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CC7D3E" w:rsidP="001405D1">
      <w:pPr>
        <w:pStyle w:val="ListParagraph"/>
        <w:numPr>
          <w:ilvl w:val="0"/>
          <w:numId w:val="3"/>
        </w:numPr>
        <w:ind w:left="1134"/>
      </w:pPr>
      <w:r w:rsidRPr="00CC7D3E">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4A1C">
            <w:r>
              <w:t>1</w:t>
            </w:r>
            <w:r w:rsidR="00EB0D2C">
              <w:t>6</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0B4A1C" w:rsidRDefault="00EB0D2C" w:rsidP="008E615E">
            <w:pPr>
              <w:rPr>
                <w:sz w:val="24"/>
                <w:szCs w:val="24"/>
              </w:rPr>
            </w:pPr>
            <w:r>
              <w:rPr>
                <w:sz w:val="24"/>
                <w:szCs w:val="24"/>
              </w:rPr>
              <w:t>Answer I.</w:t>
            </w:r>
          </w:p>
          <w:p w:rsidR="00EB0D2C" w:rsidRDefault="00EB0D2C" w:rsidP="008E615E">
            <w:pPr>
              <w:rPr>
                <w:sz w:val="24"/>
                <w:szCs w:val="24"/>
              </w:rPr>
            </w:pPr>
            <w:r>
              <w:rPr>
                <w:sz w:val="24"/>
                <w:szCs w:val="24"/>
              </w:rPr>
              <w:t xml:space="preserve">Sales promotions mut be an integral part of the year`s merchandising plan. In addition to promoting the six possible fashion seasons stores schedule traditional activities throughout the retail calendar. These include bridal fashion shows, </w:t>
            </w:r>
            <w:r w:rsidR="008F4483">
              <w:rPr>
                <w:sz w:val="24"/>
                <w:szCs w:val="24"/>
              </w:rPr>
              <w:t>January and august white sales special features for christymas and other holidays, back to school sales, and so on.</w:t>
            </w:r>
          </w:p>
          <w:p w:rsidR="008F4483" w:rsidRDefault="008F4483" w:rsidP="008E615E">
            <w:pPr>
              <w:rPr>
                <w:sz w:val="24"/>
                <w:szCs w:val="24"/>
              </w:rPr>
            </w:pPr>
            <w:r>
              <w:rPr>
                <w:sz w:val="24"/>
                <w:szCs w:val="24"/>
              </w:rPr>
              <w:t>The advertising the largest part of the sales promotion budget in a retail store is normally allocated to advertising and a large share of the advertising budget goes toward newspaper space.</w:t>
            </w:r>
          </w:p>
          <w:p w:rsidR="008F4483" w:rsidRDefault="008F4483" w:rsidP="008E615E">
            <w:pPr>
              <w:rPr>
                <w:sz w:val="24"/>
                <w:szCs w:val="24"/>
              </w:rPr>
            </w:pPr>
            <w:r>
              <w:rPr>
                <w:sz w:val="24"/>
                <w:szCs w:val="24"/>
              </w:rPr>
              <w:t>The publicity is the voluntary spreading of information about people, special events or newsworthy topics through various communications media.</w:t>
            </w:r>
          </w:p>
          <w:p w:rsidR="008F4483" w:rsidRDefault="008F4483" w:rsidP="008E615E">
            <w:pPr>
              <w:rPr>
                <w:sz w:val="24"/>
                <w:szCs w:val="24"/>
              </w:rPr>
            </w:pPr>
            <w:r>
              <w:rPr>
                <w:sz w:val="24"/>
                <w:szCs w:val="24"/>
              </w:rPr>
              <w:t>The formal fashion shows are special events that communicate a fashion story. There are two basic types of fashion shows.</w:t>
            </w:r>
          </w:p>
          <w:p w:rsidR="008F4483" w:rsidRDefault="008F4483" w:rsidP="008E615E">
            <w:pPr>
              <w:rPr>
                <w:sz w:val="24"/>
                <w:szCs w:val="24"/>
              </w:rPr>
            </w:pPr>
            <w:r>
              <w:rPr>
                <w:sz w:val="24"/>
                <w:szCs w:val="24"/>
              </w:rPr>
              <w:t>Answer II.</w:t>
            </w:r>
            <w:r>
              <w:rPr>
                <w:sz w:val="24"/>
                <w:szCs w:val="24"/>
              </w:rPr>
              <w:br/>
            </w:r>
            <w:r w:rsidR="006D3119">
              <w:rPr>
                <w:sz w:val="24"/>
                <w:szCs w:val="24"/>
              </w:rPr>
              <w:t>the largest part of the sale promotion budget advertising involves the planning writing, designing, and scheduling of paid announcements designed to attract customer`s attention to a fashion product or event. Thus, advertising is the use of paid time or space in media. Such as television, radio, newspaper, magazines, billboards, and direct.</w:t>
            </w:r>
          </w:p>
          <w:p w:rsidR="006D3119" w:rsidRDefault="006D3119" w:rsidP="008E615E">
            <w:pPr>
              <w:rPr>
                <w:sz w:val="24"/>
                <w:szCs w:val="24"/>
              </w:rPr>
            </w:pPr>
            <w:r>
              <w:rPr>
                <w:sz w:val="24"/>
                <w:szCs w:val="24"/>
              </w:rPr>
              <w:t>Answer III.</w:t>
            </w:r>
          </w:p>
          <w:p w:rsidR="006D3119" w:rsidRDefault="006D3119" w:rsidP="008E615E">
            <w:pPr>
              <w:rPr>
                <w:sz w:val="24"/>
                <w:szCs w:val="24"/>
              </w:rPr>
            </w:pPr>
            <w:r>
              <w:rPr>
                <w:sz w:val="24"/>
                <w:szCs w:val="24"/>
              </w:rPr>
              <w:t>Many people dislike the inconvenience of fighting traffic and going from store to store in search of a coordinating wardrobe or the perfect gift. The increasing numbers of working women find they do not have time to shop-it is easier to order from catalogues at home and to have the merchandise delivered.</w:t>
            </w:r>
          </w:p>
          <w:p w:rsidR="006D3119" w:rsidRDefault="006D3119" w:rsidP="008E615E">
            <w:pPr>
              <w:rPr>
                <w:sz w:val="24"/>
                <w:szCs w:val="24"/>
              </w:rPr>
            </w:pPr>
            <w:r>
              <w:rPr>
                <w:sz w:val="24"/>
                <w:szCs w:val="24"/>
              </w:rPr>
              <w:t>Answer Iv.</w:t>
            </w:r>
          </w:p>
          <w:p w:rsidR="006D3119" w:rsidRDefault="003C32A3" w:rsidP="008E615E">
            <w:pPr>
              <w:rPr>
                <w:sz w:val="24"/>
                <w:szCs w:val="24"/>
              </w:rPr>
            </w:pPr>
            <w:r>
              <w:rPr>
                <w:sz w:val="24"/>
                <w:szCs w:val="24"/>
              </w:rPr>
              <w:t>The design process must also overcome the problem of fit. Bespoke garments are cut to fit an individual whose measurements and figure characteristics are known before manufacturing begins. The degree of fit which results is often therefore in some sense approximate, but it must be close enough with or without alteration, to satisfy the customers.</w:t>
            </w:r>
          </w:p>
          <w:p w:rsidR="003C32A3" w:rsidRDefault="003C32A3" w:rsidP="008E615E">
            <w:pPr>
              <w:rPr>
                <w:sz w:val="24"/>
                <w:szCs w:val="24"/>
              </w:rPr>
            </w:pPr>
            <w:r>
              <w:rPr>
                <w:sz w:val="24"/>
                <w:szCs w:val="24"/>
              </w:rPr>
              <w:t>Answer v.</w:t>
            </w:r>
          </w:p>
          <w:p w:rsidR="003C32A3" w:rsidRDefault="003C32A3" w:rsidP="008E615E">
            <w:pPr>
              <w:rPr>
                <w:sz w:val="24"/>
                <w:szCs w:val="24"/>
              </w:rPr>
            </w:pPr>
            <w:r>
              <w:rPr>
                <w:sz w:val="24"/>
                <w:szCs w:val="24"/>
              </w:rPr>
              <w:t>The buyer must figure the amounts of yardage needed, first to cut duplicates and later for stock. Oders for stock yardage must be based on past sales or on expectations of future sale percentage</w:t>
            </w:r>
            <w:r w:rsidR="00F8589C">
              <w:rPr>
                <w:sz w:val="24"/>
                <w:szCs w:val="24"/>
              </w:rPr>
              <w:t>s.  Taxtilesales people encourage manufacturers to make a commitment early in the season to buy a specific amount of yardage. Ordering in advance ensures the availability and on time delivery of a popular fabric, which may subsequently be in short supply.</w:t>
            </w:r>
          </w:p>
          <w:p w:rsidR="00F8589C" w:rsidRDefault="00F8589C" w:rsidP="008E615E">
            <w:pPr>
              <w:rPr>
                <w:sz w:val="24"/>
                <w:szCs w:val="24"/>
              </w:rPr>
            </w:pPr>
            <w:r>
              <w:rPr>
                <w:sz w:val="24"/>
                <w:szCs w:val="24"/>
              </w:rPr>
              <w:lastRenderedPageBreak/>
              <w:t>Answer vI.</w:t>
            </w:r>
          </w:p>
          <w:p w:rsidR="00F8589C" w:rsidRDefault="00F8589C" w:rsidP="008E615E">
            <w:pPr>
              <w:rPr>
                <w:sz w:val="24"/>
                <w:szCs w:val="24"/>
              </w:rPr>
            </w:pPr>
            <w:r>
              <w:rPr>
                <w:sz w:val="24"/>
                <w:szCs w:val="24"/>
              </w:rPr>
              <w:t>As fabric is received in the factory, it must be carefully counted to make sure the total order has been received. In large factories, special equipment automatically counts the fabric yardge as it rolls from one bolt to another. The fabric is then pulled by rollers over large viewing tables so that it can be checked for flaws. They also test how the fabric holds up during sewing whether needles pull it or edges fray excessively. Colours in coordinates must match.</w:t>
            </w:r>
          </w:p>
          <w:p w:rsidR="00F8589C" w:rsidRDefault="00F8589C" w:rsidP="008E615E">
            <w:pPr>
              <w:rPr>
                <w:sz w:val="24"/>
                <w:szCs w:val="24"/>
              </w:rPr>
            </w:pPr>
            <w:r>
              <w:rPr>
                <w:sz w:val="24"/>
                <w:szCs w:val="24"/>
              </w:rPr>
              <w:t>Answer 2.</w:t>
            </w:r>
          </w:p>
          <w:p w:rsidR="00F8589C" w:rsidRDefault="00F60EC2" w:rsidP="008E615E">
            <w:pPr>
              <w:rPr>
                <w:sz w:val="24"/>
                <w:szCs w:val="24"/>
              </w:rPr>
            </w:pPr>
            <w:r>
              <w:rPr>
                <w:sz w:val="24"/>
                <w:szCs w:val="24"/>
              </w:rPr>
              <w:t>The media to be fashion advertisting has to be noticed. In advertising, media is a general term used to cover all methods of transmitting a sales message. Advertisers must choose the medium that will best promote an event or best reach a specific target market. The media include newspapers, magazines, radio, television, billboards, displays, and direct mail. Generally, fashion advertisting is visually oriented, the philosophy being why tell it if you can show it , decisions are made not only about which general medium will be used, but also about which particular radio or television station.</w:t>
            </w:r>
          </w:p>
          <w:p w:rsidR="00F60EC2" w:rsidRDefault="00F60EC2" w:rsidP="008E615E">
            <w:pPr>
              <w:rPr>
                <w:sz w:val="24"/>
                <w:szCs w:val="24"/>
              </w:rPr>
            </w:pPr>
            <w:r>
              <w:rPr>
                <w:sz w:val="24"/>
                <w:szCs w:val="24"/>
              </w:rPr>
              <w:t>Answer 1.</w:t>
            </w:r>
          </w:p>
          <w:p w:rsidR="00F60EC2" w:rsidRDefault="00FE531C" w:rsidP="008E615E">
            <w:pPr>
              <w:rPr>
                <w:sz w:val="24"/>
                <w:szCs w:val="24"/>
              </w:rPr>
            </w:pPr>
            <w:r>
              <w:rPr>
                <w:sz w:val="24"/>
                <w:szCs w:val="24"/>
              </w:rPr>
              <w:t>The magazine advertising large retailers regularly advertise in fashion magazines because examples they can benefit from national circulation. Magazines also have regional editions that carry inserted pages of local retail store advertising.</w:t>
            </w:r>
          </w:p>
          <w:p w:rsidR="00FE531C" w:rsidRDefault="00FE531C" w:rsidP="008E615E">
            <w:pPr>
              <w:rPr>
                <w:sz w:val="24"/>
                <w:szCs w:val="24"/>
              </w:rPr>
            </w:pPr>
            <w:r>
              <w:rPr>
                <w:sz w:val="24"/>
                <w:szCs w:val="24"/>
              </w:rPr>
              <w:t>Answer 2.</w:t>
            </w:r>
          </w:p>
          <w:p w:rsidR="003E7781" w:rsidRDefault="00EC3A8F" w:rsidP="008E615E">
            <w:pPr>
              <w:rPr>
                <w:sz w:val="24"/>
                <w:szCs w:val="24"/>
              </w:rPr>
            </w:pPr>
            <w:r>
              <w:rPr>
                <w:sz w:val="24"/>
                <w:szCs w:val="24"/>
              </w:rPr>
              <w:t>Distinctions among the different kinds of retail stores are breaking down. For instance, mail oder business now operate department stores, and vice versa; many department stores have specialty shops within them;some discount stores have tried trading up. Direct mail is a highly effective form of advertising because it is personally addressed to each potential customer. The recipients are proven charge customers. Many stores mail specific catalogues to target audiences, such as furniture customers, the large-size markets, and cosmetic purchasers. Direct mail includes catalogues and statement enclosures. Often sent with monthly billings to charge customers. Mail-oder catalogues have become a tremendously popular form of advertising because of the shopping convenience they provide to work</w:t>
            </w:r>
            <w:r w:rsidR="003E7781">
              <w:rPr>
                <w:sz w:val="24"/>
                <w:szCs w:val="24"/>
              </w:rPr>
              <w:t>ing women.</w:t>
            </w:r>
          </w:p>
          <w:p w:rsidR="003E7781" w:rsidRDefault="003E7781" w:rsidP="008E615E">
            <w:pPr>
              <w:rPr>
                <w:sz w:val="24"/>
                <w:szCs w:val="24"/>
              </w:rPr>
            </w:pPr>
          </w:p>
          <w:p w:rsidR="003E7781" w:rsidRDefault="003E7781" w:rsidP="008E615E">
            <w:pPr>
              <w:rPr>
                <w:sz w:val="24"/>
                <w:szCs w:val="24"/>
              </w:rPr>
            </w:pPr>
          </w:p>
          <w:p w:rsidR="003E7781" w:rsidRDefault="003E7781" w:rsidP="008E615E">
            <w:pPr>
              <w:rPr>
                <w:sz w:val="24"/>
                <w:szCs w:val="24"/>
              </w:rPr>
            </w:pPr>
            <w:r w:rsidRPr="003E7781">
              <w:rPr>
                <w:sz w:val="24"/>
                <w:szCs w:val="24"/>
              </w:rPr>
              <w:lastRenderedPageBreak/>
              <w:drawing>
                <wp:inline distT="0" distB="0" distL="0" distR="0">
                  <wp:extent cx="5731510" cy="4307840"/>
                  <wp:effectExtent l="19050" t="0" r="2540"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31510" cy="4307840"/>
                          </a:xfrm>
                          <a:prstGeom prst="rect">
                            <a:avLst/>
                          </a:prstGeom>
                        </pic:spPr>
                      </pic:pic>
                    </a:graphicData>
                  </a:graphic>
                </wp:inline>
              </w:drawing>
            </w:r>
          </w:p>
          <w:p w:rsidR="003E7781" w:rsidRDefault="003E7781" w:rsidP="008E615E">
            <w:pPr>
              <w:rPr>
                <w:sz w:val="24"/>
                <w:szCs w:val="24"/>
              </w:rPr>
            </w:pPr>
            <w:r w:rsidRPr="003E7781">
              <w:rPr>
                <w:sz w:val="24"/>
                <w:szCs w:val="24"/>
              </w:rPr>
              <w:drawing>
                <wp:inline distT="0" distB="0" distL="0" distR="0">
                  <wp:extent cx="5731510" cy="4255135"/>
                  <wp:effectExtent l="19050" t="0" r="254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31510" cy="4255135"/>
                          </a:xfrm>
                          <a:prstGeom prst="rect">
                            <a:avLst/>
                          </a:prstGeom>
                        </pic:spPr>
                      </pic:pic>
                    </a:graphicData>
                  </a:graphic>
                </wp:inline>
              </w:drawing>
            </w:r>
          </w:p>
          <w:p w:rsidR="003E7781" w:rsidRDefault="003E7781" w:rsidP="008E615E">
            <w:pPr>
              <w:rPr>
                <w:sz w:val="24"/>
                <w:szCs w:val="24"/>
              </w:rPr>
            </w:pPr>
          </w:p>
          <w:p w:rsidR="00F76621" w:rsidRDefault="00F76621" w:rsidP="008E615E">
            <w:pPr>
              <w:rPr>
                <w:sz w:val="24"/>
                <w:szCs w:val="24"/>
              </w:rPr>
            </w:pPr>
            <w:r>
              <w:rPr>
                <w:sz w:val="24"/>
                <w:szCs w:val="24"/>
              </w:rPr>
              <w:lastRenderedPageBreak/>
              <w:t>Answer 3.</w:t>
            </w:r>
          </w:p>
          <w:p w:rsidR="00AE4223" w:rsidRDefault="00AE4223" w:rsidP="008E615E">
            <w:pPr>
              <w:rPr>
                <w:sz w:val="24"/>
                <w:szCs w:val="24"/>
              </w:rPr>
            </w:pPr>
            <w:r>
              <w:rPr>
                <w:sz w:val="24"/>
                <w:szCs w:val="24"/>
              </w:rPr>
              <w:t>The interior displays have two purposes, one general and one specific. The first is to relate generally to the surrounding area; the second is to entice the customer to buy specific merchandise. They may carry out the theme of windoe presentations or highlight interesting merchandise from the department. Interior displays may take the form of vignettes or life-style displays or single items. New and exciting approaches to visual presentation have been inspired by the Japanese trend toward minimal stock displays, this trend has brought about new fixtures on which to display merchandise.</w:t>
            </w:r>
          </w:p>
          <w:p w:rsidR="000B4A1C" w:rsidRPr="008E615E" w:rsidRDefault="000B4A1C" w:rsidP="008E615E">
            <w:pPr>
              <w:rPr>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684" w:rsidRDefault="00113684" w:rsidP="00CB4D0A">
      <w:pPr>
        <w:spacing w:after="0" w:line="240" w:lineRule="auto"/>
      </w:pPr>
      <w:r>
        <w:separator/>
      </w:r>
    </w:p>
  </w:endnote>
  <w:endnote w:type="continuationSeparator" w:id="1">
    <w:p w:rsidR="00113684" w:rsidRDefault="0011368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684" w:rsidRDefault="00113684" w:rsidP="00CB4D0A">
      <w:pPr>
        <w:spacing w:after="0" w:line="240" w:lineRule="auto"/>
      </w:pPr>
      <w:r>
        <w:separator/>
      </w:r>
    </w:p>
  </w:footnote>
  <w:footnote w:type="continuationSeparator" w:id="1">
    <w:p w:rsidR="00113684" w:rsidRDefault="0011368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29017A"/>
    <w:multiLevelType w:val="hybridMultilevel"/>
    <w:tmpl w:val="AAD2CB7C"/>
    <w:lvl w:ilvl="0" w:tplc="31FC0B24">
      <w:start w:val="1"/>
      <w:numFmt w:val="lowerLetter"/>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B4A1C"/>
    <w:rsid w:val="000F1CE3"/>
    <w:rsid w:val="00113684"/>
    <w:rsid w:val="001175EE"/>
    <w:rsid w:val="001231CC"/>
    <w:rsid w:val="001405D1"/>
    <w:rsid w:val="00157CF6"/>
    <w:rsid w:val="00174E2C"/>
    <w:rsid w:val="00182416"/>
    <w:rsid w:val="00187EB4"/>
    <w:rsid w:val="001F0481"/>
    <w:rsid w:val="0020451E"/>
    <w:rsid w:val="00206B9D"/>
    <w:rsid w:val="0023259C"/>
    <w:rsid w:val="00272E6A"/>
    <w:rsid w:val="002B0BD7"/>
    <w:rsid w:val="002B573D"/>
    <w:rsid w:val="002C5CB2"/>
    <w:rsid w:val="002F779F"/>
    <w:rsid w:val="003108E7"/>
    <w:rsid w:val="00371885"/>
    <w:rsid w:val="003C32A3"/>
    <w:rsid w:val="003E2B87"/>
    <w:rsid w:val="003E7781"/>
    <w:rsid w:val="00405895"/>
    <w:rsid w:val="004058DF"/>
    <w:rsid w:val="00472FD2"/>
    <w:rsid w:val="00486F1A"/>
    <w:rsid w:val="00490CB9"/>
    <w:rsid w:val="004A2CE2"/>
    <w:rsid w:val="004E3CDA"/>
    <w:rsid w:val="004F4B4D"/>
    <w:rsid w:val="0050216D"/>
    <w:rsid w:val="00503D7E"/>
    <w:rsid w:val="0050778F"/>
    <w:rsid w:val="00535F31"/>
    <w:rsid w:val="00574D64"/>
    <w:rsid w:val="00591365"/>
    <w:rsid w:val="005B31E4"/>
    <w:rsid w:val="005B7EBC"/>
    <w:rsid w:val="006034F6"/>
    <w:rsid w:val="00607874"/>
    <w:rsid w:val="00607E77"/>
    <w:rsid w:val="00617BB3"/>
    <w:rsid w:val="00620576"/>
    <w:rsid w:val="0062121E"/>
    <w:rsid w:val="00645CDD"/>
    <w:rsid w:val="006823A7"/>
    <w:rsid w:val="006A5272"/>
    <w:rsid w:val="006A645E"/>
    <w:rsid w:val="006A7CF0"/>
    <w:rsid w:val="006D3119"/>
    <w:rsid w:val="0070347F"/>
    <w:rsid w:val="0070678E"/>
    <w:rsid w:val="00733DFC"/>
    <w:rsid w:val="00777DD7"/>
    <w:rsid w:val="007878F2"/>
    <w:rsid w:val="007B2367"/>
    <w:rsid w:val="00831C11"/>
    <w:rsid w:val="008A60B4"/>
    <w:rsid w:val="008B3C31"/>
    <w:rsid w:val="008B64FE"/>
    <w:rsid w:val="008C590B"/>
    <w:rsid w:val="008E615E"/>
    <w:rsid w:val="008F4483"/>
    <w:rsid w:val="00935BF7"/>
    <w:rsid w:val="0095442C"/>
    <w:rsid w:val="00983942"/>
    <w:rsid w:val="009C0930"/>
    <w:rsid w:val="009C37E0"/>
    <w:rsid w:val="009E6999"/>
    <w:rsid w:val="00A14B66"/>
    <w:rsid w:val="00A65CF7"/>
    <w:rsid w:val="00A851DA"/>
    <w:rsid w:val="00AA777C"/>
    <w:rsid w:val="00AB2076"/>
    <w:rsid w:val="00AC7D5B"/>
    <w:rsid w:val="00AE1481"/>
    <w:rsid w:val="00AE4223"/>
    <w:rsid w:val="00AF234B"/>
    <w:rsid w:val="00AF5DA2"/>
    <w:rsid w:val="00B0415E"/>
    <w:rsid w:val="00B04678"/>
    <w:rsid w:val="00B16E9D"/>
    <w:rsid w:val="00B42CDE"/>
    <w:rsid w:val="00B74434"/>
    <w:rsid w:val="00BC46DF"/>
    <w:rsid w:val="00C03577"/>
    <w:rsid w:val="00C65FEA"/>
    <w:rsid w:val="00CA0AC2"/>
    <w:rsid w:val="00CA5FEF"/>
    <w:rsid w:val="00CB4D0A"/>
    <w:rsid w:val="00CC2FB3"/>
    <w:rsid w:val="00CC575A"/>
    <w:rsid w:val="00CC7D3E"/>
    <w:rsid w:val="00CD0DD6"/>
    <w:rsid w:val="00D039AC"/>
    <w:rsid w:val="00D427DE"/>
    <w:rsid w:val="00D5587D"/>
    <w:rsid w:val="00D675B1"/>
    <w:rsid w:val="00D707CC"/>
    <w:rsid w:val="00D821FE"/>
    <w:rsid w:val="00DB0793"/>
    <w:rsid w:val="00E00821"/>
    <w:rsid w:val="00E04DB4"/>
    <w:rsid w:val="00E30679"/>
    <w:rsid w:val="00E4597D"/>
    <w:rsid w:val="00E520AA"/>
    <w:rsid w:val="00E53E63"/>
    <w:rsid w:val="00E54832"/>
    <w:rsid w:val="00E56A90"/>
    <w:rsid w:val="00E641CC"/>
    <w:rsid w:val="00E85E9E"/>
    <w:rsid w:val="00EA30AB"/>
    <w:rsid w:val="00EB0163"/>
    <w:rsid w:val="00EB0D2C"/>
    <w:rsid w:val="00EB3925"/>
    <w:rsid w:val="00EC3A8F"/>
    <w:rsid w:val="00F16D7D"/>
    <w:rsid w:val="00F60EC2"/>
    <w:rsid w:val="00F76562"/>
    <w:rsid w:val="00F76621"/>
    <w:rsid w:val="00F8589C"/>
    <w:rsid w:val="00FE45E2"/>
    <w:rsid w:val="00FE531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2014-11-05T21:32:00Z</dcterms:created>
  <dcterms:modified xsi:type="dcterms:W3CDTF">2014-11-05T21:32:00Z</dcterms:modified>
</cp:coreProperties>
</file>