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16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4F5B">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4F58F8" w:rsidRPr="00D2667A" w:rsidRDefault="004F58F8" w:rsidP="002B089A">
            <w:pPr>
              <w:rPr>
                <w:sz w:val="24"/>
                <w:szCs w:val="24"/>
              </w:rPr>
            </w:pPr>
            <w:r w:rsidRPr="00D2667A">
              <w:rPr>
                <w:sz w:val="24"/>
                <w:szCs w:val="24"/>
              </w:rPr>
              <w:t xml:space="preserve">Assignment 11                                                                                                         Total Marks 30 </w:t>
            </w:r>
          </w:p>
          <w:p w:rsidR="004F58F8" w:rsidRPr="00D2667A" w:rsidRDefault="004F58F8" w:rsidP="002B089A">
            <w:pPr>
              <w:rPr>
                <w:b/>
                <w:sz w:val="24"/>
                <w:szCs w:val="24"/>
              </w:rPr>
            </w:pPr>
          </w:p>
          <w:p w:rsidR="004F58F8" w:rsidRPr="00D2667A" w:rsidRDefault="004F58F8" w:rsidP="002B089A">
            <w:pPr>
              <w:rPr>
                <w:b/>
                <w:sz w:val="24"/>
                <w:szCs w:val="24"/>
              </w:rPr>
            </w:pPr>
          </w:p>
          <w:p w:rsidR="004F58F8" w:rsidRPr="00D2667A" w:rsidRDefault="004F58F8" w:rsidP="002B089A">
            <w:pPr>
              <w:rPr>
                <w:b/>
                <w:sz w:val="24"/>
                <w:szCs w:val="24"/>
              </w:rPr>
            </w:pPr>
            <w:r w:rsidRPr="00D2667A">
              <w:rPr>
                <w:b/>
                <w:sz w:val="24"/>
                <w:szCs w:val="24"/>
              </w:rPr>
              <w:t xml:space="preserve">1. Write short notes on the followings:                                                                                  10 </w:t>
            </w:r>
          </w:p>
          <w:p w:rsidR="004F58F8" w:rsidRPr="00D2667A" w:rsidRDefault="004F58F8" w:rsidP="002B089A">
            <w:pPr>
              <w:rPr>
                <w:b/>
                <w:sz w:val="24"/>
                <w:szCs w:val="24"/>
              </w:rPr>
            </w:pPr>
          </w:p>
          <w:p w:rsidR="004F58F8" w:rsidRPr="00D2667A" w:rsidRDefault="004F58F8" w:rsidP="002B089A">
            <w:pPr>
              <w:rPr>
                <w:b/>
                <w:sz w:val="24"/>
                <w:szCs w:val="24"/>
              </w:rPr>
            </w:pPr>
            <w:r w:rsidRPr="00D2667A">
              <w:rPr>
                <w:b/>
                <w:sz w:val="24"/>
                <w:szCs w:val="24"/>
              </w:rPr>
              <w:t xml:space="preserve">a) Emission Standards </w:t>
            </w:r>
            <w:r w:rsidR="009F566A" w:rsidRPr="00D2667A">
              <w:rPr>
                <w:b/>
                <w:sz w:val="24"/>
                <w:szCs w:val="24"/>
              </w:rPr>
              <w:t>(dust/</w:t>
            </w:r>
            <w:r w:rsidR="00782D6C">
              <w:rPr>
                <w:b/>
                <w:sz w:val="24"/>
                <w:szCs w:val="24"/>
              </w:rPr>
              <w:t>nongaseous</w:t>
            </w:r>
            <w:r w:rsidR="009F566A" w:rsidRPr="00D2667A">
              <w:rPr>
                <w:b/>
                <w:sz w:val="24"/>
                <w:szCs w:val="24"/>
              </w:rPr>
              <w:t xml:space="preserve"> pollutants)</w:t>
            </w:r>
          </w:p>
          <w:p w:rsidR="00BD5871" w:rsidRPr="00D2667A" w:rsidRDefault="00BD5871" w:rsidP="002B089A">
            <w:pPr>
              <w:rPr>
                <w:b/>
                <w:sz w:val="24"/>
                <w:szCs w:val="24"/>
              </w:rPr>
            </w:pPr>
          </w:p>
          <w:p w:rsidR="00BD5871" w:rsidRPr="00D2667A" w:rsidRDefault="00BD5871" w:rsidP="002B089A">
            <w:pPr>
              <w:rPr>
                <w:sz w:val="24"/>
                <w:szCs w:val="24"/>
                <w:lang w:val="en"/>
              </w:rPr>
            </w:pPr>
            <w:r w:rsidRPr="00D2667A">
              <w:rPr>
                <w:bCs/>
                <w:sz w:val="24"/>
                <w:szCs w:val="24"/>
                <w:lang w:val="en"/>
              </w:rPr>
              <w:t>Emission standards</w:t>
            </w:r>
            <w:r w:rsidRPr="00D2667A">
              <w:rPr>
                <w:sz w:val="24"/>
                <w:szCs w:val="24"/>
                <w:lang w:val="en"/>
              </w:rPr>
              <w:t xml:space="preserve"> are legal requirements governing </w:t>
            </w:r>
            <w:hyperlink r:id="rId9" w:tooltip="Air pollution" w:history="1">
              <w:r w:rsidRPr="00D2667A">
                <w:rPr>
                  <w:rStyle w:val="Hyperlink"/>
                  <w:color w:val="auto"/>
                  <w:sz w:val="24"/>
                  <w:szCs w:val="24"/>
                  <w:u w:val="none"/>
                  <w:lang w:val="en"/>
                </w:rPr>
                <w:t>air pollutants</w:t>
              </w:r>
            </w:hyperlink>
            <w:r w:rsidRPr="00D2667A">
              <w:rPr>
                <w:sz w:val="24"/>
                <w:szCs w:val="24"/>
                <w:lang w:val="en"/>
              </w:rPr>
              <w:t xml:space="preserve"> released into the </w:t>
            </w:r>
            <w:hyperlink r:id="rId10" w:tooltip="Atmosphere" w:history="1">
              <w:r w:rsidRPr="00D2667A">
                <w:rPr>
                  <w:rStyle w:val="Hyperlink"/>
                  <w:color w:val="auto"/>
                  <w:sz w:val="24"/>
                  <w:szCs w:val="24"/>
                  <w:u w:val="none"/>
                  <w:lang w:val="en"/>
                </w:rPr>
                <w:t>atmosphere</w:t>
              </w:r>
            </w:hyperlink>
            <w:r w:rsidRPr="00D2667A">
              <w:rPr>
                <w:sz w:val="24"/>
                <w:szCs w:val="24"/>
                <w:lang w:val="en"/>
              </w:rPr>
              <w:t xml:space="preserve">. </w:t>
            </w:r>
            <w:r w:rsidR="003B3CC0" w:rsidRPr="00D2667A">
              <w:rPr>
                <w:sz w:val="24"/>
                <w:szCs w:val="24"/>
                <w:lang w:val="en"/>
              </w:rPr>
              <w:t xml:space="preserve">These </w:t>
            </w:r>
            <w:r w:rsidRPr="00D2667A">
              <w:rPr>
                <w:sz w:val="24"/>
                <w:szCs w:val="24"/>
                <w:lang w:val="en"/>
              </w:rPr>
              <w:t xml:space="preserve">Emission standards set quantitative limits on the permissible amount of specific </w:t>
            </w:r>
            <w:hyperlink r:id="rId11" w:tooltip="Air pollution" w:history="1">
              <w:r w:rsidRPr="00D2667A">
                <w:rPr>
                  <w:rStyle w:val="Hyperlink"/>
                  <w:color w:val="auto"/>
                  <w:sz w:val="24"/>
                  <w:szCs w:val="24"/>
                  <w:u w:val="none"/>
                  <w:lang w:val="en"/>
                </w:rPr>
                <w:t>air pollutants</w:t>
              </w:r>
            </w:hyperlink>
            <w:r w:rsidRPr="00D2667A">
              <w:rPr>
                <w:sz w:val="24"/>
                <w:szCs w:val="24"/>
                <w:lang w:val="en"/>
              </w:rPr>
              <w:t xml:space="preserve"> that may be released from </w:t>
            </w:r>
            <w:r w:rsidR="00116ACB" w:rsidRPr="00D2667A">
              <w:rPr>
                <w:sz w:val="24"/>
                <w:szCs w:val="24"/>
                <w:lang w:val="en"/>
              </w:rPr>
              <w:t>precise</w:t>
            </w:r>
            <w:r w:rsidRPr="00D2667A">
              <w:rPr>
                <w:sz w:val="24"/>
                <w:szCs w:val="24"/>
                <w:lang w:val="en"/>
              </w:rPr>
              <w:t xml:space="preserve"> sources over </w:t>
            </w:r>
            <w:r w:rsidR="00116ACB" w:rsidRPr="00D2667A">
              <w:rPr>
                <w:sz w:val="24"/>
                <w:szCs w:val="24"/>
                <w:lang w:val="en"/>
              </w:rPr>
              <w:t>exact</w:t>
            </w:r>
            <w:r w:rsidRPr="00D2667A">
              <w:rPr>
                <w:sz w:val="24"/>
                <w:szCs w:val="24"/>
                <w:lang w:val="en"/>
              </w:rPr>
              <w:t xml:space="preserve"> timeframes. They are generally designed to achieve air quality standards and to </w:t>
            </w:r>
            <w:r w:rsidR="003B3CC0" w:rsidRPr="00D2667A">
              <w:rPr>
                <w:sz w:val="24"/>
                <w:szCs w:val="24"/>
                <w:lang w:val="en"/>
              </w:rPr>
              <w:t xml:space="preserve">primarily </w:t>
            </w:r>
            <w:r w:rsidRPr="00D2667A">
              <w:rPr>
                <w:sz w:val="24"/>
                <w:szCs w:val="24"/>
                <w:lang w:val="en"/>
              </w:rPr>
              <w:t>protect human health.</w:t>
            </w:r>
          </w:p>
          <w:p w:rsidR="009F566A" w:rsidRPr="00D2667A" w:rsidRDefault="009F566A" w:rsidP="002B089A">
            <w:pPr>
              <w:rPr>
                <w:sz w:val="24"/>
                <w:szCs w:val="24"/>
                <w:lang w:val="en"/>
              </w:rPr>
            </w:pPr>
          </w:p>
          <w:p w:rsidR="00F67E0E" w:rsidRPr="00D2667A" w:rsidRDefault="00F67E0E" w:rsidP="002B089A">
            <w:pPr>
              <w:rPr>
                <w:rFonts w:cs="Arial"/>
                <w:sz w:val="24"/>
                <w:szCs w:val="24"/>
              </w:rPr>
            </w:pPr>
            <w:r w:rsidRPr="00D2667A">
              <w:rPr>
                <w:rFonts w:cs="Arial"/>
                <w:sz w:val="24"/>
                <w:szCs w:val="24"/>
              </w:rPr>
              <w:t xml:space="preserve">A number of ambient air quality and </w:t>
            </w:r>
            <w:hyperlink r:id="rId12" w:tgtFrame="_blank" w:tooltip="Glossary Item - The process by which surface bound particulate matter enters the atmosphere as a suspension. This expression may however be used more loosely (and incorrectly) to refer to airborne dust." w:history="1">
              <w:r w:rsidRPr="00D2667A">
                <w:rPr>
                  <w:rStyle w:val="fontcolour21"/>
                  <w:rFonts w:cs="Arial"/>
                  <w:color w:val="auto"/>
                  <w:sz w:val="24"/>
                  <w:szCs w:val="24"/>
                </w:rPr>
                <w:t>emission</w:t>
              </w:r>
            </w:hyperlink>
            <w:r w:rsidRPr="00D2667A">
              <w:rPr>
                <w:rFonts w:cs="Arial"/>
                <w:sz w:val="24"/>
                <w:szCs w:val="24"/>
              </w:rPr>
              <w:t xml:space="preserve"> standards exist, based on the maximum impact allowed before harm is likely or nuisance is perceived. There can however, be conflict between these two strategies as an emission standard may allow for a particular level of dust emission that exceeds an air quality standard. An air quality standard will allow for all source contribution, both natural and anthropogenic. Therefore, a mineral extraction process will add to the existing "background" dust levels and requires assessment as to what the level of contribution is. This will require </w:t>
            </w:r>
            <w:r w:rsidR="00116ACB">
              <w:rPr>
                <w:rFonts w:cs="Arial"/>
                <w:sz w:val="24"/>
                <w:szCs w:val="24"/>
              </w:rPr>
              <w:t xml:space="preserve">the </w:t>
            </w:r>
            <w:r w:rsidR="00116ACB" w:rsidRPr="00D2667A">
              <w:rPr>
                <w:rFonts w:cs="Arial"/>
                <w:sz w:val="24"/>
                <w:szCs w:val="24"/>
              </w:rPr>
              <w:t>forecast</w:t>
            </w:r>
            <w:r w:rsidRPr="00D2667A">
              <w:rPr>
                <w:rFonts w:cs="Arial"/>
                <w:sz w:val="24"/>
                <w:szCs w:val="24"/>
              </w:rPr>
              <w:t xml:space="preserve"> of the dust emission prior to development approval, and monitoring (and discriminating between) both the "background" and actual dust emissions during site operations.</w:t>
            </w:r>
          </w:p>
          <w:p w:rsidR="009F566A" w:rsidRPr="00D2667A" w:rsidRDefault="009F566A" w:rsidP="002B089A">
            <w:pPr>
              <w:rPr>
                <w:rFonts w:cs="Arial"/>
                <w:sz w:val="24"/>
                <w:szCs w:val="24"/>
              </w:rPr>
            </w:pPr>
          </w:p>
          <w:p w:rsidR="009F566A" w:rsidRPr="00D2667A" w:rsidRDefault="009F566A" w:rsidP="002B089A">
            <w:pPr>
              <w:rPr>
                <w:b/>
                <w:sz w:val="24"/>
                <w:szCs w:val="24"/>
              </w:rPr>
            </w:pPr>
            <w:r w:rsidRPr="00D2667A">
              <w:rPr>
                <w:noProof/>
                <w:lang w:eastAsia="en-GB"/>
              </w:rPr>
              <w:drawing>
                <wp:inline distT="0" distB="0" distL="0" distR="0">
                  <wp:extent cx="5212080" cy="1737360"/>
                  <wp:effectExtent l="0" t="0" r="0" b="0"/>
                  <wp:docPr id="2" name="Picture 2" descr="http://www.crosible.co.za/images/header-dust.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osible.co.za/images/header-dust.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2080" cy="1737360"/>
                          </a:xfrm>
                          <a:prstGeom prst="rect">
                            <a:avLst/>
                          </a:prstGeom>
                          <a:noFill/>
                          <a:ln>
                            <a:noFill/>
                          </a:ln>
                        </pic:spPr>
                      </pic:pic>
                    </a:graphicData>
                  </a:graphic>
                </wp:inline>
              </w:drawing>
            </w:r>
          </w:p>
          <w:p w:rsidR="004F58F8" w:rsidRPr="00D2667A" w:rsidRDefault="004F58F8" w:rsidP="002B089A">
            <w:pPr>
              <w:rPr>
                <w:b/>
                <w:sz w:val="24"/>
                <w:szCs w:val="24"/>
              </w:rPr>
            </w:pPr>
          </w:p>
          <w:p w:rsidR="00F67E0E" w:rsidRPr="00D2667A" w:rsidRDefault="004F58F8" w:rsidP="002B089A">
            <w:pPr>
              <w:rPr>
                <w:b/>
                <w:sz w:val="24"/>
                <w:szCs w:val="24"/>
              </w:rPr>
            </w:pPr>
            <w:r w:rsidRPr="00D2667A">
              <w:rPr>
                <w:b/>
                <w:sz w:val="24"/>
                <w:szCs w:val="24"/>
              </w:rPr>
              <w:lastRenderedPageBreak/>
              <w:t xml:space="preserve">  </w:t>
            </w:r>
          </w:p>
          <w:p w:rsidR="0049666A" w:rsidRPr="00D2667A" w:rsidRDefault="0049666A" w:rsidP="002B089A">
            <w:pPr>
              <w:rPr>
                <w:sz w:val="24"/>
                <w:szCs w:val="24"/>
              </w:rPr>
            </w:pPr>
            <w:r w:rsidRPr="00D2667A">
              <w:rPr>
                <w:sz w:val="24"/>
                <w:szCs w:val="24"/>
              </w:rPr>
              <w:t>The maximum permissible level of dust in the form of suspended particular matter (SPM) is 150 mg/ Nm3 (read as milligram per normal cubic meter). Dust particles are released from chimneys and stacks of thermal power plants, iron/steel plants, fertilizer plants, small industry boilers and stone quarrying activities. Of course emissions can be controlled and there is technology available to ensure discharges are measured and limited accordingly as illustrated above. There are other pollutants emitted into the atmosphere in addition to dust particles and these normally consist of droplets of dissolved gases suspended in air, sometimes referred to as acid mist or rain. These droplets consist mainly of aqueous solution of varying proportions of gases like SO2, oxides of nitrogen (NO,), CS₂, CO₂ and H₂S. The total permissible level of acid mist in the stack exhaust should not exceed 50 mg/Nm³.</w:t>
            </w:r>
          </w:p>
          <w:p w:rsidR="009F566A" w:rsidRPr="00D2667A" w:rsidRDefault="009F566A" w:rsidP="002B089A">
            <w:pPr>
              <w:rPr>
                <w:b/>
                <w:sz w:val="24"/>
                <w:szCs w:val="24"/>
              </w:rPr>
            </w:pPr>
            <w:r w:rsidRPr="00D2667A">
              <w:rPr>
                <w:b/>
                <w:sz w:val="24"/>
                <w:szCs w:val="24"/>
              </w:rPr>
              <w:t xml:space="preserve"> </w:t>
            </w:r>
          </w:p>
          <w:p w:rsidR="0049666A" w:rsidRPr="00D2667A" w:rsidRDefault="0049666A" w:rsidP="002B089A">
            <w:pPr>
              <w:rPr>
                <w:b/>
                <w:sz w:val="24"/>
                <w:szCs w:val="24"/>
              </w:rPr>
            </w:pPr>
          </w:p>
          <w:p w:rsidR="004F58F8" w:rsidRPr="00D2667A" w:rsidRDefault="004F58F8" w:rsidP="002B089A">
            <w:pPr>
              <w:rPr>
                <w:b/>
                <w:sz w:val="24"/>
                <w:szCs w:val="24"/>
              </w:rPr>
            </w:pPr>
            <w:r w:rsidRPr="00D2667A">
              <w:rPr>
                <w:b/>
                <w:sz w:val="24"/>
                <w:szCs w:val="24"/>
              </w:rPr>
              <w:t xml:space="preserve">b) </w:t>
            </w:r>
            <w:r w:rsidR="009F566A" w:rsidRPr="00D2667A">
              <w:rPr>
                <w:b/>
                <w:sz w:val="24"/>
                <w:szCs w:val="24"/>
              </w:rPr>
              <w:t>Emission</w:t>
            </w:r>
            <w:r w:rsidRPr="00D2667A">
              <w:rPr>
                <w:b/>
                <w:sz w:val="24"/>
                <w:szCs w:val="24"/>
              </w:rPr>
              <w:t xml:space="preserve"> Standards </w:t>
            </w:r>
            <w:r w:rsidR="009F566A" w:rsidRPr="00D2667A">
              <w:rPr>
                <w:b/>
                <w:sz w:val="24"/>
                <w:szCs w:val="24"/>
              </w:rPr>
              <w:t>(gaseous pollutants)</w:t>
            </w:r>
          </w:p>
          <w:p w:rsidR="009D5E26" w:rsidRPr="00D2667A" w:rsidRDefault="009D5E26" w:rsidP="002B089A">
            <w:pPr>
              <w:rPr>
                <w:b/>
                <w:sz w:val="24"/>
                <w:szCs w:val="24"/>
              </w:rPr>
            </w:pPr>
          </w:p>
          <w:p w:rsidR="009D5E26" w:rsidRPr="00D2667A" w:rsidRDefault="009D5E26" w:rsidP="002B089A">
            <w:pPr>
              <w:rPr>
                <w:sz w:val="24"/>
                <w:szCs w:val="24"/>
              </w:rPr>
            </w:pPr>
            <w:r w:rsidRPr="00D2667A">
              <w:rPr>
                <w:sz w:val="24"/>
                <w:szCs w:val="24"/>
              </w:rPr>
              <w:t xml:space="preserve">As detailed in </w:t>
            </w:r>
            <w:r w:rsidRPr="00116ACB">
              <w:rPr>
                <w:b/>
                <w:sz w:val="24"/>
                <w:szCs w:val="24"/>
              </w:rPr>
              <w:t>a)</w:t>
            </w:r>
            <w:r w:rsidRPr="00D2667A">
              <w:rPr>
                <w:sz w:val="24"/>
                <w:szCs w:val="24"/>
              </w:rPr>
              <w:t xml:space="preserve"> above, all the pollutants released from the stacks of various industries are ultimately deposited in the air surrounding these plants or units, that is, into the ambient air. There needs to be a control and limits to this discharge and more specifically the amount of individual pollutants that can be allowed to accumulate in the zone surrounding a factory, kiln or unit. The ambient air quality or emission air standards define the maximum permissible level/concentration of individual pollutants which can be allowed to prevail the surrounding air.</w:t>
            </w:r>
          </w:p>
          <w:p w:rsidR="009D5E26" w:rsidRPr="00D2667A" w:rsidRDefault="009D5E26" w:rsidP="002B089A">
            <w:pPr>
              <w:rPr>
                <w:sz w:val="24"/>
                <w:szCs w:val="24"/>
              </w:rPr>
            </w:pPr>
          </w:p>
          <w:p w:rsidR="009D5E26" w:rsidRPr="00D2667A" w:rsidRDefault="009D5E26" w:rsidP="002B089A">
            <w:pPr>
              <w:rPr>
                <w:sz w:val="24"/>
                <w:szCs w:val="24"/>
              </w:rPr>
            </w:pPr>
            <w:r w:rsidRPr="00D2667A">
              <w:rPr>
                <w:noProof/>
                <w:sz w:val="24"/>
                <w:szCs w:val="24"/>
                <w:lang w:eastAsia="en-GB"/>
              </w:rPr>
              <w:drawing>
                <wp:inline distT="0" distB="0" distL="0" distR="0" wp14:anchorId="498FACE3" wp14:editId="27E854FC">
                  <wp:extent cx="5212080" cy="1874520"/>
                  <wp:effectExtent l="0" t="0" r="0" b="0"/>
                  <wp:docPr id="3" name="Picture 3" descr="http://www.railwaypro.com/wp/wp-content/uploads/2010/08/gas.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ailwaypro.com/wp/wp-content/uploads/2010/08/gas.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2080" cy="1874520"/>
                          </a:xfrm>
                          <a:prstGeom prst="rect">
                            <a:avLst/>
                          </a:prstGeom>
                          <a:noFill/>
                          <a:ln>
                            <a:noFill/>
                          </a:ln>
                        </pic:spPr>
                      </pic:pic>
                    </a:graphicData>
                  </a:graphic>
                </wp:inline>
              </w:drawing>
            </w:r>
          </w:p>
          <w:p w:rsidR="009D5E26" w:rsidRPr="00D2667A" w:rsidRDefault="009D5E26" w:rsidP="002B089A">
            <w:pPr>
              <w:rPr>
                <w:sz w:val="24"/>
                <w:szCs w:val="24"/>
              </w:rPr>
            </w:pPr>
          </w:p>
          <w:p w:rsidR="00AF12E9" w:rsidRPr="00D2667A" w:rsidRDefault="00AF12E9" w:rsidP="00AF12E9">
            <w:pPr>
              <w:pStyle w:val="NormalWeb"/>
              <w:shd w:val="clear" w:color="auto" w:fill="FFFFFF"/>
              <w:rPr>
                <w:rFonts w:asciiTheme="minorHAnsi" w:hAnsiTheme="minorHAnsi"/>
                <w:spacing w:val="4"/>
                <w:lang w:val="en"/>
              </w:rPr>
            </w:pPr>
            <w:r w:rsidRPr="00D2667A">
              <w:rPr>
                <w:rFonts w:asciiTheme="minorHAnsi" w:hAnsiTheme="minorHAnsi"/>
                <w:spacing w:val="4"/>
                <w:lang w:val="en"/>
              </w:rPr>
              <w:t>The 2008 ambient air quality directive (</w:t>
            </w:r>
            <w:hyperlink r:id="rId17" w:tgtFrame="_blank" w:history="1">
              <w:r w:rsidRPr="00D2667A">
                <w:rPr>
                  <w:rStyle w:val="Hyperlink"/>
                  <w:rFonts w:asciiTheme="minorHAnsi" w:hAnsiTheme="minorHAnsi"/>
                  <w:color w:val="auto"/>
                  <w:spacing w:val="4"/>
                  <w:lang w:val="en"/>
                </w:rPr>
                <w:t>2008/50/EC</w:t>
              </w:r>
            </w:hyperlink>
            <w:r w:rsidRPr="00D2667A">
              <w:rPr>
                <w:rFonts w:asciiTheme="minorHAnsi" w:hAnsiTheme="minorHAnsi"/>
                <w:spacing w:val="4"/>
                <w:lang w:val="en"/>
              </w:rPr>
              <w:t>) sets legally binding limits for concentrations of major air pollutants. It merges and replaces nearly all the previous EU air quality legislation and incorporates the 4</w:t>
            </w:r>
            <w:r w:rsidRPr="00D2667A">
              <w:rPr>
                <w:rFonts w:asciiTheme="minorHAnsi" w:hAnsiTheme="minorHAnsi"/>
                <w:spacing w:val="4"/>
                <w:vertAlign w:val="superscript"/>
                <w:lang w:val="en"/>
              </w:rPr>
              <w:t>th</w:t>
            </w:r>
            <w:r w:rsidRPr="00D2667A">
              <w:rPr>
                <w:rFonts w:asciiTheme="minorHAnsi" w:hAnsiTheme="minorHAnsi"/>
                <w:spacing w:val="4"/>
                <w:lang w:val="en"/>
              </w:rPr>
              <w:t xml:space="preserve"> daughter directive. It was transposed into law across the UK through the Air Quality Standards Regulations 2010.</w:t>
            </w:r>
          </w:p>
          <w:p w:rsidR="00AF12E9" w:rsidRPr="00D2667A" w:rsidRDefault="00AF12E9" w:rsidP="00AF12E9">
            <w:pPr>
              <w:pStyle w:val="NormalWeb"/>
              <w:shd w:val="clear" w:color="auto" w:fill="FFFFFF"/>
              <w:rPr>
                <w:rFonts w:asciiTheme="minorHAnsi" w:hAnsiTheme="minorHAnsi"/>
                <w:spacing w:val="4"/>
                <w:lang w:val="en"/>
              </w:rPr>
            </w:pPr>
            <w:r w:rsidRPr="00D2667A">
              <w:rPr>
                <w:rFonts w:asciiTheme="minorHAnsi" w:hAnsiTheme="minorHAnsi"/>
                <w:spacing w:val="4"/>
                <w:lang w:val="en"/>
              </w:rPr>
              <w:t>Generally this directive protects human health</w:t>
            </w:r>
            <w:r w:rsidR="00A72784" w:rsidRPr="00D2667A">
              <w:rPr>
                <w:rFonts w:asciiTheme="minorHAnsi" w:hAnsiTheme="minorHAnsi"/>
                <w:spacing w:val="4"/>
                <w:lang w:val="en"/>
              </w:rPr>
              <w:t xml:space="preserve"> but considers nature and wildlife by default</w:t>
            </w:r>
            <w:r w:rsidRPr="00D2667A">
              <w:rPr>
                <w:rFonts w:asciiTheme="minorHAnsi" w:hAnsiTheme="minorHAnsi"/>
                <w:spacing w:val="4"/>
                <w:lang w:val="en"/>
              </w:rPr>
              <w:t>. It sets limit values for lead (Pb), nitrogen dioxide (NO</w:t>
            </w:r>
            <w:r w:rsidRPr="00D2667A">
              <w:rPr>
                <w:rFonts w:asciiTheme="minorHAnsi" w:hAnsiTheme="minorHAnsi"/>
                <w:spacing w:val="4"/>
                <w:vertAlign w:val="subscript"/>
                <w:lang w:val="en"/>
              </w:rPr>
              <w:t>2</w:t>
            </w:r>
            <w:r w:rsidRPr="00D2667A">
              <w:rPr>
                <w:rFonts w:asciiTheme="minorHAnsi" w:hAnsiTheme="minorHAnsi"/>
                <w:spacing w:val="4"/>
                <w:lang w:val="en"/>
              </w:rPr>
              <w:t>), particulate matter (PM10 and PM2.5), Sulphur dioxide (SO</w:t>
            </w:r>
            <w:r w:rsidRPr="00D2667A">
              <w:rPr>
                <w:rFonts w:asciiTheme="minorHAnsi" w:hAnsiTheme="minorHAnsi"/>
                <w:spacing w:val="4"/>
                <w:vertAlign w:val="subscript"/>
                <w:lang w:val="en"/>
              </w:rPr>
              <w:t>2</w:t>
            </w:r>
            <w:r w:rsidRPr="00D2667A">
              <w:rPr>
                <w:rFonts w:asciiTheme="minorHAnsi" w:hAnsiTheme="minorHAnsi"/>
                <w:spacing w:val="4"/>
                <w:lang w:val="en"/>
              </w:rPr>
              <w:t>), benzene, carbon monoxide (CO), certain toxic heavy metals (arsenic, cadmium, nickel and benzo-pyrene) and polycyclic aromatic hydrocarbons (PaH) and ozone (O</w:t>
            </w:r>
            <w:r w:rsidRPr="00D2667A">
              <w:rPr>
                <w:rFonts w:asciiTheme="minorHAnsi" w:hAnsiTheme="minorHAnsi"/>
                <w:spacing w:val="4"/>
                <w:vertAlign w:val="subscript"/>
                <w:lang w:val="en"/>
              </w:rPr>
              <w:t>3</w:t>
            </w:r>
            <w:r w:rsidRPr="00D2667A">
              <w:rPr>
                <w:rFonts w:asciiTheme="minorHAnsi" w:hAnsiTheme="minorHAnsi"/>
                <w:spacing w:val="4"/>
                <w:lang w:val="en"/>
              </w:rPr>
              <w:t xml:space="preserve">). The long-term objective for ozone </w:t>
            </w:r>
            <w:r w:rsidR="00782D6C">
              <w:rPr>
                <w:rFonts w:asciiTheme="minorHAnsi" w:hAnsiTheme="minorHAnsi"/>
                <w:spacing w:val="4"/>
                <w:lang w:val="en"/>
              </w:rPr>
              <w:t xml:space="preserve">protection </w:t>
            </w:r>
            <w:r w:rsidRPr="00D2667A">
              <w:rPr>
                <w:rFonts w:asciiTheme="minorHAnsi" w:hAnsiTheme="minorHAnsi"/>
                <w:spacing w:val="4"/>
                <w:lang w:val="en"/>
              </w:rPr>
              <w:t xml:space="preserve">is intended to provide </w:t>
            </w:r>
            <w:r w:rsidR="00782D6C" w:rsidRPr="00D2667A">
              <w:rPr>
                <w:rFonts w:asciiTheme="minorHAnsi" w:hAnsiTheme="minorHAnsi"/>
                <w:spacing w:val="4"/>
                <w:lang w:val="en"/>
              </w:rPr>
              <w:t>safeguard</w:t>
            </w:r>
            <w:r w:rsidR="00782D6C">
              <w:rPr>
                <w:rFonts w:asciiTheme="minorHAnsi" w:hAnsiTheme="minorHAnsi"/>
                <w:spacing w:val="4"/>
                <w:lang w:val="en"/>
              </w:rPr>
              <w:t>s</w:t>
            </w:r>
            <w:r w:rsidRPr="00D2667A">
              <w:rPr>
                <w:rFonts w:asciiTheme="minorHAnsi" w:hAnsiTheme="minorHAnsi"/>
                <w:spacing w:val="4"/>
                <w:lang w:val="en"/>
              </w:rPr>
              <w:t xml:space="preserve"> for vegetation.</w:t>
            </w:r>
          </w:p>
          <w:p w:rsidR="00AF12E9" w:rsidRPr="00D2667A" w:rsidRDefault="00AF12E9" w:rsidP="00AF12E9">
            <w:pPr>
              <w:pStyle w:val="NormalWeb"/>
              <w:shd w:val="clear" w:color="auto" w:fill="FFFFFF"/>
              <w:rPr>
                <w:rFonts w:asciiTheme="minorHAnsi" w:hAnsiTheme="minorHAnsi"/>
                <w:spacing w:val="4"/>
                <w:lang w:val="en"/>
              </w:rPr>
            </w:pPr>
            <w:r w:rsidRPr="00D2667A">
              <w:rPr>
                <w:rFonts w:asciiTheme="minorHAnsi" w:hAnsiTheme="minorHAnsi"/>
                <w:spacing w:val="4"/>
                <w:lang w:val="en"/>
              </w:rPr>
              <w:lastRenderedPageBreak/>
              <w:t>There are limit values for nitrogen dioxide and Sulphur dioxide to protect vegetation but these do not need to be applied near major roads, built up areas or industrial processes, so in practice in the UK they provide little protection for ecosystems. However the industrial regulatory bodies have agreed with the countryside agencies that they will use these as standards against which to judge harm for sensitive wildlife sites.</w:t>
            </w:r>
          </w:p>
          <w:p w:rsidR="00AF12E9" w:rsidRPr="00D2667A" w:rsidRDefault="00AF12E9" w:rsidP="00AF12E9">
            <w:pPr>
              <w:pStyle w:val="NormalWeb"/>
              <w:shd w:val="clear" w:color="auto" w:fill="FFFFFF"/>
              <w:rPr>
                <w:rFonts w:asciiTheme="minorHAnsi" w:hAnsiTheme="minorHAnsi"/>
                <w:spacing w:val="4"/>
                <w:lang w:val="en"/>
              </w:rPr>
            </w:pPr>
            <w:r w:rsidRPr="00D2667A">
              <w:rPr>
                <w:rFonts w:asciiTheme="minorHAnsi" w:hAnsiTheme="minorHAnsi"/>
                <w:spacing w:val="4"/>
                <w:lang w:val="en"/>
              </w:rPr>
              <w:t>A number of member states (including the UK) have experienced difficulties in meeting some of the limit values set out in the directive. The directive includes the option of applying for time extensions from limit values in zones where limits are being exceeded, provided plans and appropriate measures are put in place to ensure compliance within five years. The UK was successful in applying for a time extension (to 11 June 2011) for PM10 in all the zones it applied for. For NO</w:t>
            </w:r>
            <w:r w:rsidRPr="00D2667A">
              <w:rPr>
                <w:rFonts w:asciiTheme="minorHAnsi" w:hAnsiTheme="minorHAnsi"/>
                <w:spacing w:val="4"/>
                <w:vertAlign w:val="subscript"/>
                <w:lang w:val="en"/>
              </w:rPr>
              <w:t>2</w:t>
            </w:r>
            <w:r w:rsidRPr="00D2667A">
              <w:rPr>
                <w:rFonts w:asciiTheme="minorHAnsi" w:hAnsiTheme="minorHAnsi"/>
                <w:spacing w:val="4"/>
                <w:lang w:val="en"/>
              </w:rPr>
              <w:t>, the UK was successful in requesting time extensions (to 2015) for 9 zones, 15 zones were rejected and exceedances in 19 zones weren’t applied for.</w:t>
            </w:r>
          </w:p>
          <w:p w:rsidR="004F58F8" w:rsidRPr="00D2667A" w:rsidRDefault="00A72784" w:rsidP="002B089A">
            <w:pPr>
              <w:rPr>
                <w:b/>
                <w:sz w:val="24"/>
                <w:szCs w:val="24"/>
              </w:rPr>
            </w:pPr>
            <w:r w:rsidRPr="00D2667A">
              <w:rPr>
                <w:noProof/>
                <w:color w:val="0000FF"/>
                <w:lang w:eastAsia="en-GB"/>
              </w:rPr>
              <w:drawing>
                <wp:inline distT="0" distB="0" distL="0" distR="0">
                  <wp:extent cx="5349240" cy="2141220"/>
                  <wp:effectExtent l="0" t="0" r="0" b="0"/>
                  <wp:docPr id="7" name="Picture 7" descr="http://petrolog.typepad.com/photos/blog_illustrations/GHG_Protocol_Supplychain_Emissions.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etrolog.typepad.com/photos/blog_illustrations/GHG_Protocol_Supplychain_Emissions.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49240" cy="2141220"/>
                          </a:xfrm>
                          <a:prstGeom prst="rect">
                            <a:avLst/>
                          </a:prstGeom>
                          <a:noFill/>
                          <a:ln>
                            <a:noFill/>
                          </a:ln>
                        </pic:spPr>
                      </pic:pic>
                    </a:graphicData>
                  </a:graphic>
                </wp:inline>
              </w:drawing>
            </w:r>
          </w:p>
          <w:p w:rsidR="004F58F8" w:rsidRPr="00D2667A" w:rsidRDefault="004F58F8" w:rsidP="002B089A">
            <w:pPr>
              <w:rPr>
                <w:b/>
                <w:sz w:val="24"/>
                <w:szCs w:val="24"/>
              </w:rPr>
            </w:pPr>
          </w:p>
          <w:p w:rsidR="00A72784" w:rsidRPr="00D2667A" w:rsidRDefault="00A72784" w:rsidP="002B089A">
            <w:pPr>
              <w:rPr>
                <w:sz w:val="24"/>
                <w:szCs w:val="24"/>
              </w:rPr>
            </w:pPr>
            <w:r w:rsidRPr="00D2667A">
              <w:rPr>
                <w:sz w:val="24"/>
                <w:szCs w:val="24"/>
              </w:rPr>
              <w:t xml:space="preserve">Regardless of the source of emissions </w:t>
            </w:r>
            <w:r w:rsidR="00080F43" w:rsidRPr="00D2667A">
              <w:rPr>
                <w:sz w:val="24"/>
                <w:szCs w:val="24"/>
              </w:rPr>
              <w:t xml:space="preserve">(as illustrated above) </w:t>
            </w:r>
            <w:r w:rsidRPr="00D2667A">
              <w:rPr>
                <w:sz w:val="24"/>
                <w:szCs w:val="24"/>
              </w:rPr>
              <w:t>or extensions in time to be able to meet legislative emission limits it is vitally important to mankind to make concerted efforts to limit and control the discharges into the atmosphere because uncontrolled the face of the world as we currently know it, mainly through ozone depletion, will change forever and no doubt for the worse.</w:t>
            </w:r>
          </w:p>
          <w:p w:rsidR="004F58F8" w:rsidRPr="00D2667A" w:rsidRDefault="004F58F8" w:rsidP="002B089A">
            <w:pPr>
              <w:rPr>
                <w:b/>
                <w:sz w:val="24"/>
                <w:szCs w:val="24"/>
              </w:rPr>
            </w:pPr>
          </w:p>
          <w:p w:rsidR="004F58F8" w:rsidRPr="00D2667A" w:rsidRDefault="004F58F8" w:rsidP="002B089A">
            <w:pPr>
              <w:rPr>
                <w:b/>
                <w:sz w:val="24"/>
                <w:szCs w:val="24"/>
              </w:rPr>
            </w:pPr>
            <w:r w:rsidRPr="00D2667A">
              <w:rPr>
                <w:b/>
                <w:sz w:val="24"/>
                <w:szCs w:val="24"/>
              </w:rPr>
              <w:t xml:space="preserve">2. What is water quality measurement? And how it is performed?                                10 </w:t>
            </w:r>
          </w:p>
          <w:p w:rsidR="00D17DF5" w:rsidRPr="00D2667A" w:rsidRDefault="00D17DF5" w:rsidP="002B089A">
            <w:pPr>
              <w:shd w:val="clear" w:color="auto" w:fill="FFFFFF"/>
              <w:spacing w:before="300" w:after="150"/>
              <w:outlineLvl w:val="1"/>
              <w:rPr>
                <w:rFonts w:cs="Helvetica"/>
                <w:b/>
                <w:bCs/>
                <w:spacing w:val="-5"/>
                <w:kern w:val="36"/>
                <w:sz w:val="24"/>
                <w:szCs w:val="24"/>
              </w:rPr>
            </w:pPr>
            <w:r w:rsidRPr="00D2667A">
              <w:rPr>
                <w:rFonts w:cs="Helvetica"/>
                <w:b/>
                <w:bCs/>
                <w:spacing w:val="-5"/>
                <w:kern w:val="36"/>
                <w:sz w:val="24"/>
                <w:szCs w:val="24"/>
              </w:rPr>
              <w:t>Water Quality</w:t>
            </w:r>
          </w:p>
          <w:p w:rsidR="00D17DF5" w:rsidRPr="00D2667A" w:rsidRDefault="00D17DF5" w:rsidP="002B089A">
            <w:pPr>
              <w:shd w:val="clear" w:color="auto" w:fill="FFFFFF"/>
              <w:spacing w:after="210"/>
              <w:rPr>
                <w:rFonts w:cs="Helvetica"/>
                <w:sz w:val="24"/>
                <w:szCs w:val="24"/>
              </w:rPr>
            </w:pPr>
            <w:r w:rsidRPr="00D2667A">
              <w:rPr>
                <w:rFonts w:cs="Helvetica"/>
                <w:sz w:val="24"/>
                <w:szCs w:val="24"/>
              </w:rPr>
              <w:t xml:space="preserve">Water quality testing is an important part of environmental </w:t>
            </w:r>
            <w:r w:rsidR="00DE4E16" w:rsidRPr="00D2667A">
              <w:rPr>
                <w:rFonts w:cs="Helvetica"/>
                <w:sz w:val="24"/>
                <w:szCs w:val="24"/>
              </w:rPr>
              <w:t>m</w:t>
            </w:r>
            <w:r w:rsidR="00F677F8" w:rsidRPr="00D2667A">
              <w:rPr>
                <w:rFonts w:cs="Helvetica"/>
                <w:sz w:val="24"/>
                <w:szCs w:val="24"/>
              </w:rPr>
              <w:t>easurement</w:t>
            </w:r>
            <w:r w:rsidR="00DE4E16" w:rsidRPr="00D2667A">
              <w:rPr>
                <w:rFonts w:cs="Helvetica"/>
                <w:sz w:val="24"/>
                <w:szCs w:val="24"/>
              </w:rPr>
              <w:t xml:space="preserve"> and monitoring</w:t>
            </w:r>
            <w:r w:rsidRPr="00D2667A">
              <w:rPr>
                <w:rFonts w:cs="Helvetica"/>
                <w:sz w:val="24"/>
                <w:szCs w:val="24"/>
              </w:rPr>
              <w:t>. When water quality is poor, it affects not only aquatic life but the surrounding ecosystem as well.</w:t>
            </w:r>
          </w:p>
          <w:p w:rsidR="00D17DF5" w:rsidRDefault="00D17DF5" w:rsidP="002B089A">
            <w:pPr>
              <w:shd w:val="clear" w:color="auto" w:fill="FFFFFF"/>
              <w:spacing w:after="210"/>
              <w:rPr>
                <w:rFonts w:cs="Helvetica"/>
                <w:sz w:val="24"/>
                <w:szCs w:val="24"/>
              </w:rPr>
            </w:pPr>
            <w:r w:rsidRPr="00D2667A">
              <w:rPr>
                <w:rFonts w:cs="Helvetica"/>
                <w:sz w:val="24"/>
                <w:szCs w:val="24"/>
              </w:rPr>
              <w:t xml:space="preserve">The properties </w:t>
            </w:r>
            <w:r w:rsidR="00620123" w:rsidRPr="00D2667A">
              <w:rPr>
                <w:rFonts w:cs="Helvetica"/>
                <w:sz w:val="24"/>
                <w:szCs w:val="24"/>
              </w:rPr>
              <w:t xml:space="preserve">that affect water quality </w:t>
            </w:r>
            <w:r w:rsidRPr="00D2667A">
              <w:rPr>
                <w:rFonts w:cs="Helvetica"/>
                <w:sz w:val="24"/>
                <w:szCs w:val="24"/>
              </w:rPr>
              <w:t>can be physical, chemical or biological factors. Physical properties of water quality include temperature and turbidity. Chemical characteristics involve parameters such as pH and dissolved oxygen. Biological indicators of water quality include algae and phytoplankton. These parameters are relevant not only to surface water studies of the ocean, lakes and rivers, but to groundwater and industrial processes as well.</w:t>
            </w:r>
          </w:p>
          <w:p w:rsidR="00D17DF5" w:rsidRPr="00D2667A" w:rsidRDefault="00116ACB" w:rsidP="002B089A">
            <w:pPr>
              <w:shd w:val="clear" w:color="auto" w:fill="FFFFFF"/>
              <w:spacing w:after="210"/>
              <w:rPr>
                <w:rFonts w:cs="Helvetica"/>
                <w:sz w:val="24"/>
                <w:szCs w:val="24"/>
              </w:rPr>
            </w:pPr>
            <w:r>
              <w:rPr>
                <w:noProof/>
                <w:color w:val="0000FF"/>
                <w:lang w:val="en-GB" w:eastAsia="en-GB"/>
              </w:rPr>
              <w:lastRenderedPageBreak/>
              <w:drawing>
                <wp:inline distT="0" distB="0" distL="0" distR="0">
                  <wp:extent cx="2857500" cy="3025140"/>
                  <wp:effectExtent l="0" t="0" r="0" b="0"/>
                  <wp:docPr id="8" name="Picture 8" descr="http://www.goletawater.com/assets/images/water-quality/water-quality.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oletawater.com/assets/images/water-quality/water-quality.gif">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3025140"/>
                          </a:xfrm>
                          <a:prstGeom prst="rect">
                            <a:avLst/>
                          </a:prstGeom>
                          <a:noFill/>
                          <a:ln>
                            <a:noFill/>
                          </a:ln>
                        </pic:spPr>
                      </pic:pic>
                    </a:graphicData>
                  </a:graphic>
                </wp:inline>
              </w:drawing>
            </w:r>
            <w:r w:rsidR="00D17DF5" w:rsidRPr="00D2667A">
              <w:rPr>
                <w:rFonts w:cs="Helvetica"/>
                <w:sz w:val="24"/>
                <w:szCs w:val="24"/>
              </w:rPr>
              <w:t xml:space="preserve">Water quality </w:t>
            </w:r>
            <w:r w:rsidR="0064585C" w:rsidRPr="00D2667A">
              <w:rPr>
                <w:rFonts w:cs="Helvetica"/>
                <w:sz w:val="24"/>
                <w:szCs w:val="24"/>
              </w:rPr>
              <w:t xml:space="preserve">measurement </w:t>
            </w:r>
            <w:r w:rsidR="00DE4E16" w:rsidRPr="00D2667A">
              <w:rPr>
                <w:rFonts w:cs="Helvetica"/>
                <w:sz w:val="24"/>
                <w:szCs w:val="24"/>
              </w:rPr>
              <w:t>(</w:t>
            </w:r>
            <w:r w:rsidR="0064585C" w:rsidRPr="00D2667A">
              <w:rPr>
                <w:rFonts w:cs="Helvetica"/>
                <w:sz w:val="24"/>
                <w:szCs w:val="24"/>
              </w:rPr>
              <w:t xml:space="preserve">and </w:t>
            </w:r>
            <w:r w:rsidR="00D17DF5" w:rsidRPr="00D2667A">
              <w:rPr>
                <w:rFonts w:cs="Helvetica"/>
                <w:sz w:val="24"/>
                <w:szCs w:val="24"/>
              </w:rPr>
              <w:t>monitoring</w:t>
            </w:r>
            <w:r w:rsidR="00DE4E16" w:rsidRPr="00D2667A">
              <w:rPr>
                <w:rFonts w:cs="Helvetica"/>
                <w:sz w:val="24"/>
                <w:szCs w:val="24"/>
              </w:rPr>
              <w:t>)</w:t>
            </w:r>
            <w:r w:rsidR="00D17DF5" w:rsidRPr="00D2667A">
              <w:rPr>
                <w:rFonts w:cs="Helvetica"/>
                <w:sz w:val="24"/>
                <w:szCs w:val="24"/>
              </w:rPr>
              <w:t xml:space="preserve"> can help researchers predict and learn from natural processes in the environment and determine human impacts on an ecosystem. These measurement efforts can also assist in restoration projects or ensure environmental standards are being met.</w:t>
            </w:r>
            <w:r w:rsidR="00F677F8" w:rsidRPr="00D2667A">
              <w:rPr>
                <w:rFonts w:cs="Helvetica"/>
                <w:sz w:val="24"/>
                <w:szCs w:val="24"/>
              </w:rPr>
              <w:t xml:space="preserve"> The following </w:t>
            </w:r>
            <w:r w:rsidR="00DE4E16" w:rsidRPr="00D2667A">
              <w:rPr>
                <w:rFonts w:cs="Helvetica"/>
                <w:sz w:val="24"/>
                <w:szCs w:val="24"/>
              </w:rPr>
              <w:t>types</w:t>
            </w:r>
            <w:r w:rsidR="00F677F8" w:rsidRPr="00D2667A">
              <w:rPr>
                <w:rFonts w:cs="Helvetica"/>
                <w:sz w:val="24"/>
                <w:szCs w:val="24"/>
              </w:rPr>
              <w:t xml:space="preserve"> of fresh water </w:t>
            </w:r>
            <w:r w:rsidR="00DE4E16" w:rsidRPr="00D2667A">
              <w:rPr>
                <w:rFonts w:cs="Helvetica"/>
                <w:sz w:val="24"/>
                <w:szCs w:val="24"/>
              </w:rPr>
              <w:t xml:space="preserve">physiques and quality criteria </w:t>
            </w:r>
            <w:r w:rsidR="00F677F8" w:rsidRPr="00D2667A">
              <w:rPr>
                <w:rFonts w:cs="Helvetica"/>
                <w:sz w:val="24"/>
                <w:szCs w:val="24"/>
              </w:rPr>
              <w:t>are of significant importance for humans</w:t>
            </w:r>
            <w:r w:rsidR="00DE4E16" w:rsidRPr="00D2667A">
              <w:rPr>
                <w:rFonts w:cs="Helvetica"/>
                <w:sz w:val="24"/>
                <w:szCs w:val="24"/>
              </w:rPr>
              <w:t xml:space="preserve"> so as to determine standards are being met</w:t>
            </w:r>
            <w:r w:rsidR="00F677F8" w:rsidRPr="00D2667A">
              <w:rPr>
                <w:rFonts w:cs="Helvetica"/>
                <w:sz w:val="24"/>
                <w:szCs w:val="24"/>
              </w:rPr>
              <w:t xml:space="preserve">; </w:t>
            </w:r>
          </w:p>
          <w:p w:rsidR="00F677F8" w:rsidRPr="00D2667A" w:rsidRDefault="00F677F8" w:rsidP="00F677F8">
            <w:pPr>
              <w:pStyle w:val="ListParagraph"/>
              <w:numPr>
                <w:ilvl w:val="0"/>
                <w:numId w:val="6"/>
              </w:numPr>
              <w:shd w:val="clear" w:color="auto" w:fill="FFFFFF"/>
              <w:spacing w:after="210"/>
              <w:rPr>
                <w:rFonts w:cs="Helvetica"/>
                <w:sz w:val="24"/>
                <w:szCs w:val="24"/>
              </w:rPr>
            </w:pPr>
            <w:r w:rsidRPr="00D2667A">
              <w:rPr>
                <w:rFonts w:cs="Helvetica"/>
                <w:sz w:val="24"/>
                <w:szCs w:val="24"/>
              </w:rPr>
              <w:t>Drinking water source without conventional treatment but after disinfection.</w:t>
            </w:r>
          </w:p>
          <w:p w:rsidR="00F677F8" w:rsidRPr="00D2667A" w:rsidRDefault="00F677F8" w:rsidP="00F677F8">
            <w:pPr>
              <w:pStyle w:val="ListParagraph"/>
              <w:numPr>
                <w:ilvl w:val="0"/>
                <w:numId w:val="6"/>
              </w:numPr>
              <w:shd w:val="clear" w:color="auto" w:fill="FFFFFF"/>
              <w:spacing w:after="210"/>
              <w:rPr>
                <w:rFonts w:cs="Helvetica"/>
                <w:sz w:val="24"/>
                <w:szCs w:val="24"/>
              </w:rPr>
            </w:pPr>
            <w:r w:rsidRPr="00D2667A">
              <w:rPr>
                <w:rFonts w:cs="Helvetica"/>
                <w:sz w:val="24"/>
                <w:szCs w:val="24"/>
              </w:rPr>
              <w:t>Drinking water source with conventional treatment followed by disinfection</w:t>
            </w:r>
          </w:p>
          <w:p w:rsidR="00F677F8" w:rsidRPr="00D2667A" w:rsidRDefault="00F677F8" w:rsidP="00F677F8">
            <w:pPr>
              <w:pStyle w:val="ListParagraph"/>
              <w:numPr>
                <w:ilvl w:val="0"/>
                <w:numId w:val="6"/>
              </w:numPr>
              <w:shd w:val="clear" w:color="auto" w:fill="FFFFFF"/>
              <w:spacing w:after="210"/>
              <w:rPr>
                <w:rFonts w:cs="Helvetica"/>
                <w:sz w:val="24"/>
                <w:szCs w:val="24"/>
              </w:rPr>
            </w:pPr>
            <w:r w:rsidRPr="00D2667A">
              <w:rPr>
                <w:rFonts w:cs="Helvetica"/>
                <w:sz w:val="24"/>
                <w:szCs w:val="24"/>
              </w:rPr>
              <w:t>Propagation of wildlife and fisheries,</w:t>
            </w:r>
          </w:p>
          <w:p w:rsidR="00F677F8" w:rsidRPr="00D2667A" w:rsidRDefault="00F677F8" w:rsidP="00F677F8">
            <w:pPr>
              <w:pStyle w:val="ListParagraph"/>
              <w:numPr>
                <w:ilvl w:val="0"/>
                <w:numId w:val="6"/>
              </w:numPr>
              <w:shd w:val="clear" w:color="auto" w:fill="FFFFFF"/>
              <w:spacing w:after="210"/>
              <w:rPr>
                <w:rFonts w:cs="Helvetica"/>
                <w:sz w:val="24"/>
                <w:szCs w:val="24"/>
              </w:rPr>
            </w:pPr>
            <w:r w:rsidRPr="00D2667A">
              <w:rPr>
                <w:rFonts w:cs="Helvetica"/>
                <w:sz w:val="24"/>
                <w:szCs w:val="24"/>
              </w:rPr>
              <w:t xml:space="preserve">Organized outdoor bathing. </w:t>
            </w:r>
          </w:p>
          <w:p w:rsidR="00F677F8" w:rsidRPr="00D2667A" w:rsidRDefault="00F677F8" w:rsidP="00F677F8">
            <w:pPr>
              <w:pStyle w:val="ListParagraph"/>
              <w:numPr>
                <w:ilvl w:val="0"/>
                <w:numId w:val="6"/>
              </w:numPr>
              <w:shd w:val="clear" w:color="auto" w:fill="FFFFFF"/>
              <w:spacing w:after="210"/>
              <w:rPr>
                <w:rFonts w:cs="Helvetica"/>
                <w:sz w:val="24"/>
                <w:szCs w:val="24"/>
              </w:rPr>
            </w:pPr>
            <w:r w:rsidRPr="00D2667A">
              <w:rPr>
                <w:rFonts w:cs="Helvetica"/>
                <w:sz w:val="24"/>
                <w:szCs w:val="24"/>
              </w:rPr>
              <w:t>Irrigation, industrial cooling and controlled waste disposal</w:t>
            </w:r>
          </w:p>
          <w:p w:rsidR="002B089A" w:rsidRPr="00D2667A" w:rsidRDefault="002B089A" w:rsidP="002B089A">
            <w:pPr>
              <w:pStyle w:val="NormalWeb"/>
              <w:rPr>
                <w:rFonts w:asciiTheme="minorHAnsi" w:hAnsiTheme="minorHAnsi"/>
                <w:lang w:val="en"/>
              </w:rPr>
            </w:pPr>
            <w:r w:rsidRPr="00D2667A">
              <w:rPr>
                <w:rFonts w:asciiTheme="minorHAnsi" w:hAnsiTheme="minorHAnsi"/>
                <w:lang w:val="en"/>
              </w:rPr>
              <w:t xml:space="preserve">Scientists use many different instruments to </w:t>
            </w:r>
            <w:r w:rsidR="00620123" w:rsidRPr="00D2667A">
              <w:rPr>
                <w:rFonts w:asciiTheme="minorHAnsi" w:hAnsiTheme="minorHAnsi"/>
                <w:lang w:val="en"/>
              </w:rPr>
              <w:t xml:space="preserve">measure and </w:t>
            </w:r>
            <w:r w:rsidRPr="00D2667A">
              <w:rPr>
                <w:rFonts w:asciiTheme="minorHAnsi" w:hAnsiTheme="minorHAnsi"/>
                <w:lang w:val="en"/>
              </w:rPr>
              <w:t xml:space="preserve">determine the quality of water, </w:t>
            </w:r>
            <w:r w:rsidR="00DE4E16" w:rsidRPr="00D2667A">
              <w:rPr>
                <w:rFonts w:asciiTheme="minorHAnsi" w:hAnsiTheme="minorHAnsi"/>
                <w:lang w:val="en"/>
              </w:rPr>
              <w:t xml:space="preserve">as listed above or from other sources, and </w:t>
            </w:r>
            <w:r w:rsidRPr="00D2667A">
              <w:rPr>
                <w:rFonts w:asciiTheme="minorHAnsi" w:hAnsiTheme="minorHAnsi"/>
                <w:lang w:val="en"/>
              </w:rPr>
              <w:t xml:space="preserve">including </w:t>
            </w:r>
            <w:r w:rsidR="00620123" w:rsidRPr="00D2667A">
              <w:rPr>
                <w:rFonts w:asciiTheme="minorHAnsi" w:hAnsiTheme="minorHAnsi"/>
                <w:lang w:val="en"/>
              </w:rPr>
              <w:t>Sec chi</w:t>
            </w:r>
            <w:r w:rsidRPr="00D2667A">
              <w:rPr>
                <w:rFonts w:asciiTheme="minorHAnsi" w:hAnsiTheme="minorHAnsi"/>
                <w:lang w:val="en"/>
              </w:rPr>
              <w:t xml:space="preserve"> disks (measure water clarity), probes, nets, gauges and meters. Water quality is not just measured by direct sampling. Information can also be derived from aerial and satellite photographs by observing the surrounding environment and by collecting organisms that live in the body of water.</w:t>
            </w:r>
          </w:p>
          <w:p w:rsidR="00DF749F" w:rsidRPr="00D2667A" w:rsidRDefault="00DF749F" w:rsidP="002B089A">
            <w:pPr>
              <w:pStyle w:val="NormalWeb"/>
              <w:rPr>
                <w:rFonts w:asciiTheme="minorHAnsi" w:hAnsiTheme="minorHAnsi"/>
                <w:lang w:val="en"/>
              </w:rPr>
            </w:pPr>
            <w:r w:rsidRPr="00D2667A">
              <w:rPr>
                <w:rFonts w:asciiTheme="minorHAnsi" w:hAnsiTheme="minorHAnsi"/>
                <w:lang w:val="en"/>
              </w:rPr>
              <w:t xml:space="preserve">Both </w:t>
            </w:r>
            <w:r w:rsidR="00AA5502" w:rsidRPr="00D2667A">
              <w:rPr>
                <w:rFonts w:asciiTheme="minorHAnsi" w:hAnsiTheme="minorHAnsi"/>
                <w:lang w:val="en"/>
              </w:rPr>
              <w:t>measurable</w:t>
            </w:r>
            <w:r w:rsidRPr="00D2667A">
              <w:rPr>
                <w:rFonts w:asciiTheme="minorHAnsi" w:hAnsiTheme="minorHAnsi"/>
                <w:lang w:val="en"/>
              </w:rPr>
              <w:t xml:space="preserve"> and qualitative measurements are essential to understand and control the processes affecting the fresh surface water pollution. Depending upon the objectives, the water quality measurement programs are </w:t>
            </w:r>
            <w:r w:rsidR="00AA5502" w:rsidRPr="00D2667A">
              <w:rPr>
                <w:rFonts w:asciiTheme="minorHAnsi" w:hAnsiTheme="minorHAnsi"/>
                <w:lang w:val="en"/>
              </w:rPr>
              <w:t xml:space="preserve">normally </w:t>
            </w:r>
            <w:r w:rsidRPr="00D2667A">
              <w:rPr>
                <w:rFonts w:asciiTheme="minorHAnsi" w:hAnsiTheme="minorHAnsi"/>
                <w:lang w:val="en"/>
              </w:rPr>
              <w:t>divided into</w:t>
            </w:r>
            <w:r w:rsidR="00AA5502" w:rsidRPr="00D2667A">
              <w:rPr>
                <w:rFonts w:asciiTheme="minorHAnsi" w:hAnsiTheme="minorHAnsi"/>
                <w:lang w:val="en"/>
              </w:rPr>
              <w:t xml:space="preserve"> the following</w:t>
            </w:r>
            <w:r w:rsidRPr="00D2667A">
              <w:rPr>
                <w:rFonts w:asciiTheme="minorHAnsi" w:hAnsiTheme="minorHAnsi"/>
                <w:lang w:val="en"/>
              </w:rPr>
              <w:t xml:space="preserve">; </w:t>
            </w:r>
          </w:p>
          <w:p w:rsidR="00DF749F" w:rsidRPr="00D2667A" w:rsidRDefault="00DF749F" w:rsidP="00DF749F">
            <w:pPr>
              <w:pStyle w:val="NormalWeb"/>
              <w:numPr>
                <w:ilvl w:val="0"/>
                <w:numId w:val="7"/>
              </w:numPr>
              <w:rPr>
                <w:rFonts w:asciiTheme="minorHAnsi" w:hAnsiTheme="minorHAnsi"/>
                <w:lang w:val="en"/>
              </w:rPr>
            </w:pPr>
            <w:r w:rsidRPr="00D2667A">
              <w:rPr>
                <w:rFonts w:asciiTheme="minorHAnsi" w:hAnsiTheme="minorHAnsi"/>
                <w:lang w:val="en"/>
              </w:rPr>
              <w:t xml:space="preserve">Monitoring: Continuous, standardized measurement-to define the characteristics of the water resources, the nature of existing inputs and their potential pollutants. </w:t>
            </w:r>
          </w:p>
          <w:p w:rsidR="00DF749F" w:rsidRPr="00D2667A" w:rsidRDefault="00DF749F" w:rsidP="00DF749F">
            <w:pPr>
              <w:pStyle w:val="NormalWeb"/>
              <w:numPr>
                <w:ilvl w:val="0"/>
                <w:numId w:val="7"/>
              </w:numPr>
              <w:rPr>
                <w:rFonts w:asciiTheme="minorHAnsi" w:hAnsiTheme="minorHAnsi"/>
                <w:lang w:val="en"/>
              </w:rPr>
            </w:pPr>
            <w:r w:rsidRPr="00D2667A">
              <w:rPr>
                <w:rFonts w:asciiTheme="minorHAnsi" w:hAnsiTheme="minorHAnsi"/>
                <w:lang w:val="en"/>
              </w:rPr>
              <w:t xml:space="preserve">Survey: Series of intensive programs of finite duration, designed to carry out measurements in detail, ideal for a specific purpose and to determine the self-purification capacity of the receiving media under the conditions of the survey. </w:t>
            </w:r>
          </w:p>
          <w:p w:rsidR="00DF749F" w:rsidRPr="00D2667A" w:rsidRDefault="00DF749F" w:rsidP="00DF749F">
            <w:pPr>
              <w:pStyle w:val="NormalWeb"/>
              <w:numPr>
                <w:ilvl w:val="0"/>
                <w:numId w:val="7"/>
              </w:numPr>
              <w:rPr>
                <w:rFonts w:asciiTheme="minorHAnsi" w:hAnsiTheme="minorHAnsi"/>
                <w:lang w:val="en"/>
              </w:rPr>
            </w:pPr>
            <w:r w:rsidRPr="00D2667A">
              <w:rPr>
                <w:rFonts w:asciiTheme="minorHAnsi" w:hAnsiTheme="minorHAnsi"/>
                <w:lang w:val="en"/>
              </w:rPr>
              <w:t>Surveillance: For practical reasons related to both economic and human resources, continuous specific observations and measurements are carried out for specific pollution control or management purposes.</w:t>
            </w:r>
          </w:p>
          <w:p w:rsidR="002B089A" w:rsidRPr="00D2667A" w:rsidRDefault="00F677F8" w:rsidP="00F677F8">
            <w:pPr>
              <w:shd w:val="clear" w:color="auto" w:fill="FFFFFF"/>
              <w:spacing w:after="210"/>
              <w:rPr>
                <w:lang w:val="en"/>
              </w:rPr>
            </w:pPr>
            <w:r w:rsidRPr="00D2667A">
              <w:rPr>
                <w:rFonts w:cs="Helvetica"/>
                <w:sz w:val="24"/>
                <w:szCs w:val="24"/>
              </w:rPr>
              <w:lastRenderedPageBreak/>
              <w:t xml:space="preserve">The following segments will discourse each water quality parameter specifically. Each paragraph defines what the parameter is, where it comes from and why it is important to measure. </w:t>
            </w:r>
            <w:r w:rsidR="002B089A" w:rsidRPr="00D2667A">
              <w:rPr>
                <w:sz w:val="24"/>
                <w:szCs w:val="24"/>
                <w:lang w:val="en"/>
              </w:rPr>
              <w:t xml:space="preserve">Although </w:t>
            </w:r>
            <w:r w:rsidR="00620123" w:rsidRPr="00D2667A">
              <w:rPr>
                <w:sz w:val="24"/>
                <w:szCs w:val="24"/>
                <w:lang w:val="en"/>
              </w:rPr>
              <w:t xml:space="preserve">not everyone </w:t>
            </w:r>
            <w:r w:rsidR="002B089A" w:rsidRPr="00D2667A">
              <w:rPr>
                <w:sz w:val="24"/>
                <w:szCs w:val="24"/>
                <w:lang w:val="en"/>
              </w:rPr>
              <w:t xml:space="preserve">might not have access to the resources of a scientist, there are some simple tests </w:t>
            </w:r>
            <w:r w:rsidR="00620123" w:rsidRPr="00D2667A">
              <w:rPr>
                <w:sz w:val="24"/>
                <w:szCs w:val="24"/>
                <w:lang w:val="en"/>
              </w:rPr>
              <w:t>that</w:t>
            </w:r>
            <w:r w:rsidR="002B089A" w:rsidRPr="00D2667A">
              <w:rPr>
                <w:sz w:val="24"/>
                <w:szCs w:val="24"/>
                <w:lang w:val="en"/>
              </w:rPr>
              <w:t xml:space="preserve"> can </w:t>
            </w:r>
            <w:r w:rsidR="00620123" w:rsidRPr="00D2667A">
              <w:rPr>
                <w:sz w:val="24"/>
                <w:szCs w:val="24"/>
                <w:lang w:val="en"/>
              </w:rPr>
              <w:t xml:space="preserve">be </w:t>
            </w:r>
            <w:r w:rsidR="002B089A" w:rsidRPr="00D2667A">
              <w:rPr>
                <w:sz w:val="24"/>
                <w:szCs w:val="24"/>
                <w:lang w:val="en"/>
              </w:rPr>
              <w:t>perform</w:t>
            </w:r>
            <w:r w:rsidR="00620123" w:rsidRPr="00D2667A">
              <w:rPr>
                <w:sz w:val="24"/>
                <w:szCs w:val="24"/>
                <w:lang w:val="en"/>
              </w:rPr>
              <w:t>ed</w:t>
            </w:r>
            <w:r w:rsidR="002B089A" w:rsidRPr="00D2667A">
              <w:rPr>
                <w:sz w:val="24"/>
                <w:szCs w:val="24"/>
                <w:lang w:val="en"/>
              </w:rPr>
              <w:t xml:space="preserve"> to get an idea of the quality of a particular water body</w:t>
            </w:r>
            <w:r w:rsidR="00620123" w:rsidRPr="00D2667A">
              <w:rPr>
                <w:sz w:val="24"/>
                <w:szCs w:val="24"/>
                <w:lang w:val="en"/>
              </w:rPr>
              <w:t>;</w:t>
            </w:r>
          </w:p>
          <w:p w:rsidR="002B089A" w:rsidRPr="00D2667A" w:rsidRDefault="002B089A" w:rsidP="002B089A">
            <w:pPr>
              <w:pStyle w:val="Heading3"/>
              <w:outlineLvl w:val="2"/>
              <w:rPr>
                <w:rFonts w:asciiTheme="minorHAnsi" w:hAnsiTheme="minorHAnsi"/>
                <w:sz w:val="24"/>
                <w:szCs w:val="24"/>
                <w:lang w:val="en"/>
              </w:rPr>
            </w:pPr>
            <w:r w:rsidRPr="00D2667A">
              <w:rPr>
                <w:rFonts w:asciiTheme="minorHAnsi" w:hAnsiTheme="minorHAnsi"/>
                <w:sz w:val="24"/>
                <w:szCs w:val="24"/>
                <w:lang w:val="en"/>
              </w:rPr>
              <w:t>Temperature</w:t>
            </w:r>
          </w:p>
          <w:p w:rsidR="00782D6C" w:rsidRDefault="002B089A" w:rsidP="002B089A">
            <w:pPr>
              <w:pStyle w:val="NormalWeb"/>
              <w:rPr>
                <w:rFonts w:asciiTheme="minorHAnsi" w:hAnsiTheme="minorHAnsi"/>
                <w:lang w:val="en"/>
              </w:rPr>
            </w:pPr>
            <w:r w:rsidRPr="00D2667A">
              <w:rPr>
                <w:rFonts w:asciiTheme="minorHAnsi" w:hAnsiTheme="minorHAnsi"/>
                <w:lang w:val="en"/>
              </w:rPr>
              <w:t xml:space="preserve">The temperature of water can affect it in many different ways. Some organisms prefer cool water, while some like it warm. Most aquatic organisms are cold-blooded. This means that the temperature of their bodies match the temperature of their surroundings. Reactions that take place in their bodies, like photosynthesis and digestion, can be affected by temperature. It is also important to know that when the temperature goes up, water will hold more dissolved solids (like salt or sugar) but fewer dissolved gases (like oxygen). The opposite is true for colder water. </w:t>
            </w:r>
          </w:p>
          <w:p w:rsidR="00782D6C" w:rsidRDefault="002B089A" w:rsidP="002B089A">
            <w:pPr>
              <w:pStyle w:val="NormalWeb"/>
              <w:rPr>
                <w:rFonts w:asciiTheme="minorHAnsi" w:hAnsiTheme="minorHAnsi"/>
                <w:lang w:val="en"/>
              </w:rPr>
            </w:pPr>
            <w:r w:rsidRPr="00D2667A">
              <w:rPr>
                <w:rFonts w:asciiTheme="minorHAnsi" w:hAnsiTheme="minorHAnsi"/>
                <w:lang w:val="en"/>
              </w:rPr>
              <w:t xml:space="preserve">Plants and algae that use photosynthesis prefer to live in warm water, where there is less dissolved oxygen. </w:t>
            </w:r>
          </w:p>
          <w:p w:rsidR="002B089A" w:rsidRPr="00D2667A" w:rsidRDefault="002B089A" w:rsidP="002B089A">
            <w:pPr>
              <w:pStyle w:val="NormalWeb"/>
              <w:rPr>
                <w:rFonts w:asciiTheme="minorHAnsi" w:hAnsiTheme="minorHAnsi"/>
                <w:lang w:val="en"/>
              </w:rPr>
            </w:pPr>
            <w:r w:rsidRPr="00D2667A">
              <w:rPr>
                <w:rFonts w:asciiTheme="minorHAnsi" w:hAnsiTheme="minorHAnsi"/>
                <w:lang w:val="en"/>
              </w:rPr>
              <w:t>Generally, bacteria tend to grow more rapidly in warm waters. Colder water contains more oxygen, which is better for animals like fish and insect larvae.</w:t>
            </w:r>
            <w:r w:rsidR="00AA5502" w:rsidRPr="00D2667A">
              <w:rPr>
                <w:rFonts w:asciiTheme="minorHAnsi" w:hAnsiTheme="minorHAnsi"/>
                <w:lang w:val="en"/>
              </w:rPr>
              <w:t xml:space="preserve"> A typical deep water monitor is shown below. </w:t>
            </w:r>
          </w:p>
          <w:p w:rsidR="002B089A" w:rsidRPr="00D2667A" w:rsidRDefault="002B089A" w:rsidP="002B089A">
            <w:pPr>
              <w:pStyle w:val="NormalWeb"/>
              <w:rPr>
                <w:rFonts w:asciiTheme="minorHAnsi" w:hAnsiTheme="minorHAnsi"/>
                <w:lang w:val="en"/>
              </w:rPr>
            </w:pPr>
            <w:r w:rsidRPr="00D2667A">
              <w:rPr>
                <w:rFonts w:asciiTheme="minorHAnsi" w:hAnsiTheme="minorHAnsi"/>
                <w:noProof/>
              </w:rPr>
              <w:drawing>
                <wp:inline distT="0" distB="0" distL="0" distR="0">
                  <wp:extent cx="2811780" cy="2133600"/>
                  <wp:effectExtent l="0" t="0" r="0" b="0"/>
                  <wp:docPr id="25" name="Picture 25" descr="http://cdn2.hubspot.net/hub/122959/file-16707372-jpg/images/ysi_vertical_profiler.jpg?t=142835070319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2.hubspot.net/hub/122959/file-16707372-jpg/images/ysi_vertical_profiler.jpg?t=1428350703190">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11780" cy="2133600"/>
                          </a:xfrm>
                          <a:prstGeom prst="rect">
                            <a:avLst/>
                          </a:prstGeom>
                          <a:noFill/>
                          <a:ln>
                            <a:noFill/>
                          </a:ln>
                        </pic:spPr>
                      </pic:pic>
                    </a:graphicData>
                  </a:graphic>
                </wp:inline>
              </w:drawing>
            </w:r>
          </w:p>
          <w:p w:rsidR="002B089A" w:rsidRPr="00D2667A" w:rsidRDefault="002B089A" w:rsidP="002B089A">
            <w:pPr>
              <w:pStyle w:val="Heading3"/>
              <w:outlineLvl w:val="2"/>
              <w:rPr>
                <w:rFonts w:asciiTheme="minorHAnsi" w:hAnsiTheme="minorHAnsi"/>
                <w:sz w:val="24"/>
                <w:szCs w:val="24"/>
                <w:lang w:val="en"/>
              </w:rPr>
            </w:pPr>
            <w:r w:rsidRPr="00D2667A">
              <w:rPr>
                <w:rFonts w:asciiTheme="minorHAnsi" w:hAnsiTheme="minorHAnsi"/>
                <w:sz w:val="24"/>
                <w:szCs w:val="24"/>
                <w:lang w:val="en"/>
              </w:rPr>
              <w:t>Dissolved Oxygen (DO)</w:t>
            </w:r>
          </w:p>
          <w:p w:rsidR="002B089A" w:rsidRPr="00D2667A" w:rsidRDefault="002B089A" w:rsidP="002B089A">
            <w:pPr>
              <w:pStyle w:val="NormalWeb"/>
              <w:rPr>
                <w:rFonts w:asciiTheme="minorHAnsi" w:hAnsiTheme="minorHAnsi"/>
                <w:lang w:val="en"/>
              </w:rPr>
            </w:pPr>
            <w:r w:rsidRPr="00D2667A">
              <w:rPr>
                <w:rFonts w:asciiTheme="minorHAnsi" w:hAnsiTheme="minorHAnsi"/>
                <w:lang w:val="en"/>
              </w:rPr>
              <w:t>Oxygen is necessary for many aquatic species to survive. This test tells you how much oxygen is dissolved in water for fish and other organisms to breathe. Most healthy water bodies have high levels of DO. Certain water bodies, like swamps, naturally have low levels of DO in the water. Lots of organic debris (fallen leaves, sewage leak) can cause a decrease in DO concentration. Microorganisms, in the process of decomposing the organic material, use all the oxygen in water. How does oxygen get in water in the first place? Much of the oxygen in water comes from plants during photosynthesis and also from air as wind blows across the water’s surface.</w:t>
            </w:r>
          </w:p>
          <w:p w:rsidR="002B089A" w:rsidRPr="00D2667A" w:rsidRDefault="00440699" w:rsidP="002B089A">
            <w:pPr>
              <w:pStyle w:val="Heading3"/>
              <w:outlineLvl w:val="2"/>
              <w:rPr>
                <w:rFonts w:asciiTheme="minorHAnsi" w:hAnsiTheme="minorHAnsi"/>
                <w:sz w:val="24"/>
                <w:szCs w:val="24"/>
                <w:lang w:val="en"/>
              </w:rPr>
            </w:pPr>
            <w:r w:rsidRPr="00D2667A">
              <w:rPr>
                <w:rFonts w:asciiTheme="minorHAnsi" w:hAnsiTheme="minorHAnsi"/>
                <w:sz w:val="24"/>
                <w:szCs w:val="24"/>
                <w:lang w:val="en"/>
              </w:rPr>
              <w:lastRenderedPageBreak/>
              <w:t>PH</w:t>
            </w:r>
            <w:r w:rsidR="002B089A" w:rsidRPr="00D2667A">
              <w:rPr>
                <w:rFonts w:asciiTheme="minorHAnsi" w:hAnsiTheme="minorHAnsi"/>
                <w:sz w:val="24"/>
                <w:szCs w:val="24"/>
                <w:lang w:val="en"/>
              </w:rPr>
              <w:t xml:space="preserve"> (acidity)</w:t>
            </w:r>
          </w:p>
          <w:p w:rsidR="00AA5502" w:rsidRPr="00D2667A" w:rsidRDefault="002B089A" w:rsidP="002B089A">
            <w:pPr>
              <w:pStyle w:val="NormalWeb"/>
              <w:rPr>
                <w:rFonts w:asciiTheme="minorHAnsi" w:hAnsiTheme="minorHAnsi"/>
                <w:lang w:val="en"/>
              </w:rPr>
            </w:pPr>
            <w:r w:rsidRPr="00D2667A">
              <w:rPr>
                <w:rFonts w:asciiTheme="minorHAnsi" w:hAnsiTheme="minorHAnsi"/>
                <w:lang w:val="en"/>
              </w:rPr>
              <w:t xml:space="preserve">The potential of Hydrogen, also known as </w:t>
            </w:r>
            <w:r w:rsidR="00DF749F" w:rsidRPr="00D2667A">
              <w:rPr>
                <w:rFonts w:asciiTheme="minorHAnsi" w:hAnsiTheme="minorHAnsi"/>
                <w:lang w:val="en"/>
              </w:rPr>
              <w:t>P</w:t>
            </w:r>
            <w:r w:rsidRPr="00D2667A">
              <w:rPr>
                <w:rFonts w:asciiTheme="minorHAnsi" w:hAnsiTheme="minorHAnsi"/>
                <w:lang w:val="en"/>
              </w:rPr>
              <w:t xml:space="preserve">H, is a measure of acidity and ranges from 0 (extremely acidic) to 14 (extremely basic) with 7 being neutral. Most </w:t>
            </w:r>
            <w:r w:rsidR="00DF749F" w:rsidRPr="00D2667A">
              <w:rPr>
                <w:rFonts w:asciiTheme="minorHAnsi" w:hAnsiTheme="minorHAnsi"/>
                <w:lang w:val="en"/>
              </w:rPr>
              <w:t xml:space="preserve">of the world’s </w:t>
            </w:r>
            <w:r w:rsidRPr="00D2667A">
              <w:rPr>
                <w:rFonts w:asciiTheme="minorHAnsi" w:hAnsiTheme="minorHAnsi"/>
                <w:lang w:val="en"/>
              </w:rPr>
              <w:t xml:space="preserve">water is in the range of 6.5–8.5. </w:t>
            </w:r>
            <w:r w:rsidR="00AA5502" w:rsidRPr="00D2667A">
              <w:rPr>
                <w:rFonts w:asciiTheme="minorHAnsi" w:hAnsiTheme="minorHAnsi"/>
                <w:lang w:val="en"/>
              </w:rPr>
              <w:t>S</w:t>
            </w:r>
            <w:r w:rsidRPr="00D2667A">
              <w:rPr>
                <w:rFonts w:asciiTheme="minorHAnsi" w:hAnsiTheme="minorHAnsi"/>
                <w:lang w:val="en"/>
              </w:rPr>
              <w:t xml:space="preserve">ome examples to compare </w:t>
            </w:r>
            <w:r w:rsidR="00AA5502" w:rsidRPr="00D2667A">
              <w:rPr>
                <w:rFonts w:asciiTheme="minorHAnsi" w:hAnsiTheme="minorHAnsi"/>
                <w:lang w:val="en"/>
              </w:rPr>
              <w:t>P</w:t>
            </w:r>
            <w:r w:rsidRPr="00D2667A">
              <w:rPr>
                <w:rFonts w:asciiTheme="minorHAnsi" w:hAnsiTheme="minorHAnsi"/>
                <w:lang w:val="en"/>
              </w:rPr>
              <w:t>H values</w:t>
            </w:r>
            <w:r w:rsidR="00AA5502" w:rsidRPr="00D2667A">
              <w:rPr>
                <w:rFonts w:asciiTheme="minorHAnsi" w:hAnsiTheme="minorHAnsi"/>
                <w:lang w:val="en"/>
              </w:rPr>
              <w:t xml:space="preserve"> are as follows;</w:t>
            </w:r>
          </w:p>
          <w:p w:rsidR="00AA5502" w:rsidRPr="00D2667A" w:rsidRDefault="002B089A" w:rsidP="00AA5502">
            <w:pPr>
              <w:pStyle w:val="NormalWeb"/>
              <w:numPr>
                <w:ilvl w:val="0"/>
                <w:numId w:val="8"/>
              </w:numPr>
              <w:rPr>
                <w:rFonts w:asciiTheme="minorHAnsi" w:hAnsiTheme="minorHAnsi"/>
                <w:lang w:val="en"/>
              </w:rPr>
            </w:pPr>
            <w:r w:rsidRPr="00D2667A">
              <w:rPr>
                <w:rFonts w:asciiTheme="minorHAnsi" w:hAnsiTheme="minorHAnsi"/>
                <w:lang w:val="en"/>
              </w:rPr>
              <w:t xml:space="preserve">Lemon juice has a </w:t>
            </w:r>
            <w:r w:rsidR="00AA5502" w:rsidRPr="00D2667A">
              <w:rPr>
                <w:rFonts w:asciiTheme="minorHAnsi" w:hAnsiTheme="minorHAnsi"/>
                <w:lang w:val="en"/>
              </w:rPr>
              <w:t>P</w:t>
            </w:r>
            <w:r w:rsidRPr="00D2667A">
              <w:rPr>
                <w:rFonts w:asciiTheme="minorHAnsi" w:hAnsiTheme="minorHAnsi"/>
                <w:lang w:val="en"/>
              </w:rPr>
              <w:t xml:space="preserve">H of 3 — this makes it an acid. We all know how it feels to accidentally get lemon juice on a cut finger. Stronger acids have the ability to eat through solid objects if spilled. </w:t>
            </w:r>
          </w:p>
          <w:p w:rsidR="00AA5502" w:rsidRPr="00D2667A" w:rsidRDefault="002B089A" w:rsidP="00AA5502">
            <w:pPr>
              <w:pStyle w:val="NormalWeb"/>
              <w:numPr>
                <w:ilvl w:val="0"/>
                <w:numId w:val="8"/>
              </w:numPr>
              <w:rPr>
                <w:rFonts w:asciiTheme="minorHAnsi" w:hAnsiTheme="minorHAnsi"/>
                <w:lang w:val="en"/>
              </w:rPr>
            </w:pPr>
            <w:r w:rsidRPr="00D2667A">
              <w:rPr>
                <w:rFonts w:asciiTheme="minorHAnsi" w:hAnsiTheme="minorHAnsi"/>
                <w:lang w:val="en"/>
              </w:rPr>
              <w:t xml:space="preserve">Liquid bleach has a </w:t>
            </w:r>
            <w:r w:rsidR="00AA5502" w:rsidRPr="00D2667A">
              <w:rPr>
                <w:rFonts w:asciiTheme="minorHAnsi" w:hAnsiTheme="minorHAnsi"/>
                <w:lang w:val="en"/>
              </w:rPr>
              <w:t>P</w:t>
            </w:r>
            <w:r w:rsidRPr="00D2667A">
              <w:rPr>
                <w:rFonts w:asciiTheme="minorHAnsi" w:hAnsiTheme="minorHAnsi"/>
                <w:lang w:val="en"/>
              </w:rPr>
              <w:t xml:space="preserve">H of 11 — this makes it a base. Strong bases, just like acids, can burn your skin. Let’s think about why. Our bodies are made mostly of water. </w:t>
            </w:r>
          </w:p>
          <w:p w:rsidR="002B089A" w:rsidRPr="00D2667A" w:rsidRDefault="002B089A" w:rsidP="00AA5502">
            <w:pPr>
              <w:pStyle w:val="NormalWeb"/>
              <w:numPr>
                <w:ilvl w:val="0"/>
                <w:numId w:val="8"/>
              </w:numPr>
              <w:rPr>
                <w:rFonts w:asciiTheme="minorHAnsi" w:hAnsiTheme="minorHAnsi"/>
                <w:lang w:val="en"/>
              </w:rPr>
            </w:pPr>
            <w:r w:rsidRPr="00D2667A">
              <w:rPr>
                <w:rFonts w:asciiTheme="minorHAnsi" w:hAnsiTheme="minorHAnsi"/>
                <w:lang w:val="en"/>
              </w:rPr>
              <w:t xml:space="preserve">Water has a </w:t>
            </w:r>
            <w:r w:rsidR="00AA5502" w:rsidRPr="00D2667A">
              <w:rPr>
                <w:rFonts w:asciiTheme="minorHAnsi" w:hAnsiTheme="minorHAnsi"/>
                <w:lang w:val="en"/>
              </w:rPr>
              <w:t>P</w:t>
            </w:r>
            <w:r w:rsidRPr="00D2667A">
              <w:rPr>
                <w:rFonts w:asciiTheme="minorHAnsi" w:hAnsiTheme="minorHAnsi"/>
                <w:lang w:val="en"/>
              </w:rPr>
              <w:t xml:space="preserve">H of 7. Things that are close to </w:t>
            </w:r>
            <w:r w:rsidR="00AA5502" w:rsidRPr="00D2667A">
              <w:rPr>
                <w:rFonts w:asciiTheme="minorHAnsi" w:hAnsiTheme="minorHAnsi"/>
                <w:lang w:val="en"/>
              </w:rPr>
              <w:t>P</w:t>
            </w:r>
            <w:r w:rsidRPr="00D2667A">
              <w:rPr>
                <w:rFonts w:asciiTheme="minorHAnsi" w:hAnsiTheme="minorHAnsi"/>
                <w:lang w:val="en"/>
              </w:rPr>
              <w:t>H 7 work well with our bodies. The same holds true for aquatic organisms. If the water becomes too acidic or basic, it can kill them. Not all acids and bases are bad. Aspirin and tomatoes are acidic, while milk of magnesia and baking soda are both bases.</w:t>
            </w:r>
          </w:p>
          <w:p w:rsidR="002B089A" w:rsidRPr="00D2667A" w:rsidRDefault="002B089A" w:rsidP="002B089A">
            <w:pPr>
              <w:pStyle w:val="Heading3"/>
              <w:outlineLvl w:val="2"/>
              <w:rPr>
                <w:rFonts w:asciiTheme="minorHAnsi" w:hAnsiTheme="minorHAnsi"/>
                <w:sz w:val="24"/>
                <w:szCs w:val="24"/>
                <w:lang w:val="en"/>
              </w:rPr>
            </w:pPr>
            <w:r w:rsidRPr="00D2667A">
              <w:rPr>
                <w:rFonts w:asciiTheme="minorHAnsi" w:hAnsiTheme="minorHAnsi"/>
                <w:sz w:val="24"/>
                <w:szCs w:val="24"/>
                <w:lang w:val="en"/>
              </w:rPr>
              <w:t>Turbidity</w:t>
            </w:r>
          </w:p>
          <w:p w:rsidR="002B089A" w:rsidRPr="00D2667A" w:rsidRDefault="002B089A" w:rsidP="002B089A">
            <w:pPr>
              <w:pStyle w:val="NormalWeb"/>
              <w:rPr>
                <w:rFonts w:asciiTheme="minorHAnsi" w:hAnsiTheme="minorHAnsi"/>
                <w:lang w:val="en"/>
              </w:rPr>
            </w:pPr>
            <w:r w:rsidRPr="00D2667A">
              <w:rPr>
                <w:rFonts w:asciiTheme="minorHAnsi" w:hAnsiTheme="minorHAnsi"/>
                <w:lang w:val="en"/>
              </w:rPr>
              <w:t>Turbidity refers to the clarity of water, or how clear it is</w:t>
            </w:r>
            <w:r w:rsidR="00DE4E16" w:rsidRPr="00D2667A">
              <w:rPr>
                <w:rFonts w:asciiTheme="minorHAnsi" w:hAnsiTheme="minorHAnsi"/>
                <w:lang w:val="en"/>
              </w:rPr>
              <w:t xml:space="preserve"> (as illustrated below)</w:t>
            </w:r>
            <w:r w:rsidRPr="00D2667A">
              <w:rPr>
                <w:rFonts w:asciiTheme="minorHAnsi" w:hAnsiTheme="minorHAnsi"/>
                <w:lang w:val="en"/>
              </w:rPr>
              <w:t xml:space="preserve">. This determines how much light gets into the water and how deep it goes. Excess soil erosion, dissolved solids or excess growth of microorganisms can cause turbidity. All of these can block light. Without light, plants die. Fewer plants mean less dissolved oxygen. Dead plants also increase the organic debris, which microorganisms feed on. This will further reduce the dissolved oxygen. No dissolved oxygen means other aquatic life forms cannot live in the water. </w:t>
            </w:r>
          </w:p>
          <w:p w:rsidR="00DE4E16" w:rsidRPr="00D2667A" w:rsidRDefault="00DE4E16" w:rsidP="002B089A">
            <w:pPr>
              <w:pStyle w:val="NormalWeb"/>
              <w:rPr>
                <w:rFonts w:asciiTheme="minorHAnsi" w:hAnsiTheme="minorHAnsi"/>
                <w:lang w:val="en"/>
              </w:rPr>
            </w:pPr>
            <w:r w:rsidRPr="00D2667A">
              <w:rPr>
                <w:noProof/>
                <w:color w:val="0000FF"/>
              </w:rPr>
              <w:drawing>
                <wp:inline distT="0" distB="0" distL="0" distR="0">
                  <wp:extent cx="5212080" cy="2766060"/>
                  <wp:effectExtent l="0" t="0" r="0" b="0"/>
                  <wp:docPr id="1" name="Picture 1" descr="http://oos.soest.hawaii.edu/pacioos/images/cwb/turbidity_gradient.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os.soest.hawaii.edu/pacioos/images/cwb/turbidity_gradient.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12080" cy="2766060"/>
                          </a:xfrm>
                          <a:prstGeom prst="rect">
                            <a:avLst/>
                          </a:prstGeom>
                          <a:noFill/>
                          <a:ln>
                            <a:noFill/>
                          </a:ln>
                        </pic:spPr>
                      </pic:pic>
                    </a:graphicData>
                  </a:graphic>
                </wp:inline>
              </w:drawing>
            </w:r>
          </w:p>
          <w:p w:rsidR="002B089A" w:rsidRPr="00D2667A" w:rsidRDefault="002B089A" w:rsidP="002B089A">
            <w:pPr>
              <w:pStyle w:val="NormalWeb"/>
              <w:rPr>
                <w:rFonts w:asciiTheme="minorHAnsi" w:hAnsiTheme="minorHAnsi"/>
                <w:lang w:val="en"/>
              </w:rPr>
            </w:pPr>
            <w:r w:rsidRPr="00D2667A">
              <w:rPr>
                <w:rFonts w:asciiTheme="minorHAnsi" w:hAnsiTheme="minorHAnsi"/>
                <w:lang w:val="en"/>
              </w:rPr>
              <w:t xml:space="preserve">After testing </w:t>
            </w:r>
            <w:r w:rsidR="00DF749F" w:rsidRPr="00D2667A">
              <w:rPr>
                <w:rFonts w:asciiTheme="minorHAnsi" w:hAnsiTheme="minorHAnsi"/>
                <w:lang w:val="en"/>
              </w:rPr>
              <w:t xml:space="preserve">the above </w:t>
            </w:r>
            <w:r w:rsidRPr="00D2667A">
              <w:rPr>
                <w:rFonts w:asciiTheme="minorHAnsi" w:hAnsiTheme="minorHAnsi"/>
                <w:lang w:val="en"/>
              </w:rPr>
              <w:t xml:space="preserve">parameters, </w:t>
            </w:r>
            <w:r w:rsidR="00DF749F" w:rsidRPr="00D2667A">
              <w:rPr>
                <w:rFonts w:asciiTheme="minorHAnsi" w:hAnsiTheme="minorHAnsi"/>
                <w:lang w:val="en"/>
              </w:rPr>
              <w:t xml:space="preserve">statistics such as the </w:t>
            </w:r>
            <w:r w:rsidRPr="00D2667A">
              <w:rPr>
                <w:rFonts w:asciiTheme="minorHAnsi" w:hAnsiTheme="minorHAnsi"/>
                <w:lang w:val="en"/>
              </w:rPr>
              <w:t>time of year, current weather conditions, cloud cover, air temperature and any other environmental observations that may affect the tests</w:t>
            </w:r>
            <w:r w:rsidR="00DF749F" w:rsidRPr="00D2667A">
              <w:rPr>
                <w:rFonts w:asciiTheme="minorHAnsi" w:hAnsiTheme="minorHAnsi"/>
                <w:lang w:val="en"/>
              </w:rPr>
              <w:t xml:space="preserve"> must recorded</w:t>
            </w:r>
            <w:r w:rsidRPr="00D2667A">
              <w:rPr>
                <w:rFonts w:asciiTheme="minorHAnsi" w:hAnsiTheme="minorHAnsi"/>
                <w:lang w:val="en"/>
              </w:rPr>
              <w:t>.</w:t>
            </w:r>
          </w:p>
          <w:p w:rsidR="004F58F8" w:rsidRPr="00D2667A" w:rsidRDefault="004F58F8" w:rsidP="002B089A">
            <w:pPr>
              <w:rPr>
                <w:b/>
                <w:sz w:val="24"/>
                <w:szCs w:val="24"/>
              </w:rPr>
            </w:pPr>
          </w:p>
          <w:p w:rsidR="00CC2FB3" w:rsidRPr="00D2667A" w:rsidRDefault="004F58F8" w:rsidP="002B089A">
            <w:pPr>
              <w:rPr>
                <w:b/>
                <w:sz w:val="24"/>
                <w:szCs w:val="24"/>
              </w:rPr>
            </w:pPr>
            <w:r w:rsidRPr="00D2667A">
              <w:rPr>
                <w:b/>
                <w:sz w:val="24"/>
                <w:szCs w:val="24"/>
              </w:rPr>
              <w:t>3. What is social forestry?                                                                                                         10</w:t>
            </w:r>
          </w:p>
          <w:p w:rsidR="00CC2FB3" w:rsidRPr="00D2667A" w:rsidRDefault="00CC2FB3" w:rsidP="002B089A">
            <w:pPr>
              <w:rPr>
                <w:b/>
                <w:sz w:val="24"/>
                <w:szCs w:val="24"/>
              </w:rPr>
            </w:pPr>
          </w:p>
          <w:p w:rsidR="00544E8C"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Social forestry is forestry by the people and for the people, whose main purpose is to fulfill the needs of forestry which are - ma</w:t>
            </w:r>
            <w:r w:rsidRPr="00D2667A">
              <w:rPr>
                <w:rFonts w:eastAsia="Times New Roman" w:cs="Arial"/>
                <w:sz w:val="24"/>
                <w:szCs w:val="24"/>
                <w:lang w:eastAsia="en-GB"/>
              </w:rPr>
              <w:softHyphen/>
              <w:t>nure, food, fruit, fiber and productive capacity. As a whole social forestry's main objective is to reconstruct the ecosystem and conserve the envi</w:t>
            </w:r>
            <w:r w:rsidRPr="00D2667A">
              <w:rPr>
                <w:rFonts w:eastAsia="Times New Roman" w:cs="Arial"/>
                <w:sz w:val="24"/>
                <w:szCs w:val="24"/>
                <w:lang w:eastAsia="en-GB"/>
              </w:rPr>
              <w:softHyphen/>
              <w:t xml:space="preserve">ronment. </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The National Commission for Farmers</w:t>
            </w:r>
            <w:r w:rsidR="0032585E" w:rsidRPr="00D2667A">
              <w:rPr>
                <w:rFonts w:eastAsia="Times New Roman" w:cs="Arial"/>
                <w:sz w:val="24"/>
                <w:szCs w:val="24"/>
                <w:lang w:eastAsia="en-GB"/>
              </w:rPr>
              <w:t>, in the UK for instance,</w:t>
            </w:r>
            <w:r w:rsidRPr="00D2667A">
              <w:rPr>
                <w:rFonts w:eastAsia="Times New Roman" w:cs="Arial"/>
                <w:sz w:val="24"/>
                <w:szCs w:val="24"/>
                <w:lang w:eastAsia="en-GB"/>
              </w:rPr>
              <w:t xml:space="preserve"> has determined the following objectives for so</w:t>
            </w:r>
            <w:r w:rsidRPr="00D2667A">
              <w:rPr>
                <w:rFonts w:eastAsia="Times New Roman" w:cs="Arial"/>
                <w:sz w:val="24"/>
                <w:szCs w:val="24"/>
                <w:lang w:eastAsia="en-GB"/>
              </w:rPr>
              <w:softHyphen/>
              <w:t>cial forestry</w:t>
            </w:r>
            <w:r w:rsidR="00FD3D57" w:rsidRPr="00D2667A">
              <w:rPr>
                <w:rFonts w:eastAsia="Times New Roman" w:cs="Arial"/>
                <w:sz w:val="24"/>
                <w:szCs w:val="24"/>
                <w:lang w:eastAsia="en-GB"/>
              </w:rPr>
              <w:t>;</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(i) To cooperate soil conservation and to prevent spoiling the productive capacity of soil.</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(ii) To increase fuel availability and to increase the food modification by increasing fruit production.</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(iii) To encourage plantation of large and beautiful trees which provide shadow to enhance the natural beauty and to plant all around the cultivation field to increase production.</w:t>
            </w:r>
          </w:p>
          <w:p w:rsidR="00202EF7" w:rsidRPr="00D2667A" w:rsidRDefault="0032585E"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 xml:space="preserve"> </w:t>
            </w:r>
            <w:r w:rsidR="00202EF7" w:rsidRPr="00D2667A">
              <w:rPr>
                <w:rFonts w:eastAsia="Times New Roman" w:cs="Arial"/>
                <w:sz w:val="24"/>
                <w:szCs w:val="24"/>
                <w:lang w:eastAsia="en-GB"/>
              </w:rPr>
              <w:t>(iv) To encourage environment conservation by</w:t>
            </w:r>
            <w:r w:rsidR="00AA5502" w:rsidRPr="00D2667A">
              <w:rPr>
                <w:rFonts w:eastAsia="Times New Roman" w:cs="Arial"/>
                <w:sz w:val="24"/>
                <w:szCs w:val="24"/>
                <w:lang w:eastAsia="en-GB"/>
              </w:rPr>
              <w:t xml:space="preserve"> p</w:t>
            </w:r>
            <w:r w:rsidR="00202EF7" w:rsidRPr="00D2667A">
              <w:rPr>
                <w:rFonts w:eastAsia="Times New Roman" w:cs="Arial"/>
                <w:sz w:val="24"/>
                <w:szCs w:val="24"/>
                <w:lang w:eastAsia="en-GB"/>
              </w:rPr>
              <w:t>lantation and to create general consciousness regarding environment conservation.</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(v) To enhance the natural beauty of the villages and cities by plantation.</w:t>
            </w:r>
          </w:p>
          <w:p w:rsidR="0032585E" w:rsidRPr="00D2667A" w:rsidRDefault="0032585E"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Of course social forestry is a concept relating to worldwide audiences and in fact many countries</w:t>
            </w:r>
            <w:r w:rsidR="003E0276" w:rsidRPr="00D2667A">
              <w:rPr>
                <w:rFonts w:eastAsia="Times New Roman" w:cs="Arial"/>
                <w:sz w:val="24"/>
                <w:szCs w:val="24"/>
                <w:lang w:eastAsia="en-GB"/>
              </w:rPr>
              <w:t>, not just the UK,</w:t>
            </w:r>
            <w:r w:rsidRPr="00D2667A">
              <w:rPr>
                <w:rFonts w:eastAsia="Times New Roman" w:cs="Arial"/>
                <w:sz w:val="24"/>
                <w:szCs w:val="24"/>
                <w:lang w:eastAsia="en-GB"/>
              </w:rPr>
              <w:t xml:space="preserve"> are involved in programs that are designed to protect or reinstate lost forest regions as the photo below shows.</w:t>
            </w:r>
          </w:p>
          <w:p w:rsidR="0032585E" w:rsidRPr="00D2667A" w:rsidRDefault="0032585E" w:rsidP="002B089A">
            <w:pPr>
              <w:shd w:val="clear" w:color="auto" w:fill="FFFFFF"/>
              <w:spacing w:before="225" w:after="225"/>
              <w:rPr>
                <w:rFonts w:eastAsia="Times New Roman" w:cs="Arial"/>
                <w:sz w:val="24"/>
                <w:szCs w:val="24"/>
                <w:lang w:eastAsia="en-GB"/>
              </w:rPr>
            </w:pPr>
            <w:r w:rsidRPr="00D2667A">
              <w:rPr>
                <w:noProof/>
                <w:color w:val="0000FF"/>
                <w:lang w:eastAsia="en-GB"/>
              </w:rPr>
              <w:drawing>
                <wp:inline distT="0" distB="0" distL="0" distR="0" wp14:anchorId="62CC8FF7" wp14:editId="5CBBDAC2">
                  <wp:extent cx="4556760" cy="3009900"/>
                  <wp:effectExtent l="0" t="0" r="0" b="0"/>
                  <wp:docPr id="6" name="Picture 6" descr="http://www.bureauveritas.co.in/wps/wcm/connect/9d4bf4804c83477f9419f7aae3771727/1/ITC+FOREST1.gif?MOD=AJPERES&amp;CACHEID=9d4bf4804c83477f9419f7aae3771727/1">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ureauveritas.co.in/wps/wcm/connect/9d4bf4804c83477f9419f7aae3771727/1/ITC+FOREST1.gif?MOD=AJPERES&amp;CACHEID=9d4bf4804c83477f9419f7aae3771727/1">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56760" cy="3009900"/>
                          </a:xfrm>
                          <a:prstGeom prst="rect">
                            <a:avLst/>
                          </a:prstGeom>
                          <a:noFill/>
                          <a:ln>
                            <a:noFill/>
                          </a:ln>
                        </pic:spPr>
                      </pic:pic>
                    </a:graphicData>
                  </a:graphic>
                </wp:inline>
              </w:drawing>
            </w:r>
          </w:p>
          <w:p w:rsidR="0032585E" w:rsidRPr="00D2667A" w:rsidRDefault="0032585E" w:rsidP="0032585E">
            <w:pPr>
              <w:shd w:val="clear" w:color="auto" w:fill="FFFFFF"/>
              <w:spacing w:before="225" w:after="225"/>
              <w:rPr>
                <w:rFonts w:eastAsia="Times New Roman" w:cs="Arial"/>
                <w:sz w:val="24"/>
                <w:szCs w:val="24"/>
                <w:lang w:eastAsia="en-GB"/>
              </w:rPr>
            </w:pPr>
            <w:r w:rsidRPr="00D2667A">
              <w:rPr>
                <w:rFonts w:cs="Arial"/>
                <w:sz w:val="24"/>
                <w:szCs w:val="24"/>
              </w:rPr>
              <w:t>Reforestation of severely degraded landmass in Khammam District of Andhra Pradesh, India under ITC Social Forestry Project'</w:t>
            </w:r>
          </w:p>
          <w:p w:rsidR="00AA5502" w:rsidRPr="00D2667A" w:rsidRDefault="00AA5502" w:rsidP="00AA5502">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lastRenderedPageBreak/>
              <w:t xml:space="preserve">Social forestry programs have </w:t>
            </w:r>
            <w:r w:rsidR="00BB7AA4" w:rsidRPr="00D2667A">
              <w:rPr>
                <w:rFonts w:eastAsia="Times New Roman" w:cs="Arial"/>
                <w:sz w:val="24"/>
                <w:szCs w:val="24"/>
                <w:lang w:eastAsia="en-GB"/>
              </w:rPr>
              <w:t>primarily</w:t>
            </w:r>
            <w:r w:rsidRPr="00D2667A">
              <w:rPr>
                <w:rFonts w:eastAsia="Times New Roman" w:cs="Arial"/>
                <w:sz w:val="24"/>
                <w:szCs w:val="24"/>
                <w:lang w:eastAsia="en-GB"/>
              </w:rPr>
              <w:t xml:space="preserve"> three </w:t>
            </w:r>
            <w:r w:rsidR="00BB7AA4" w:rsidRPr="00D2667A">
              <w:rPr>
                <w:rFonts w:eastAsia="Times New Roman" w:cs="Arial"/>
                <w:sz w:val="24"/>
                <w:szCs w:val="24"/>
                <w:lang w:eastAsia="en-GB"/>
              </w:rPr>
              <w:t>modules whereas they aim to;</w:t>
            </w:r>
          </w:p>
          <w:p w:rsidR="0032585E" w:rsidRPr="00D2667A" w:rsidRDefault="00AA5502" w:rsidP="00AA5502">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 xml:space="preserve">a) </w:t>
            </w:r>
            <w:r w:rsidR="00BB7AA4" w:rsidRPr="00D2667A">
              <w:rPr>
                <w:rFonts w:eastAsia="Times New Roman" w:cs="Arial"/>
                <w:sz w:val="24"/>
                <w:szCs w:val="24"/>
                <w:lang w:eastAsia="en-GB"/>
              </w:rPr>
              <w:t>E</w:t>
            </w:r>
            <w:r w:rsidRPr="00D2667A">
              <w:rPr>
                <w:rFonts w:eastAsia="Times New Roman" w:cs="Arial"/>
                <w:sz w:val="24"/>
                <w:szCs w:val="24"/>
                <w:lang w:eastAsia="en-GB"/>
              </w:rPr>
              <w:t>ncouraging farmers to plant trees on their own farms,</w:t>
            </w:r>
            <w:r w:rsidR="0032585E" w:rsidRPr="00D2667A">
              <w:rPr>
                <w:rFonts w:eastAsia="Times New Roman" w:cs="Arial"/>
                <w:sz w:val="24"/>
                <w:szCs w:val="24"/>
                <w:lang w:eastAsia="en-GB"/>
              </w:rPr>
              <w:t xml:space="preserve"> </w:t>
            </w:r>
            <w:r w:rsidRPr="00D2667A">
              <w:rPr>
                <w:rFonts w:eastAsia="Times New Roman" w:cs="Arial"/>
                <w:sz w:val="24"/>
                <w:szCs w:val="24"/>
                <w:lang w:eastAsia="en-GB"/>
              </w:rPr>
              <w:t>by distributing free or subsidized seedlings</w:t>
            </w:r>
            <w:r w:rsidR="00BB7AA4" w:rsidRPr="00D2667A">
              <w:rPr>
                <w:rFonts w:eastAsia="Times New Roman" w:cs="Arial"/>
                <w:sz w:val="24"/>
                <w:szCs w:val="24"/>
                <w:lang w:eastAsia="en-GB"/>
              </w:rPr>
              <w:t>. This is fine as long as the farmers can be persuaded to allocate land and time. This element is known as farm forestry.</w:t>
            </w:r>
            <w:r w:rsidRPr="00D2667A">
              <w:rPr>
                <w:rFonts w:eastAsia="Times New Roman" w:cs="Arial"/>
                <w:sz w:val="24"/>
                <w:szCs w:val="24"/>
                <w:lang w:eastAsia="en-GB"/>
              </w:rPr>
              <w:t xml:space="preserve"> </w:t>
            </w:r>
          </w:p>
          <w:p w:rsidR="0032585E" w:rsidRPr="00D2667A" w:rsidRDefault="00AA5502" w:rsidP="00AA5502">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 xml:space="preserve">b) </w:t>
            </w:r>
            <w:r w:rsidR="00BB7AA4" w:rsidRPr="00D2667A">
              <w:rPr>
                <w:rFonts w:eastAsia="Times New Roman" w:cs="Arial"/>
                <w:sz w:val="24"/>
                <w:szCs w:val="24"/>
                <w:lang w:eastAsia="en-GB"/>
              </w:rPr>
              <w:t>P</w:t>
            </w:r>
            <w:r w:rsidRPr="00D2667A">
              <w:rPr>
                <w:rFonts w:eastAsia="Times New Roman" w:cs="Arial"/>
                <w:sz w:val="24"/>
                <w:szCs w:val="24"/>
                <w:lang w:eastAsia="en-GB"/>
              </w:rPr>
              <w:t>lant</w:t>
            </w:r>
            <w:r w:rsidR="00BB7AA4" w:rsidRPr="00D2667A">
              <w:rPr>
                <w:rFonts w:eastAsia="Times New Roman" w:cs="Arial"/>
                <w:sz w:val="24"/>
                <w:szCs w:val="24"/>
                <w:lang w:eastAsia="en-GB"/>
              </w:rPr>
              <w:t xml:space="preserve"> woodlots. These are normally carried out by regional</w:t>
            </w:r>
            <w:r w:rsidRPr="00D2667A">
              <w:rPr>
                <w:rFonts w:eastAsia="Times New Roman" w:cs="Arial"/>
                <w:sz w:val="24"/>
                <w:szCs w:val="24"/>
                <w:lang w:eastAsia="en-GB"/>
              </w:rPr>
              <w:t xml:space="preserve"> forest</w:t>
            </w:r>
            <w:r w:rsidR="00BB7AA4" w:rsidRPr="00D2667A">
              <w:rPr>
                <w:rFonts w:eastAsia="Times New Roman" w:cs="Arial"/>
                <w:sz w:val="24"/>
                <w:szCs w:val="24"/>
                <w:lang w:eastAsia="en-GB"/>
              </w:rPr>
              <w:t>ry</w:t>
            </w:r>
            <w:r w:rsidRPr="00D2667A">
              <w:rPr>
                <w:rFonts w:eastAsia="Times New Roman" w:cs="Arial"/>
                <w:sz w:val="24"/>
                <w:szCs w:val="24"/>
                <w:lang w:eastAsia="en-GB"/>
              </w:rPr>
              <w:t xml:space="preserve"> departments for the needs of the community, especially along roadside, canal banks and other such public lands </w:t>
            </w:r>
          </w:p>
          <w:p w:rsidR="00BB7AA4" w:rsidRPr="00D2667A" w:rsidRDefault="00AA5502" w:rsidP="00AA5502">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 xml:space="preserve">c) </w:t>
            </w:r>
            <w:r w:rsidR="00BB7AA4" w:rsidRPr="00D2667A">
              <w:rPr>
                <w:rFonts w:eastAsia="Times New Roman" w:cs="Arial"/>
                <w:sz w:val="24"/>
                <w:szCs w:val="24"/>
                <w:lang w:eastAsia="en-GB"/>
              </w:rPr>
              <w:t xml:space="preserve">Persuade </w:t>
            </w:r>
            <w:r w:rsidRPr="00D2667A">
              <w:rPr>
                <w:rFonts w:eastAsia="Times New Roman" w:cs="Arial"/>
                <w:sz w:val="24"/>
                <w:szCs w:val="24"/>
                <w:lang w:eastAsia="en-GB"/>
              </w:rPr>
              <w:t xml:space="preserve">communities themselves </w:t>
            </w:r>
            <w:r w:rsidR="00BB7AA4" w:rsidRPr="00D2667A">
              <w:rPr>
                <w:rFonts w:eastAsia="Times New Roman" w:cs="Arial"/>
                <w:sz w:val="24"/>
                <w:szCs w:val="24"/>
                <w:lang w:eastAsia="en-GB"/>
              </w:rPr>
              <w:t xml:space="preserve">to plant community woodlots </w:t>
            </w:r>
            <w:r w:rsidRPr="00D2667A">
              <w:rPr>
                <w:rFonts w:eastAsia="Times New Roman" w:cs="Arial"/>
                <w:sz w:val="24"/>
                <w:szCs w:val="24"/>
                <w:lang w:eastAsia="en-GB"/>
              </w:rPr>
              <w:t xml:space="preserve">on otherwise useless lands </w:t>
            </w:r>
          </w:p>
          <w:p w:rsidR="00202EF7" w:rsidRPr="00D2667A" w:rsidRDefault="00AA5502"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 xml:space="preserve">The </w:t>
            </w:r>
            <w:r w:rsidR="00BB7AA4" w:rsidRPr="00D2667A">
              <w:rPr>
                <w:rFonts w:eastAsia="Times New Roman" w:cs="Arial"/>
                <w:sz w:val="24"/>
                <w:szCs w:val="24"/>
                <w:lang w:eastAsia="en-GB"/>
              </w:rPr>
              <w:t>whole notion</w:t>
            </w:r>
            <w:r w:rsidRPr="00D2667A">
              <w:rPr>
                <w:rFonts w:eastAsia="Times New Roman" w:cs="Arial"/>
                <w:sz w:val="24"/>
                <w:szCs w:val="24"/>
                <w:lang w:eastAsia="en-GB"/>
              </w:rPr>
              <w:t xml:space="preserve"> of social forestry is to grow </w:t>
            </w:r>
            <w:r w:rsidR="00BB7AA4" w:rsidRPr="00D2667A">
              <w:rPr>
                <w:rFonts w:eastAsia="Times New Roman" w:cs="Arial"/>
                <w:sz w:val="24"/>
                <w:szCs w:val="24"/>
                <w:lang w:eastAsia="en-GB"/>
              </w:rPr>
              <w:t>woodlands/</w:t>
            </w:r>
            <w:r w:rsidRPr="00D2667A">
              <w:rPr>
                <w:rFonts w:eastAsia="Times New Roman" w:cs="Arial"/>
                <w:sz w:val="24"/>
                <w:szCs w:val="24"/>
                <w:lang w:eastAsia="en-GB"/>
              </w:rPr>
              <w:t>forests on any available land which is not being used for other purposes</w:t>
            </w:r>
            <w:r w:rsidR="00BB7AA4" w:rsidRPr="00D2667A">
              <w:rPr>
                <w:rFonts w:eastAsia="Times New Roman" w:cs="Arial"/>
                <w:sz w:val="24"/>
                <w:szCs w:val="24"/>
                <w:lang w:eastAsia="en-GB"/>
              </w:rPr>
              <w:t xml:space="preserve"> such as grazing or agricultural purposes</w:t>
            </w:r>
            <w:r w:rsidRPr="00D2667A">
              <w:rPr>
                <w:rFonts w:eastAsia="Times New Roman" w:cs="Arial"/>
                <w:sz w:val="24"/>
                <w:szCs w:val="24"/>
                <w:lang w:eastAsia="en-GB"/>
              </w:rPr>
              <w:t xml:space="preserve">. </w:t>
            </w:r>
            <w:r w:rsidR="00BB7AA4" w:rsidRPr="00D2667A">
              <w:rPr>
                <w:rFonts w:eastAsia="Times New Roman" w:cs="Arial"/>
                <w:sz w:val="24"/>
                <w:szCs w:val="24"/>
                <w:lang w:eastAsia="en-GB"/>
              </w:rPr>
              <w:t xml:space="preserve">This strategy will enable </w:t>
            </w:r>
            <w:r w:rsidRPr="00D2667A">
              <w:rPr>
                <w:rFonts w:eastAsia="Times New Roman" w:cs="Arial"/>
                <w:sz w:val="24"/>
                <w:szCs w:val="24"/>
                <w:lang w:eastAsia="en-GB"/>
              </w:rPr>
              <w:t xml:space="preserve">natural forests </w:t>
            </w:r>
            <w:r w:rsidR="00BB7AA4" w:rsidRPr="00D2667A">
              <w:rPr>
                <w:rFonts w:eastAsia="Times New Roman" w:cs="Arial"/>
                <w:sz w:val="24"/>
                <w:szCs w:val="24"/>
                <w:lang w:eastAsia="en-GB"/>
              </w:rPr>
              <w:t xml:space="preserve">to be </w:t>
            </w:r>
            <w:r w:rsidRPr="00D2667A">
              <w:rPr>
                <w:rFonts w:eastAsia="Times New Roman" w:cs="Arial"/>
                <w:sz w:val="24"/>
                <w:szCs w:val="24"/>
                <w:lang w:eastAsia="en-GB"/>
              </w:rPr>
              <w:t>save</w:t>
            </w:r>
            <w:r w:rsidR="00BB7AA4" w:rsidRPr="00D2667A">
              <w:rPr>
                <w:rFonts w:eastAsia="Times New Roman" w:cs="Arial"/>
                <w:sz w:val="24"/>
                <w:szCs w:val="24"/>
                <w:lang w:eastAsia="en-GB"/>
              </w:rPr>
              <w:t>d</w:t>
            </w:r>
            <w:r w:rsidRPr="00D2667A">
              <w:rPr>
                <w:rFonts w:eastAsia="Times New Roman" w:cs="Arial"/>
                <w:sz w:val="24"/>
                <w:szCs w:val="24"/>
                <w:lang w:eastAsia="en-GB"/>
              </w:rPr>
              <w:t xml:space="preserve"> from degradation while allowing barren lands to be utilized purposefully.</w:t>
            </w:r>
            <w:r w:rsidR="00116ACB">
              <w:rPr>
                <w:rFonts w:eastAsia="Times New Roman" w:cs="Arial"/>
                <w:sz w:val="24"/>
                <w:szCs w:val="24"/>
                <w:lang w:eastAsia="en-GB"/>
              </w:rPr>
              <w:t xml:space="preserve"> </w:t>
            </w:r>
            <w:r w:rsidR="00202EF7" w:rsidRPr="00D2667A">
              <w:rPr>
                <w:rFonts w:eastAsia="Times New Roman" w:cs="Arial"/>
                <w:sz w:val="24"/>
                <w:szCs w:val="24"/>
                <w:lang w:eastAsia="en-GB"/>
              </w:rPr>
              <w:t>Social forestry program</w:t>
            </w:r>
            <w:r w:rsidR="00602EDC" w:rsidRPr="00D2667A">
              <w:rPr>
                <w:rFonts w:eastAsia="Times New Roman" w:cs="Arial"/>
                <w:sz w:val="24"/>
                <w:szCs w:val="24"/>
                <w:lang w:eastAsia="en-GB"/>
              </w:rPr>
              <w:t>s however face a number of</w:t>
            </w:r>
            <w:r w:rsidR="00202EF7" w:rsidRPr="00D2667A">
              <w:rPr>
                <w:rFonts w:eastAsia="Times New Roman" w:cs="Arial"/>
                <w:sz w:val="24"/>
                <w:szCs w:val="24"/>
                <w:lang w:eastAsia="en-GB"/>
              </w:rPr>
              <w:t xml:space="preserve"> problems</w:t>
            </w:r>
            <w:r w:rsidRPr="00D2667A">
              <w:rPr>
                <w:rFonts w:eastAsia="Times New Roman" w:cs="Arial"/>
                <w:sz w:val="24"/>
                <w:szCs w:val="24"/>
                <w:lang w:eastAsia="en-GB"/>
              </w:rPr>
              <w:t xml:space="preserve"> and </w:t>
            </w:r>
            <w:r w:rsidR="00602EDC" w:rsidRPr="00D2667A">
              <w:rPr>
                <w:rFonts w:eastAsia="Times New Roman" w:cs="Arial"/>
                <w:sz w:val="24"/>
                <w:szCs w:val="24"/>
                <w:lang w:eastAsia="en-GB"/>
              </w:rPr>
              <w:t xml:space="preserve">some of </w:t>
            </w:r>
            <w:r w:rsidRPr="00D2667A">
              <w:rPr>
                <w:rFonts w:eastAsia="Times New Roman" w:cs="Arial"/>
                <w:sz w:val="24"/>
                <w:szCs w:val="24"/>
                <w:lang w:eastAsia="en-GB"/>
              </w:rPr>
              <w:t xml:space="preserve">these </w:t>
            </w:r>
            <w:r w:rsidR="00202EF7" w:rsidRPr="00D2667A">
              <w:rPr>
                <w:rFonts w:eastAsia="Times New Roman" w:cs="Arial"/>
                <w:sz w:val="24"/>
                <w:szCs w:val="24"/>
                <w:lang w:eastAsia="en-GB"/>
              </w:rPr>
              <w:t>are</w:t>
            </w:r>
            <w:r w:rsidR="0032585E" w:rsidRPr="00D2667A">
              <w:rPr>
                <w:rFonts w:eastAsia="Times New Roman" w:cs="Arial"/>
                <w:sz w:val="24"/>
                <w:szCs w:val="24"/>
                <w:lang w:eastAsia="en-GB"/>
              </w:rPr>
              <w:t xml:space="preserve"> detailed below</w:t>
            </w:r>
            <w:r w:rsidRPr="00D2667A">
              <w:rPr>
                <w:rFonts w:eastAsia="Times New Roman" w:cs="Arial"/>
                <w:sz w:val="24"/>
                <w:szCs w:val="24"/>
                <w:lang w:eastAsia="en-GB"/>
              </w:rPr>
              <w:t>;</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(1) The lack of information among people and ignorance regarding social forestry program.</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(2) Illegal tree-cutting.</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(3) In many states</w:t>
            </w:r>
            <w:r w:rsidR="0032585E" w:rsidRPr="00D2667A">
              <w:rPr>
                <w:rFonts w:eastAsia="Times New Roman" w:cs="Arial"/>
                <w:sz w:val="24"/>
                <w:szCs w:val="24"/>
                <w:lang w:eastAsia="en-GB"/>
              </w:rPr>
              <w:t xml:space="preserve"> or counties</w:t>
            </w:r>
            <w:r w:rsidRPr="00D2667A">
              <w:rPr>
                <w:rFonts w:eastAsia="Times New Roman" w:cs="Arial"/>
                <w:sz w:val="24"/>
                <w:szCs w:val="24"/>
                <w:lang w:eastAsia="en-GB"/>
              </w:rPr>
              <w:t xml:space="preserve"> there are unsatisfactory activities regarding social forestry.</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(4) Social forestry has not been implemented extensively.</w:t>
            </w:r>
          </w:p>
          <w:p w:rsidR="00202EF7" w:rsidRPr="00D2667A" w:rsidRDefault="00202EF7"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(5) Corruption and misuse of the fund which is for the purpose of social forestry.</w:t>
            </w:r>
          </w:p>
          <w:p w:rsidR="0032585E" w:rsidRPr="00D2667A" w:rsidRDefault="0032585E" w:rsidP="002B089A">
            <w:pPr>
              <w:shd w:val="clear" w:color="auto" w:fill="FFFFFF"/>
              <w:spacing w:before="225" w:after="225"/>
              <w:rPr>
                <w:rFonts w:eastAsia="Times New Roman" w:cs="Arial"/>
                <w:sz w:val="24"/>
                <w:szCs w:val="24"/>
                <w:lang w:eastAsia="en-GB"/>
              </w:rPr>
            </w:pPr>
            <w:r w:rsidRPr="00D2667A">
              <w:rPr>
                <w:rFonts w:eastAsia="Times New Roman" w:cs="Arial"/>
                <w:sz w:val="24"/>
                <w:szCs w:val="24"/>
                <w:lang w:eastAsia="en-GB"/>
              </w:rPr>
              <w:t xml:space="preserve">And of course </w:t>
            </w:r>
            <w:r w:rsidR="00602EDC" w:rsidRPr="00D2667A">
              <w:rPr>
                <w:rFonts w:eastAsia="Times New Roman" w:cs="Arial"/>
                <w:sz w:val="24"/>
                <w:szCs w:val="24"/>
                <w:lang w:eastAsia="en-GB"/>
              </w:rPr>
              <w:t xml:space="preserve">there is the finances required to support such programs and more importantly </w:t>
            </w:r>
            <w:r w:rsidRPr="00D2667A">
              <w:rPr>
                <w:rFonts w:eastAsia="Times New Roman" w:cs="Arial"/>
                <w:sz w:val="24"/>
                <w:szCs w:val="24"/>
                <w:lang w:eastAsia="en-GB"/>
              </w:rPr>
              <w:t xml:space="preserve">who wants to get involved with careers, such as </w:t>
            </w:r>
            <w:r w:rsidR="000E36CF" w:rsidRPr="00D2667A">
              <w:rPr>
                <w:rFonts w:eastAsia="Times New Roman" w:cs="Arial"/>
                <w:sz w:val="24"/>
                <w:szCs w:val="24"/>
                <w:lang w:eastAsia="en-GB"/>
              </w:rPr>
              <w:t>Forestry</w:t>
            </w:r>
            <w:r w:rsidR="00602EDC" w:rsidRPr="00D2667A">
              <w:rPr>
                <w:rFonts w:eastAsia="Times New Roman" w:cs="Arial"/>
                <w:sz w:val="24"/>
                <w:szCs w:val="24"/>
                <w:lang w:eastAsia="en-GB"/>
              </w:rPr>
              <w:t>,</w:t>
            </w:r>
            <w:r w:rsidR="000E36CF" w:rsidRPr="00D2667A">
              <w:rPr>
                <w:rFonts w:eastAsia="Times New Roman" w:cs="Arial"/>
                <w:sz w:val="24"/>
                <w:szCs w:val="24"/>
                <w:lang w:eastAsia="en-GB"/>
              </w:rPr>
              <w:t xml:space="preserve"> when there are more lucrative careers around. The down side of attracting people into environmental careers are</w:t>
            </w:r>
            <w:r w:rsidR="00602EDC" w:rsidRPr="00D2667A">
              <w:rPr>
                <w:rFonts w:eastAsia="Times New Roman" w:cs="Arial"/>
                <w:sz w:val="24"/>
                <w:szCs w:val="24"/>
                <w:lang w:eastAsia="en-GB"/>
              </w:rPr>
              <w:t xml:space="preserve"> as follows as well as what could be done to encourage recruitment</w:t>
            </w:r>
            <w:r w:rsidR="000E36CF" w:rsidRPr="00D2667A">
              <w:rPr>
                <w:rFonts w:eastAsia="Times New Roman" w:cs="Arial"/>
                <w:sz w:val="24"/>
                <w:szCs w:val="24"/>
                <w:lang w:eastAsia="en-GB"/>
              </w:rPr>
              <w:t xml:space="preserve">; </w:t>
            </w:r>
            <w:r w:rsidRPr="00D2667A">
              <w:rPr>
                <w:rFonts w:eastAsia="Times New Roman" w:cs="Arial"/>
                <w:sz w:val="24"/>
                <w:szCs w:val="24"/>
                <w:lang w:eastAsia="en-GB"/>
              </w:rPr>
              <w:t xml:space="preserve"> </w:t>
            </w:r>
          </w:p>
          <w:p w:rsidR="00FD3D57" w:rsidRPr="00D2667A" w:rsidRDefault="00FD3D57" w:rsidP="00FD3D57">
            <w:pPr>
              <w:numPr>
                <w:ilvl w:val="0"/>
                <w:numId w:val="9"/>
              </w:numPr>
              <w:spacing w:before="100" w:beforeAutospacing="1" w:after="100" w:afterAutospacing="1"/>
              <w:rPr>
                <w:sz w:val="24"/>
                <w:szCs w:val="24"/>
              </w:rPr>
            </w:pPr>
            <w:r w:rsidRPr="00D2667A">
              <w:rPr>
                <w:rStyle w:val="Strong"/>
                <w:b w:val="0"/>
                <w:sz w:val="24"/>
                <w:szCs w:val="24"/>
              </w:rPr>
              <w:t>Unpopular</w:t>
            </w:r>
            <w:r w:rsidRPr="00D2667A">
              <w:rPr>
                <w:b/>
                <w:sz w:val="24"/>
                <w:szCs w:val="24"/>
              </w:rPr>
              <w:t xml:space="preserve"> </w:t>
            </w:r>
            <w:r w:rsidRPr="00D2667A">
              <w:rPr>
                <w:sz w:val="24"/>
                <w:szCs w:val="24"/>
              </w:rPr>
              <w:t xml:space="preserve">– the environmental sector is unpopular among </w:t>
            </w:r>
            <w:r w:rsidR="00602EDC" w:rsidRPr="00D2667A">
              <w:rPr>
                <w:sz w:val="24"/>
                <w:szCs w:val="24"/>
              </w:rPr>
              <w:t>younger generations</w:t>
            </w:r>
            <w:r w:rsidRPr="00D2667A">
              <w:rPr>
                <w:sz w:val="24"/>
                <w:szCs w:val="24"/>
              </w:rPr>
              <w:t xml:space="preserve"> as science, engineering and technology (SET), finance, medicine, law and social care attract more attention</w:t>
            </w:r>
          </w:p>
          <w:p w:rsidR="00FD3D57" w:rsidRPr="00D2667A" w:rsidRDefault="00FD3D57" w:rsidP="00FD3D57">
            <w:pPr>
              <w:numPr>
                <w:ilvl w:val="0"/>
                <w:numId w:val="9"/>
              </w:numPr>
              <w:spacing w:before="100" w:beforeAutospacing="1" w:after="100" w:afterAutospacing="1"/>
              <w:rPr>
                <w:sz w:val="24"/>
                <w:szCs w:val="24"/>
              </w:rPr>
            </w:pPr>
            <w:r w:rsidRPr="00D2667A">
              <w:rPr>
                <w:rStyle w:val="Strong"/>
                <w:b w:val="0"/>
                <w:sz w:val="24"/>
                <w:szCs w:val="24"/>
              </w:rPr>
              <w:t>Unaware</w:t>
            </w:r>
            <w:r w:rsidRPr="00D2667A">
              <w:rPr>
                <w:sz w:val="24"/>
                <w:szCs w:val="24"/>
              </w:rPr>
              <w:t xml:space="preserve"> – the</w:t>
            </w:r>
            <w:r w:rsidR="00602EDC" w:rsidRPr="00D2667A">
              <w:rPr>
                <w:sz w:val="24"/>
                <w:szCs w:val="24"/>
              </w:rPr>
              <w:t>re are</w:t>
            </w:r>
            <w:r w:rsidRPr="00D2667A">
              <w:rPr>
                <w:sz w:val="24"/>
                <w:szCs w:val="24"/>
              </w:rPr>
              <w:t xml:space="preserve"> wide range of roles on offer </w:t>
            </w:r>
            <w:r w:rsidR="00602EDC" w:rsidRPr="00D2667A">
              <w:rPr>
                <w:sz w:val="24"/>
                <w:szCs w:val="24"/>
              </w:rPr>
              <w:t>within</w:t>
            </w:r>
            <w:r w:rsidRPr="00D2667A">
              <w:rPr>
                <w:sz w:val="24"/>
                <w:szCs w:val="24"/>
              </w:rPr>
              <w:t xml:space="preserve"> the Forestry Commission, including those connected with finance</w:t>
            </w:r>
            <w:r w:rsidR="00602EDC" w:rsidRPr="00D2667A">
              <w:rPr>
                <w:sz w:val="24"/>
                <w:szCs w:val="24"/>
              </w:rPr>
              <w:t xml:space="preserve"> and SET</w:t>
            </w:r>
            <w:r w:rsidRPr="00D2667A">
              <w:rPr>
                <w:sz w:val="24"/>
                <w:szCs w:val="24"/>
              </w:rPr>
              <w:t xml:space="preserve">, </w:t>
            </w:r>
            <w:r w:rsidR="00602EDC" w:rsidRPr="00D2667A">
              <w:rPr>
                <w:sz w:val="24"/>
                <w:szCs w:val="24"/>
              </w:rPr>
              <w:t xml:space="preserve">but this is not </w:t>
            </w:r>
            <w:r w:rsidRPr="00D2667A">
              <w:rPr>
                <w:sz w:val="24"/>
                <w:szCs w:val="24"/>
              </w:rPr>
              <w:t>recognized</w:t>
            </w:r>
          </w:p>
          <w:p w:rsidR="00FD3D57" w:rsidRPr="00D2667A" w:rsidRDefault="00FD3D57" w:rsidP="00FD3D57">
            <w:pPr>
              <w:numPr>
                <w:ilvl w:val="0"/>
                <w:numId w:val="9"/>
              </w:numPr>
              <w:spacing w:before="100" w:beforeAutospacing="1" w:after="100" w:afterAutospacing="1"/>
              <w:rPr>
                <w:sz w:val="24"/>
                <w:szCs w:val="24"/>
              </w:rPr>
            </w:pPr>
            <w:r w:rsidRPr="00D2667A">
              <w:rPr>
                <w:rStyle w:val="Strong"/>
                <w:b w:val="0"/>
                <w:sz w:val="24"/>
                <w:szCs w:val="24"/>
              </w:rPr>
              <w:t>Attractive offer</w:t>
            </w:r>
            <w:r w:rsidRPr="00D2667A">
              <w:rPr>
                <w:b/>
                <w:sz w:val="24"/>
                <w:szCs w:val="24"/>
              </w:rPr>
              <w:t xml:space="preserve"> </w:t>
            </w:r>
            <w:r w:rsidRPr="00D2667A">
              <w:rPr>
                <w:sz w:val="24"/>
                <w:szCs w:val="24"/>
              </w:rPr>
              <w:t>– people found certain aspects of working for the Forestry Commission attractive: civil service terms and conditions; the provision of training; possibilities for flexible working; and diversity in the roles on offer</w:t>
            </w:r>
          </w:p>
          <w:p w:rsidR="00FD3D57" w:rsidRPr="00D2667A" w:rsidRDefault="00FD3D57" w:rsidP="00FD3D57">
            <w:pPr>
              <w:numPr>
                <w:ilvl w:val="0"/>
                <w:numId w:val="9"/>
              </w:numPr>
              <w:spacing w:before="100" w:beforeAutospacing="1" w:after="100" w:afterAutospacing="1"/>
              <w:rPr>
                <w:sz w:val="24"/>
                <w:szCs w:val="24"/>
              </w:rPr>
            </w:pPr>
            <w:r w:rsidRPr="00D2667A">
              <w:rPr>
                <w:rStyle w:val="Strong"/>
                <w:b w:val="0"/>
                <w:sz w:val="24"/>
                <w:szCs w:val="24"/>
              </w:rPr>
              <w:t>Understanding</w:t>
            </w:r>
            <w:r w:rsidRPr="00D2667A">
              <w:rPr>
                <w:sz w:val="24"/>
                <w:szCs w:val="24"/>
              </w:rPr>
              <w:t xml:space="preserve"> – for individuals to respond to job adverts, they need first to recognize, know and understand the Forestry Commission as an organization and the values it stands for</w:t>
            </w:r>
          </w:p>
          <w:p w:rsidR="00FD3D57" w:rsidRPr="00D2667A" w:rsidRDefault="00FD3D57" w:rsidP="00FD3D57">
            <w:pPr>
              <w:numPr>
                <w:ilvl w:val="0"/>
                <w:numId w:val="9"/>
              </w:numPr>
              <w:spacing w:before="100" w:beforeAutospacing="1" w:after="100" w:afterAutospacing="1"/>
              <w:rPr>
                <w:sz w:val="24"/>
                <w:szCs w:val="24"/>
              </w:rPr>
            </w:pPr>
            <w:r w:rsidRPr="00D2667A">
              <w:rPr>
                <w:rStyle w:val="Strong"/>
                <w:b w:val="0"/>
                <w:sz w:val="24"/>
                <w:szCs w:val="24"/>
              </w:rPr>
              <w:t>Outreach</w:t>
            </w:r>
            <w:r w:rsidRPr="00D2667A">
              <w:rPr>
                <w:sz w:val="24"/>
                <w:szCs w:val="24"/>
              </w:rPr>
              <w:t xml:space="preserve"> – recruitment should use ‘community outreach’ methods to increase knowledge of the Forest Commission and what it does </w:t>
            </w:r>
            <w:r w:rsidR="00602EDC" w:rsidRPr="00D2667A">
              <w:rPr>
                <w:sz w:val="24"/>
                <w:szCs w:val="24"/>
              </w:rPr>
              <w:t xml:space="preserve">for younger </w:t>
            </w:r>
            <w:r w:rsidRPr="00D2667A">
              <w:rPr>
                <w:sz w:val="24"/>
                <w:szCs w:val="24"/>
              </w:rPr>
              <w:t>populations</w:t>
            </w:r>
          </w:p>
          <w:p w:rsidR="00FD3D57" w:rsidRPr="00D2667A" w:rsidRDefault="00FD3D57" w:rsidP="00FD3D57">
            <w:pPr>
              <w:numPr>
                <w:ilvl w:val="0"/>
                <w:numId w:val="9"/>
              </w:numPr>
              <w:spacing w:before="100" w:beforeAutospacing="1" w:after="100" w:afterAutospacing="1"/>
              <w:rPr>
                <w:sz w:val="24"/>
                <w:szCs w:val="24"/>
              </w:rPr>
            </w:pPr>
            <w:r w:rsidRPr="00D2667A">
              <w:rPr>
                <w:rStyle w:val="Strong"/>
                <w:b w:val="0"/>
                <w:sz w:val="24"/>
                <w:szCs w:val="24"/>
              </w:rPr>
              <w:t>Advertising</w:t>
            </w:r>
            <w:r w:rsidRPr="00D2667A">
              <w:rPr>
                <w:sz w:val="24"/>
                <w:szCs w:val="24"/>
              </w:rPr>
              <w:t xml:space="preserve"> – the Forestry Commission should place adverts for job vacancies in the mainstream media used by </w:t>
            </w:r>
            <w:r w:rsidR="00602EDC" w:rsidRPr="00D2667A">
              <w:rPr>
                <w:sz w:val="24"/>
                <w:szCs w:val="24"/>
              </w:rPr>
              <w:t xml:space="preserve">younger </w:t>
            </w:r>
            <w:r w:rsidRPr="00D2667A">
              <w:rPr>
                <w:sz w:val="24"/>
                <w:szCs w:val="24"/>
              </w:rPr>
              <w:t>individuals</w:t>
            </w:r>
          </w:p>
          <w:p w:rsidR="00CC2FB3" w:rsidRPr="00D2667A" w:rsidRDefault="00FD3D57" w:rsidP="002B089A">
            <w:pPr>
              <w:rPr>
                <w:b/>
                <w:sz w:val="24"/>
                <w:szCs w:val="24"/>
              </w:rPr>
            </w:pPr>
            <w:r w:rsidRPr="00D2667A">
              <w:rPr>
                <w:noProof/>
                <w:color w:val="0000FF"/>
                <w:lang w:eastAsia="en-GB"/>
              </w:rPr>
              <w:lastRenderedPageBreak/>
              <w:drawing>
                <wp:inline distT="0" distB="0" distL="0" distR="0">
                  <wp:extent cx="2834640" cy="2903220"/>
                  <wp:effectExtent l="0" t="0" r="0" b="0"/>
                  <wp:docPr id="4" name="Picture 4" descr="http://www.forestry.gov.uk/images/1019786big.jpg/$FILE/1019786big.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orestry.gov.uk/images/1019786big.jpg/$FILE/1019786big.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34640" cy="2903220"/>
                          </a:xfrm>
                          <a:prstGeom prst="rect">
                            <a:avLst/>
                          </a:prstGeom>
                          <a:noFill/>
                          <a:ln>
                            <a:noFill/>
                          </a:ln>
                        </pic:spPr>
                      </pic:pic>
                    </a:graphicData>
                  </a:graphic>
                </wp:inline>
              </w:drawing>
            </w:r>
          </w:p>
          <w:p w:rsidR="00CC2FB3" w:rsidRDefault="00CC2FB3" w:rsidP="002B089A">
            <w:pPr>
              <w:rPr>
                <w:b/>
                <w:sz w:val="24"/>
                <w:szCs w:val="24"/>
              </w:rPr>
            </w:pPr>
          </w:p>
          <w:p w:rsidR="00782D6C" w:rsidRPr="00D2667A" w:rsidRDefault="00782D6C" w:rsidP="002B089A">
            <w:pPr>
              <w:rPr>
                <w:b/>
                <w:sz w:val="24"/>
                <w:szCs w:val="24"/>
              </w:rPr>
            </w:pPr>
          </w:p>
          <w:p w:rsidR="00CC2FB3" w:rsidRPr="00D2667A" w:rsidRDefault="00602EDC" w:rsidP="002B089A">
            <w:pPr>
              <w:rPr>
                <w:sz w:val="24"/>
                <w:szCs w:val="24"/>
              </w:rPr>
            </w:pPr>
            <w:r w:rsidRPr="00D2667A">
              <w:rPr>
                <w:sz w:val="24"/>
                <w:szCs w:val="24"/>
              </w:rPr>
              <w:t xml:space="preserve">It shouldn’t be left to retired or older people, as portrayed above, to get this done we need to encourage all ages, especially the young, to change mindsets and look at careers such as this to save our planet. </w:t>
            </w:r>
          </w:p>
          <w:p w:rsidR="00CC2FB3" w:rsidRPr="00D2667A" w:rsidRDefault="00CC2FB3" w:rsidP="002B089A">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089A"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624A" w:rsidP="00A851DA">
            <w:pPr>
              <w:rPr>
                <w:rFonts w:cs="Bliss-Regular"/>
                <w:color w:val="000000"/>
              </w:rPr>
            </w:pPr>
            <w:r>
              <w:rPr>
                <w:rFonts w:cs="Bliss-Regular"/>
                <w:color w:val="000000"/>
              </w:rPr>
              <w:t>15</w:t>
            </w:r>
            <w:r w:rsidRPr="00DC624A">
              <w:rPr>
                <w:rFonts w:cs="Bliss-Regular"/>
                <w:color w:val="000000"/>
                <w:vertAlign w:val="superscript"/>
              </w:rPr>
              <w:t>th</w:t>
            </w:r>
            <w:r>
              <w:rPr>
                <w:rFonts w:cs="Bliss-Regular"/>
                <w:color w:val="000000"/>
              </w:rPr>
              <w:t xml:space="preserve"> June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68E" w:rsidRDefault="00AE168E" w:rsidP="00CB4D0A">
      <w:pPr>
        <w:spacing w:after="0" w:line="240" w:lineRule="auto"/>
      </w:pPr>
      <w:r>
        <w:separator/>
      </w:r>
    </w:p>
  </w:endnote>
  <w:endnote w:type="continuationSeparator" w:id="0">
    <w:p w:rsidR="00AE168E" w:rsidRDefault="00AE16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68E" w:rsidRDefault="00AE168E" w:rsidP="00CB4D0A">
      <w:pPr>
        <w:spacing w:after="0" w:line="240" w:lineRule="auto"/>
      </w:pPr>
      <w:r>
        <w:separator/>
      </w:r>
    </w:p>
  </w:footnote>
  <w:footnote w:type="continuationSeparator" w:id="0">
    <w:p w:rsidR="00AE168E" w:rsidRDefault="00AE16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25AC6"/>
    <w:multiLevelType w:val="multilevel"/>
    <w:tmpl w:val="3F70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57C2A"/>
    <w:multiLevelType w:val="multilevel"/>
    <w:tmpl w:val="507A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0B5FC4"/>
    <w:multiLevelType w:val="multilevel"/>
    <w:tmpl w:val="71EE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5D7C39"/>
    <w:multiLevelType w:val="hybridMultilevel"/>
    <w:tmpl w:val="145AF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D67DA4"/>
    <w:multiLevelType w:val="hybridMultilevel"/>
    <w:tmpl w:val="112C0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6F4940"/>
    <w:multiLevelType w:val="hybridMultilevel"/>
    <w:tmpl w:val="F4064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943AA8"/>
    <w:multiLevelType w:val="multilevel"/>
    <w:tmpl w:val="E620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D26BF1"/>
    <w:multiLevelType w:val="multilevel"/>
    <w:tmpl w:val="9894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8"/>
  </w:num>
  <w:num w:numId="4">
    <w:abstractNumId w:val="0"/>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0F43"/>
    <w:rsid w:val="000820E8"/>
    <w:rsid w:val="000840D8"/>
    <w:rsid w:val="000E36CF"/>
    <w:rsid w:val="00103EC5"/>
    <w:rsid w:val="00116ACB"/>
    <w:rsid w:val="001175EE"/>
    <w:rsid w:val="00124530"/>
    <w:rsid w:val="00141589"/>
    <w:rsid w:val="00157CF6"/>
    <w:rsid w:val="00182416"/>
    <w:rsid w:val="00187EB4"/>
    <w:rsid w:val="001F0481"/>
    <w:rsid w:val="00202EF7"/>
    <w:rsid w:val="0020451E"/>
    <w:rsid w:val="00206B9D"/>
    <w:rsid w:val="00211F49"/>
    <w:rsid w:val="0023259C"/>
    <w:rsid w:val="002B089A"/>
    <w:rsid w:val="002B0BD7"/>
    <w:rsid w:val="002B573D"/>
    <w:rsid w:val="002C5CB2"/>
    <w:rsid w:val="002F779F"/>
    <w:rsid w:val="0032585E"/>
    <w:rsid w:val="00371885"/>
    <w:rsid w:val="003B3CC0"/>
    <w:rsid w:val="003C3AD3"/>
    <w:rsid w:val="003E0276"/>
    <w:rsid w:val="003E2B87"/>
    <w:rsid w:val="003F346D"/>
    <w:rsid w:val="00405895"/>
    <w:rsid w:val="004058DF"/>
    <w:rsid w:val="00440699"/>
    <w:rsid w:val="00486F1A"/>
    <w:rsid w:val="004906B1"/>
    <w:rsid w:val="00490CB9"/>
    <w:rsid w:val="0049666A"/>
    <w:rsid w:val="004A131B"/>
    <w:rsid w:val="004A2CE2"/>
    <w:rsid w:val="004D59AB"/>
    <w:rsid w:val="004E3CDA"/>
    <w:rsid w:val="004F4B4D"/>
    <w:rsid w:val="004F58F8"/>
    <w:rsid w:val="0050216D"/>
    <w:rsid w:val="00503D7E"/>
    <w:rsid w:val="0050778F"/>
    <w:rsid w:val="005250DD"/>
    <w:rsid w:val="00535F31"/>
    <w:rsid w:val="00544E8C"/>
    <w:rsid w:val="00574D64"/>
    <w:rsid w:val="005842C9"/>
    <w:rsid w:val="00591365"/>
    <w:rsid w:val="005B31E4"/>
    <w:rsid w:val="00602EDC"/>
    <w:rsid w:val="006034F6"/>
    <w:rsid w:val="00607874"/>
    <w:rsid w:val="00607E77"/>
    <w:rsid w:val="00617BB3"/>
    <w:rsid w:val="00620123"/>
    <w:rsid w:val="0062562D"/>
    <w:rsid w:val="0064585C"/>
    <w:rsid w:val="00645CDD"/>
    <w:rsid w:val="006823A7"/>
    <w:rsid w:val="0070347F"/>
    <w:rsid w:val="0070678E"/>
    <w:rsid w:val="00745C9C"/>
    <w:rsid w:val="00782D6C"/>
    <w:rsid w:val="00795989"/>
    <w:rsid w:val="00831C11"/>
    <w:rsid w:val="00855916"/>
    <w:rsid w:val="008A60B4"/>
    <w:rsid w:val="008B3C31"/>
    <w:rsid w:val="008B64FE"/>
    <w:rsid w:val="00935BF7"/>
    <w:rsid w:val="0095442C"/>
    <w:rsid w:val="00983942"/>
    <w:rsid w:val="009C37E0"/>
    <w:rsid w:val="009D5E26"/>
    <w:rsid w:val="009F566A"/>
    <w:rsid w:val="00A14B66"/>
    <w:rsid w:val="00A65CF7"/>
    <w:rsid w:val="00A72784"/>
    <w:rsid w:val="00A851DA"/>
    <w:rsid w:val="00AA5502"/>
    <w:rsid w:val="00AC7D5B"/>
    <w:rsid w:val="00AE1481"/>
    <w:rsid w:val="00AE168E"/>
    <w:rsid w:val="00AF12E9"/>
    <w:rsid w:val="00B0415E"/>
    <w:rsid w:val="00B04678"/>
    <w:rsid w:val="00B5752B"/>
    <w:rsid w:val="00BB7AA4"/>
    <w:rsid w:val="00BC46DF"/>
    <w:rsid w:val="00BD5871"/>
    <w:rsid w:val="00C03577"/>
    <w:rsid w:val="00C65FEA"/>
    <w:rsid w:val="00CA0AC2"/>
    <w:rsid w:val="00CB4D0A"/>
    <w:rsid w:val="00CC2FB3"/>
    <w:rsid w:val="00CC575A"/>
    <w:rsid w:val="00CD54DF"/>
    <w:rsid w:val="00D039AC"/>
    <w:rsid w:val="00D0752A"/>
    <w:rsid w:val="00D17DF5"/>
    <w:rsid w:val="00D2667A"/>
    <w:rsid w:val="00D427DE"/>
    <w:rsid w:val="00D5587D"/>
    <w:rsid w:val="00D707CC"/>
    <w:rsid w:val="00D821FE"/>
    <w:rsid w:val="00D94F5B"/>
    <w:rsid w:val="00DA7190"/>
    <w:rsid w:val="00DB0793"/>
    <w:rsid w:val="00DC624A"/>
    <w:rsid w:val="00DE0F01"/>
    <w:rsid w:val="00DE4E16"/>
    <w:rsid w:val="00DF1772"/>
    <w:rsid w:val="00DF749F"/>
    <w:rsid w:val="00E00821"/>
    <w:rsid w:val="00E04DB4"/>
    <w:rsid w:val="00E30679"/>
    <w:rsid w:val="00E4597D"/>
    <w:rsid w:val="00E54832"/>
    <w:rsid w:val="00E56A90"/>
    <w:rsid w:val="00E641CC"/>
    <w:rsid w:val="00EA30AB"/>
    <w:rsid w:val="00EB3925"/>
    <w:rsid w:val="00F677F8"/>
    <w:rsid w:val="00F67E0E"/>
    <w:rsid w:val="00FD3D5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2B089A"/>
    <w:pPr>
      <w:spacing w:before="100" w:beforeAutospacing="1" w:after="100" w:afterAutospacing="1" w:line="240" w:lineRule="auto"/>
      <w:outlineLvl w:val="1"/>
    </w:pPr>
    <w:rPr>
      <w:rFonts w:ascii="Verdana" w:eastAsia="Times New Roman" w:hAnsi="Verdana" w:cs="Times New Roman"/>
      <w:b/>
      <w:bCs/>
      <w:sz w:val="23"/>
      <w:szCs w:val="23"/>
      <w:lang w:eastAsia="en-GB"/>
    </w:rPr>
  </w:style>
  <w:style w:type="paragraph" w:styleId="Heading3">
    <w:name w:val="heading 3"/>
    <w:basedOn w:val="Normal"/>
    <w:link w:val="Heading3Char"/>
    <w:uiPriority w:val="9"/>
    <w:qFormat/>
    <w:rsid w:val="002B089A"/>
    <w:pPr>
      <w:spacing w:before="450" w:after="100" w:afterAutospacing="1" w:line="240" w:lineRule="auto"/>
      <w:outlineLvl w:val="2"/>
    </w:pPr>
    <w:rPr>
      <w:rFonts w:ascii="Verdana" w:eastAsia="Times New Roman" w:hAnsi="Verdana" w:cs="Times New Roman"/>
      <w:b/>
      <w:bCs/>
      <w:sz w:val="18"/>
      <w:szCs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D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D5871"/>
    <w:rPr>
      <w:b/>
      <w:bCs/>
    </w:rPr>
  </w:style>
  <w:style w:type="character" w:styleId="Hyperlink">
    <w:name w:val="Hyperlink"/>
    <w:basedOn w:val="DefaultParagraphFont"/>
    <w:uiPriority w:val="99"/>
    <w:semiHidden/>
    <w:unhideWhenUsed/>
    <w:rsid w:val="00BD5871"/>
    <w:rPr>
      <w:color w:val="0000FF"/>
      <w:u w:val="single"/>
    </w:rPr>
  </w:style>
  <w:style w:type="character" w:customStyle="1" w:styleId="Heading2Char">
    <w:name w:val="Heading 2 Char"/>
    <w:basedOn w:val="DefaultParagraphFont"/>
    <w:link w:val="Heading2"/>
    <w:uiPriority w:val="9"/>
    <w:rsid w:val="002B089A"/>
    <w:rPr>
      <w:rFonts w:ascii="Verdana" w:eastAsia="Times New Roman" w:hAnsi="Verdana" w:cs="Times New Roman"/>
      <w:b/>
      <w:bCs/>
      <w:sz w:val="23"/>
      <w:szCs w:val="23"/>
      <w:lang w:eastAsia="en-GB"/>
    </w:rPr>
  </w:style>
  <w:style w:type="character" w:customStyle="1" w:styleId="Heading3Char">
    <w:name w:val="Heading 3 Char"/>
    <w:basedOn w:val="DefaultParagraphFont"/>
    <w:link w:val="Heading3"/>
    <w:uiPriority w:val="9"/>
    <w:rsid w:val="002B089A"/>
    <w:rPr>
      <w:rFonts w:ascii="Verdana" w:eastAsia="Times New Roman" w:hAnsi="Verdana" w:cs="Times New Roman"/>
      <w:b/>
      <w:bCs/>
      <w:sz w:val="18"/>
      <w:szCs w:val="18"/>
      <w:lang w:eastAsia="en-GB"/>
    </w:rPr>
  </w:style>
  <w:style w:type="character" w:styleId="CommentReference">
    <w:name w:val="annotation reference"/>
    <w:basedOn w:val="DefaultParagraphFont"/>
    <w:uiPriority w:val="99"/>
    <w:semiHidden/>
    <w:unhideWhenUsed/>
    <w:rsid w:val="00F67E0E"/>
    <w:rPr>
      <w:sz w:val="16"/>
      <w:szCs w:val="16"/>
    </w:rPr>
  </w:style>
  <w:style w:type="paragraph" w:styleId="CommentText">
    <w:name w:val="annotation text"/>
    <w:basedOn w:val="Normal"/>
    <w:link w:val="CommentTextChar"/>
    <w:uiPriority w:val="99"/>
    <w:semiHidden/>
    <w:unhideWhenUsed/>
    <w:rsid w:val="00F67E0E"/>
    <w:pPr>
      <w:spacing w:line="240" w:lineRule="auto"/>
    </w:pPr>
    <w:rPr>
      <w:sz w:val="20"/>
      <w:szCs w:val="20"/>
    </w:rPr>
  </w:style>
  <w:style w:type="character" w:customStyle="1" w:styleId="CommentTextChar">
    <w:name w:val="Comment Text Char"/>
    <w:basedOn w:val="DefaultParagraphFont"/>
    <w:link w:val="CommentText"/>
    <w:uiPriority w:val="99"/>
    <w:semiHidden/>
    <w:rsid w:val="00F67E0E"/>
    <w:rPr>
      <w:sz w:val="20"/>
      <w:szCs w:val="20"/>
    </w:rPr>
  </w:style>
  <w:style w:type="paragraph" w:styleId="CommentSubject">
    <w:name w:val="annotation subject"/>
    <w:basedOn w:val="CommentText"/>
    <w:next w:val="CommentText"/>
    <w:link w:val="CommentSubjectChar"/>
    <w:uiPriority w:val="99"/>
    <w:semiHidden/>
    <w:unhideWhenUsed/>
    <w:rsid w:val="00F67E0E"/>
    <w:rPr>
      <w:b/>
      <w:bCs/>
    </w:rPr>
  </w:style>
  <w:style w:type="character" w:customStyle="1" w:styleId="CommentSubjectChar">
    <w:name w:val="Comment Subject Char"/>
    <w:basedOn w:val="CommentTextChar"/>
    <w:link w:val="CommentSubject"/>
    <w:uiPriority w:val="99"/>
    <w:semiHidden/>
    <w:rsid w:val="00F67E0E"/>
    <w:rPr>
      <w:b/>
      <w:bCs/>
      <w:sz w:val="20"/>
      <w:szCs w:val="20"/>
    </w:rPr>
  </w:style>
  <w:style w:type="character" w:customStyle="1" w:styleId="fontcolour21">
    <w:name w:val="fontcolour21"/>
    <w:basedOn w:val="DefaultParagraphFont"/>
    <w:rsid w:val="00F67E0E"/>
    <w:rPr>
      <w:color w:val="0033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758">
      <w:bodyDiv w:val="1"/>
      <w:marLeft w:val="0"/>
      <w:marRight w:val="0"/>
      <w:marTop w:val="0"/>
      <w:marBottom w:val="0"/>
      <w:divBdr>
        <w:top w:val="none" w:sz="0" w:space="0" w:color="auto"/>
        <w:left w:val="none" w:sz="0" w:space="0" w:color="auto"/>
        <w:bottom w:val="none" w:sz="0" w:space="0" w:color="auto"/>
        <w:right w:val="none" w:sz="0" w:space="0" w:color="auto"/>
      </w:divBdr>
      <w:divsChild>
        <w:div w:id="1544756636">
          <w:marLeft w:val="0"/>
          <w:marRight w:val="0"/>
          <w:marTop w:val="0"/>
          <w:marBottom w:val="0"/>
          <w:divBdr>
            <w:top w:val="none" w:sz="0" w:space="0" w:color="auto"/>
            <w:left w:val="none" w:sz="0" w:space="0" w:color="auto"/>
            <w:bottom w:val="none" w:sz="0" w:space="0" w:color="auto"/>
            <w:right w:val="none" w:sz="0" w:space="0" w:color="auto"/>
          </w:divBdr>
          <w:divsChild>
            <w:div w:id="1935748689">
              <w:marLeft w:val="3225"/>
              <w:marRight w:val="0"/>
              <w:marTop w:val="0"/>
              <w:marBottom w:val="0"/>
              <w:divBdr>
                <w:top w:val="none" w:sz="0" w:space="0" w:color="auto"/>
                <w:left w:val="none" w:sz="0" w:space="0" w:color="auto"/>
                <w:bottom w:val="none" w:sz="0" w:space="0" w:color="auto"/>
                <w:right w:val="none" w:sz="0" w:space="0" w:color="auto"/>
              </w:divBdr>
              <w:divsChild>
                <w:div w:id="1750152245">
                  <w:marLeft w:val="90"/>
                  <w:marRight w:val="0"/>
                  <w:marTop w:val="0"/>
                  <w:marBottom w:val="0"/>
                  <w:divBdr>
                    <w:top w:val="single" w:sz="6" w:space="0" w:color="EEEEEE"/>
                    <w:left w:val="none" w:sz="0" w:space="0" w:color="auto"/>
                    <w:bottom w:val="none" w:sz="0" w:space="0" w:color="auto"/>
                    <w:right w:val="none" w:sz="0" w:space="0" w:color="auto"/>
                  </w:divBdr>
                  <w:divsChild>
                    <w:div w:id="1568809195">
                      <w:marLeft w:val="0"/>
                      <w:marRight w:val="0"/>
                      <w:marTop w:val="0"/>
                      <w:marBottom w:val="0"/>
                      <w:divBdr>
                        <w:top w:val="none" w:sz="0" w:space="0" w:color="auto"/>
                        <w:left w:val="none" w:sz="0" w:space="0" w:color="auto"/>
                        <w:bottom w:val="none" w:sz="0" w:space="0" w:color="auto"/>
                        <w:right w:val="none" w:sz="0" w:space="0" w:color="auto"/>
                      </w:divBdr>
                      <w:divsChild>
                        <w:div w:id="1946108799">
                          <w:marLeft w:val="0"/>
                          <w:marRight w:val="0"/>
                          <w:marTop w:val="0"/>
                          <w:marBottom w:val="0"/>
                          <w:divBdr>
                            <w:top w:val="none" w:sz="0" w:space="0" w:color="auto"/>
                            <w:left w:val="none" w:sz="0" w:space="0" w:color="auto"/>
                            <w:bottom w:val="single" w:sz="6" w:space="11" w:color="E4E4E4"/>
                            <w:right w:val="none" w:sz="0" w:space="0" w:color="auto"/>
                          </w:divBdr>
                        </w:div>
                        <w:div w:id="44323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58406">
      <w:bodyDiv w:val="1"/>
      <w:marLeft w:val="0"/>
      <w:marRight w:val="0"/>
      <w:marTop w:val="0"/>
      <w:marBottom w:val="0"/>
      <w:divBdr>
        <w:top w:val="none" w:sz="0" w:space="0" w:color="auto"/>
        <w:left w:val="none" w:sz="0" w:space="0" w:color="auto"/>
        <w:bottom w:val="none" w:sz="0" w:space="0" w:color="auto"/>
        <w:right w:val="none" w:sz="0" w:space="0" w:color="auto"/>
      </w:divBdr>
      <w:divsChild>
        <w:div w:id="1465198268">
          <w:marLeft w:val="0"/>
          <w:marRight w:val="0"/>
          <w:marTop w:val="0"/>
          <w:marBottom w:val="0"/>
          <w:divBdr>
            <w:top w:val="none" w:sz="0" w:space="0" w:color="auto"/>
            <w:left w:val="none" w:sz="0" w:space="0" w:color="auto"/>
            <w:bottom w:val="none" w:sz="0" w:space="0" w:color="auto"/>
            <w:right w:val="none" w:sz="0" w:space="0" w:color="auto"/>
          </w:divBdr>
          <w:divsChild>
            <w:div w:id="1892224924">
              <w:marLeft w:val="0"/>
              <w:marRight w:val="0"/>
              <w:marTop w:val="0"/>
              <w:marBottom w:val="0"/>
              <w:divBdr>
                <w:top w:val="none" w:sz="0" w:space="0" w:color="auto"/>
                <w:left w:val="none" w:sz="0" w:space="0" w:color="auto"/>
                <w:bottom w:val="none" w:sz="0" w:space="0" w:color="auto"/>
                <w:right w:val="none" w:sz="0" w:space="0" w:color="auto"/>
              </w:divBdr>
              <w:divsChild>
                <w:div w:id="2413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7871">
      <w:bodyDiv w:val="1"/>
      <w:marLeft w:val="0"/>
      <w:marRight w:val="0"/>
      <w:marTop w:val="0"/>
      <w:marBottom w:val="0"/>
      <w:divBdr>
        <w:top w:val="none" w:sz="0" w:space="0" w:color="auto"/>
        <w:left w:val="none" w:sz="0" w:space="0" w:color="auto"/>
        <w:bottom w:val="none" w:sz="0" w:space="0" w:color="auto"/>
        <w:right w:val="none" w:sz="0" w:space="0" w:color="auto"/>
      </w:divBdr>
      <w:divsChild>
        <w:div w:id="1296838586">
          <w:marLeft w:val="0"/>
          <w:marRight w:val="0"/>
          <w:marTop w:val="0"/>
          <w:marBottom w:val="0"/>
          <w:divBdr>
            <w:top w:val="none" w:sz="0" w:space="0" w:color="auto"/>
            <w:left w:val="none" w:sz="0" w:space="0" w:color="auto"/>
            <w:bottom w:val="none" w:sz="0" w:space="0" w:color="auto"/>
            <w:right w:val="none" w:sz="0" w:space="0" w:color="auto"/>
          </w:divBdr>
          <w:divsChild>
            <w:div w:id="463085112">
              <w:marLeft w:val="0"/>
              <w:marRight w:val="0"/>
              <w:marTop w:val="0"/>
              <w:marBottom w:val="0"/>
              <w:divBdr>
                <w:top w:val="none" w:sz="0" w:space="0" w:color="auto"/>
                <w:left w:val="none" w:sz="0" w:space="0" w:color="auto"/>
                <w:bottom w:val="none" w:sz="0" w:space="0" w:color="auto"/>
                <w:right w:val="none" w:sz="0" w:space="0" w:color="auto"/>
              </w:divBdr>
              <w:divsChild>
                <w:div w:id="98627916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02021401">
      <w:bodyDiv w:val="1"/>
      <w:marLeft w:val="0"/>
      <w:marRight w:val="0"/>
      <w:marTop w:val="0"/>
      <w:marBottom w:val="0"/>
      <w:divBdr>
        <w:top w:val="none" w:sz="0" w:space="0" w:color="auto"/>
        <w:left w:val="none" w:sz="0" w:space="0" w:color="auto"/>
        <w:bottom w:val="none" w:sz="0" w:space="0" w:color="auto"/>
        <w:right w:val="none" w:sz="0" w:space="0" w:color="auto"/>
      </w:divBdr>
      <w:divsChild>
        <w:div w:id="708258626">
          <w:marLeft w:val="0"/>
          <w:marRight w:val="0"/>
          <w:marTop w:val="0"/>
          <w:marBottom w:val="0"/>
          <w:divBdr>
            <w:top w:val="none" w:sz="0" w:space="0" w:color="auto"/>
            <w:left w:val="none" w:sz="0" w:space="0" w:color="auto"/>
            <w:bottom w:val="none" w:sz="0" w:space="0" w:color="auto"/>
            <w:right w:val="none" w:sz="0" w:space="0" w:color="auto"/>
          </w:divBdr>
          <w:divsChild>
            <w:div w:id="1852379091">
              <w:marLeft w:val="0"/>
              <w:marRight w:val="0"/>
              <w:marTop w:val="0"/>
              <w:marBottom w:val="0"/>
              <w:divBdr>
                <w:top w:val="none" w:sz="0" w:space="0" w:color="auto"/>
                <w:left w:val="none" w:sz="0" w:space="0" w:color="auto"/>
                <w:bottom w:val="none" w:sz="0" w:space="0" w:color="auto"/>
                <w:right w:val="none" w:sz="0" w:space="0" w:color="auto"/>
              </w:divBdr>
              <w:divsChild>
                <w:div w:id="8856069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44731229">
      <w:bodyDiv w:val="1"/>
      <w:marLeft w:val="0"/>
      <w:marRight w:val="0"/>
      <w:marTop w:val="0"/>
      <w:marBottom w:val="0"/>
      <w:divBdr>
        <w:top w:val="none" w:sz="0" w:space="0" w:color="auto"/>
        <w:left w:val="none" w:sz="0" w:space="0" w:color="auto"/>
        <w:bottom w:val="none" w:sz="0" w:space="0" w:color="auto"/>
        <w:right w:val="none" w:sz="0" w:space="0" w:color="auto"/>
      </w:divBdr>
      <w:divsChild>
        <w:div w:id="1664115240">
          <w:marLeft w:val="0"/>
          <w:marRight w:val="0"/>
          <w:marTop w:val="0"/>
          <w:marBottom w:val="0"/>
          <w:divBdr>
            <w:top w:val="none" w:sz="0" w:space="0" w:color="auto"/>
            <w:left w:val="none" w:sz="0" w:space="0" w:color="auto"/>
            <w:bottom w:val="none" w:sz="0" w:space="0" w:color="auto"/>
            <w:right w:val="none" w:sz="0" w:space="0" w:color="auto"/>
          </w:divBdr>
          <w:divsChild>
            <w:div w:id="1625304413">
              <w:marLeft w:val="0"/>
              <w:marRight w:val="0"/>
              <w:marTop w:val="0"/>
              <w:marBottom w:val="0"/>
              <w:divBdr>
                <w:top w:val="none" w:sz="0" w:space="0" w:color="auto"/>
                <w:left w:val="none" w:sz="0" w:space="0" w:color="auto"/>
                <w:bottom w:val="none" w:sz="0" w:space="0" w:color="auto"/>
                <w:right w:val="none" w:sz="0" w:space="0" w:color="auto"/>
              </w:divBdr>
              <w:divsChild>
                <w:div w:id="1102338410">
                  <w:marLeft w:val="0"/>
                  <w:marRight w:val="0"/>
                  <w:marTop w:val="0"/>
                  <w:marBottom w:val="0"/>
                  <w:divBdr>
                    <w:top w:val="none" w:sz="0" w:space="0" w:color="auto"/>
                    <w:left w:val="none" w:sz="0" w:space="0" w:color="auto"/>
                    <w:bottom w:val="none" w:sz="0" w:space="0" w:color="auto"/>
                    <w:right w:val="none" w:sz="0" w:space="0" w:color="auto"/>
                  </w:divBdr>
                  <w:divsChild>
                    <w:div w:id="968434525">
                      <w:marLeft w:val="0"/>
                      <w:marRight w:val="0"/>
                      <w:marTop w:val="0"/>
                      <w:marBottom w:val="0"/>
                      <w:divBdr>
                        <w:top w:val="single" w:sz="6" w:space="0" w:color="DDDDDD"/>
                        <w:left w:val="single" w:sz="6" w:space="0" w:color="DDDDDD"/>
                        <w:bottom w:val="single" w:sz="6" w:space="0" w:color="CCCCCC"/>
                        <w:right w:val="single" w:sz="6" w:space="0" w:color="DDDDDD"/>
                      </w:divBdr>
                      <w:divsChild>
                        <w:div w:id="426734281">
                          <w:marLeft w:val="0"/>
                          <w:marRight w:val="0"/>
                          <w:marTop w:val="0"/>
                          <w:marBottom w:val="0"/>
                          <w:divBdr>
                            <w:top w:val="none" w:sz="0" w:space="0" w:color="auto"/>
                            <w:left w:val="none" w:sz="0" w:space="0" w:color="auto"/>
                            <w:bottom w:val="none" w:sz="0" w:space="0" w:color="auto"/>
                            <w:right w:val="none" w:sz="0" w:space="0" w:color="auto"/>
                          </w:divBdr>
                          <w:divsChild>
                            <w:div w:id="125124436">
                              <w:marLeft w:val="0"/>
                              <w:marRight w:val="0"/>
                              <w:marTop w:val="0"/>
                              <w:marBottom w:val="0"/>
                              <w:divBdr>
                                <w:top w:val="none" w:sz="0" w:space="0" w:color="auto"/>
                                <w:left w:val="none" w:sz="0" w:space="0" w:color="auto"/>
                                <w:bottom w:val="none" w:sz="0" w:space="0" w:color="auto"/>
                                <w:right w:val="none" w:sz="0" w:space="0" w:color="auto"/>
                              </w:divBdr>
                              <w:divsChild>
                                <w:div w:id="268244173">
                                  <w:marLeft w:val="0"/>
                                  <w:marRight w:val="0"/>
                                  <w:marTop w:val="0"/>
                                  <w:marBottom w:val="0"/>
                                  <w:divBdr>
                                    <w:top w:val="none" w:sz="0" w:space="0" w:color="auto"/>
                                    <w:left w:val="none" w:sz="0" w:space="0" w:color="auto"/>
                                    <w:bottom w:val="none" w:sz="0" w:space="0" w:color="auto"/>
                                    <w:right w:val="none" w:sz="0" w:space="0" w:color="auto"/>
                                  </w:divBdr>
                                  <w:divsChild>
                                    <w:div w:id="438375665">
                                      <w:marLeft w:val="0"/>
                                      <w:marRight w:val="0"/>
                                      <w:marTop w:val="0"/>
                                      <w:marBottom w:val="450"/>
                                      <w:divBdr>
                                        <w:top w:val="none" w:sz="0" w:space="0" w:color="auto"/>
                                        <w:left w:val="none" w:sz="0" w:space="0" w:color="auto"/>
                                        <w:bottom w:val="none" w:sz="0" w:space="0" w:color="auto"/>
                                        <w:right w:val="none" w:sz="0" w:space="0" w:color="auto"/>
                                      </w:divBdr>
                                    </w:div>
                                    <w:div w:id="294066056">
                                      <w:marLeft w:val="375"/>
                                      <w:marRight w:val="0"/>
                                      <w:marTop w:val="0"/>
                                      <w:marBottom w:val="0"/>
                                      <w:divBdr>
                                        <w:top w:val="none" w:sz="0" w:space="0" w:color="auto"/>
                                        <w:left w:val="none" w:sz="0" w:space="0" w:color="auto"/>
                                        <w:bottom w:val="none" w:sz="0" w:space="0" w:color="auto"/>
                                        <w:right w:val="none" w:sz="0" w:space="0" w:color="auto"/>
                                      </w:divBdr>
                                      <w:divsChild>
                                        <w:div w:id="697972419">
                                          <w:marLeft w:val="0"/>
                                          <w:marRight w:val="0"/>
                                          <w:marTop w:val="0"/>
                                          <w:marBottom w:val="0"/>
                                          <w:divBdr>
                                            <w:top w:val="none" w:sz="0" w:space="0" w:color="auto"/>
                                            <w:left w:val="none" w:sz="0" w:space="0" w:color="auto"/>
                                            <w:bottom w:val="none" w:sz="0" w:space="0" w:color="auto"/>
                                            <w:right w:val="none" w:sz="0" w:space="0" w:color="auto"/>
                                          </w:divBdr>
                                        </w:div>
                                        <w:div w:id="1177115266">
                                          <w:marLeft w:val="0"/>
                                          <w:marRight w:val="0"/>
                                          <w:marTop w:val="0"/>
                                          <w:marBottom w:val="0"/>
                                          <w:divBdr>
                                            <w:top w:val="none" w:sz="0" w:space="0" w:color="auto"/>
                                            <w:left w:val="none" w:sz="0" w:space="0" w:color="auto"/>
                                            <w:bottom w:val="none" w:sz="0" w:space="0" w:color="auto"/>
                                            <w:right w:val="none" w:sz="0" w:space="0" w:color="auto"/>
                                          </w:divBdr>
                                        </w:div>
                                        <w:div w:id="1060635972">
                                          <w:marLeft w:val="0"/>
                                          <w:marRight w:val="0"/>
                                          <w:marTop w:val="0"/>
                                          <w:marBottom w:val="0"/>
                                          <w:divBdr>
                                            <w:top w:val="none" w:sz="0" w:space="0" w:color="auto"/>
                                            <w:left w:val="none" w:sz="0" w:space="0" w:color="auto"/>
                                            <w:bottom w:val="none" w:sz="0" w:space="0" w:color="auto"/>
                                            <w:right w:val="none" w:sz="0" w:space="0" w:color="auto"/>
                                          </w:divBdr>
                                        </w:div>
                                      </w:divsChild>
                                    </w:div>
                                    <w:div w:id="113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9211502">
      <w:bodyDiv w:val="1"/>
      <w:marLeft w:val="0"/>
      <w:marRight w:val="0"/>
      <w:marTop w:val="0"/>
      <w:marBottom w:val="0"/>
      <w:divBdr>
        <w:top w:val="none" w:sz="0" w:space="0" w:color="auto"/>
        <w:left w:val="none" w:sz="0" w:space="0" w:color="auto"/>
        <w:bottom w:val="none" w:sz="0" w:space="0" w:color="auto"/>
        <w:right w:val="none" w:sz="0" w:space="0" w:color="auto"/>
      </w:divBdr>
      <w:divsChild>
        <w:div w:id="88278928">
          <w:marLeft w:val="0"/>
          <w:marRight w:val="0"/>
          <w:marTop w:val="0"/>
          <w:marBottom w:val="0"/>
          <w:divBdr>
            <w:top w:val="none" w:sz="0" w:space="0" w:color="auto"/>
            <w:left w:val="none" w:sz="0" w:space="0" w:color="auto"/>
            <w:bottom w:val="none" w:sz="0" w:space="0" w:color="auto"/>
            <w:right w:val="none" w:sz="0" w:space="0" w:color="auto"/>
          </w:divBdr>
          <w:divsChild>
            <w:div w:id="1402481717">
              <w:marLeft w:val="0"/>
              <w:marRight w:val="0"/>
              <w:marTop w:val="0"/>
              <w:marBottom w:val="0"/>
              <w:divBdr>
                <w:top w:val="none" w:sz="0" w:space="0" w:color="auto"/>
                <w:left w:val="none" w:sz="0" w:space="0" w:color="auto"/>
                <w:bottom w:val="none" w:sz="0" w:space="0" w:color="auto"/>
                <w:right w:val="none" w:sz="0" w:space="0" w:color="auto"/>
              </w:divBdr>
              <w:divsChild>
                <w:div w:id="1585263315">
                  <w:marLeft w:val="3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1491">
      <w:bodyDiv w:val="1"/>
      <w:marLeft w:val="0"/>
      <w:marRight w:val="0"/>
      <w:marTop w:val="0"/>
      <w:marBottom w:val="0"/>
      <w:divBdr>
        <w:top w:val="none" w:sz="0" w:space="0" w:color="auto"/>
        <w:left w:val="none" w:sz="0" w:space="0" w:color="auto"/>
        <w:bottom w:val="none" w:sz="0" w:space="0" w:color="auto"/>
        <w:right w:val="none" w:sz="0" w:space="0" w:color="auto"/>
      </w:divBdr>
      <w:divsChild>
        <w:div w:id="1925450247">
          <w:marLeft w:val="0"/>
          <w:marRight w:val="0"/>
          <w:marTop w:val="0"/>
          <w:marBottom w:val="0"/>
          <w:divBdr>
            <w:top w:val="none" w:sz="0" w:space="0" w:color="auto"/>
            <w:left w:val="none" w:sz="0" w:space="0" w:color="auto"/>
            <w:bottom w:val="none" w:sz="0" w:space="0" w:color="auto"/>
            <w:right w:val="none" w:sz="0" w:space="0" w:color="auto"/>
          </w:divBdr>
          <w:divsChild>
            <w:div w:id="962150631">
              <w:marLeft w:val="0"/>
              <w:marRight w:val="0"/>
              <w:marTop w:val="0"/>
              <w:marBottom w:val="0"/>
              <w:divBdr>
                <w:top w:val="none" w:sz="0" w:space="0" w:color="auto"/>
                <w:left w:val="none" w:sz="0" w:space="0" w:color="auto"/>
                <w:bottom w:val="none" w:sz="0" w:space="0" w:color="auto"/>
                <w:right w:val="none" w:sz="0" w:space="0" w:color="auto"/>
              </w:divBdr>
              <w:divsChild>
                <w:div w:id="2058510351">
                  <w:marLeft w:val="0"/>
                  <w:marRight w:val="0"/>
                  <w:marTop w:val="0"/>
                  <w:marBottom w:val="0"/>
                  <w:divBdr>
                    <w:top w:val="none" w:sz="0" w:space="0" w:color="auto"/>
                    <w:left w:val="none" w:sz="0" w:space="0" w:color="auto"/>
                    <w:bottom w:val="none" w:sz="0" w:space="0" w:color="auto"/>
                    <w:right w:val="none" w:sz="0" w:space="0" w:color="auto"/>
                  </w:divBdr>
                  <w:divsChild>
                    <w:div w:id="479663389">
                      <w:marLeft w:val="0"/>
                      <w:marRight w:val="0"/>
                      <w:marTop w:val="0"/>
                      <w:marBottom w:val="0"/>
                      <w:divBdr>
                        <w:top w:val="none" w:sz="0" w:space="0" w:color="auto"/>
                        <w:left w:val="none" w:sz="0" w:space="0" w:color="auto"/>
                        <w:bottom w:val="none" w:sz="0" w:space="0" w:color="auto"/>
                        <w:right w:val="none" w:sz="0" w:space="0" w:color="auto"/>
                      </w:divBdr>
                      <w:divsChild>
                        <w:div w:id="2067296655">
                          <w:marLeft w:val="0"/>
                          <w:marRight w:val="0"/>
                          <w:marTop w:val="0"/>
                          <w:marBottom w:val="0"/>
                          <w:divBdr>
                            <w:top w:val="none" w:sz="0" w:space="0" w:color="auto"/>
                            <w:left w:val="none" w:sz="0" w:space="0" w:color="auto"/>
                            <w:bottom w:val="none" w:sz="0" w:space="0" w:color="auto"/>
                            <w:right w:val="none" w:sz="0" w:space="0" w:color="auto"/>
                          </w:divBdr>
                          <w:divsChild>
                            <w:div w:id="2104060522">
                              <w:marLeft w:val="0"/>
                              <w:marRight w:val="0"/>
                              <w:marTop w:val="0"/>
                              <w:marBottom w:val="0"/>
                              <w:divBdr>
                                <w:top w:val="none" w:sz="0" w:space="0" w:color="auto"/>
                                <w:left w:val="none" w:sz="0" w:space="0" w:color="auto"/>
                                <w:bottom w:val="none" w:sz="0" w:space="0" w:color="auto"/>
                                <w:right w:val="none" w:sz="0" w:space="0" w:color="auto"/>
                              </w:divBdr>
                              <w:divsChild>
                                <w:div w:id="914390695">
                                  <w:marLeft w:val="0"/>
                                  <w:marRight w:val="0"/>
                                  <w:marTop w:val="0"/>
                                  <w:marBottom w:val="0"/>
                                  <w:divBdr>
                                    <w:top w:val="none" w:sz="0" w:space="0" w:color="auto"/>
                                    <w:left w:val="none" w:sz="0" w:space="0" w:color="auto"/>
                                    <w:bottom w:val="none" w:sz="0" w:space="0" w:color="auto"/>
                                    <w:right w:val="none" w:sz="0" w:space="0" w:color="auto"/>
                                  </w:divBdr>
                                  <w:divsChild>
                                    <w:div w:id="686174126">
                                      <w:marLeft w:val="0"/>
                                      <w:marRight w:val="0"/>
                                      <w:marTop w:val="0"/>
                                      <w:marBottom w:val="0"/>
                                      <w:divBdr>
                                        <w:top w:val="none" w:sz="0" w:space="0" w:color="auto"/>
                                        <w:left w:val="none" w:sz="0" w:space="0" w:color="auto"/>
                                        <w:bottom w:val="none" w:sz="0" w:space="0" w:color="auto"/>
                                        <w:right w:val="none" w:sz="0" w:space="0" w:color="auto"/>
                                      </w:divBdr>
                                      <w:divsChild>
                                        <w:div w:id="1406341946">
                                          <w:marLeft w:val="0"/>
                                          <w:marRight w:val="0"/>
                                          <w:marTop w:val="0"/>
                                          <w:marBottom w:val="0"/>
                                          <w:divBdr>
                                            <w:top w:val="none" w:sz="0" w:space="0" w:color="auto"/>
                                            <w:left w:val="none" w:sz="0" w:space="0" w:color="auto"/>
                                            <w:bottom w:val="none" w:sz="0" w:space="0" w:color="auto"/>
                                            <w:right w:val="none" w:sz="0" w:space="0" w:color="auto"/>
                                          </w:divBdr>
                                          <w:divsChild>
                                            <w:div w:id="410153510">
                                              <w:marLeft w:val="0"/>
                                              <w:marRight w:val="0"/>
                                              <w:marTop w:val="0"/>
                                              <w:marBottom w:val="0"/>
                                              <w:divBdr>
                                                <w:top w:val="none" w:sz="0" w:space="0" w:color="auto"/>
                                                <w:left w:val="none" w:sz="0" w:space="0" w:color="auto"/>
                                                <w:bottom w:val="none" w:sz="0" w:space="0" w:color="auto"/>
                                                <w:right w:val="none" w:sz="0" w:space="0" w:color="auto"/>
                                              </w:divBdr>
                                              <w:divsChild>
                                                <w:div w:id="400711527">
                                                  <w:marLeft w:val="30"/>
                                                  <w:marRight w:val="30"/>
                                                  <w:marTop w:val="30"/>
                                                  <w:marBottom w:val="30"/>
                                                  <w:divBdr>
                                                    <w:top w:val="single" w:sz="2" w:space="6" w:color="CCCCCC"/>
                                                    <w:left w:val="single" w:sz="6" w:space="11" w:color="CCCCCC"/>
                                                    <w:bottom w:val="single" w:sz="6" w:space="6" w:color="CCCCCC"/>
                                                    <w:right w:val="single" w:sz="6" w:space="11" w:color="CCCCCC"/>
                                                  </w:divBdr>
                                                  <w:divsChild>
                                                    <w:div w:id="1686052089">
                                                      <w:marLeft w:val="0"/>
                                                      <w:marRight w:val="0"/>
                                                      <w:marTop w:val="0"/>
                                                      <w:marBottom w:val="0"/>
                                                      <w:divBdr>
                                                        <w:top w:val="none" w:sz="0" w:space="0" w:color="auto"/>
                                                        <w:left w:val="none" w:sz="0" w:space="0" w:color="auto"/>
                                                        <w:bottom w:val="none" w:sz="0" w:space="0" w:color="auto"/>
                                                        <w:right w:val="none" w:sz="0" w:space="0" w:color="auto"/>
                                                      </w:divBdr>
                                                      <w:divsChild>
                                                        <w:div w:id="39139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0090254">
      <w:bodyDiv w:val="1"/>
      <w:marLeft w:val="0"/>
      <w:marRight w:val="0"/>
      <w:marTop w:val="0"/>
      <w:marBottom w:val="0"/>
      <w:divBdr>
        <w:top w:val="none" w:sz="0" w:space="0" w:color="auto"/>
        <w:left w:val="none" w:sz="0" w:space="0" w:color="auto"/>
        <w:bottom w:val="none" w:sz="0" w:space="0" w:color="auto"/>
        <w:right w:val="none" w:sz="0" w:space="0" w:color="auto"/>
      </w:divBdr>
      <w:divsChild>
        <w:div w:id="1311010916">
          <w:marLeft w:val="0"/>
          <w:marRight w:val="0"/>
          <w:marTop w:val="0"/>
          <w:marBottom w:val="0"/>
          <w:divBdr>
            <w:top w:val="none" w:sz="0" w:space="0" w:color="auto"/>
            <w:left w:val="none" w:sz="0" w:space="0" w:color="auto"/>
            <w:bottom w:val="none" w:sz="0" w:space="0" w:color="auto"/>
            <w:right w:val="none" w:sz="0" w:space="0" w:color="auto"/>
          </w:divBdr>
          <w:divsChild>
            <w:div w:id="507212833">
              <w:marLeft w:val="0"/>
              <w:marRight w:val="0"/>
              <w:marTop w:val="0"/>
              <w:marBottom w:val="0"/>
              <w:divBdr>
                <w:top w:val="none" w:sz="0" w:space="0" w:color="auto"/>
                <w:left w:val="none" w:sz="0" w:space="0" w:color="auto"/>
                <w:bottom w:val="none" w:sz="0" w:space="0" w:color="auto"/>
                <w:right w:val="none" w:sz="0" w:space="0" w:color="auto"/>
              </w:divBdr>
              <w:divsChild>
                <w:div w:id="45595049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49380366">
      <w:bodyDiv w:val="1"/>
      <w:marLeft w:val="0"/>
      <w:marRight w:val="0"/>
      <w:marTop w:val="0"/>
      <w:marBottom w:val="0"/>
      <w:divBdr>
        <w:top w:val="none" w:sz="0" w:space="0" w:color="auto"/>
        <w:left w:val="none" w:sz="0" w:space="0" w:color="auto"/>
        <w:bottom w:val="none" w:sz="0" w:space="0" w:color="auto"/>
        <w:right w:val="none" w:sz="0" w:space="0" w:color="auto"/>
      </w:divBdr>
      <w:divsChild>
        <w:div w:id="1483036144">
          <w:marLeft w:val="0"/>
          <w:marRight w:val="0"/>
          <w:marTop w:val="0"/>
          <w:marBottom w:val="0"/>
          <w:divBdr>
            <w:top w:val="none" w:sz="0" w:space="0" w:color="auto"/>
            <w:left w:val="none" w:sz="0" w:space="0" w:color="auto"/>
            <w:bottom w:val="none" w:sz="0" w:space="0" w:color="auto"/>
            <w:right w:val="none" w:sz="0" w:space="0" w:color="auto"/>
          </w:divBdr>
          <w:divsChild>
            <w:div w:id="82991756">
              <w:marLeft w:val="0"/>
              <w:marRight w:val="0"/>
              <w:marTop w:val="0"/>
              <w:marBottom w:val="0"/>
              <w:divBdr>
                <w:top w:val="none" w:sz="0" w:space="0" w:color="auto"/>
                <w:left w:val="none" w:sz="0" w:space="0" w:color="auto"/>
                <w:bottom w:val="none" w:sz="0" w:space="0" w:color="auto"/>
                <w:right w:val="none" w:sz="0" w:space="0" w:color="auto"/>
              </w:divBdr>
              <w:divsChild>
                <w:div w:id="1888298223">
                  <w:marLeft w:val="0"/>
                  <w:marRight w:val="0"/>
                  <w:marTop w:val="0"/>
                  <w:marBottom w:val="0"/>
                  <w:divBdr>
                    <w:top w:val="none" w:sz="0" w:space="0" w:color="auto"/>
                    <w:left w:val="none" w:sz="0" w:space="0" w:color="auto"/>
                    <w:bottom w:val="none" w:sz="0" w:space="0" w:color="auto"/>
                    <w:right w:val="none" w:sz="0" w:space="0" w:color="auto"/>
                  </w:divBdr>
                  <w:divsChild>
                    <w:div w:id="145630300">
                      <w:marLeft w:val="0"/>
                      <w:marRight w:val="0"/>
                      <w:marTop w:val="0"/>
                      <w:marBottom w:val="0"/>
                      <w:divBdr>
                        <w:top w:val="single" w:sz="6" w:space="0" w:color="DDDDDD"/>
                        <w:left w:val="single" w:sz="6" w:space="0" w:color="DDDDDD"/>
                        <w:bottom w:val="single" w:sz="6" w:space="0" w:color="CCCCCC"/>
                        <w:right w:val="single" w:sz="6" w:space="0" w:color="DDDDDD"/>
                      </w:divBdr>
                      <w:divsChild>
                        <w:div w:id="2039161772">
                          <w:marLeft w:val="0"/>
                          <w:marRight w:val="0"/>
                          <w:marTop w:val="0"/>
                          <w:marBottom w:val="0"/>
                          <w:divBdr>
                            <w:top w:val="none" w:sz="0" w:space="0" w:color="auto"/>
                            <w:left w:val="none" w:sz="0" w:space="0" w:color="auto"/>
                            <w:bottom w:val="none" w:sz="0" w:space="0" w:color="auto"/>
                            <w:right w:val="none" w:sz="0" w:space="0" w:color="auto"/>
                          </w:divBdr>
                          <w:divsChild>
                            <w:div w:id="1012878658">
                              <w:marLeft w:val="0"/>
                              <w:marRight w:val="0"/>
                              <w:marTop w:val="0"/>
                              <w:marBottom w:val="0"/>
                              <w:divBdr>
                                <w:top w:val="none" w:sz="0" w:space="0" w:color="auto"/>
                                <w:left w:val="none" w:sz="0" w:space="0" w:color="auto"/>
                                <w:bottom w:val="none" w:sz="0" w:space="0" w:color="auto"/>
                                <w:right w:val="none" w:sz="0" w:space="0" w:color="auto"/>
                              </w:divBdr>
                              <w:divsChild>
                                <w:div w:id="516773445">
                                  <w:marLeft w:val="0"/>
                                  <w:marRight w:val="0"/>
                                  <w:marTop w:val="0"/>
                                  <w:marBottom w:val="0"/>
                                  <w:divBdr>
                                    <w:top w:val="none" w:sz="0" w:space="0" w:color="auto"/>
                                    <w:left w:val="none" w:sz="0" w:space="0" w:color="auto"/>
                                    <w:bottom w:val="none" w:sz="0" w:space="0" w:color="auto"/>
                                    <w:right w:val="none" w:sz="0" w:space="0" w:color="auto"/>
                                  </w:divBdr>
                                  <w:divsChild>
                                    <w:div w:id="1864131414">
                                      <w:marLeft w:val="0"/>
                                      <w:marRight w:val="0"/>
                                      <w:marTop w:val="0"/>
                                      <w:marBottom w:val="450"/>
                                      <w:divBdr>
                                        <w:top w:val="none" w:sz="0" w:space="0" w:color="auto"/>
                                        <w:left w:val="none" w:sz="0" w:space="0" w:color="auto"/>
                                        <w:bottom w:val="none" w:sz="0" w:space="0" w:color="auto"/>
                                        <w:right w:val="none" w:sz="0" w:space="0" w:color="auto"/>
                                      </w:divBdr>
                                    </w:div>
                                    <w:div w:id="1128670205">
                                      <w:marLeft w:val="375"/>
                                      <w:marRight w:val="0"/>
                                      <w:marTop w:val="0"/>
                                      <w:marBottom w:val="0"/>
                                      <w:divBdr>
                                        <w:top w:val="none" w:sz="0" w:space="0" w:color="auto"/>
                                        <w:left w:val="none" w:sz="0" w:space="0" w:color="auto"/>
                                        <w:bottom w:val="none" w:sz="0" w:space="0" w:color="auto"/>
                                        <w:right w:val="none" w:sz="0" w:space="0" w:color="auto"/>
                                      </w:divBdr>
                                      <w:divsChild>
                                        <w:div w:id="639723399">
                                          <w:marLeft w:val="0"/>
                                          <w:marRight w:val="0"/>
                                          <w:marTop w:val="0"/>
                                          <w:marBottom w:val="0"/>
                                          <w:divBdr>
                                            <w:top w:val="none" w:sz="0" w:space="0" w:color="auto"/>
                                            <w:left w:val="none" w:sz="0" w:space="0" w:color="auto"/>
                                            <w:bottom w:val="none" w:sz="0" w:space="0" w:color="auto"/>
                                            <w:right w:val="none" w:sz="0" w:space="0" w:color="auto"/>
                                          </w:divBdr>
                                        </w:div>
                                        <w:div w:id="946422659">
                                          <w:marLeft w:val="0"/>
                                          <w:marRight w:val="0"/>
                                          <w:marTop w:val="0"/>
                                          <w:marBottom w:val="0"/>
                                          <w:divBdr>
                                            <w:top w:val="none" w:sz="0" w:space="0" w:color="auto"/>
                                            <w:left w:val="none" w:sz="0" w:space="0" w:color="auto"/>
                                            <w:bottom w:val="none" w:sz="0" w:space="0" w:color="auto"/>
                                            <w:right w:val="none" w:sz="0" w:space="0" w:color="auto"/>
                                          </w:divBdr>
                                        </w:div>
                                        <w:div w:id="593513516">
                                          <w:marLeft w:val="0"/>
                                          <w:marRight w:val="0"/>
                                          <w:marTop w:val="0"/>
                                          <w:marBottom w:val="0"/>
                                          <w:divBdr>
                                            <w:top w:val="none" w:sz="0" w:space="0" w:color="auto"/>
                                            <w:left w:val="none" w:sz="0" w:space="0" w:color="auto"/>
                                            <w:bottom w:val="none" w:sz="0" w:space="0" w:color="auto"/>
                                            <w:right w:val="none" w:sz="0" w:space="0" w:color="auto"/>
                                          </w:divBdr>
                                        </w:div>
                                      </w:divsChild>
                                    </w:div>
                                    <w:div w:id="20928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981689">
      <w:bodyDiv w:val="1"/>
      <w:marLeft w:val="0"/>
      <w:marRight w:val="0"/>
      <w:marTop w:val="0"/>
      <w:marBottom w:val="0"/>
      <w:divBdr>
        <w:top w:val="none" w:sz="0" w:space="0" w:color="auto"/>
        <w:left w:val="none" w:sz="0" w:space="0" w:color="auto"/>
        <w:bottom w:val="none" w:sz="0" w:space="0" w:color="auto"/>
        <w:right w:val="none" w:sz="0" w:space="0" w:color="auto"/>
      </w:divBdr>
      <w:divsChild>
        <w:div w:id="1113018690">
          <w:marLeft w:val="0"/>
          <w:marRight w:val="0"/>
          <w:marTop w:val="0"/>
          <w:marBottom w:val="0"/>
          <w:divBdr>
            <w:top w:val="none" w:sz="0" w:space="0" w:color="auto"/>
            <w:left w:val="none" w:sz="0" w:space="0" w:color="auto"/>
            <w:bottom w:val="none" w:sz="0" w:space="0" w:color="auto"/>
            <w:right w:val="none" w:sz="0" w:space="0" w:color="auto"/>
          </w:divBdr>
          <w:divsChild>
            <w:div w:id="2130273549">
              <w:marLeft w:val="0"/>
              <w:marRight w:val="0"/>
              <w:marTop w:val="0"/>
              <w:marBottom w:val="0"/>
              <w:divBdr>
                <w:top w:val="none" w:sz="0" w:space="0" w:color="auto"/>
                <w:left w:val="none" w:sz="0" w:space="0" w:color="auto"/>
                <w:bottom w:val="none" w:sz="0" w:space="0" w:color="auto"/>
                <w:right w:val="none" w:sz="0" w:space="0" w:color="auto"/>
              </w:divBdr>
              <w:divsChild>
                <w:div w:id="296224421">
                  <w:marLeft w:val="0"/>
                  <w:marRight w:val="0"/>
                  <w:marTop w:val="0"/>
                  <w:marBottom w:val="0"/>
                  <w:divBdr>
                    <w:top w:val="none" w:sz="0" w:space="0" w:color="auto"/>
                    <w:left w:val="none" w:sz="0" w:space="0" w:color="auto"/>
                    <w:bottom w:val="none" w:sz="0" w:space="0" w:color="auto"/>
                    <w:right w:val="none" w:sz="0" w:space="0" w:color="auto"/>
                  </w:divBdr>
                  <w:divsChild>
                    <w:div w:id="1129398420">
                      <w:marLeft w:val="0"/>
                      <w:marRight w:val="0"/>
                      <w:marTop w:val="300"/>
                      <w:marBottom w:val="300"/>
                      <w:divBdr>
                        <w:top w:val="none" w:sz="0" w:space="0" w:color="auto"/>
                        <w:left w:val="none" w:sz="0" w:space="0" w:color="auto"/>
                        <w:bottom w:val="none" w:sz="0" w:space="0" w:color="auto"/>
                        <w:right w:val="none" w:sz="0" w:space="0" w:color="auto"/>
                      </w:divBdr>
                      <w:divsChild>
                        <w:div w:id="51656593">
                          <w:marLeft w:val="0"/>
                          <w:marRight w:val="0"/>
                          <w:marTop w:val="0"/>
                          <w:marBottom w:val="0"/>
                          <w:divBdr>
                            <w:top w:val="none" w:sz="0" w:space="0" w:color="auto"/>
                            <w:left w:val="none" w:sz="0" w:space="0" w:color="auto"/>
                            <w:bottom w:val="none" w:sz="0" w:space="0" w:color="auto"/>
                            <w:right w:val="none" w:sz="0" w:space="0" w:color="auto"/>
                          </w:divBdr>
                          <w:divsChild>
                            <w:div w:id="1491435275">
                              <w:marLeft w:val="0"/>
                              <w:marRight w:val="0"/>
                              <w:marTop w:val="0"/>
                              <w:marBottom w:val="0"/>
                              <w:divBdr>
                                <w:top w:val="none" w:sz="0" w:space="0" w:color="auto"/>
                                <w:left w:val="none" w:sz="0" w:space="0" w:color="auto"/>
                                <w:bottom w:val="none" w:sz="0" w:space="0" w:color="auto"/>
                                <w:right w:val="none" w:sz="0" w:space="0" w:color="auto"/>
                              </w:divBdr>
                              <w:divsChild>
                                <w:div w:id="913012560">
                                  <w:marLeft w:val="0"/>
                                  <w:marRight w:val="0"/>
                                  <w:marTop w:val="0"/>
                                  <w:marBottom w:val="0"/>
                                  <w:divBdr>
                                    <w:top w:val="none" w:sz="0" w:space="0" w:color="auto"/>
                                    <w:left w:val="none" w:sz="0" w:space="0" w:color="auto"/>
                                    <w:bottom w:val="none" w:sz="0" w:space="0" w:color="auto"/>
                                    <w:right w:val="none" w:sz="0" w:space="0" w:color="auto"/>
                                  </w:divBdr>
                                  <w:divsChild>
                                    <w:div w:id="1628464647">
                                      <w:marLeft w:val="0"/>
                                      <w:marRight w:val="0"/>
                                      <w:marTop w:val="0"/>
                                      <w:marBottom w:val="0"/>
                                      <w:divBdr>
                                        <w:top w:val="none" w:sz="0" w:space="0" w:color="auto"/>
                                        <w:left w:val="none" w:sz="0" w:space="0" w:color="auto"/>
                                        <w:bottom w:val="none" w:sz="0" w:space="0" w:color="auto"/>
                                        <w:right w:val="none" w:sz="0" w:space="0" w:color="auto"/>
                                      </w:divBdr>
                                      <w:divsChild>
                                        <w:div w:id="125859591">
                                          <w:marLeft w:val="0"/>
                                          <w:marRight w:val="0"/>
                                          <w:marTop w:val="0"/>
                                          <w:marBottom w:val="0"/>
                                          <w:divBdr>
                                            <w:top w:val="none" w:sz="0" w:space="0" w:color="auto"/>
                                            <w:left w:val="none" w:sz="0" w:space="0" w:color="auto"/>
                                            <w:bottom w:val="none" w:sz="0" w:space="0" w:color="auto"/>
                                            <w:right w:val="none" w:sz="0" w:space="0" w:color="auto"/>
                                          </w:divBdr>
                                          <w:divsChild>
                                            <w:div w:id="272976738">
                                              <w:marLeft w:val="0"/>
                                              <w:marRight w:val="0"/>
                                              <w:marTop w:val="0"/>
                                              <w:marBottom w:val="0"/>
                                              <w:divBdr>
                                                <w:top w:val="none" w:sz="0" w:space="0" w:color="auto"/>
                                                <w:left w:val="none" w:sz="0" w:space="0" w:color="auto"/>
                                                <w:bottom w:val="none" w:sz="0" w:space="0" w:color="auto"/>
                                                <w:right w:val="none" w:sz="0" w:space="0" w:color="auto"/>
                                              </w:divBdr>
                                              <w:divsChild>
                                                <w:div w:id="15884252">
                                                  <w:marLeft w:val="0"/>
                                                  <w:marRight w:val="0"/>
                                                  <w:marTop w:val="0"/>
                                                  <w:marBottom w:val="0"/>
                                                  <w:divBdr>
                                                    <w:top w:val="none" w:sz="0" w:space="0" w:color="auto"/>
                                                    <w:left w:val="none" w:sz="0" w:space="0" w:color="auto"/>
                                                    <w:bottom w:val="none" w:sz="0" w:space="0" w:color="auto"/>
                                                    <w:right w:val="none" w:sz="0" w:space="0" w:color="auto"/>
                                                  </w:divBdr>
                                                  <w:divsChild>
                                                    <w:div w:id="659817539">
                                                      <w:marLeft w:val="0"/>
                                                      <w:marRight w:val="0"/>
                                                      <w:marTop w:val="0"/>
                                                      <w:marBottom w:val="0"/>
                                                      <w:divBdr>
                                                        <w:top w:val="none" w:sz="0" w:space="0" w:color="auto"/>
                                                        <w:left w:val="none" w:sz="0" w:space="0" w:color="auto"/>
                                                        <w:bottom w:val="none" w:sz="0" w:space="0" w:color="auto"/>
                                                        <w:right w:val="none" w:sz="0" w:space="0" w:color="auto"/>
                                                      </w:divBdr>
                                                      <w:divsChild>
                                                        <w:div w:id="2068841623">
                                                          <w:marLeft w:val="0"/>
                                                          <w:marRight w:val="0"/>
                                                          <w:marTop w:val="0"/>
                                                          <w:marBottom w:val="0"/>
                                                          <w:divBdr>
                                                            <w:top w:val="none" w:sz="0" w:space="0" w:color="auto"/>
                                                            <w:left w:val="none" w:sz="0" w:space="0" w:color="auto"/>
                                                            <w:bottom w:val="none" w:sz="0" w:space="0" w:color="auto"/>
                                                            <w:right w:val="none" w:sz="0" w:space="0" w:color="auto"/>
                                                          </w:divBdr>
                                                          <w:divsChild>
                                                            <w:div w:id="8828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0CAcQjRxqFQoTCNnkqqGshcYCFcFpFAodmg4AZA&amp;url=http://www.crosible.co.za/services.html&amp;ei=2kp4VdmPF8HTUZqdgKAG&amp;bvm=bv.95039771,d.d24&amp;psig=AFQjCNHspB0V5tQgaxQSqVhzopzwRemiNg&amp;ust=1434033233093463" TargetMode="External"/><Relationship Id="rId18" Type="http://schemas.openxmlformats.org/officeDocument/2006/relationships/hyperlink" Target="http://www.google.co.uk/url?sa=i&amp;rct=j&amp;q=&amp;esrc=s&amp;source=images&amp;cd=&amp;cad=rja&amp;uact=8&amp;ved=0CAcQjRxqFQoTCOH3jZaUjMYCFYpXFAodKhIAgg&amp;url=http://petrolog.typepad.com/climate_change/2010/01/reporting-ghg-emissions.html&amp;ei=Ht17VeHwIYqvUaqkgJAI&amp;bvm=bv.95515949,d.d24&amp;psig=AFQjCNGfJ37Kf9bOUCzICeDOGE8fUEE8KA&amp;ust=1434267277692727" TargetMode="External"/><Relationship Id="rId26" Type="http://schemas.openxmlformats.org/officeDocument/2006/relationships/hyperlink" Target="http://www.google.co.uk/url?sa=i&amp;rct=j&amp;q=&amp;esrc=s&amp;source=images&amp;cd=&amp;cad=rja&amp;uact=8&amp;ved=0CAcQjRxqFQoTCPz7xOalicYCFcJxFAodfCgATA&amp;url=http://www.bureauveritas.co.in/wps/wcm/connect/bv_coin/local/home/clients/success%2Bstories/sc%2B-%2Bidd%2B-%2Bnew%2Bitc%2Bforesty&amp;ei=81x6Vby2GcLjUfzQgOAE&amp;bvm=bv.95515949,d.d24&amp;psig=AFQjCNHXVzqbZ_Kf-ljbUD6R547w8X2sWw&amp;ust=1434168935575094" TargetMode="External"/><Relationship Id="rId3" Type="http://schemas.openxmlformats.org/officeDocument/2006/relationships/styles" Target="styles.xml"/><Relationship Id="rId21" Type="http://schemas.openxmlformats.org/officeDocument/2006/relationships/image" Target="media/image5.gif"/><Relationship Id="rId7" Type="http://schemas.openxmlformats.org/officeDocument/2006/relationships/endnotes" Target="endnotes.xml"/><Relationship Id="rId12" Type="http://schemas.openxmlformats.org/officeDocument/2006/relationships/hyperlink" Target="http://www.sustainableaggregates.com/library/glossary/glossary_def.htm" TargetMode="External"/><Relationship Id="rId17" Type="http://schemas.openxmlformats.org/officeDocument/2006/relationships/hyperlink" Target="http://eur-lex.europa.eu/LexUriServ/LexUriServ.do?uri=CELEX:32008L0050:EN:NOT"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google.co.uk/url?sa=i&amp;rct=j&amp;q=&amp;esrc=s&amp;source=images&amp;cd=&amp;cad=rja&amp;uact=8&amp;ved=0CAcQjRxqFQoTCMrC6Iy0j8YCFQFbFAodVLAABQ&amp;url=http%3A%2F%2Frollinsaquatic.com%2Fwater-quality-analysis-and-monitoring%2F&amp;ei=QJF9VcqiDYG2UdTggig&amp;bvm=bv.95515949,d.d24&amp;psig=AFQjCNGvOVcuHKNSyO9Unb4YSBQmxGyp_Q&amp;ust=1434378908999273"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Air_pollution" TargetMode="External"/><Relationship Id="rId24" Type="http://schemas.openxmlformats.org/officeDocument/2006/relationships/hyperlink" Target="http://www.google.co.uk/url?sa=i&amp;rct=j&amp;q=&amp;esrc=s&amp;source=images&amp;cd=&amp;cad=rja&amp;uact=8&amp;ved=0CAcQjRxqFQoTCLHYiqzbicYCFUVaFAodIWUAiw&amp;url=http://oos.soest.hawaii.edu/pacioos/focus/modeling/roms_turb.php&amp;ei=GJV6VbHsFMW0UaHKgdgI&amp;bvm=bv.95515949,d.d24&amp;psig=AFQjCNERnMA4MmOGsgjo_HkRILRQRtiZOQ&amp;ust=1434183300742779" TargetMode="External"/><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0CAcQjRw&amp;url=http://tinhhoa.net/bas-quyet-dinh-chinh-dong-ho-ngay-tan-the-tien-them-2-phut.html&amp;ei=EfR2VfCxEoHhUL3YgcAB&amp;bvm=bv.95039771,d.d24&amp;psig=AFQjCNEHKguGN_sWXxSNCP-akUOOkjzPSQ&amp;ust=1433945474015108" TargetMode="External"/><Relationship Id="rId23" Type="http://schemas.openxmlformats.org/officeDocument/2006/relationships/image" Target="media/image6.jpeg"/><Relationship Id="rId28" Type="http://schemas.openxmlformats.org/officeDocument/2006/relationships/hyperlink" Target="http://www.google.co.uk/url?sa=i&amp;rct=j&amp;q=&amp;esrc=s&amp;source=images&amp;cd=&amp;cad=rja&amp;uact=8&amp;ved=0CAcQjRxqFQoTCM6ShKSnicYCFYbWFAodezUAog&amp;url=http://www.forestry.gov.uk/forest_research/social_forestry&amp;ei=gF56Vc7SMYatU_vqgJAK&amp;psig=AFQjCNFdWCO1cvecsyBt5WrXhCq6VUEkYQ&amp;ust=1434169168117950" TargetMode="External"/><Relationship Id="rId10" Type="http://schemas.openxmlformats.org/officeDocument/2006/relationships/hyperlink" Target="http://en.wikipedia.org/wiki/Atmosphere" TargetMode="External"/><Relationship Id="rId19" Type="http://schemas.openxmlformats.org/officeDocument/2006/relationships/image" Target="media/image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n.wikipedia.org/wiki/Air_pollution" TargetMode="External"/><Relationship Id="rId14" Type="http://schemas.openxmlformats.org/officeDocument/2006/relationships/image" Target="media/image2.jpeg"/><Relationship Id="rId22" Type="http://schemas.openxmlformats.org/officeDocument/2006/relationships/hyperlink" Target="http://www.google.co.uk/url?sa=i&amp;rct=j&amp;q=&amp;esrc=s&amp;source=images&amp;cd=&amp;cad=rja&amp;uact=8&amp;ved=0CAcQjRw&amp;url=http://blog.ysi.com/blog/topic/automated-water-quality-monitoring-system&amp;ei=MPZ2VbOvIoHtUuqHgfgJ&amp;bvm=bv.95039771,d.d24&amp;psig=AFQjCNEUCT8isOAHYYFNbM_yqPG9Fv5Wzg&amp;ust=1433945990609048" TargetMode="External"/><Relationship Id="rId27" Type="http://schemas.openxmlformats.org/officeDocument/2006/relationships/image" Target="media/image8.gi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E0A18-79E3-40F1-A93D-3BA608EAD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9</Pages>
  <Words>2554</Words>
  <Characters>14563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29</cp:revision>
  <dcterms:created xsi:type="dcterms:W3CDTF">2013-06-24T13:12:00Z</dcterms:created>
  <dcterms:modified xsi:type="dcterms:W3CDTF">2015-06-14T14:39:00Z</dcterms:modified>
</cp:coreProperties>
</file>