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3F9" w:rsidRPr="00875BC0" w:rsidRDefault="00875BC0">
      <w:pPr>
        <w:rPr>
          <w:b/>
          <w:u w:val="single"/>
        </w:rPr>
      </w:pPr>
      <w:r w:rsidRPr="00875BC0">
        <w:rPr>
          <w:b/>
          <w:u w:val="single"/>
        </w:rPr>
        <w:t xml:space="preserve">HOW TO PREPARE AND ANALYZE A </w:t>
      </w:r>
      <w:r w:rsidR="009513BE" w:rsidRPr="00875BC0">
        <w:rPr>
          <w:b/>
          <w:u w:val="single"/>
        </w:rPr>
        <w:t>BALANCE SHEET.</w:t>
      </w:r>
      <w:bookmarkStart w:id="0" w:name="_GoBack"/>
      <w:bookmarkEnd w:id="0"/>
    </w:p>
    <w:p w:rsidR="009513BE" w:rsidRPr="00875BC0" w:rsidRDefault="009513BE">
      <w:pPr>
        <w:rPr>
          <w:b/>
          <w:u w:val="single"/>
        </w:rPr>
      </w:pPr>
      <w:r w:rsidRPr="00875BC0">
        <w:rPr>
          <w:b/>
          <w:u w:val="single"/>
        </w:rPr>
        <w:t>ASSESSMENT</w:t>
      </w:r>
      <w:r w:rsidR="00875BC0" w:rsidRPr="00875BC0">
        <w:rPr>
          <w:b/>
          <w:u w:val="single"/>
        </w:rPr>
        <w:t xml:space="preserve"> UNIT 6</w:t>
      </w:r>
    </w:p>
    <w:p w:rsidR="009513BE" w:rsidRDefault="009513BE">
      <w:pPr>
        <w:rPr>
          <w:b/>
        </w:rPr>
      </w:pPr>
    </w:p>
    <w:p w:rsidR="009513BE" w:rsidRDefault="009513BE">
      <w:pPr>
        <w:rPr>
          <w:b/>
        </w:rPr>
      </w:pPr>
    </w:p>
    <w:p w:rsidR="009513BE" w:rsidRDefault="009513BE">
      <w:pPr>
        <w:rPr>
          <w:b/>
        </w:rPr>
      </w:pPr>
      <w:r>
        <w:rPr>
          <w:b/>
        </w:rPr>
        <w:t xml:space="preserve">Q.1) </w:t>
      </w:r>
      <w:r w:rsidR="009346A0">
        <w:rPr>
          <w:b/>
        </w:rPr>
        <w:t>w</w:t>
      </w:r>
      <w:r>
        <w:rPr>
          <w:b/>
        </w:rPr>
        <w:t>hat is a balance sheet and why is it prepared?  Identify and explain two purposes of a balance sheet.</w:t>
      </w:r>
    </w:p>
    <w:p w:rsidR="005D7C79" w:rsidRDefault="009513BE">
      <w:pPr>
        <w:rPr>
          <w:b/>
        </w:rPr>
      </w:pPr>
      <w:r>
        <w:rPr>
          <w:b/>
        </w:rPr>
        <w:t xml:space="preserve">A) Balance sheet is a statement of assets, liabilities and capital of a business or other organization at a particular point and time, detailing the balance income and expenditure over the preceding period. </w:t>
      </w:r>
    </w:p>
    <w:p w:rsidR="009346A0" w:rsidRDefault="009346A0">
      <w:pPr>
        <w:rPr>
          <w:b/>
        </w:rPr>
      </w:pPr>
      <w:r>
        <w:rPr>
          <w:b/>
        </w:rPr>
        <w:t>The accounting balance sheet is one of the major statements used by accountants and business owners.</w:t>
      </w:r>
    </w:p>
    <w:p w:rsidR="009346A0" w:rsidRPr="009346A0" w:rsidRDefault="009346A0" w:rsidP="009346A0">
      <w:pPr>
        <w:rPr>
          <w:b/>
        </w:rPr>
      </w:pPr>
      <w:r w:rsidRPr="009346A0">
        <w:rPr>
          <w:b/>
        </w:rPr>
        <w:t xml:space="preserve">The purpose of a balance sheet is to give users an idea of the company’s financial position along with displaying what assets the entity owns, how it paid for </w:t>
      </w:r>
      <w:r w:rsidR="005D7C79" w:rsidRPr="009346A0">
        <w:rPr>
          <w:b/>
        </w:rPr>
        <w:t>them,</w:t>
      </w:r>
      <w:r w:rsidRPr="009346A0">
        <w:rPr>
          <w:b/>
        </w:rPr>
        <w:t xml:space="preserve"> what it owes (its liabilities) and what is the amount left after satisfying the liabilities</w:t>
      </w:r>
      <w:r>
        <w:rPr>
          <w:b/>
        </w:rPr>
        <w:t>.</w:t>
      </w:r>
    </w:p>
    <w:p w:rsidR="009346A0" w:rsidRPr="009346A0" w:rsidRDefault="005D7C79">
      <w:pPr>
        <w:rPr>
          <w:b/>
        </w:rPr>
      </w:pPr>
      <w:r w:rsidRPr="005D7C79">
        <w:rPr>
          <w:b/>
        </w:rPr>
        <w:t>The balance sheet is a snapshot at a single point in time of the company’s accounts covering assets, liabilities and shareholders’ equity.</w:t>
      </w:r>
    </w:p>
    <w:p w:rsidR="00C12B55" w:rsidRDefault="00C12B55" w:rsidP="005D7C79">
      <w:pPr>
        <w:rPr>
          <w:b/>
        </w:rPr>
      </w:pPr>
      <w:r>
        <w:rPr>
          <w:b/>
        </w:rPr>
        <w:t xml:space="preserve"> </w:t>
      </w:r>
    </w:p>
    <w:p w:rsidR="009513BE" w:rsidRDefault="00C12B55" w:rsidP="005D7C79">
      <w:pPr>
        <w:rPr>
          <w:b/>
        </w:rPr>
      </w:pPr>
      <w:r>
        <w:t>Q</w:t>
      </w:r>
      <w:r w:rsidR="005D7C79">
        <w:rPr>
          <w:b/>
        </w:rPr>
        <w:t>.2) Distinguish between current assets and fixed assets and describe current ratio.</w:t>
      </w:r>
    </w:p>
    <w:p w:rsidR="001B1BEA" w:rsidRDefault="005D7C79" w:rsidP="005D7C79">
      <w:pPr>
        <w:rPr>
          <w:b/>
        </w:rPr>
      </w:pPr>
      <w:r>
        <w:rPr>
          <w:b/>
        </w:rPr>
        <w:t xml:space="preserve">A) Current assets are flexible in nature, easy to </w:t>
      </w:r>
      <w:r w:rsidR="001B1BEA">
        <w:rPr>
          <w:b/>
        </w:rPr>
        <w:t>encash able</w:t>
      </w:r>
      <w:r>
        <w:rPr>
          <w:b/>
        </w:rPr>
        <w:t xml:space="preserve">   </w:t>
      </w:r>
      <w:r w:rsidR="001B1BEA">
        <w:rPr>
          <w:b/>
        </w:rPr>
        <w:t>and floating money to company. Include cash, accounts receivable, insurance claims, investments, intangible and non-physical items.</w:t>
      </w:r>
    </w:p>
    <w:p w:rsidR="001B1BEA" w:rsidRDefault="001B1BEA" w:rsidP="005D7C79">
      <w:pPr>
        <w:rPr>
          <w:b/>
        </w:rPr>
      </w:pPr>
      <w:r>
        <w:rPr>
          <w:b/>
        </w:rPr>
        <w:t>Fixed assets are fixed in nature, in others words non-moving assets, not easy to encash and are regularly depreciated. Include land, machinery, equipment, building, furniture and vehicles.</w:t>
      </w:r>
    </w:p>
    <w:p w:rsidR="00C12B55" w:rsidRDefault="001B1BEA" w:rsidP="005D7C79">
      <w:pPr>
        <w:rPr>
          <w:b/>
        </w:rPr>
      </w:pPr>
      <w:r>
        <w:rPr>
          <w:b/>
        </w:rPr>
        <w:t xml:space="preserve">Current ratio (or liquidity ratio) determine the ability of a company to pay back its short-term liabilities (debits and payables) </w:t>
      </w:r>
      <w:r w:rsidR="00C12B55">
        <w:rPr>
          <w:b/>
        </w:rPr>
        <w:t xml:space="preserve">with its short-term assets (cash, inventory, receivables). </w:t>
      </w:r>
    </w:p>
    <w:p w:rsidR="00C12B55" w:rsidRDefault="00C12B55" w:rsidP="005D7C79">
      <w:pPr>
        <w:rPr>
          <w:b/>
        </w:rPr>
      </w:pPr>
      <w:r>
        <w:rPr>
          <w:b/>
        </w:rPr>
        <w:t>The higher the company’s current ratio the easier it pays of obligations.</w:t>
      </w:r>
    </w:p>
    <w:p w:rsidR="00C12B55" w:rsidRDefault="00C12B55" w:rsidP="005D7C79">
      <w:pPr>
        <w:rPr>
          <w:b/>
        </w:rPr>
      </w:pPr>
    </w:p>
    <w:p w:rsidR="005D7C79" w:rsidRDefault="00692681" w:rsidP="005D7C79">
      <w:pPr>
        <w:rPr>
          <w:b/>
        </w:rPr>
      </w:pPr>
      <w:r>
        <w:rPr>
          <w:b/>
        </w:rPr>
        <w:t>Q.3) w</w:t>
      </w:r>
      <w:r w:rsidR="00C12B55">
        <w:rPr>
          <w:b/>
        </w:rPr>
        <w:t>hat do you understand form de equation:  Assets=Liabilities + Net Worth</w:t>
      </w:r>
      <w:r w:rsidR="001B1BEA">
        <w:rPr>
          <w:b/>
        </w:rPr>
        <w:t xml:space="preserve">   </w:t>
      </w:r>
    </w:p>
    <w:p w:rsidR="00133D64" w:rsidRDefault="00692681" w:rsidP="005D7C79">
      <w:pPr>
        <w:rPr>
          <w:b/>
        </w:rPr>
      </w:pPr>
      <w:r>
        <w:rPr>
          <w:b/>
        </w:rPr>
        <w:t xml:space="preserve">A) They are part of the language of finance. </w:t>
      </w:r>
      <w:r w:rsidR="00133D64">
        <w:rPr>
          <w:b/>
        </w:rPr>
        <w:t>Express the</w:t>
      </w:r>
      <w:r>
        <w:rPr>
          <w:b/>
        </w:rPr>
        <w:t xml:space="preserve"> total of </w:t>
      </w:r>
      <w:r w:rsidR="00133D64">
        <w:rPr>
          <w:b/>
        </w:rPr>
        <w:t>assets</w:t>
      </w:r>
      <w:r>
        <w:rPr>
          <w:b/>
        </w:rPr>
        <w:t xml:space="preserve"> equals the total of liabilities,</w:t>
      </w:r>
      <w:r w:rsidR="00133D64">
        <w:rPr>
          <w:b/>
        </w:rPr>
        <w:t xml:space="preserve"> </w:t>
      </w:r>
      <w:r>
        <w:rPr>
          <w:b/>
        </w:rPr>
        <w:t xml:space="preserve">plus the total of the </w:t>
      </w:r>
      <w:r w:rsidR="00133D64">
        <w:rPr>
          <w:b/>
        </w:rPr>
        <w:t>owner’s</w:t>
      </w:r>
      <w:r>
        <w:rPr>
          <w:b/>
        </w:rPr>
        <w:t xml:space="preserve"> equity. </w:t>
      </w:r>
      <w:r w:rsidR="00133D64">
        <w:rPr>
          <w:b/>
        </w:rPr>
        <w:t xml:space="preserve"> </w:t>
      </w:r>
    </w:p>
    <w:p w:rsidR="00692681" w:rsidRDefault="00133D64" w:rsidP="005D7C79">
      <w:pPr>
        <w:rPr>
          <w:b/>
        </w:rPr>
      </w:pPr>
      <w:r>
        <w:rPr>
          <w:b/>
        </w:rPr>
        <w:t>The balance sheet represents the company’s resources and the origin or source of these resources.  Expressing the same amount twice shows that the amounts must equal or balance at any given point in time.</w:t>
      </w:r>
    </w:p>
    <w:p w:rsidR="00133D64" w:rsidRDefault="00133D64" w:rsidP="005D7C79">
      <w:pPr>
        <w:rPr>
          <w:b/>
        </w:rPr>
      </w:pPr>
      <w:r>
        <w:rPr>
          <w:b/>
        </w:rPr>
        <w:lastRenderedPageBreak/>
        <w:t>Assets</w:t>
      </w:r>
    </w:p>
    <w:p w:rsidR="00133D64" w:rsidRDefault="00133D64" w:rsidP="005D7C79">
      <w:pPr>
        <w:rPr>
          <w:b/>
        </w:rPr>
      </w:pPr>
      <w:r>
        <w:rPr>
          <w:b/>
        </w:rPr>
        <w:t>Liabilities</w:t>
      </w:r>
    </w:p>
    <w:p w:rsidR="00133D64" w:rsidRDefault="00133D64" w:rsidP="005D7C79">
      <w:pPr>
        <w:rPr>
          <w:b/>
        </w:rPr>
      </w:pPr>
      <w:r>
        <w:rPr>
          <w:b/>
        </w:rPr>
        <w:t>Net Worth</w:t>
      </w:r>
    </w:p>
    <w:p w:rsidR="00133D64" w:rsidRDefault="00133D64" w:rsidP="005D7C79">
      <w:pPr>
        <w:rPr>
          <w:b/>
        </w:rPr>
      </w:pPr>
      <w:r>
        <w:rPr>
          <w:b/>
        </w:rPr>
        <w:t xml:space="preserve">Once </w:t>
      </w:r>
      <w:r w:rsidR="003D1398">
        <w:rPr>
          <w:b/>
        </w:rPr>
        <w:t>assets have</w:t>
      </w:r>
      <w:r>
        <w:rPr>
          <w:b/>
        </w:rPr>
        <w:t xml:space="preserve"> paid an individual or organization its liabilities, what remain is </w:t>
      </w:r>
      <w:r w:rsidR="003D1398">
        <w:rPr>
          <w:b/>
        </w:rPr>
        <w:t>that individual or organization net worth.</w:t>
      </w:r>
    </w:p>
    <w:p w:rsidR="00133D64" w:rsidRPr="005D7C79" w:rsidRDefault="00133D64" w:rsidP="005D7C79">
      <w:pPr>
        <w:rPr>
          <w:b/>
        </w:rPr>
      </w:pPr>
    </w:p>
    <w:sectPr w:rsidR="00133D64" w:rsidRPr="005D7C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3BE"/>
    <w:rsid w:val="00133D64"/>
    <w:rsid w:val="001B1BEA"/>
    <w:rsid w:val="003D1398"/>
    <w:rsid w:val="005D7C79"/>
    <w:rsid w:val="00692681"/>
    <w:rsid w:val="00875BC0"/>
    <w:rsid w:val="009346A0"/>
    <w:rsid w:val="009513BE"/>
    <w:rsid w:val="00C12B55"/>
    <w:rsid w:val="00C26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46A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46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zeppe</dc:creator>
  <cp:lastModifiedBy>zeppe</cp:lastModifiedBy>
  <cp:revision>2</cp:revision>
  <dcterms:created xsi:type="dcterms:W3CDTF">2015-05-05T03:02:00Z</dcterms:created>
  <dcterms:modified xsi:type="dcterms:W3CDTF">2015-05-05T04:22:00Z</dcterms:modified>
</cp:coreProperties>
</file>