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7720C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E95BC15" wp14:editId="015D650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31F34D" w14:textId="2C3B9F66" w:rsidR="00607874" w:rsidRDefault="00881D1B" w:rsidP="00A851DA">
      <w:pPr>
        <w:rPr>
          <w:lang w:val="en-US"/>
        </w:rPr>
      </w:pPr>
      <w:r>
        <w:rPr>
          <w:noProof/>
          <w:lang w:val="en-US"/>
        </w:rPr>
        <mc:AlternateContent>
          <mc:Choice Requires="wps">
            <w:drawing>
              <wp:anchor distT="0" distB="0" distL="114300" distR="114300" simplePos="0" relativeHeight="251660288" behindDoc="0" locked="0" layoutInCell="1" allowOverlap="1" wp14:anchorId="76F9402A" wp14:editId="23CDE0F3">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F9402A"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v:textbox>
              </v:shape>
            </w:pict>
          </mc:Fallback>
        </mc:AlternateContent>
      </w:r>
    </w:p>
    <w:p w14:paraId="144F8580" w14:textId="77777777" w:rsidR="00607874" w:rsidRDefault="00607874" w:rsidP="00A851DA">
      <w:pPr>
        <w:rPr>
          <w:lang w:val="en-US"/>
        </w:rPr>
      </w:pPr>
    </w:p>
    <w:p w14:paraId="49C13FA3" w14:textId="77777777" w:rsidR="00607874" w:rsidRDefault="00607874" w:rsidP="00A851DA">
      <w:pPr>
        <w:rPr>
          <w:lang w:val="en-US"/>
        </w:rPr>
      </w:pPr>
    </w:p>
    <w:p w14:paraId="15B33CA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EFFB0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2A0CB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357CC1" w14:textId="77777777" w:rsidR="00A851DA" w:rsidRPr="00B0415E" w:rsidRDefault="002818A7">
            <w:pPr>
              <w:pStyle w:val="Default"/>
              <w:rPr>
                <w:rFonts w:asciiTheme="minorHAnsi" w:hAnsiTheme="minorHAnsi"/>
              </w:rPr>
            </w:pPr>
            <w:r>
              <w:rPr>
                <w:rFonts w:asciiTheme="minorHAnsi" w:hAnsiTheme="minorHAnsi"/>
              </w:rPr>
              <w:t xml:space="preserve">Olga Hooton </w:t>
            </w:r>
          </w:p>
        </w:tc>
      </w:tr>
      <w:tr w:rsidR="00A851DA" w:rsidRPr="00B0415E" w14:paraId="19DDAA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15E9A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B0FCC3" w14:textId="77777777" w:rsidR="00A851DA" w:rsidRPr="00B0415E" w:rsidRDefault="002818A7">
            <w:pPr>
              <w:pStyle w:val="Default"/>
              <w:rPr>
                <w:rFonts w:asciiTheme="minorHAnsi" w:hAnsiTheme="minorHAnsi"/>
              </w:rPr>
            </w:pPr>
            <w:r>
              <w:rPr>
                <w:rFonts w:asciiTheme="minorHAnsi" w:hAnsiTheme="minorHAnsi"/>
              </w:rPr>
              <w:t>1660</w:t>
            </w:r>
          </w:p>
        </w:tc>
      </w:tr>
      <w:tr w:rsidR="00A851DA" w:rsidRPr="00B0415E" w14:paraId="6232E3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2373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9D78E0" w14:textId="77777777" w:rsidR="00A851DA" w:rsidRPr="00B0415E" w:rsidRDefault="002818A7">
            <w:pPr>
              <w:pStyle w:val="Default"/>
              <w:rPr>
                <w:rFonts w:asciiTheme="minorHAnsi" w:hAnsiTheme="minorHAnsi"/>
              </w:rPr>
            </w:pPr>
            <w:r>
              <w:rPr>
                <w:rFonts w:ascii="Helvetica" w:hAnsi="Helvetica" w:cs="Helvetica"/>
                <w:color w:val="535353"/>
              </w:rPr>
              <w:t xml:space="preserve">Diploma in Construction Management Level 4 </w:t>
            </w:r>
          </w:p>
        </w:tc>
      </w:tr>
      <w:tr w:rsidR="00A851DA" w:rsidRPr="00B0415E" w14:paraId="701CFE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5ABCD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0B5DDF" w14:textId="3FBD609F" w:rsidR="00A851DA" w:rsidRPr="00B0415E" w:rsidRDefault="0046767D">
            <w:r>
              <w:t>03</w:t>
            </w:r>
          </w:p>
        </w:tc>
      </w:tr>
    </w:tbl>
    <w:p w14:paraId="23648FFE" w14:textId="77777777" w:rsidR="00CC2FB3" w:rsidRDefault="00CC2FB3" w:rsidP="00A851DA">
      <w:pPr>
        <w:rPr>
          <w:b/>
          <w:lang w:val="en-US"/>
        </w:rPr>
      </w:pPr>
    </w:p>
    <w:p w14:paraId="63F4D11F" w14:textId="77777777" w:rsidR="00443E6F" w:rsidRDefault="00527C11" w:rsidP="00A851DA">
      <w:pPr>
        <w:rPr>
          <w:b/>
          <w:sz w:val="28"/>
          <w:lang w:val="en-US"/>
        </w:rPr>
      </w:pPr>
      <w:r w:rsidRPr="00443E6F">
        <w:rPr>
          <w:b/>
          <w:sz w:val="28"/>
          <w:lang w:val="en-US"/>
        </w:rPr>
        <w:t>Marking Criteria:</w:t>
      </w:r>
    </w:p>
    <w:p w14:paraId="420787E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F563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99D36BA" w14:textId="77777777" w:rsidTr="00CC2FB3">
        <w:tc>
          <w:tcPr>
            <w:tcW w:w="9242" w:type="dxa"/>
          </w:tcPr>
          <w:p w14:paraId="1358FFC5" w14:textId="77777777" w:rsidR="00CC2FB3" w:rsidRDefault="00CC2FB3" w:rsidP="00A851DA">
            <w:pPr>
              <w:rPr>
                <w:b/>
              </w:rPr>
            </w:pPr>
          </w:p>
          <w:p w14:paraId="658A38B4" w14:textId="77777777" w:rsidR="0046767D" w:rsidRPr="00BC0D9E" w:rsidRDefault="0046767D" w:rsidP="0046767D">
            <w:pPr>
              <w:widowControl w:val="0"/>
              <w:autoSpaceDE w:val="0"/>
              <w:autoSpaceDN w:val="0"/>
              <w:adjustRightInd w:val="0"/>
              <w:spacing w:after="240" w:line="360" w:lineRule="atLeast"/>
              <w:rPr>
                <w:rFonts w:ascii="Times New Roman" w:hAnsi="Times New Roman" w:cs="Times New Roman"/>
                <w:b/>
              </w:rPr>
            </w:pPr>
            <w:r w:rsidRPr="00BC0D9E">
              <w:rPr>
                <w:rFonts w:ascii="Times New Roman" w:hAnsi="Times New Roman" w:cs="Times New Roman"/>
                <w:b/>
              </w:rPr>
              <w:t xml:space="preserve">1. Give short answers for the following questions: </w:t>
            </w:r>
          </w:p>
          <w:p w14:paraId="02AE4A41" w14:textId="77777777" w:rsidR="0046767D" w:rsidRPr="00F35549" w:rsidRDefault="0046767D" w:rsidP="0046767D">
            <w:pPr>
              <w:widowControl w:val="0"/>
              <w:numPr>
                <w:ilvl w:val="0"/>
                <w:numId w:val="2"/>
              </w:numPr>
              <w:tabs>
                <w:tab w:val="left" w:pos="220"/>
                <w:tab w:val="left" w:pos="720"/>
              </w:tabs>
              <w:autoSpaceDE w:val="0"/>
              <w:autoSpaceDN w:val="0"/>
              <w:adjustRightInd w:val="0"/>
              <w:spacing w:after="320" w:line="360" w:lineRule="atLeast"/>
              <w:ind w:hanging="720"/>
              <w:rPr>
                <w:rFonts w:ascii="Times New Roman" w:hAnsi="Times New Roman" w:cs="Times New Roman"/>
                <w:b/>
              </w:rPr>
            </w:pPr>
            <w:r>
              <w:rPr>
                <w:rFonts w:ascii="Times New Roman" w:hAnsi="Times New Roman" w:cs="Times New Roman"/>
                <w:b/>
              </w:rPr>
              <w:t xml:space="preserve"> </w:t>
            </w:r>
            <w:r w:rsidRPr="00F35549">
              <w:rPr>
                <w:rFonts w:ascii="Times New Roman" w:hAnsi="Times New Roman" w:cs="Times New Roman"/>
                <w:b/>
              </w:rPr>
              <w:t xml:space="preserve">What is meant by estimating and why are estimates necessary? </w:t>
            </w:r>
            <w:r w:rsidRPr="00F35549">
              <w:rPr>
                <w:rFonts w:ascii="MS Mincho" w:eastAsia="MS Mincho" w:hAnsi="MS Mincho" w:cs="MS Mincho"/>
                <w:b/>
              </w:rPr>
              <w:t> </w:t>
            </w:r>
          </w:p>
          <w:p w14:paraId="73635290" w14:textId="77777777" w:rsidR="0046767D" w:rsidRPr="00F35549" w:rsidRDefault="0046767D" w:rsidP="0046767D">
            <w:pPr>
              <w:pStyle w:val="NormalWeb"/>
              <w:shd w:val="clear" w:color="auto" w:fill="FFFFFF"/>
              <w:jc w:val="both"/>
              <w:rPr>
                <w:color w:val="000000" w:themeColor="text1"/>
              </w:rPr>
            </w:pPr>
            <w:r w:rsidRPr="00F35549">
              <w:rPr>
                <w:color w:val="000000" w:themeColor="text1"/>
              </w:rPr>
              <w:t xml:space="preserve">Estimating is the process of looking into the future and trying to predict project costs and resource requirements. The estimator makes approximations and quantifies what materials and man power are required for the construction project.  Then they make a cost analysis of what a project takes to complete, a close estimate of the actual cost. </w:t>
            </w:r>
          </w:p>
          <w:p w14:paraId="44634BEF" w14:textId="77777777" w:rsidR="0046767D" w:rsidRPr="00F35549" w:rsidRDefault="0046767D" w:rsidP="0046767D">
            <w:pPr>
              <w:pStyle w:val="NormalWeb"/>
              <w:shd w:val="clear" w:color="auto" w:fill="FFFFFF"/>
              <w:jc w:val="both"/>
              <w:rPr>
                <w:color w:val="000000" w:themeColor="text1"/>
              </w:rPr>
            </w:pPr>
            <w:r w:rsidRPr="00F35549">
              <w:rPr>
                <w:color w:val="000000" w:themeColor="text1"/>
              </w:rPr>
              <w:t xml:space="preserve">Estimating is the most significant among the practical aspects of construction management. Necessary estimation gives the owner an accurate idea of the cost to assist him/her in making a decision as to whether the work can be carried out as proposed or needs to abandoned depending on the funds available and direct and indirect prospective benefits. Correct estimating is essential. Under-estimating can lead to customers' unpleasant shock when the work is completed and the bill is presented. On the other hand, over-estimating may cause the loss of the estimator's client. </w:t>
            </w:r>
          </w:p>
          <w:p w14:paraId="3064F6B4" w14:textId="77777777" w:rsidR="0046767D" w:rsidRPr="00F35549" w:rsidRDefault="0046767D" w:rsidP="0046767D">
            <w:pPr>
              <w:widowControl w:val="0"/>
              <w:numPr>
                <w:ilvl w:val="0"/>
                <w:numId w:val="2"/>
              </w:numPr>
              <w:tabs>
                <w:tab w:val="left" w:pos="220"/>
                <w:tab w:val="left" w:pos="720"/>
              </w:tabs>
              <w:autoSpaceDE w:val="0"/>
              <w:autoSpaceDN w:val="0"/>
              <w:adjustRightInd w:val="0"/>
              <w:spacing w:after="320" w:line="360" w:lineRule="atLeast"/>
              <w:ind w:hanging="720"/>
              <w:rPr>
                <w:rFonts w:ascii="Times New Roman" w:hAnsi="Times New Roman" w:cs="Times New Roman"/>
              </w:rPr>
            </w:pPr>
            <w:r>
              <w:rPr>
                <w:rFonts w:ascii="Times New Roman" w:hAnsi="Times New Roman" w:cs="Times New Roman"/>
                <w:b/>
              </w:rPr>
              <w:t xml:space="preserve">  </w:t>
            </w:r>
            <w:r w:rsidRPr="00F35549">
              <w:rPr>
                <w:rFonts w:ascii="Times New Roman" w:hAnsi="Times New Roman" w:cs="Times New Roman"/>
                <w:b/>
              </w:rPr>
              <w:t>What is bill of quantities?</w:t>
            </w:r>
            <w:r w:rsidRPr="00F35549">
              <w:rPr>
                <w:rFonts w:ascii="Times New Roman" w:hAnsi="Times New Roman" w:cs="Times New Roman"/>
              </w:rPr>
              <w:t xml:space="preserve"> </w:t>
            </w:r>
            <w:r w:rsidRPr="00F35549">
              <w:rPr>
                <w:rFonts w:ascii="MS Mincho" w:eastAsia="MS Mincho" w:hAnsi="MS Mincho" w:cs="MS Mincho"/>
              </w:rPr>
              <w:t> </w:t>
            </w:r>
          </w:p>
          <w:p w14:paraId="2C5919EE" w14:textId="77777777" w:rsidR="0046767D" w:rsidRDefault="0046767D" w:rsidP="0046767D">
            <w:pPr>
              <w:widowControl w:val="0"/>
              <w:tabs>
                <w:tab w:val="left" w:pos="220"/>
                <w:tab w:val="left" w:pos="720"/>
              </w:tabs>
              <w:autoSpaceDE w:val="0"/>
              <w:autoSpaceDN w:val="0"/>
              <w:adjustRightInd w:val="0"/>
              <w:spacing w:line="0" w:lineRule="atLeast"/>
              <w:jc w:val="both"/>
              <w:rPr>
                <w:rFonts w:ascii="Times New Roman" w:hAnsi="Times New Roman" w:cs="Times New Roman"/>
                <w:color w:val="21253B"/>
              </w:rPr>
            </w:pPr>
            <w:r w:rsidRPr="00511C4F">
              <w:rPr>
                <w:rFonts w:ascii="Times New Roman" w:hAnsi="Times New Roman" w:cs="Times New Roman"/>
                <w:color w:val="21253B"/>
              </w:rPr>
              <w:t>A tender document produced by a designer at the design stage which translates relevant information on construction drawings into bill of quantities. That fully describes the quality and quantities of work to be carried out by a Contractor or Principal Contractor during the construction stage. It is basically a list of work items with brief detailed descriptions and firm quantities for different elements of work to be carried out.</w:t>
            </w:r>
          </w:p>
          <w:p w14:paraId="71447E53" w14:textId="77777777" w:rsidR="0046767D" w:rsidRPr="00511C4F" w:rsidRDefault="0046767D" w:rsidP="0046767D">
            <w:pPr>
              <w:widowControl w:val="0"/>
              <w:tabs>
                <w:tab w:val="left" w:pos="220"/>
                <w:tab w:val="left" w:pos="720"/>
              </w:tabs>
              <w:autoSpaceDE w:val="0"/>
              <w:autoSpaceDN w:val="0"/>
              <w:adjustRightInd w:val="0"/>
              <w:spacing w:line="0" w:lineRule="atLeast"/>
              <w:jc w:val="both"/>
              <w:rPr>
                <w:rFonts w:ascii="Times New Roman" w:hAnsi="Times New Roman" w:cs="Times New Roman"/>
              </w:rPr>
            </w:pPr>
          </w:p>
          <w:p w14:paraId="6BAF1F33" w14:textId="77777777" w:rsidR="0046767D" w:rsidRPr="00434417" w:rsidRDefault="0046767D" w:rsidP="0046767D">
            <w:pPr>
              <w:widowControl w:val="0"/>
              <w:numPr>
                <w:ilvl w:val="0"/>
                <w:numId w:val="2"/>
              </w:numPr>
              <w:tabs>
                <w:tab w:val="left" w:pos="220"/>
                <w:tab w:val="left" w:pos="720"/>
              </w:tabs>
              <w:autoSpaceDE w:val="0"/>
              <w:autoSpaceDN w:val="0"/>
              <w:adjustRightInd w:val="0"/>
              <w:spacing w:after="320" w:line="360" w:lineRule="atLeast"/>
              <w:ind w:left="426" w:hanging="426"/>
              <w:rPr>
                <w:rFonts w:ascii="Times New Roman" w:hAnsi="Times New Roman" w:cs="Times New Roman"/>
                <w:b/>
              </w:rPr>
            </w:pPr>
            <w:r w:rsidRPr="00A617ED">
              <w:rPr>
                <w:rFonts w:ascii="Times New Roman" w:hAnsi="Times New Roman" w:cs="Times New Roman"/>
                <w:b/>
              </w:rPr>
              <w:lastRenderedPageBreak/>
              <w:t xml:space="preserve">Explain the term approximate estimates and how they are prepared? </w:t>
            </w:r>
            <w:r w:rsidRPr="00A617ED">
              <w:rPr>
                <w:rFonts w:ascii="MS Mincho" w:eastAsia="MS Mincho" w:hAnsi="MS Mincho" w:cs="MS Mincho"/>
                <w:b/>
              </w:rPr>
              <w:t> </w:t>
            </w:r>
          </w:p>
          <w:p w14:paraId="384CDAD8" w14:textId="77777777" w:rsidR="0046767D" w:rsidRPr="00434417" w:rsidRDefault="0046767D" w:rsidP="0046767D">
            <w:pPr>
              <w:jc w:val="both"/>
              <w:rPr>
                <w:rFonts w:ascii="Times New Roman" w:hAnsi="Times New Roman" w:cs="Times New Roman"/>
                <w:color w:val="000000" w:themeColor="text1"/>
              </w:rPr>
            </w:pPr>
            <w:r w:rsidRPr="00434417">
              <w:rPr>
                <w:rFonts w:ascii="Times New Roman" w:hAnsi="Times New Roman" w:cs="Times New Roman"/>
                <w:color w:val="000000" w:themeColor="text1"/>
              </w:rPr>
              <w:t>When accurate cost of construction is not yet required and a rough idea is sought at some stage to help decision makers decide whether to proceed or not, approximate estimates of construction cost are used.</w:t>
            </w:r>
          </w:p>
          <w:p w14:paraId="777458EC" w14:textId="77777777" w:rsidR="0046767D" w:rsidRDefault="0046767D" w:rsidP="0046767D">
            <w:pPr>
              <w:jc w:val="both"/>
              <w:rPr>
                <w:rFonts w:ascii="Times New Roman" w:hAnsi="Times New Roman" w:cs="Times New Roman"/>
                <w:color w:val="000000" w:themeColor="text1"/>
              </w:rPr>
            </w:pPr>
            <w:r w:rsidRPr="00434417">
              <w:rPr>
                <w:rFonts w:ascii="Times New Roman" w:hAnsi="Times New Roman" w:cs="Times New Roman"/>
                <w:color w:val="000000" w:themeColor="text1"/>
              </w:rPr>
              <w:t>The accuracy of cost estimated by approximate methods depends on the judgment, skill, and experience of the estimator and upon the correctness of the prices used. The accuracy of cost estimated by approximate methods depends on the judgment, skill, and experience of the estimator and upon the correctness of the prices used.</w:t>
            </w:r>
          </w:p>
          <w:p w14:paraId="45844860" w14:textId="77777777" w:rsidR="0046767D" w:rsidRDefault="0046767D" w:rsidP="0046767D">
            <w:pPr>
              <w:jc w:val="both"/>
              <w:rPr>
                <w:rFonts w:ascii="Times New Roman" w:hAnsi="Times New Roman" w:cs="Times New Roman"/>
                <w:color w:val="000000" w:themeColor="text1"/>
              </w:rPr>
            </w:pPr>
          </w:p>
          <w:p w14:paraId="7ED9616A" w14:textId="77777777" w:rsidR="0046767D" w:rsidRPr="00F561C4" w:rsidRDefault="0046767D" w:rsidP="0046767D">
            <w:pPr>
              <w:widowControl w:val="0"/>
              <w:autoSpaceDE w:val="0"/>
              <w:autoSpaceDN w:val="0"/>
              <w:adjustRightInd w:val="0"/>
              <w:jc w:val="both"/>
              <w:rPr>
                <w:rFonts w:ascii="Times New Roman" w:hAnsi="Times New Roman" w:cs="Times New Roman"/>
                <w:color w:val="000000" w:themeColor="text1"/>
              </w:rPr>
            </w:pPr>
            <w:r w:rsidRPr="00F561C4">
              <w:rPr>
                <w:rFonts w:ascii="Times New Roman" w:hAnsi="Times New Roman" w:cs="Times New Roman"/>
                <w:color w:val="000000" w:themeColor="text1"/>
              </w:rPr>
              <w:t>The approximate cost estimating methods are used to serve either of the following purposes:</w:t>
            </w:r>
          </w:p>
          <w:p w14:paraId="747B17D7" w14:textId="77777777" w:rsidR="0046767D" w:rsidRPr="00F561C4" w:rsidRDefault="0046767D" w:rsidP="0046767D">
            <w:pPr>
              <w:widowControl w:val="0"/>
              <w:tabs>
                <w:tab w:val="left" w:pos="220"/>
                <w:tab w:val="left" w:pos="720"/>
              </w:tabs>
              <w:autoSpaceDE w:val="0"/>
              <w:autoSpaceDN w:val="0"/>
              <w:adjustRightInd w:val="0"/>
              <w:jc w:val="both"/>
              <w:rPr>
                <w:rFonts w:ascii="Times New Roman" w:hAnsi="Times New Roman" w:cs="Times New Roman"/>
                <w:color w:val="000000" w:themeColor="text1"/>
              </w:rPr>
            </w:pPr>
            <w:r>
              <w:rPr>
                <w:rFonts w:ascii="Times New Roman" w:hAnsi="Times New Roman" w:cs="Times New Roman"/>
                <w:bCs/>
                <w:color w:val="000000" w:themeColor="text1"/>
              </w:rPr>
              <w:t>- t</w:t>
            </w:r>
            <w:r w:rsidRPr="00F561C4">
              <w:rPr>
                <w:rFonts w:ascii="Times New Roman" w:hAnsi="Times New Roman" w:cs="Times New Roman"/>
                <w:bCs/>
                <w:color w:val="000000" w:themeColor="text1"/>
              </w:rPr>
              <w:t xml:space="preserve">o give a rough idea of the probable expenditure: </w:t>
            </w:r>
            <w:r>
              <w:rPr>
                <w:rFonts w:ascii="Times New Roman" w:hAnsi="Times New Roman" w:cs="Times New Roman"/>
                <w:color w:val="000000" w:themeColor="text1"/>
              </w:rPr>
              <w:t>a</w:t>
            </w:r>
            <w:r w:rsidRPr="00F561C4">
              <w:rPr>
                <w:rFonts w:ascii="Times New Roman" w:hAnsi="Times New Roman" w:cs="Times New Roman"/>
                <w:color w:val="000000" w:themeColor="text1"/>
              </w:rPr>
              <w:t>t the early stages of the development of a project it is necessary to ensure whether the project can be financed. A rough idea of the probable expenditure has to be obtained and if this appears feasible, then further details may be considered.</w:t>
            </w:r>
          </w:p>
          <w:p w14:paraId="314E8885" w14:textId="77777777" w:rsidR="0046767D" w:rsidRPr="00F561C4" w:rsidRDefault="0046767D" w:rsidP="0046767D">
            <w:pPr>
              <w:widowControl w:val="0"/>
              <w:tabs>
                <w:tab w:val="left" w:pos="220"/>
                <w:tab w:val="left" w:pos="720"/>
              </w:tabs>
              <w:autoSpaceDE w:val="0"/>
              <w:autoSpaceDN w:val="0"/>
              <w:adjustRightInd w:val="0"/>
              <w:jc w:val="both"/>
              <w:rPr>
                <w:rFonts w:ascii="Times New Roman" w:hAnsi="Times New Roman" w:cs="Times New Roman"/>
                <w:color w:val="000000" w:themeColor="text1"/>
              </w:rPr>
            </w:pPr>
            <w:r>
              <w:rPr>
                <w:rFonts w:ascii="Times New Roman" w:hAnsi="Times New Roman" w:cs="Times New Roman"/>
                <w:bCs/>
                <w:color w:val="000000" w:themeColor="text1"/>
              </w:rPr>
              <w:t>- a</w:t>
            </w:r>
            <w:r w:rsidRPr="00F561C4">
              <w:rPr>
                <w:rFonts w:ascii="Times New Roman" w:hAnsi="Times New Roman" w:cs="Times New Roman"/>
                <w:bCs/>
                <w:color w:val="000000" w:themeColor="text1"/>
              </w:rPr>
              <w:t xml:space="preserve">dministrative approval: </w:t>
            </w:r>
            <w:r>
              <w:rPr>
                <w:rFonts w:ascii="Times New Roman" w:hAnsi="Times New Roman" w:cs="Times New Roman"/>
                <w:color w:val="000000" w:themeColor="text1"/>
              </w:rPr>
              <w:t>i</w:t>
            </w:r>
            <w:r w:rsidRPr="00F561C4">
              <w:rPr>
                <w:rFonts w:ascii="Times New Roman" w:hAnsi="Times New Roman" w:cs="Times New Roman"/>
                <w:color w:val="000000" w:themeColor="text1"/>
              </w:rPr>
              <w:t>n the case of government and other public works, proper sanction has to be obtained for allocating the expenditure required for the detailed investigations and preparation of plans and estimates. This sanction is given based on approximate cost estimating method.</w:t>
            </w:r>
          </w:p>
          <w:p w14:paraId="2CD82212" w14:textId="77777777" w:rsidR="0046767D" w:rsidRDefault="0046767D" w:rsidP="0046767D">
            <w:pPr>
              <w:jc w:val="both"/>
              <w:rPr>
                <w:rFonts w:ascii="Times New Roman" w:hAnsi="Times New Roman" w:cs="Times New Roman"/>
                <w:color w:val="000000" w:themeColor="text1"/>
              </w:rPr>
            </w:pPr>
            <w:r w:rsidRPr="00F561C4">
              <w:rPr>
                <w:rFonts w:ascii="Times New Roman" w:hAnsi="Times New Roman" w:cs="Times New Roman"/>
                <w:color w:val="000000" w:themeColor="text1"/>
              </w:rPr>
              <w:t xml:space="preserve">Sometimes it is required to estimate the cost of an existing structure, for one or more of the following reasons: for sale or purchase, for rent fixing, for framing tax schedules, or for insurance requirement. In these cases, the </w:t>
            </w:r>
            <w:r>
              <w:rPr>
                <w:rFonts w:ascii="Times New Roman" w:hAnsi="Times New Roman" w:cs="Times New Roman"/>
                <w:color w:val="000000" w:themeColor="text1"/>
              </w:rPr>
              <w:t>approximate methods are adopted – valuation and rent fixation.</w:t>
            </w:r>
          </w:p>
          <w:p w14:paraId="7A9FD883" w14:textId="77777777" w:rsidR="0046767D" w:rsidRPr="00F561C4" w:rsidRDefault="0046767D" w:rsidP="0046767D">
            <w:pPr>
              <w:jc w:val="both"/>
              <w:rPr>
                <w:rFonts w:ascii="Times New Roman" w:hAnsi="Times New Roman" w:cs="Times New Roman"/>
                <w:color w:val="000000" w:themeColor="text1"/>
              </w:rPr>
            </w:pPr>
            <w:r w:rsidRPr="00F561C4">
              <w:rPr>
                <w:rFonts w:ascii="Times New Roman" w:hAnsi="Times New Roman" w:cs="Times New Roman"/>
                <w:color w:val="000000" w:themeColor="text1"/>
              </w:rPr>
              <w:t>Approximate estimates are prepared during initial stages of the project life cycle from the practical knowledge and cost of similar works. The estimate is accompanied by a report duly explaining necessity and utility of the project and with a site or layout plan. A percentage 5 to 10% is allowed for contingencies.</w:t>
            </w:r>
          </w:p>
          <w:p w14:paraId="614220D5" w14:textId="77777777" w:rsidR="0046767D" w:rsidRPr="00F561C4" w:rsidRDefault="0046767D" w:rsidP="0046767D">
            <w:pPr>
              <w:jc w:val="both"/>
              <w:rPr>
                <w:rFonts w:ascii="Times New Roman" w:hAnsi="Times New Roman" w:cs="Times New Roman"/>
              </w:rPr>
            </w:pPr>
          </w:p>
          <w:p w14:paraId="40F28656" w14:textId="77777777" w:rsidR="0046767D" w:rsidRPr="00F561C4" w:rsidRDefault="0046767D" w:rsidP="0046767D">
            <w:pPr>
              <w:jc w:val="both"/>
              <w:rPr>
                <w:rFonts w:ascii="Times New Roman" w:hAnsi="Times New Roman" w:cs="Times New Roman"/>
              </w:rPr>
            </w:pPr>
            <w:r w:rsidRPr="00F561C4">
              <w:rPr>
                <w:rFonts w:ascii="Times New Roman" w:hAnsi="Times New Roman" w:cs="Times New Roman"/>
              </w:rPr>
              <w:t>The following are the methods used for preparation of approximate:</w:t>
            </w:r>
          </w:p>
          <w:p w14:paraId="33186DDB" w14:textId="77777777" w:rsidR="0046767D" w:rsidRPr="00F561C4" w:rsidRDefault="0046767D" w:rsidP="0046767D">
            <w:pPr>
              <w:pStyle w:val="ListParagraph"/>
              <w:numPr>
                <w:ilvl w:val="0"/>
                <w:numId w:val="6"/>
              </w:numPr>
              <w:jc w:val="both"/>
              <w:rPr>
                <w:rFonts w:ascii="Times New Roman" w:hAnsi="Times New Roman"/>
              </w:rPr>
            </w:pPr>
            <w:r w:rsidRPr="00F561C4">
              <w:rPr>
                <w:rFonts w:ascii="Times New Roman" w:hAnsi="Times New Roman"/>
              </w:rPr>
              <w:t>Plinth area method</w:t>
            </w:r>
          </w:p>
          <w:p w14:paraId="4B3B3184" w14:textId="77777777" w:rsidR="0046767D" w:rsidRPr="00F561C4" w:rsidRDefault="0046767D" w:rsidP="0046767D">
            <w:pPr>
              <w:pStyle w:val="ListParagraph"/>
              <w:numPr>
                <w:ilvl w:val="0"/>
                <w:numId w:val="6"/>
              </w:numPr>
              <w:jc w:val="both"/>
              <w:rPr>
                <w:rFonts w:ascii="Times New Roman" w:hAnsi="Times New Roman"/>
              </w:rPr>
            </w:pPr>
            <w:r w:rsidRPr="00F561C4">
              <w:rPr>
                <w:rFonts w:ascii="Times New Roman" w:hAnsi="Times New Roman"/>
              </w:rPr>
              <w:t>Cubical contents method</w:t>
            </w:r>
          </w:p>
          <w:p w14:paraId="38E76F51" w14:textId="77777777" w:rsidR="0046767D" w:rsidRDefault="0046767D" w:rsidP="0046767D">
            <w:pPr>
              <w:pStyle w:val="ListParagraph"/>
              <w:numPr>
                <w:ilvl w:val="0"/>
                <w:numId w:val="6"/>
              </w:numPr>
              <w:jc w:val="both"/>
              <w:rPr>
                <w:rFonts w:ascii="Times New Roman" w:hAnsi="Times New Roman"/>
              </w:rPr>
            </w:pPr>
            <w:r w:rsidRPr="00F561C4">
              <w:rPr>
                <w:rFonts w:ascii="Times New Roman" w:hAnsi="Times New Roman"/>
              </w:rPr>
              <w:t>Unit base method</w:t>
            </w:r>
          </w:p>
          <w:p w14:paraId="21A65284" w14:textId="77777777" w:rsidR="0046767D" w:rsidRPr="001057FF" w:rsidRDefault="0046767D" w:rsidP="0046767D">
            <w:pPr>
              <w:pStyle w:val="ListParagraph"/>
              <w:jc w:val="both"/>
              <w:rPr>
                <w:rFonts w:ascii="Times New Roman" w:hAnsi="Times New Roman"/>
              </w:rPr>
            </w:pPr>
          </w:p>
          <w:p w14:paraId="04B84E80" w14:textId="77777777" w:rsidR="0046767D" w:rsidRDefault="0046767D" w:rsidP="0046767D">
            <w:pPr>
              <w:widowControl w:val="0"/>
              <w:numPr>
                <w:ilvl w:val="0"/>
                <w:numId w:val="2"/>
              </w:numPr>
              <w:tabs>
                <w:tab w:val="left" w:pos="220"/>
                <w:tab w:val="left" w:pos="720"/>
              </w:tabs>
              <w:autoSpaceDE w:val="0"/>
              <w:autoSpaceDN w:val="0"/>
              <w:adjustRightInd w:val="0"/>
              <w:spacing w:after="320" w:line="360" w:lineRule="atLeast"/>
              <w:ind w:left="426" w:hanging="426"/>
              <w:rPr>
                <w:rFonts w:ascii="Times New Roman" w:hAnsi="Times New Roman" w:cs="Times New Roman"/>
                <w:b/>
              </w:rPr>
            </w:pPr>
            <w:r w:rsidRPr="00A617ED">
              <w:rPr>
                <w:rFonts w:ascii="Times New Roman" w:hAnsi="Times New Roman" w:cs="Times New Roman"/>
                <w:b/>
              </w:rPr>
              <w:t xml:space="preserve">What is meant by project budget? How it is prepared? </w:t>
            </w:r>
            <w:r w:rsidRPr="00A617ED">
              <w:rPr>
                <w:rFonts w:ascii="MS Mincho" w:eastAsia="MS Mincho" w:hAnsi="MS Mincho" w:cs="MS Mincho"/>
                <w:b/>
              </w:rPr>
              <w:t> </w:t>
            </w:r>
          </w:p>
          <w:p w14:paraId="2DA82EFC" w14:textId="77777777" w:rsidR="0046767D" w:rsidRPr="00BC0D9E" w:rsidRDefault="0046767D" w:rsidP="0046767D">
            <w:pPr>
              <w:widowControl w:val="0"/>
              <w:tabs>
                <w:tab w:val="left" w:pos="220"/>
                <w:tab w:val="left" w:pos="720"/>
              </w:tabs>
              <w:autoSpaceDE w:val="0"/>
              <w:autoSpaceDN w:val="0"/>
              <w:adjustRightInd w:val="0"/>
              <w:spacing w:after="320" w:line="360" w:lineRule="atLeast"/>
              <w:rPr>
                <w:rFonts w:ascii="Times New Roman" w:hAnsi="Times New Roman" w:cs="Times New Roman"/>
                <w:b/>
              </w:rPr>
            </w:pPr>
            <w:r>
              <w:rPr>
                <w:rFonts w:ascii="Times New Roman" w:hAnsi="Times New Roman" w:cs="Times New Roman"/>
                <w:b/>
              </w:rPr>
              <w:t xml:space="preserve">What is meant by project budget? </w:t>
            </w:r>
          </w:p>
          <w:p w14:paraId="281F5303" w14:textId="77777777" w:rsidR="0046767D" w:rsidRPr="00EB3AF4" w:rsidRDefault="0046767D" w:rsidP="0046767D">
            <w:pPr>
              <w:widowControl w:val="0"/>
              <w:autoSpaceDE w:val="0"/>
              <w:autoSpaceDN w:val="0"/>
              <w:adjustRightInd w:val="0"/>
              <w:jc w:val="both"/>
              <w:rPr>
                <w:rFonts w:ascii="Times New Roman" w:hAnsi="Times New Roman" w:cs="Times New Roman"/>
                <w:color w:val="262626"/>
              </w:rPr>
            </w:pPr>
            <w:r w:rsidRPr="00EB3AF4">
              <w:rPr>
                <w:rFonts w:ascii="Times New Roman" w:hAnsi="Times New Roman" w:cs="Times New Roman"/>
                <w:color w:val="262626"/>
              </w:rPr>
              <w:t>The project budget is a detailed estimate of all the costs required to complete project tasks. It is much more detailed than the high-level budget developed in the Initiate Stage. The typical budget specifies costs for staff labor, materials procurement, ongoing operating costs and other direct costs such as travel or training.</w:t>
            </w:r>
          </w:p>
          <w:p w14:paraId="54C06F48" w14:textId="77777777" w:rsidR="0046767D" w:rsidRPr="00EB3AF4" w:rsidRDefault="0046767D" w:rsidP="0046767D">
            <w:pPr>
              <w:widowControl w:val="0"/>
              <w:autoSpaceDE w:val="0"/>
              <w:autoSpaceDN w:val="0"/>
              <w:adjustRightInd w:val="0"/>
              <w:jc w:val="both"/>
              <w:rPr>
                <w:rFonts w:ascii="Times New Roman" w:hAnsi="Times New Roman" w:cs="Times New Roman"/>
                <w:color w:val="262626"/>
              </w:rPr>
            </w:pPr>
            <w:r w:rsidRPr="00EB3AF4">
              <w:rPr>
                <w:rFonts w:ascii="Times New Roman" w:hAnsi="Times New Roman" w:cs="Times New Roman"/>
                <w:color w:val="262626"/>
              </w:rPr>
              <w:t>The detailed budget provides the project sponsor with a best estimate of how much the project will cost. The detail budget helps manage expectations and gives the project sponsor information to develop a cost/benefit for the project.</w:t>
            </w:r>
          </w:p>
          <w:p w14:paraId="757A0B26" w14:textId="77777777" w:rsidR="0046767D" w:rsidRDefault="0046767D" w:rsidP="0046767D">
            <w:pPr>
              <w:widowControl w:val="0"/>
              <w:tabs>
                <w:tab w:val="left" w:pos="220"/>
                <w:tab w:val="left" w:pos="720"/>
              </w:tabs>
              <w:autoSpaceDE w:val="0"/>
              <w:autoSpaceDN w:val="0"/>
              <w:adjustRightInd w:val="0"/>
              <w:spacing w:after="320" w:line="360" w:lineRule="atLeast"/>
              <w:jc w:val="both"/>
              <w:rPr>
                <w:rFonts w:ascii="Times New Roman" w:hAnsi="Times New Roman" w:cs="Times New Roman"/>
                <w:color w:val="262626"/>
              </w:rPr>
            </w:pPr>
            <w:r w:rsidRPr="00EB3AF4">
              <w:rPr>
                <w:rFonts w:ascii="Times New Roman" w:hAnsi="Times New Roman" w:cs="Times New Roman"/>
                <w:color w:val="262626"/>
              </w:rPr>
              <w:t>The budget is also used in the Execute and Control stage to help determine whether the project is financially on track.</w:t>
            </w:r>
          </w:p>
          <w:p w14:paraId="660AA385" w14:textId="77777777" w:rsidR="0046767D" w:rsidRPr="00BC0D9E" w:rsidRDefault="0046767D" w:rsidP="0046767D">
            <w:pPr>
              <w:widowControl w:val="0"/>
              <w:tabs>
                <w:tab w:val="left" w:pos="220"/>
                <w:tab w:val="left" w:pos="720"/>
              </w:tabs>
              <w:autoSpaceDE w:val="0"/>
              <w:autoSpaceDN w:val="0"/>
              <w:adjustRightInd w:val="0"/>
              <w:spacing w:after="320" w:line="360" w:lineRule="atLeast"/>
              <w:jc w:val="both"/>
              <w:rPr>
                <w:rFonts w:ascii="Times New Roman" w:hAnsi="Times New Roman" w:cs="Times New Roman"/>
                <w:b/>
                <w:color w:val="262626"/>
              </w:rPr>
            </w:pPr>
            <w:r w:rsidRPr="00BC0D9E">
              <w:rPr>
                <w:rFonts w:ascii="Times New Roman" w:hAnsi="Times New Roman" w:cs="Times New Roman"/>
                <w:b/>
                <w:color w:val="262626"/>
              </w:rPr>
              <w:t>How its prepared?</w:t>
            </w:r>
          </w:p>
          <w:p w14:paraId="413002C1" w14:textId="77777777" w:rsidR="0046767D" w:rsidRDefault="0046767D" w:rsidP="0046767D">
            <w:pPr>
              <w:jc w:val="both"/>
              <w:rPr>
                <w:rFonts w:ascii="Times New Roman" w:hAnsi="Times New Roman" w:cs="Times New Roman"/>
              </w:rPr>
            </w:pPr>
            <w:r w:rsidRPr="00B13613">
              <w:rPr>
                <w:rFonts w:ascii="Times New Roman" w:hAnsi="Times New Roman" w:cs="Times New Roman"/>
              </w:rPr>
              <w:t>It’s tempting to prepare budgets by costing work, time and materials at ‘best deal’ or ‘well within budget’. It’s a misconception that if costs are kept to a minimum, the project are more likely to receive funding. The opposite is often true - projects are far more likely to receive funding due to:</w:t>
            </w:r>
          </w:p>
          <w:p w14:paraId="5F307CE4" w14:textId="77777777" w:rsidR="0046767D" w:rsidRDefault="0046767D" w:rsidP="0046767D">
            <w:pPr>
              <w:jc w:val="both"/>
              <w:rPr>
                <w:rFonts w:ascii="Times New Roman" w:hAnsi="Times New Roman" w:cs="Times New Roman"/>
              </w:rPr>
            </w:pPr>
          </w:p>
          <w:p w14:paraId="62341B74" w14:textId="77777777" w:rsidR="0046767D" w:rsidRDefault="0046767D" w:rsidP="0046767D">
            <w:pPr>
              <w:jc w:val="both"/>
              <w:rPr>
                <w:rFonts w:ascii="Times New Roman" w:hAnsi="Times New Roman" w:cs="Times New Roman"/>
              </w:rPr>
            </w:pPr>
          </w:p>
          <w:p w14:paraId="69E66CFE" w14:textId="77777777" w:rsidR="0046767D" w:rsidRPr="00B13613" w:rsidRDefault="0046767D" w:rsidP="0046767D">
            <w:pPr>
              <w:jc w:val="both"/>
              <w:rPr>
                <w:rFonts w:ascii="Times New Roman" w:hAnsi="Times New Roman" w:cs="Times New Roman"/>
              </w:rPr>
            </w:pPr>
          </w:p>
          <w:p w14:paraId="47F04608" w14:textId="77777777" w:rsidR="0046767D" w:rsidRPr="00B13613" w:rsidRDefault="0046767D" w:rsidP="0046767D">
            <w:pPr>
              <w:numPr>
                <w:ilvl w:val="0"/>
                <w:numId w:val="7"/>
              </w:numPr>
              <w:spacing w:line="276" w:lineRule="auto"/>
              <w:jc w:val="both"/>
              <w:rPr>
                <w:rFonts w:ascii="Times New Roman" w:hAnsi="Times New Roman" w:cs="Times New Roman"/>
              </w:rPr>
            </w:pPr>
            <w:r w:rsidRPr="00B13613">
              <w:rPr>
                <w:rFonts w:ascii="Times New Roman" w:hAnsi="Times New Roman" w:cs="Times New Roman"/>
              </w:rPr>
              <w:t xml:space="preserve">the strength of the proposal </w:t>
            </w:r>
          </w:p>
          <w:p w14:paraId="67BB811D" w14:textId="77777777" w:rsidR="0046767D" w:rsidRPr="00B13613" w:rsidRDefault="0046767D" w:rsidP="0046767D">
            <w:pPr>
              <w:numPr>
                <w:ilvl w:val="0"/>
                <w:numId w:val="7"/>
              </w:numPr>
              <w:spacing w:line="276" w:lineRule="auto"/>
              <w:jc w:val="both"/>
              <w:rPr>
                <w:rFonts w:ascii="Times New Roman" w:hAnsi="Times New Roman" w:cs="Times New Roman"/>
              </w:rPr>
            </w:pPr>
            <w:r w:rsidRPr="00B13613">
              <w:rPr>
                <w:rFonts w:ascii="Times New Roman" w:hAnsi="Times New Roman" w:cs="Times New Roman"/>
              </w:rPr>
              <w:t>the quality of work</w:t>
            </w:r>
          </w:p>
          <w:p w14:paraId="1F551811" w14:textId="77777777" w:rsidR="0046767D" w:rsidRPr="00B13613" w:rsidRDefault="0046767D" w:rsidP="0046767D">
            <w:pPr>
              <w:numPr>
                <w:ilvl w:val="0"/>
                <w:numId w:val="7"/>
              </w:numPr>
              <w:spacing w:line="276" w:lineRule="auto"/>
              <w:jc w:val="both"/>
              <w:rPr>
                <w:rFonts w:ascii="Times New Roman" w:hAnsi="Times New Roman" w:cs="Times New Roman"/>
              </w:rPr>
            </w:pPr>
            <w:r w:rsidRPr="00B13613">
              <w:rPr>
                <w:rFonts w:ascii="Times New Roman" w:hAnsi="Times New Roman" w:cs="Times New Roman"/>
              </w:rPr>
              <w:t>the reputation and / or success of the organisation or individual</w:t>
            </w:r>
          </w:p>
          <w:p w14:paraId="1E89188C" w14:textId="77777777" w:rsidR="0046767D" w:rsidRPr="00B13613" w:rsidRDefault="0046767D" w:rsidP="0046767D">
            <w:pPr>
              <w:numPr>
                <w:ilvl w:val="0"/>
                <w:numId w:val="7"/>
              </w:numPr>
              <w:spacing w:line="276" w:lineRule="auto"/>
              <w:jc w:val="both"/>
              <w:rPr>
                <w:rFonts w:ascii="Times New Roman" w:hAnsi="Times New Roman" w:cs="Times New Roman"/>
              </w:rPr>
            </w:pPr>
            <w:r w:rsidRPr="00B13613">
              <w:rPr>
                <w:rFonts w:ascii="Times New Roman" w:hAnsi="Times New Roman" w:cs="Times New Roman"/>
              </w:rPr>
              <w:t>accurate research into the cost of the project.</w:t>
            </w:r>
          </w:p>
          <w:p w14:paraId="0C7F7A92" w14:textId="77777777" w:rsidR="0046767D" w:rsidRPr="00B13613" w:rsidRDefault="0046767D" w:rsidP="0046767D">
            <w:pPr>
              <w:jc w:val="both"/>
              <w:rPr>
                <w:rFonts w:ascii="Times New Roman" w:hAnsi="Times New Roman" w:cs="Times New Roman"/>
              </w:rPr>
            </w:pPr>
          </w:p>
          <w:p w14:paraId="118DE000" w14:textId="77777777" w:rsidR="0046767D" w:rsidRPr="00B13613" w:rsidRDefault="0046767D" w:rsidP="0046767D">
            <w:pPr>
              <w:jc w:val="both"/>
              <w:rPr>
                <w:rFonts w:ascii="Times New Roman" w:hAnsi="Times New Roman" w:cs="Times New Roman"/>
              </w:rPr>
            </w:pPr>
            <w:r w:rsidRPr="00B13613">
              <w:rPr>
                <w:rFonts w:ascii="Times New Roman" w:hAnsi="Times New Roman" w:cs="Times New Roman"/>
              </w:rPr>
              <w:t>Once funding has been awarded, the budget can not be adjusted. Funds shouldn’t be redirected to other purposes, like the purchase of unplanned resources. Fees for technical support or project management shouldn’t be scaled down. The budget needs to be properly prepared and measured. To spend time considering labour fees, administration, essential equipment, materials and miscellaneous costs, including contingencies costs.</w:t>
            </w:r>
          </w:p>
          <w:p w14:paraId="0AD712E1" w14:textId="77777777" w:rsidR="0046767D" w:rsidRPr="00B13613" w:rsidRDefault="0046767D" w:rsidP="0046767D">
            <w:pPr>
              <w:jc w:val="both"/>
              <w:rPr>
                <w:rFonts w:ascii="Times New Roman" w:hAnsi="Times New Roman" w:cs="Times New Roman"/>
              </w:rPr>
            </w:pPr>
          </w:p>
          <w:p w14:paraId="77FC0206" w14:textId="77777777" w:rsidR="0046767D" w:rsidRPr="00B13613" w:rsidRDefault="0046767D" w:rsidP="0046767D">
            <w:pPr>
              <w:jc w:val="both"/>
              <w:rPr>
                <w:rFonts w:ascii="Times New Roman" w:hAnsi="Times New Roman" w:cs="Times New Roman"/>
              </w:rPr>
            </w:pPr>
            <w:r w:rsidRPr="00B13613">
              <w:rPr>
                <w:rFonts w:ascii="Times New Roman" w:hAnsi="Times New Roman" w:cs="Times New Roman"/>
              </w:rPr>
              <w:t xml:space="preserve">When creating budgets for a project, the preparatory has to make sure to put in the most realistic estimates of income and expenditure. </w:t>
            </w:r>
          </w:p>
          <w:p w14:paraId="19E69A8A" w14:textId="77777777" w:rsidR="0046767D" w:rsidRPr="00B13613" w:rsidRDefault="0046767D" w:rsidP="0046767D">
            <w:pPr>
              <w:jc w:val="both"/>
              <w:rPr>
                <w:rFonts w:ascii="Times New Roman" w:hAnsi="Times New Roman" w:cs="Times New Roman"/>
              </w:rPr>
            </w:pPr>
            <w:r w:rsidRPr="00B13613">
              <w:rPr>
                <w:rFonts w:ascii="Times New Roman" w:hAnsi="Times New Roman" w:cs="Times New Roman"/>
              </w:rPr>
              <w:t xml:space="preserve">Creating a budget can throw up questions you might not have considered before. It can help you evaluate the business, and provide opportunities to improve it, make it more efficient and ultimately, more successful. For instance: Is there a way to keep expected costs down by negotiating better terms with suppliers or using less expensive materials? Are you charging enough for your work? Are there other things you can do to earn more money with little outlay? </w:t>
            </w:r>
          </w:p>
          <w:p w14:paraId="3EC36B70" w14:textId="77777777" w:rsidR="0046767D" w:rsidRPr="00B13613" w:rsidRDefault="0046767D" w:rsidP="0046767D">
            <w:pPr>
              <w:jc w:val="both"/>
              <w:rPr>
                <w:rFonts w:ascii="Times New Roman" w:hAnsi="Times New Roman" w:cs="Times New Roman"/>
              </w:rPr>
            </w:pPr>
          </w:p>
          <w:p w14:paraId="69FD7037" w14:textId="77777777" w:rsidR="0046767D" w:rsidRPr="00B13613" w:rsidRDefault="0046767D" w:rsidP="0046767D">
            <w:pPr>
              <w:jc w:val="both"/>
              <w:rPr>
                <w:rFonts w:ascii="Times New Roman" w:hAnsi="Times New Roman" w:cs="Times New Roman"/>
              </w:rPr>
            </w:pPr>
            <w:r w:rsidRPr="00B13613">
              <w:rPr>
                <w:rFonts w:ascii="Times New Roman" w:hAnsi="Times New Roman" w:cs="Times New Roman"/>
              </w:rPr>
              <w:t>The three budget plan is a useful system when creating a new project. It’s more time consuming, but worth the effort. In the long term, it will help with the realisation of your project, and provide invaluable experience in budgeting and preparing proposals for agencies and funding bodies.</w:t>
            </w:r>
          </w:p>
          <w:p w14:paraId="3AC6E797" w14:textId="77777777" w:rsidR="0046767D" w:rsidRPr="00B13613" w:rsidRDefault="0046767D" w:rsidP="0046767D">
            <w:pPr>
              <w:jc w:val="both"/>
              <w:rPr>
                <w:rFonts w:ascii="Times New Roman" w:hAnsi="Times New Roman" w:cs="Times New Roman"/>
              </w:rPr>
            </w:pPr>
          </w:p>
          <w:p w14:paraId="7BAF5E20" w14:textId="77777777" w:rsidR="0046767D" w:rsidRPr="00BC0D9E" w:rsidRDefault="0046767D" w:rsidP="0046767D">
            <w:pPr>
              <w:jc w:val="both"/>
              <w:rPr>
                <w:rFonts w:ascii="Times New Roman" w:hAnsi="Times New Roman" w:cs="Times New Roman"/>
                <w:u w:val="single"/>
              </w:rPr>
            </w:pPr>
            <w:r w:rsidRPr="00BC0D9E">
              <w:rPr>
                <w:rFonts w:ascii="Times New Roman" w:hAnsi="Times New Roman" w:cs="Times New Roman"/>
                <w:u w:val="single"/>
              </w:rPr>
              <w:t>Budget A</w:t>
            </w:r>
          </w:p>
          <w:p w14:paraId="11BADC67" w14:textId="77777777" w:rsidR="0046767D" w:rsidRPr="00B13613" w:rsidRDefault="0046767D" w:rsidP="0046767D">
            <w:pPr>
              <w:jc w:val="both"/>
              <w:rPr>
                <w:rFonts w:ascii="Times New Roman" w:hAnsi="Times New Roman" w:cs="Times New Roman"/>
              </w:rPr>
            </w:pPr>
            <w:r w:rsidRPr="00B13613">
              <w:rPr>
                <w:rFonts w:ascii="Times New Roman" w:hAnsi="Times New Roman" w:cs="Times New Roman"/>
              </w:rPr>
              <w:t>This considers the best possible scenario, including payment for a period of research and development, running costs of the creation period, administration, and ample budget for material costs and fees. Ideally, this would be budget included in your business plan, or submitted to funding bodies for support.</w:t>
            </w:r>
          </w:p>
          <w:p w14:paraId="48A608C0" w14:textId="77777777" w:rsidR="0046767D" w:rsidRPr="00BC0D9E" w:rsidRDefault="0046767D" w:rsidP="0046767D">
            <w:pPr>
              <w:jc w:val="both"/>
              <w:rPr>
                <w:rFonts w:ascii="Times New Roman" w:hAnsi="Times New Roman" w:cs="Times New Roman"/>
                <w:u w:val="single"/>
              </w:rPr>
            </w:pPr>
          </w:p>
          <w:p w14:paraId="24AA8378" w14:textId="77777777" w:rsidR="0046767D" w:rsidRPr="00BC0D9E" w:rsidRDefault="0046767D" w:rsidP="0046767D">
            <w:pPr>
              <w:jc w:val="both"/>
              <w:rPr>
                <w:rFonts w:ascii="Times New Roman" w:hAnsi="Times New Roman" w:cs="Times New Roman"/>
                <w:u w:val="single"/>
              </w:rPr>
            </w:pPr>
            <w:r w:rsidRPr="00BC0D9E">
              <w:rPr>
                <w:rFonts w:ascii="Times New Roman" w:hAnsi="Times New Roman" w:cs="Times New Roman"/>
                <w:u w:val="single"/>
              </w:rPr>
              <w:t>Budget B</w:t>
            </w:r>
          </w:p>
          <w:p w14:paraId="3C8264A4" w14:textId="77777777" w:rsidR="0046767D" w:rsidRPr="00B13613" w:rsidRDefault="0046767D" w:rsidP="0046767D">
            <w:pPr>
              <w:jc w:val="both"/>
              <w:rPr>
                <w:rFonts w:ascii="Times New Roman" w:hAnsi="Times New Roman" w:cs="Times New Roman"/>
              </w:rPr>
            </w:pPr>
            <w:r w:rsidRPr="00B13613">
              <w:rPr>
                <w:rFonts w:ascii="Times New Roman" w:hAnsi="Times New Roman" w:cs="Times New Roman"/>
              </w:rPr>
              <w:t>This is reworked from budget A, and should show how you could achieve some savings without compromising the original aims of your project or the quality of work and artistic content.</w:t>
            </w:r>
          </w:p>
          <w:p w14:paraId="715BBD71" w14:textId="77777777" w:rsidR="0046767D" w:rsidRPr="00B13613" w:rsidRDefault="0046767D" w:rsidP="0046767D">
            <w:pPr>
              <w:jc w:val="both"/>
              <w:rPr>
                <w:rFonts w:ascii="Times New Roman" w:hAnsi="Times New Roman" w:cs="Times New Roman"/>
              </w:rPr>
            </w:pPr>
          </w:p>
          <w:p w14:paraId="677F9E65" w14:textId="77777777" w:rsidR="0046767D" w:rsidRPr="00BC0D9E" w:rsidRDefault="0046767D" w:rsidP="0046767D">
            <w:pPr>
              <w:jc w:val="both"/>
              <w:rPr>
                <w:rFonts w:ascii="Times New Roman" w:hAnsi="Times New Roman" w:cs="Times New Roman"/>
                <w:u w:val="single"/>
              </w:rPr>
            </w:pPr>
            <w:r w:rsidRPr="00BC0D9E">
              <w:rPr>
                <w:rFonts w:ascii="Times New Roman" w:hAnsi="Times New Roman" w:cs="Times New Roman"/>
                <w:u w:val="single"/>
              </w:rPr>
              <w:t>Budget C</w:t>
            </w:r>
          </w:p>
          <w:p w14:paraId="25EC7CC2" w14:textId="77777777" w:rsidR="0046767D" w:rsidRPr="00B13613" w:rsidRDefault="0046767D" w:rsidP="0046767D">
            <w:pPr>
              <w:jc w:val="both"/>
              <w:rPr>
                <w:rFonts w:ascii="Times New Roman" w:hAnsi="Times New Roman" w:cs="Times New Roman"/>
              </w:rPr>
            </w:pPr>
            <w:r w:rsidRPr="00B13613">
              <w:rPr>
                <w:rFonts w:ascii="Times New Roman" w:hAnsi="Times New Roman" w:cs="Times New Roman"/>
              </w:rPr>
              <w:t>To be considered within the same deadline, this budget shows how the project could only just be realised without artistic compromise or allowing the initial aims and intentions to suffer.</w:t>
            </w:r>
          </w:p>
          <w:p w14:paraId="7C7ADFD0" w14:textId="77777777" w:rsidR="0046767D" w:rsidRPr="00B13613" w:rsidRDefault="0046767D" w:rsidP="0046767D">
            <w:pPr>
              <w:jc w:val="both"/>
              <w:rPr>
                <w:rFonts w:ascii="Times New Roman" w:hAnsi="Times New Roman" w:cs="Times New Roman"/>
              </w:rPr>
            </w:pPr>
          </w:p>
          <w:p w14:paraId="10E91764" w14:textId="77777777" w:rsidR="0046767D" w:rsidRPr="00B13613" w:rsidRDefault="0046767D" w:rsidP="0046767D">
            <w:pPr>
              <w:jc w:val="both"/>
              <w:rPr>
                <w:rFonts w:ascii="Times New Roman" w:hAnsi="Times New Roman" w:cs="Times New Roman"/>
              </w:rPr>
            </w:pPr>
            <w:r w:rsidRPr="00B13613">
              <w:rPr>
                <w:rFonts w:ascii="Times New Roman" w:hAnsi="Times New Roman" w:cs="Times New Roman"/>
              </w:rPr>
              <w:t xml:space="preserve">The ultimate goal is to create the vision of the proposed work on a minimum budget, without compromising artistic integrity or allowing the creation of sub-standard work. </w:t>
            </w:r>
          </w:p>
          <w:p w14:paraId="59330F4C" w14:textId="77777777" w:rsidR="0046767D" w:rsidRPr="00EB3AF4" w:rsidRDefault="0046767D" w:rsidP="0046767D">
            <w:pPr>
              <w:widowControl w:val="0"/>
              <w:tabs>
                <w:tab w:val="left" w:pos="220"/>
                <w:tab w:val="left" w:pos="720"/>
              </w:tabs>
              <w:autoSpaceDE w:val="0"/>
              <w:autoSpaceDN w:val="0"/>
              <w:adjustRightInd w:val="0"/>
              <w:spacing w:after="320" w:line="360" w:lineRule="atLeast"/>
              <w:jc w:val="both"/>
              <w:rPr>
                <w:rFonts w:ascii="Times New Roman" w:hAnsi="Times New Roman" w:cs="Times New Roman"/>
                <w:b/>
              </w:rPr>
            </w:pPr>
          </w:p>
          <w:p w14:paraId="16DECAC0" w14:textId="77777777" w:rsidR="0046767D" w:rsidRPr="00A617ED" w:rsidRDefault="0046767D" w:rsidP="0046767D">
            <w:pPr>
              <w:widowControl w:val="0"/>
              <w:numPr>
                <w:ilvl w:val="0"/>
                <w:numId w:val="2"/>
              </w:numPr>
              <w:tabs>
                <w:tab w:val="left" w:pos="220"/>
                <w:tab w:val="left" w:pos="720"/>
              </w:tabs>
              <w:autoSpaceDE w:val="0"/>
              <w:autoSpaceDN w:val="0"/>
              <w:adjustRightInd w:val="0"/>
              <w:spacing w:after="320" w:line="360" w:lineRule="atLeast"/>
              <w:ind w:hanging="720"/>
              <w:rPr>
                <w:rFonts w:ascii="Times New Roman" w:hAnsi="Times New Roman" w:cs="Times New Roman"/>
                <w:b/>
              </w:rPr>
            </w:pPr>
            <w:r w:rsidRPr="00A617ED">
              <w:rPr>
                <w:rFonts w:ascii="Times New Roman" w:hAnsi="Times New Roman" w:cs="Times New Roman"/>
                <w:b/>
              </w:rPr>
              <w:t xml:space="preserve">Explain the term administrative approval and technical sanction. </w:t>
            </w:r>
            <w:r w:rsidRPr="00A617ED">
              <w:rPr>
                <w:rFonts w:ascii="MS Mincho" w:eastAsia="MS Mincho" w:hAnsi="MS Mincho" w:cs="MS Mincho"/>
                <w:b/>
              </w:rPr>
              <w:t> </w:t>
            </w:r>
          </w:p>
          <w:p w14:paraId="7C14F00D" w14:textId="77777777" w:rsidR="0046767D" w:rsidRDefault="0046767D" w:rsidP="0046767D">
            <w:pPr>
              <w:pStyle w:val="NormalWeb"/>
              <w:jc w:val="both"/>
            </w:pPr>
            <w:r w:rsidRPr="001F10B8">
              <w:rPr>
                <w:u w:val="single"/>
              </w:rPr>
              <w:t>Administrative approval:</w:t>
            </w:r>
            <w:r w:rsidRPr="001F10B8">
              <w:t xml:space="preserve"> this terms denotes the formal acceptance, by the administrative department concerned of the proposals for incurring expenditure in the Public Works Department on a work initiated by, or connected with, the requirements of such administrative department. It is, in effect, an order to the Public Works Department to execute certain specified works at a stated sum to meet the administrative needs of the department requiring the work. </w:t>
            </w:r>
          </w:p>
          <w:p w14:paraId="040E2F2D" w14:textId="77777777" w:rsidR="0046767D" w:rsidRPr="001F10B8" w:rsidRDefault="0046767D" w:rsidP="0046767D">
            <w:pPr>
              <w:pStyle w:val="NormalWeb"/>
              <w:jc w:val="both"/>
            </w:pPr>
          </w:p>
          <w:p w14:paraId="0B87EC1B" w14:textId="2F347264" w:rsidR="0046767D" w:rsidRPr="00F35549" w:rsidRDefault="0046767D" w:rsidP="0046767D">
            <w:pPr>
              <w:pStyle w:val="NormalWeb"/>
              <w:jc w:val="both"/>
            </w:pPr>
            <w:r w:rsidRPr="001F10B8">
              <w:rPr>
                <w:u w:val="single"/>
              </w:rPr>
              <w:t>Technical sanction:</w:t>
            </w:r>
            <w:r w:rsidRPr="001F10B8">
              <w:t xml:space="preserve"> this name is given to the order of competent authority sanctioning a properly detailed estimate of the cost of a work of construction or repair proposed to be carried out in the Public Works Department. Ordinarily, such sanction can only be accorded by Government in the Public Works Department or by such authorities of the Department to whom the power has been delegated by Government. Sanction accorded to a work by any other department of Government is regarded merely as an administrative approval of the work.</w:t>
            </w:r>
          </w:p>
          <w:p w14:paraId="78797FA1" w14:textId="77777777" w:rsidR="0046767D" w:rsidRPr="00A617ED" w:rsidRDefault="0046767D" w:rsidP="0046767D">
            <w:pPr>
              <w:widowControl w:val="0"/>
              <w:numPr>
                <w:ilvl w:val="0"/>
                <w:numId w:val="5"/>
              </w:numPr>
              <w:tabs>
                <w:tab w:val="left" w:pos="220"/>
                <w:tab w:val="left" w:pos="720"/>
              </w:tabs>
              <w:autoSpaceDE w:val="0"/>
              <w:autoSpaceDN w:val="0"/>
              <w:adjustRightInd w:val="0"/>
              <w:spacing w:after="320" w:line="360" w:lineRule="atLeast"/>
              <w:ind w:hanging="720"/>
              <w:rPr>
                <w:rFonts w:ascii="Times New Roman" w:hAnsi="Times New Roman" w:cs="Times New Roman"/>
                <w:b/>
              </w:rPr>
            </w:pPr>
            <w:r w:rsidRPr="00A617ED">
              <w:rPr>
                <w:rFonts w:ascii="Times New Roman" w:hAnsi="Times New Roman" w:cs="Times New Roman"/>
                <w:b/>
              </w:rPr>
              <w:t xml:space="preserve">How are the estimates made for the following? </w:t>
            </w:r>
          </w:p>
          <w:p w14:paraId="682229B0" w14:textId="77777777" w:rsidR="0046767D" w:rsidRPr="00A3293E" w:rsidRDefault="0046767D" w:rsidP="0046767D">
            <w:pPr>
              <w:jc w:val="both"/>
              <w:rPr>
                <w:rFonts w:ascii="Times New Roman" w:hAnsi="Times New Roman" w:cs="Times New Roman"/>
              </w:rPr>
            </w:pPr>
            <w:r>
              <w:rPr>
                <w:rFonts w:ascii="Times New Roman" w:hAnsi="Times New Roman" w:cs="Times New Roman"/>
                <w:b/>
              </w:rPr>
              <w:t>a)  M</w:t>
            </w:r>
            <w:r w:rsidRPr="00A3293E">
              <w:rPr>
                <w:rFonts w:ascii="Times New Roman" w:hAnsi="Times New Roman" w:cs="Times New Roman"/>
                <w:b/>
              </w:rPr>
              <w:t>aterial rate</w:t>
            </w:r>
            <w:r>
              <w:rPr>
                <w:rFonts w:ascii="Times New Roman" w:hAnsi="Times New Roman" w:cs="Times New Roman"/>
                <w:b/>
              </w:rPr>
              <w:t xml:space="preserve">: </w:t>
            </w:r>
            <w:r>
              <w:rPr>
                <w:rFonts w:ascii="Times New Roman" w:hAnsi="Times New Roman" w:cs="Times New Roman"/>
              </w:rPr>
              <w:t>t</w:t>
            </w:r>
            <w:r w:rsidRPr="00A3293E">
              <w:rPr>
                <w:rFonts w:ascii="Times New Roman" w:hAnsi="Times New Roman" w:cs="Times New Roman"/>
              </w:rPr>
              <w:t>his can be predicted with a fair degree of accuracy if the material in question is in ready supply and is frequently purchased.  The quantity of material required must be accurately measured from the drawing and is not dependent on the crew perform</w:t>
            </w:r>
            <w:r>
              <w:rPr>
                <w:rFonts w:ascii="Times New Roman" w:hAnsi="Times New Roman" w:cs="Times New Roman"/>
              </w:rPr>
              <w:t xml:space="preserve">ance or work method adopted. </w:t>
            </w:r>
            <w:r w:rsidRPr="00A3293E">
              <w:rPr>
                <w:rFonts w:ascii="Times New Roman" w:hAnsi="Times New Roman" w:cs="Times New Roman"/>
              </w:rPr>
              <w:t>Although the estimator must not only consider the finished in -place quantity of material, but also must allow for a wastage factor, this factor can vary dramatically and is highly dependent on the performance and work procedures adopted by the crew.</w:t>
            </w:r>
          </w:p>
          <w:p w14:paraId="01A63BDA" w14:textId="77777777" w:rsidR="0046767D" w:rsidRDefault="0046767D" w:rsidP="0046767D">
            <w:pPr>
              <w:jc w:val="both"/>
              <w:rPr>
                <w:rFonts w:ascii="Times New Roman" w:hAnsi="Times New Roman" w:cs="Times New Roman"/>
                <w:b/>
              </w:rPr>
            </w:pPr>
          </w:p>
          <w:p w14:paraId="6152D7C9" w14:textId="77777777" w:rsidR="0046767D" w:rsidRDefault="0046767D" w:rsidP="0046767D">
            <w:pPr>
              <w:pStyle w:val="NormalWeb"/>
              <w:jc w:val="both"/>
              <w:rPr>
                <w:b/>
              </w:rPr>
            </w:pPr>
            <w:r w:rsidRPr="00A617ED">
              <w:rPr>
                <w:b/>
              </w:rPr>
              <w:t>b)  Labour rate</w:t>
            </w:r>
            <w:r>
              <w:rPr>
                <w:b/>
              </w:rPr>
              <w:t xml:space="preserve">: </w:t>
            </w:r>
          </w:p>
          <w:p w14:paraId="422D1FB3" w14:textId="77777777" w:rsidR="0046767D" w:rsidRDefault="0046767D" w:rsidP="0046767D">
            <w:pPr>
              <w:pStyle w:val="NormalWeb"/>
              <w:jc w:val="both"/>
            </w:pPr>
            <w:r w:rsidRPr="00A3293E">
              <w:t>The labour cost will vary depending on job location, availability of skilled labour, contract wage regulations, union or open shop labour requirements, general market conditions, and so on.</w:t>
            </w:r>
            <w:r w:rsidRPr="00ED096B">
              <w:t xml:space="preserve"> </w:t>
            </w:r>
          </w:p>
          <w:p w14:paraId="5825E7A0" w14:textId="77777777" w:rsidR="0046767D" w:rsidRPr="0043540F" w:rsidRDefault="0046767D" w:rsidP="0046767D">
            <w:pPr>
              <w:pStyle w:val="NormalWeb"/>
              <w:jc w:val="both"/>
            </w:pPr>
            <w:r w:rsidRPr="0043540F">
              <w:t xml:space="preserve">Labor costs in construction are determined by two factors: monetary and productivity. The monetary factor is related to hourly wage rates, wage premiums, insurance and taxes. Estimating the components of the monetary factor is more difficult in construction than in other industries. This is due to the variety of work involved in construction, as well as the many types of trades involved. The problem is further complicated by the presence of the unions with their craft structures and collective bargaining processes. Although the computational process of this component seems complex and tedious, it is only a matter of accounting as the needed numbers (such as wage rates, fringe benefits, and insurance) are readily available. </w:t>
            </w:r>
          </w:p>
          <w:p w14:paraId="4133B78C" w14:textId="77777777" w:rsidR="0046767D" w:rsidRPr="0043540F" w:rsidRDefault="0046767D" w:rsidP="0046767D">
            <w:pPr>
              <w:pStyle w:val="NormalWeb"/>
              <w:jc w:val="both"/>
            </w:pPr>
            <w:r w:rsidRPr="0043540F">
              <w:t xml:space="preserve">The formula for computing the total cost of labor is quite simple. It requires the knowledge of the total work hours or labor hours needed to perform all the tasks and then applying the corresponding wage rates. The formula for calculating the total cost of labor as follows: </w:t>
            </w:r>
          </w:p>
          <w:p w14:paraId="78154834" w14:textId="77777777" w:rsidR="0046767D" w:rsidRDefault="0046767D" w:rsidP="0046767D">
            <w:pPr>
              <w:pStyle w:val="NormalWeb"/>
              <w:jc w:val="both"/>
            </w:pPr>
            <w:r w:rsidRPr="0043540F">
              <w:t>Total cost of labor = total work hour × wage rate.</w:t>
            </w:r>
          </w:p>
          <w:p w14:paraId="3F734367" w14:textId="69A10BAC" w:rsidR="0046767D" w:rsidRDefault="0046767D" w:rsidP="0046767D">
            <w:pPr>
              <w:pStyle w:val="NormalWeb"/>
            </w:pPr>
            <w:r>
              <w:t xml:space="preserve">Example of construction productivity calculation: </w:t>
            </w:r>
            <w:r>
              <w:t xml:space="preserve">If a bricklayer can lay 500 bricks in 8 hours, then, the associated construction productivity is 500 bricks divided by 8 hours, which is 62 bricks per bricklayer hour. </w:t>
            </w:r>
          </w:p>
          <w:p w14:paraId="58DC3D35" w14:textId="77777777" w:rsidR="0046767D" w:rsidRDefault="0046767D" w:rsidP="0046767D">
            <w:pPr>
              <w:pStyle w:val="NormalWeb"/>
              <w:jc w:val="both"/>
            </w:pPr>
          </w:p>
          <w:p w14:paraId="580ACDC3" w14:textId="77777777" w:rsidR="0046767D" w:rsidRDefault="0046767D" w:rsidP="0046767D">
            <w:pPr>
              <w:pStyle w:val="NormalWeb"/>
              <w:jc w:val="both"/>
            </w:pPr>
          </w:p>
          <w:p w14:paraId="3184A348" w14:textId="77777777" w:rsidR="0046767D" w:rsidRPr="0043540F" w:rsidRDefault="0046767D" w:rsidP="0046767D">
            <w:pPr>
              <w:pStyle w:val="NormalWeb"/>
              <w:jc w:val="both"/>
            </w:pPr>
          </w:p>
          <w:p w14:paraId="637FE4A1" w14:textId="77777777" w:rsidR="0046767D" w:rsidRDefault="0046767D" w:rsidP="0046767D">
            <w:pPr>
              <w:pStyle w:val="NormalWeb"/>
            </w:pPr>
            <w:r w:rsidRPr="00A617ED">
              <w:rPr>
                <w:b/>
              </w:rPr>
              <w:t>c)  Equipment rate</w:t>
            </w:r>
            <w:r>
              <w:rPr>
                <w:b/>
              </w:rPr>
              <w:t xml:space="preserve">: </w:t>
            </w:r>
            <w:r w:rsidRPr="00A617ED">
              <w:rPr>
                <w:rFonts w:ascii="MS Mincho" w:eastAsia="MS Mincho" w:hAnsi="MS Mincho" w:cs="MS Mincho"/>
                <w:b/>
              </w:rPr>
              <w:t> </w:t>
            </w:r>
            <w:r w:rsidRPr="00ED096B">
              <w:t xml:space="preserve"> </w:t>
            </w:r>
          </w:p>
          <w:p w14:paraId="1A6417B8" w14:textId="5F7BFA0C" w:rsidR="0046767D" w:rsidRPr="0046767D" w:rsidRDefault="0046767D" w:rsidP="0046767D">
            <w:pPr>
              <w:pStyle w:val="NormalWeb"/>
              <w:jc w:val="both"/>
            </w:pPr>
            <w:r w:rsidRPr="00ED096B">
              <w:t xml:space="preserve">Modern construction is characterized by the increasing utilization of equipment to accomplish numerous construction activities. Equipment refers to all the equipment, tools, and apparatus necessary for the proper construction and acceptable completion of a project. In a construction project, equipment costs are typically divided into portions. The first and bigger portion covers the cost of equipment and is often referred to as equipment cost. It represents the cost of acquiring the equipment and the cost of operating that equipment during the construction processes. The second and smaller portion covers the cost of hand tools. This represents a smaller portion of the project cost and is often calculated as a percentage of payroll costs. </w:t>
            </w:r>
          </w:p>
          <w:p w14:paraId="0CEEAF7C" w14:textId="77777777" w:rsidR="0046767D" w:rsidRPr="00A617ED" w:rsidRDefault="0046767D" w:rsidP="0046767D">
            <w:pPr>
              <w:widowControl w:val="0"/>
              <w:numPr>
                <w:ilvl w:val="0"/>
                <w:numId w:val="5"/>
              </w:numPr>
              <w:tabs>
                <w:tab w:val="left" w:pos="220"/>
                <w:tab w:val="left" w:pos="720"/>
              </w:tabs>
              <w:autoSpaceDE w:val="0"/>
              <w:autoSpaceDN w:val="0"/>
              <w:adjustRightInd w:val="0"/>
              <w:spacing w:after="293" w:line="360" w:lineRule="atLeast"/>
              <w:ind w:hanging="720"/>
              <w:rPr>
                <w:rFonts w:ascii="Times New Roman" w:hAnsi="Times New Roman" w:cs="Times New Roman"/>
                <w:b/>
              </w:rPr>
            </w:pPr>
            <w:r w:rsidRPr="00A617ED">
              <w:rPr>
                <w:rFonts w:ascii="Times New Roman" w:hAnsi="Times New Roman" w:cs="Times New Roman"/>
                <w:b/>
              </w:rPr>
              <w:t>Discuss estimating procedure in details.</w:t>
            </w:r>
          </w:p>
          <w:p w14:paraId="3BCEE005" w14:textId="77777777" w:rsidR="0046767D" w:rsidRPr="00297B13" w:rsidRDefault="0046767D" w:rsidP="0046767D">
            <w:pPr>
              <w:widowControl w:val="0"/>
              <w:autoSpaceDE w:val="0"/>
              <w:autoSpaceDN w:val="0"/>
              <w:adjustRightInd w:val="0"/>
              <w:jc w:val="both"/>
              <w:rPr>
                <w:rFonts w:ascii="Times New Roman" w:hAnsi="Times New Roman" w:cs="Times New Roman"/>
                <w:sz w:val="24"/>
                <w:szCs w:val="24"/>
              </w:rPr>
            </w:pPr>
            <w:r w:rsidRPr="00297B13">
              <w:rPr>
                <w:rFonts w:ascii="Times New Roman" w:hAnsi="Times New Roman" w:cs="Times New Roman"/>
                <w:bCs/>
                <w:color w:val="262626"/>
                <w:sz w:val="24"/>
                <w:szCs w:val="24"/>
              </w:rPr>
              <w:t xml:space="preserve">Estimating starts with good plans. </w:t>
            </w:r>
            <w:r w:rsidRPr="00297B13">
              <w:rPr>
                <w:rFonts w:ascii="Times New Roman" w:hAnsi="Times New Roman" w:cs="Times New Roman"/>
                <w:sz w:val="24"/>
                <w:szCs w:val="24"/>
              </w:rPr>
              <w:t>Any estimator must know how to read plans and they must have a good set of plans to work from. Without a good set of plans, it is virtually impossible to know if the customer's idea of what they want done matches your understanding of what they want done. It is almost guaranteed that the estimator’s concept of the job will differ from the customer's without a good set of accurate plans.</w:t>
            </w:r>
          </w:p>
          <w:p w14:paraId="0A74ED98" w14:textId="77777777" w:rsidR="0046767D" w:rsidRPr="00297B13" w:rsidRDefault="0046767D" w:rsidP="0046767D">
            <w:pPr>
              <w:widowControl w:val="0"/>
              <w:autoSpaceDE w:val="0"/>
              <w:autoSpaceDN w:val="0"/>
              <w:adjustRightInd w:val="0"/>
              <w:jc w:val="both"/>
              <w:rPr>
                <w:rFonts w:ascii="Times New Roman" w:hAnsi="Times New Roman" w:cs="Times New Roman"/>
                <w:sz w:val="24"/>
                <w:szCs w:val="24"/>
              </w:rPr>
            </w:pPr>
            <w:r w:rsidRPr="00297B13">
              <w:rPr>
                <w:rFonts w:ascii="Times New Roman" w:hAnsi="Times New Roman" w:cs="Times New Roman"/>
                <w:sz w:val="24"/>
                <w:szCs w:val="24"/>
              </w:rPr>
              <w:t>Estimators need to let their prospective clients know</w:t>
            </w:r>
            <w:r>
              <w:rPr>
                <w:rFonts w:ascii="Times New Roman" w:hAnsi="Times New Roman" w:cs="Times New Roman"/>
              </w:rPr>
              <w:t xml:space="preserve"> </w:t>
            </w:r>
            <w:r w:rsidRPr="00297B13">
              <w:rPr>
                <w:rFonts w:ascii="Times New Roman" w:hAnsi="Times New Roman" w:cs="Times New Roman"/>
                <w:sz w:val="24"/>
                <w:szCs w:val="24"/>
              </w:rPr>
              <w:t>that unless and until they authorize professionals to do a set of plans that will pass the plan review at the local building department, the most they can be given is a very rough approximate for their job.</w:t>
            </w:r>
          </w:p>
          <w:p w14:paraId="42CBA886" w14:textId="77777777" w:rsidR="0046767D" w:rsidRPr="00297B13" w:rsidRDefault="0046767D" w:rsidP="0046767D">
            <w:pPr>
              <w:widowControl w:val="0"/>
              <w:autoSpaceDE w:val="0"/>
              <w:autoSpaceDN w:val="0"/>
              <w:adjustRightInd w:val="0"/>
              <w:jc w:val="both"/>
              <w:rPr>
                <w:rFonts w:ascii="Times New Roman" w:hAnsi="Times New Roman" w:cs="Times New Roman"/>
                <w:bCs/>
                <w:color w:val="262626"/>
                <w:sz w:val="24"/>
                <w:szCs w:val="24"/>
              </w:rPr>
            </w:pPr>
          </w:p>
          <w:p w14:paraId="1A0D0163" w14:textId="77777777" w:rsidR="0046767D" w:rsidRPr="00297B13" w:rsidRDefault="0046767D" w:rsidP="0046767D">
            <w:pPr>
              <w:widowControl w:val="0"/>
              <w:autoSpaceDE w:val="0"/>
              <w:autoSpaceDN w:val="0"/>
              <w:adjustRightInd w:val="0"/>
              <w:jc w:val="both"/>
              <w:rPr>
                <w:rFonts w:ascii="Times New Roman" w:hAnsi="Times New Roman" w:cs="Times New Roman"/>
                <w:bCs/>
                <w:color w:val="262626"/>
                <w:sz w:val="24"/>
                <w:szCs w:val="24"/>
                <w:u w:val="single"/>
              </w:rPr>
            </w:pPr>
            <w:r w:rsidRPr="00297B13">
              <w:rPr>
                <w:rFonts w:ascii="Times New Roman" w:hAnsi="Times New Roman" w:cs="Times New Roman"/>
                <w:bCs/>
                <w:color w:val="262626"/>
                <w:sz w:val="24"/>
                <w:szCs w:val="24"/>
                <w:u w:val="single"/>
              </w:rPr>
              <w:t>Stick Estimating</w:t>
            </w:r>
          </w:p>
          <w:p w14:paraId="7FFAEB3B" w14:textId="77777777" w:rsidR="0046767D" w:rsidRPr="00297B13" w:rsidRDefault="0046767D" w:rsidP="0046767D">
            <w:pPr>
              <w:widowControl w:val="0"/>
              <w:autoSpaceDE w:val="0"/>
              <w:autoSpaceDN w:val="0"/>
              <w:adjustRightInd w:val="0"/>
              <w:jc w:val="both"/>
              <w:rPr>
                <w:rFonts w:ascii="Times New Roman" w:hAnsi="Times New Roman" w:cs="Times New Roman"/>
                <w:sz w:val="24"/>
                <w:szCs w:val="24"/>
              </w:rPr>
            </w:pPr>
            <w:r w:rsidRPr="00297B13">
              <w:rPr>
                <w:rFonts w:ascii="Times New Roman" w:hAnsi="Times New Roman" w:cs="Times New Roman"/>
                <w:sz w:val="24"/>
                <w:szCs w:val="24"/>
              </w:rPr>
              <w:t xml:space="preserve">One of the biggest time-wasters is estimating by the old stick estimating method. By following this </w:t>
            </w:r>
            <w:r w:rsidRPr="00297B13">
              <w:rPr>
                <w:rFonts w:ascii="Times New Roman" w:hAnsi="Times New Roman" w:cs="Times New Roman"/>
              </w:rPr>
              <w:t>method,</w:t>
            </w:r>
            <w:r w:rsidRPr="00297B13">
              <w:rPr>
                <w:rFonts w:ascii="Times New Roman" w:hAnsi="Times New Roman" w:cs="Times New Roman"/>
                <w:sz w:val="24"/>
                <w:szCs w:val="24"/>
              </w:rPr>
              <w:t xml:space="preserve"> the result is often a sales price that is inadequate to cover the cost of the job let alone the overhead and any profit required by the company.</w:t>
            </w:r>
          </w:p>
          <w:p w14:paraId="581F4672" w14:textId="77777777" w:rsidR="0046767D" w:rsidRPr="00297B13" w:rsidRDefault="0046767D" w:rsidP="0046767D">
            <w:pPr>
              <w:widowControl w:val="0"/>
              <w:autoSpaceDE w:val="0"/>
              <w:autoSpaceDN w:val="0"/>
              <w:adjustRightInd w:val="0"/>
              <w:jc w:val="both"/>
              <w:rPr>
                <w:rFonts w:ascii="Times New Roman" w:hAnsi="Times New Roman" w:cs="Times New Roman"/>
                <w:sz w:val="24"/>
                <w:szCs w:val="24"/>
              </w:rPr>
            </w:pPr>
            <w:r w:rsidRPr="00297B13">
              <w:rPr>
                <w:rFonts w:ascii="Times New Roman" w:hAnsi="Times New Roman" w:cs="Times New Roman"/>
                <w:sz w:val="24"/>
                <w:szCs w:val="24"/>
              </w:rPr>
              <w:t>Another major flaw with stick estimating is that it requires separate material and labor takeoffs before you can do the math. In reality, a material takeoff its not needed until the job is sold.</w:t>
            </w:r>
          </w:p>
          <w:p w14:paraId="42DE61C0" w14:textId="77777777" w:rsidR="0046767D" w:rsidRPr="00297B13" w:rsidRDefault="0046767D" w:rsidP="0046767D">
            <w:pPr>
              <w:widowControl w:val="0"/>
              <w:autoSpaceDE w:val="0"/>
              <w:autoSpaceDN w:val="0"/>
              <w:adjustRightInd w:val="0"/>
              <w:jc w:val="both"/>
              <w:rPr>
                <w:rFonts w:ascii="Times New Roman" w:hAnsi="Times New Roman" w:cs="Times New Roman"/>
                <w:sz w:val="24"/>
                <w:szCs w:val="24"/>
              </w:rPr>
            </w:pPr>
          </w:p>
          <w:p w14:paraId="6858D086" w14:textId="77777777" w:rsidR="0046767D" w:rsidRPr="00297B13" w:rsidRDefault="0046767D" w:rsidP="0046767D">
            <w:pPr>
              <w:widowControl w:val="0"/>
              <w:autoSpaceDE w:val="0"/>
              <w:autoSpaceDN w:val="0"/>
              <w:adjustRightInd w:val="0"/>
              <w:jc w:val="both"/>
              <w:rPr>
                <w:rFonts w:ascii="Times New Roman" w:hAnsi="Times New Roman" w:cs="Times New Roman"/>
                <w:bCs/>
                <w:color w:val="262626"/>
                <w:sz w:val="24"/>
                <w:szCs w:val="24"/>
                <w:u w:val="single"/>
              </w:rPr>
            </w:pPr>
            <w:r w:rsidRPr="00297B13">
              <w:rPr>
                <w:rFonts w:ascii="Times New Roman" w:hAnsi="Times New Roman" w:cs="Times New Roman"/>
                <w:bCs/>
                <w:color w:val="262626"/>
                <w:sz w:val="24"/>
                <w:szCs w:val="24"/>
                <w:u w:val="single"/>
              </w:rPr>
              <w:t>Unit Cost Estimating</w:t>
            </w:r>
          </w:p>
          <w:p w14:paraId="3244935A" w14:textId="77777777" w:rsidR="0046767D" w:rsidRPr="00297B13" w:rsidRDefault="0046767D" w:rsidP="0046767D">
            <w:pPr>
              <w:widowControl w:val="0"/>
              <w:autoSpaceDE w:val="0"/>
              <w:autoSpaceDN w:val="0"/>
              <w:adjustRightInd w:val="0"/>
              <w:jc w:val="both"/>
              <w:rPr>
                <w:rFonts w:ascii="Times New Roman" w:hAnsi="Times New Roman" w:cs="Times New Roman"/>
                <w:sz w:val="24"/>
                <w:szCs w:val="24"/>
              </w:rPr>
            </w:pPr>
            <w:r w:rsidRPr="00297B13">
              <w:rPr>
                <w:rFonts w:ascii="Times New Roman" w:hAnsi="Times New Roman" w:cs="Times New Roman"/>
                <w:sz w:val="24"/>
                <w:szCs w:val="24"/>
              </w:rPr>
              <w:t>Estimating should be done by unit cost only. It is much faster (as much as two times) than stick estimating, just as accurate, and gets you back in front of the customer sooner. You can't take three or four weeks with your quotation. You need to be back in front of your customers with a quote in 3-5 days, at most 7-10 days. Larger jobs may take a day or two longer because the need of getting quotations from sub-contractors.</w:t>
            </w:r>
          </w:p>
          <w:p w14:paraId="0BD5A20A" w14:textId="77777777" w:rsidR="0046767D" w:rsidRPr="00297B13" w:rsidRDefault="0046767D" w:rsidP="0046767D">
            <w:pPr>
              <w:widowControl w:val="0"/>
              <w:autoSpaceDE w:val="0"/>
              <w:autoSpaceDN w:val="0"/>
              <w:adjustRightInd w:val="0"/>
              <w:jc w:val="both"/>
              <w:rPr>
                <w:rFonts w:ascii="Times New Roman" w:hAnsi="Times New Roman" w:cs="Times New Roman"/>
                <w:sz w:val="24"/>
                <w:szCs w:val="24"/>
              </w:rPr>
            </w:pPr>
          </w:p>
          <w:p w14:paraId="1DB611E8" w14:textId="77777777" w:rsidR="0046767D" w:rsidRPr="00297B13" w:rsidRDefault="0046767D" w:rsidP="0046767D">
            <w:pPr>
              <w:widowControl w:val="0"/>
              <w:autoSpaceDE w:val="0"/>
              <w:autoSpaceDN w:val="0"/>
              <w:adjustRightInd w:val="0"/>
              <w:jc w:val="both"/>
              <w:rPr>
                <w:rFonts w:ascii="Times New Roman" w:hAnsi="Times New Roman" w:cs="Times New Roman"/>
                <w:sz w:val="24"/>
                <w:szCs w:val="24"/>
              </w:rPr>
            </w:pPr>
            <w:r w:rsidRPr="00297B13">
              <w:rPr>
                <w:rFonts w:ascii="Times New Roman" w:hAnsi="Times New Roman" w:cs="Times New Roman"/>
                <w:sz w:val="24"/>
                <w:szCs w:val="24"/>
              </w:rPr>
              <w:t>Unit costing follows the following steps:</w:t>
            </w:r>
          </w:p>
          <w:p w14:paraId="6CD9B490" w14:textId="77777777" w:rsidR="0046767D" w:rsidRPr="00297B13" w:rsidRDefault="0046767D" w:rsidP="0046767D">
            <w:pPr>
              <w:pStyle w:val="ListParagraph"/>
              <w:widowControl w:val="0"/>
              <w:numPr>
                <w:ilvl w:val="0"/>
                <w:numId w:val="8"/>
              </w:numPr>
              <w:tabs>
                <w:tab w:val="left" w:pos="220"/>
                <w:tab w:val="left" w:pos="720"/>
              </w:tabs>
              <w:autoSpaceDE w:val="0"/>
              <w:autoSpaceDN w:val="0"/>
              <w:adjustRightInd w:val="0"/>
              <w:jc w:val="both"/>
              <w:rPr>
                <w:rFonts w:ascii="Times New Roman" w:hAnsi="Times New Roman"/>
              </w:rPr>
            </w:pPr>
            <w:r w:rsidRPr="00297B13">
              <w:rPr>
                <w:rFonts w:ascii="Times New Roman" w:hAnsi="Times New Roman"/>
              </w:rPr>
              <w:t>Compile all the line items (assemblies) for that job.</w:t>
            </w:r>
          </w:p>
          <w:p w14:paraId="76F0FCDC" w14:textId="77777777" w:rsidR="0046767D" w:rsidRPr="00297B13" w:rsidRDefault="0046767D" w:rsidP="0046767D">
            <w:pPr>
              <w:pStyle w:val="ListParagraph"/>
              <w:widowControl w:val="0"/>
              <w:numPr>
                <w:ilvl w:val="0"/>
                <w:numId w:val="8"/>
              </w:numPr>
              <w:tabs>
                <w:tab w:val="left" w:pos="220"/>
                <w:tab w:val="left" w:pos="720"/>
              </w:tabs>
              <w:autoSpaceDE w:val="0"/>
              <w:autoSpaceDN w:val="0"/>
              <w:adjustRightInd w:val="0"/>
              <w:jc w:val="both"/>
              <w:rPr>
                <w:rFonts w:ascii="Times New Roman" w:hAnsi="Times New Roman"/>
                <w:sz w:val="24"/>
                <w:szCs w:val="24"/>
              </w:rPr>
            </w:pPr>
            <w:r w:rsidRPr="00297B13">
              <w:rPr>
                <w:rFonts w:ascii="Times New Roman" w:hAnsi="Times New Roman"/>
                <w:sz w:val="24"/>
                <w:szCs w:val="24"/>
              </w:rPr>
              <w:t>Attach a unit cost to each line item (assembly).</w:t>
            </w:r>
          </w:p>
          <w:p w14:paraId="16216A34" w14:textId="77777777" w:rsidR="0046767D" w:rsidRDefault="0046767D" w:rsidP="0046767D">
            <w:pPr>
              <w:pStyle w:val="ListParagraph"/>
              <w:widowControl w:val="0"/>
              <w:numPr>
                <w:ilvl w:val="0"/>
                <w:numId w:val="8"/>
              </w:numPr>
              <w:tabs>
                <w:tab w:val="left" w:pos="220"/>
                <w:tab w:val="left" w:pos="720"/>
              </w:tabs>
              <w:autoSpaceDE w:val="0"/>
              <w:autoSpaceDN w:val="0"/>
              <w:adjustRightInd w:val="0"/>
              <w:jc w:val="both"/>
              <w:rPr>
                <w:rFonts w:ascii="Times New Roman" w:hAnsi="Times New Roman"/>
                <w:sz w:val="24"/>
                <w:szCs w:val="24"/>
              </w:rPr>
            </w:pPr>
            <w:r w:rsidRPr="00297B13">
              <w:rPr>
                <w:rFonts w:ascii="Times New Roman" w:hAnsi="Times New Roman"/>
                <w:sz w:val="24"/>
                <w:szCs w:val="24"/>
              </w:rPr>
              <w:t>Total your numbers and have them checked by a second party that knows what they are doing.</w:t>
            </w:r>
          </w:p>
          <w:p w14:paraId="1AF3FE1F" w14:textId="77777777" w:rsidR="0046767D" w:rsidRPr="00297B13" w:rsidRDefault="0046767D" w:rsidP="0046767D">
            <w:pPr>
              <w:widowControl w:val="0"/>
              <w:autoSpaceDE w:val="0"/>
              <w:autoSpaceDN w:val="0"/>
              <w:adjustRightInd w:val="0"/>
              <w:jc w:val="both"/>
              <w:rPr>
                <w:rFonts w:ascii="Times New Roman" w:hAnsi="Times New Roman" w:cs="Times New Roman"/>
                <w:sz w:val="24"/>
                <w:szCs w:val="24"/>
              </w:rPr>
            </w:pPr>
          </w:p>
          <w:p w14:paraId="1D68ABB4" w14:textId="77777777" w:rsidR="0046767D" w:rsidRDefault="0046767D" w:rsidP="0046767D">
            <w:pPr>
              <w:widowControl w:val="0"/>
              <w:autoSpaceDE w:val="0"/>
              <w:autoSpaceDN w:val="0"/>
              <w:adjustRightInd w:val="0"/>
              <w:jc w:val="both"/>
              <w:rPr>
                <w:rFonts w:ascii="Times New Roman" w:hAnsi="Times New Roman" w:cs="Times New Roman"/>
                <w:sz w:val="24"/>
                <w:szCs w:val="24"/>
              </w:rPr>
            </w:pPr>
            <w:r w:rsidRPr="00297B13">
              <w:rPr>
                <w:rFonts w:ascii="Times New Roman" w:hAnsi="Times New Roman" w:cs="Times New Roman"/>
                <w:sz w:val="24"/>
                <w:szCs w:val="24"/>
              </w:rPr>
              <w:t>Apply your markup, and you have a price. Then get back to your customer with your quotation and move on with the sale.</w:t>
            </w:r>
          </w:p>
          <w:p w14:paraId="26665AFD" w14:textId="77777777" w:rsidR="0046767D" w:rsidRDefault="0046767D" w:rsidP="0046767D">
            <w:pPr>
              <w:widowControl w:val="0"/>
              <w:autoSpaceDE w:val="0"/>
              <w:autoSpaceDN w:val="0"/>
              <w:adjustRightInd w:val="0"/>
              <w:jc w:val="both"/>
              <w:rPr>
                <w:rFonts w:ascii="Times New Roman" w:hAnsi="Times New Roman" w:cs="Times New Roman"/>
                <w:sz w:val="24"/>
                <w:szCs w:val="24"/>
              </w:rPr>
            </w:pPr>
          </w:p>
          <w:p w14:paraId="323495DF" w14:textId="77777777" w:rsidR="0046767D" w:rsidRDefault="0046767D" w:rsidP="0046767D">
            <w:pPr>
              <w:widowControl w:val="0"/>
              <w:autoSpaceDE w:val="0"/>
              <w:autoSpaceDN w:val="0"/>
              <w:adjustRightInd w:val="0"/>
              <w:jc w:val="both"/>
              <w:rPr>
                <w:rFonts w:ascii="Times New Roman" w:hAnsi="Times New Roman" w:cs="Times New Roman"/>
              </w:rPr>
            </w:pPr>
          </w:p>
          <w:p w14:paraId="538FD3F5" w14:textId="77777777" w:rsidR="0046767D" w:rsidRPr="00297B13" w:rsidRDefault="0046767D" w:rsidP="0046767D">
            <w:pPr>
              <w:widowControl w:val="0"/>
              <w:autoSpaceDE w:val="0"/>
              <w:autoSpaceDN w:val="0"/>
              <w:adjustRightInd w:val="0"/>
              <w:jc w:val="both"/>
              <w:rPr>
                <w:rFonts w:ascii="Times New Roman" w:hAnsi="Times New Roman" w:cs="Times New Roman"/>
                <w:sz w:val="24"/>
                <w:szCs w:val="24"/>
              </w:rPr>
            </w:pPr>
          </w:p>
          <w:p w14:paraId="4FC3475A" w14:textId="77777777" w:rsidR="0046767D" w:rsidRPr="00297B13" w:rsidRDefault="0046767D" w:rsidP="0046767D">
            <w:pPr>
              <w:widowControl w:val="0"/>
              <w:autoSpaceDE w:val="0"/>
              <w:autoSpaceDN w:val="0"/>
              <w:adjustRightInd w:val="0"/>
              <w:jc w:val="both"/>
              <w:rPr>
                <w:rFonts w:ascii="Times New Roman" w:hAnsi="Times New Roman" w:cs="Times New Roman"/>
                <w:bCs/>
                <w:color w:val="262626"/>
                <w:sz w:val="24"/>
                <w:szCs w:val="24"/>
                <w:u w:val="single"/>
              </w:rPr>
            </w:pPr>
            <w:r w:rsidRPr="00297B13">
              <w:rPr>
                <w:rFonts w:ascii="Times New Roman" w:hAnsi="Times New Roman" w:cs="Times New Roman"/>
                <w:bCs/>
                <w:color w:val="262626"/>
                <w:sz w:val="24"/>
                <w:szCs w:val="24"/>
                <w:u w:val="single"/>
              </w:rPr>
              <w:t>Estimating Books</w:t>
            </w:r>
          </w:p>
          <w:p w14:paraId="11953060" w14:textId="77777777" w:rsidR="0046767D" w:rsidRPr="00297B13" w:rsidRDefault="0046767D" w:rsidP="0046767D">
            <w:pPr>
              <w:widowControl w:val="0"/>
              <w:autoSpaceDE w:val="0"/>
              <w:autoSpaceDN w:val="0"/>
              <w:adjustRightInd w:val="0"/>
              <w:jc w:val="both"/>
              <w:rPr>
                <w:rFonts w:ascii="Times New Roman" w:hAnsi="Times New Roman" w:cs="Times New Roman"/>
                <w:sz w:val="24"/>
                <w:szCs w:val="24"/>
              </w:rPr>
            </w:pPr>
            <w:r w:rsidRPr="00297B13">
              <w:rPr>
                <w:rFonts w:ascii="Times New Roman" w:hAnsi="Times New Roman" w:cs="Times New Roman"/>
                <w:sz w:val="24"/>
                <w:szCs w:val="24"/>
              </w:rPr>
              <w:t xml:space="preserve">There are a number of estimating books available with unit prices. If you decide to use one of these books, you must make sure to keep your book accurate for your area. </w:t>
            </w:r>
          </w:p>
          <w:p w14:paraId="236D7CD6" w14:textId="77777777" w:rsidR="0046767D" w:rsidRPr="00297B13" w:rsidRDefault="0046767D" w:rsidP="0046767D">
            <w:pPr>
              <w:widowControl w:val="0"/>
              <w:autoSpaceDE w:val="0"/>
              <w:autoSpaceDN w:val="0"/>
              <w:adjustRightInd w:val="0"/>
              <w:jc w:val="both"/>
              <w:rPr>
                <w:rFonts w:ascii="Times New Roman" w:hAnsi="Times New Roman" w:cs="Times New Roman"/>
                <w:sz w:val="24"/>
                <w:szCs w:val="24"/>
              </w:rPr>
            </w:pPr>
          </w:p>
          <w:p w14:paraId="3A5AECCB" w14:textId="77777777" w:rsidR="0046767D" w:rsidRDefault="0046767D" w:rsidP="0046767D">
            <w:pPr>
              <w:widowControl w:val="0"/>
              <w:autoSpaceDE w:val="0"/>
              <w:autoSpaceDN w:val="0"/>
              <w:adjustRightInd w:val="0"/>
              <w:jc w:val="both"/>
              <w:rPr>
                <w:rFonts w:ascii="Times New Roman" w:hAnsi="Times New Roman" w:cs="Times New Roman"/>
                <w:bCs/>
                <w:color w:val="262626"/>
                <w:u w:val="single"/>
              </w:rPr>
            </w:pPr>
            <w:r w:rsidRPr="00297B13">
              <w:rPr>
                <w:rFonts w:ascii="Times New Roman" w:hAnsi="Times New Roman" w:cs="Times New Roman"/>
                <w:bCs/>
                <w:color w:val="262626"/>
                <w:sz w:val="24"/>
                <w:szCs w:val="24"/>
                <w:u w:val="single"/>
              </w:rPr>
              <w:t>Computerized Estimating Systems</w:t>
            </w:r>
          </w:p>
          <w:p w14:paraId="4D3AF36C" w14:textId="77777777" w:rsidR="0046767D" w:rsidRPr="00297B13" w:rsidRDefault="0046767D" w:rsidP="0046767D">
            <w:pPr>
              <w:widowControl w:val="0"/>
              <w:autoSpaceDE w:val="0"/>
              <w:autoSpaceDN w:val="0"/>
              <w:adjustRightInd w:val="0"/>
              <w:jc w:val="both"/>
              <w:rPr>
                <w:rFonts w:ascii="Times New Roman" w:hAnsi="Times New Roman" w:cs="Times New Roman"/>
                <w:bCs/>
                <w:color w:val="262626"/>
                <w:sz w:val="24"/>
                <w:szCs w:val="24"/>
                <w:u w:val="single"/>
              </w:rPr>
            </w:pPr>
            <w:r w:rsidRPr="00297B13">
              <w:rPr>
                <w:rFonts w:ascii="Times New Roman" w:hAnsi="Times New Roman" w:cs="Times New Roman"/>
                <w:sz w:val="24"/>
                <w:szCs w:val="24"/>
              </w:rPr>
              <w:t xml:space="preserve">One of the best improvements to estimating is the development of estimating software programs. The individual who insists on doing estimates longhand is open to errors. Doing estimates by hand is slow, out of date, inefficient and an irresponsible use of time. Today's customers want a quote in a timely manner. Today's culture is "No, not tomorrow, I want it today!" - that is the culture we operate in. </w:t>
            </w:r>
          </w:p>
          <w:p w14:paraId="6999619B" w14:textId="77777777" w:rsidR="0046767D" w:rsidRPr="00297B13" w:rsidRDefault="0046767D" w:rsidP="0046767D">
            <w:pPr>
              <w:jc w:val="both"/>
              <w:rPr>
                <w:rFonts w:ascii="Times New Roman" w:hAnsi="Times New Roman" w:cs="Times New Roman"/>
                <w:sz w:val="24"/>
                <w:szCs w:val="24"/>
              </w:rPr>
            </w:pPr>
          </w:p>
          <w:p w14:paraId="3C425C50" w14:textId="77777777" w:rsidR="0046767D" w:rsidRDefault="0046767D" w:rsidP="0046767D"/>
          <w:p w14:paraId="5858ECE6" w14:textId="77777777" w:rsidR="00CC2FB3" w:rsidRDefault="00CC2FB3" w:rsidP="00A851DA">
            <w:pPr>
              <w:rPr>
                <w:b/>
              </w:rPr>
            </w:pPr>
          </w:p>
          <w:p w14:paraId="66852691" w14:textId="77777777" w:rsidR="00CC2FB3" w:rsidRDefault="00CC2FB3" w:rsidP="00A851DA">
            <w:pPr>
              <w:rPr>
                <w:b/>
              </w:rPr>
            </w:pPr>
          </w:p>
          <w:p w14:paraId="1D2581EA" w14:textId="77777777" w:rsidR="00CC2FB3" w:rsidRDefault="00CC2FB3" w:rsidP="00A851DA">
            <w:pPr>
              <w:rPr>
                <w:b/>
              </w:rPr>
            </w:pPr>
          </w:p>
          <w:p w14:paraId="42F59D70" w14:textId="77777777" w:rsidR="00CC2FB3" w:rsidRDefault="00CC2FB3" w:rsidP="00A851DA">
            <w:pPr>
              <w:rPr>
                <w:b/>
              </w:rPr>
            </w:pPr>
          </w:p>
          <w:p w14:paraId="63A5AAB3" w14:textId="77777777" w:rsidR="00CC2FB3" w:rsidRDefault="00CC2FB3" w:rsidP="00A851DA">
            <w:pPr>
              <w:rPr>
                <w:b/>
              </w:rPr>
            </w:pPr>
          </w:p>
          <w:p w14:paraId="65928D23" w14:textId="77777777" w:rsidR="00CC2FB3" w:rsidRDefault="00CC2FB3" w:rsidP="00A851DA">
            <w:pPr>
              <w:rPr>
                <w:b/>
              </w:rPr>
            </w:pPr>
          </w:p>
          <w:p w14:paraId="423D5813" w14:textId="77777777" w:rsidR="00CC2FB3" w:rsidRDefault="00CC2FB3" w:rsidP="00A851DA">
            <w:pPr>
              <w:rPr>
                <w:b/>
              </w:rPr>
            </w:pPr>
          </w:p>
          <w:p w14:paraId="46689B02" w14:textId="77777777" w:rsidR="00CC2FB3" w:rsidRDefault="00CC2FB3" w:rsidP="00A851DA">
            <w:pPr>
              <w:rPr>
                <w:b/>
              </w:rPr>
            </w:pPr>
          </w:p>
          <w:p w14:paraId="360F67DB" w14:textId="77777777" w:rsidR="00CC2FB3" w:rsidRDefault="00CC2FB3" w:rsidP="00A851DA">
            <w:pPr>
              <w:rPr>
                <w:b/>
              </w:rPr>
            </w:pPr>
          </w:p>
          <w:p w14:paraId="08100505" w14:textId="77777777" w:rsidR="00CC2FB3" w:rsidRDefault="00CC2FB3" w:rsidP="00A851DA">
            <w:pPr>
              <w:rPr>
                <w:b/>
              </w:rPr>
            </w:pPr>
          </w:p>
        </w:tc>
      </w:tr>
    </w:tbl>
    <w:p w14:paraId="4F497A5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0E6AC8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C76745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5AF7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C7F4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F6C7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54A9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0100DBF" w14:textId="77777777" w:rsidTr="00405895">
        <w:tc>
          <w:tcPr>
            <w:tcW w:w="2310" w:type="dxa"/>
            <w:shd w:val="clear" w:color="auto" w:fill="D9D9D9" w:themeFill="background1" w:themeFillShade="D9"/>
          </w:tcPr>
          <w:p w14:paraId="24F6864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89831F" w14:textId="77777777" w:rsidR="00405895" w:rsidRPr="00B0415E" w:rsidRDefault="002818A7" w:rsidP="00A851DA">
            <w:pPr>
              <w:rPr>
                <w:rFonts w:cs="Bliss-Regular"/>
                <w:color w:val="000000"/>
              </w:rPr>
            </w:pPr>
            <w:r>
              <w:rPr>
                <w:rFonts w:cs="Bliss-Regular"/>
                <w:color w:val="000000"/>
              </w:rPr>
              <w:t>Olga Hooton</w:t>
            </w:r>
          </w:p>
        </w:tc>
        <w:tc>
          <w:tcPr>
            <w:tcW w:w="1276" w:type="dxa"/>
            <w:shd w:val="clear" w:color="auto" w:fill="D9D9D9" w:themeFill="background1" w:themeFillShade="D9"/>
          </w:tcPr>
          <w:p w14:paraId="5677FA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3CD24F8" w14:textId="0A154424" w:rsidR="00405895" w:rsidRPr="00B0415E" w:rsidRDefault="0046767D" w:rsidP="00A851DA">
            <w:pPr>
              <w:rPr>
                <w:rFonts w:cs="Bliss-Regular"/>
                <w:color w:val="000000"/>
              </w:rPr>
            </w:pPr>
            <w:r>
              <w:rPr>
                <w:rFonts w:cs="Bliss-Regular"/>
                <w:color w:val="000000"/>
              </w:rPr>
              <w:t>22/02/2016</w:t>
            </w:r>
          </w:p>
        </w:tc>
      </w:tr>
    </w:tbl>
    <w:p w14:paraId="02EC0F17" w14:textId="77777777" w:rsidR="00A851DA" w:rsidRPr="00B0415E" w:rsidRDefault="00A851DA" w:rsidP="00A851DA">
      <w:pPr>
        <w:rPr>
          <w:rFonts w:cs="Bliss-Regular"/>
          <w:color w:val="000000"/>
          <w:lang w:val="en-US"/>
        </w:rPr>
      </w:pPr>
    </w:p>
    <w:p w14:paraId="350B8966" w14:textId="77777777" w:rsidR="00A851DA" w:rsidRPr="00B0415E" w:rsidRDefault="00A851DA" w:rsidP="00A851DA">
      <w:pPr>
        <w:rPr>
          <w:rFonts w:cs="Bliss-Regular"/>
          <w:color w:val="000000"/>
          <w:lang w:val="en-US"/>
        </w:rPr>
      </w:pPr>
    </w:p>
    <w:p w14:paraId="16A2DD5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E7EF810" w14:textId="77777777" w:rsidTr="00B0415E">
        <w:trPr>
          <w:trHeight w:val="249"/>
        </w:trPr>
        <w:tc>
          <w:tcPr>
            <w:tcW w:w="4621" w:type="dxa"/>
            <w:shd w:val="clear" w:color="auto" w:fill="D9D9D9" w:themeFill="background1" w:themeFillShade="D9"/>
          </w:tcPr>
          <w:p w14:paraId="0112780D" w14:textId="77777777" w:rsidR="00503D7E" w:rsidRPr="00B0415E" w:rsidRDefault="00503D7E" w:rsidP="00503D7E">
            <w:pPr>
              <w:rPr>
                <w:b/>
                <w:color w:val="002060"/>
              </w:rPr>
            </w:pPr>
            <w:r w:rsidRPr="00B0415E">
              <w:rPr>
                <w:b/>
                <w:color w:val="002060"/>
              </w:rPr>
              <w:t>Total Marks</w:t>
            </w:r>
          </w:p>
        </w:tc>
        <w:tc>
          <w:tcPr>
            <w:tcW w:w="4621" w:type="dxa"/>
          </w:tcPr>
          <w:p w14:paraId="3C944099" w14:textId="77777777" w:rsidR="00503D7E" w:rsidRPr="00B0415E" w:rsidRDefault="00503D7E" w:rsidP="00503D7E">
            <w:pPr>
              <w:rPr>
                <w:rFonts w:cs="Times New Roman"/>
                <w:szCs w:val="32"/>
              </w:rPr>
            </w:pPr>
          </w:p>
        </w:tc>
      </w:tr>
      <w:tr w:rsidR="00503D7E" w:rsidRPr="00B0415E" w14:paraId="1E71D06B" w14:textId="77777777" w:rsidTr="00B0415E">
        <w:tc>
          <w:tcPr>
            <w:tcW w:w="4621" w:type="dxa"/>
            <w:shd w:val="clear" w:color="auto" w:fill="D9D9D9" w:themeFill="background1" w:themeFillShade="D9"/>
          </w:tcPr>
          <w:p w14:paraId="07FF51E3" w14:textId="77777777" w:rsidR="00503D7E" w:rsidRPr="00B0415E" w:rsidRDefault="00503D7E" w:rsidP="00503D7E">
            <w:pPr>
              <w:rPr>
                <w:b/>
                <w:color w:val="002060"/>
              </w:rPr>
            </w:pPr>
            <w:r w:rsidRPr="00B0415E">
              <w:rPr>
                <w:b/>
                <w:color w:val="002060"/>
              </w:rPr>
              <w:t>Marks Obtained</w:t>
            </w:r>
          </w:p>
        </w:tc>
        <w:tc>
          <w:tcPr>
            <w:tcW w:w="4621" w:type="dxa"/>
          </w:tcPr>
          <w:p w14:paraId="68F51D4C" w14:textId="77777777" w:rsidR="00503D7E" w:rsidRPr="00B0415E" w:rsidRDefault="00503D7E" w:rsidP="00503D7E">
            <w:pPr>
              <w:rPr>
                <w:rFonts w:cs="Times New Roman"/>
                <w:szCs w:val="32"/>
              </w:rPr>
            </w:pPr>
          </w:p>
        </w:tc>
      </w:tr>
      <w:tr w:rsidR="00503D7E" w:rsidRPr="00B0415E" w14:paraId="7CDE9ED0" w14:textId="77777777" w:rsidTr="00B0415E">
        <w:tc>
          <w:tcPr>
            <w:tcW w:w="4621" w:type="dxa"/>
            <w:shd w:val="clear" w:color="auto" w:fill="D9D9D9" w:themeFill="background1" w:themeFillShade="D9"/>
          </w:tcPr>
          <w:p w14:paraId="0F554A41" w14:textId="77777777" w:rsidR="00503D7E" w:rsidRPr="00B0415E" w:rsidRDefault="00B0415E" w:rsidP="00503D7E">
            <w:pPr>
              <w:rPr>
                <w:b/>
                <w:color w:val="002060"/>
              </w:rPr>
            </w:pPr>
            <w:r w:rsidRPr="00B0415E">
              <w:rPr>
                <w:b/>
                <w:color w:val="002060"/>
              </w:rPr>
              <w:t>Percentage / Grade</w:t>
            </w:r>
          </w:p>
        </w:tc>
        <w:tc>
          <w:tcPr>
            <w:tcW w:w="4621" w:type="dxa"/>
          </w:tcPr>
          <w:p w14:paraId="560E47A0" w14:textId="77777777" w:rsidR="00503D7E" w:rsidRPr="00B0415E" w:rsidRDefault="00503D7E" w:rsidP="00503D7E">
            <w:pPr>
              <w:rPr>
                <w:rFonts w:cs="Times New Roman"/>
                <w:szCs w:val="32"/>
              </w:rPr>
            </w:pPr>
          </w:p>
        </w:tc>
      </w:tr>
    </w:tbl>
    <w:p w14:paraId="037F7BAA" w14:textId="77777777" w:rsidR="00A851DA" w:rsidRDefault="00A851DA" w:rsidP="00503D7E">
      <w:pPr>
        <w:rPr>
          <w:rFonts w:cs="Times New Roman"/>
          <w:sz w:val="24"/>
          <w:szCs w:val="32"/>
        </w:rPr>
      </w:pPr>
    </w:p>
    <w:p w14:paraId="4CB7E407" w14:textId="77777777" w:rsidR="00607874" w:rsidRDefault="00607874" w:rsidP="00503D7E">
      <w:pPr>
        <w:rPr>
          <w:rFonts w:cs="Times New Roman"/>
          <w:sz w:val="24"/>
          <w:szCs w:val="32"/>
        </w:rPr>
      </w:pPr>
      <w:bookmarkStart w:id="0" w:name="_GoBack"/>
      <w:bookmarkEnd w:id="0"/>
    </w:p>
    <w:p w14:paraId="45B3AE05" w14:textId="77777777" w:rsidR="00607874" w:rsidRDefault="00607874" w:rsidP="00503D7E">
      <w:pPr>
        <w:rPr>
          <w:rFonts w:cs="Times New Roman"/>
          <w:sz w:val="24"/>
          <w:szCs w:val="32"/>
        </w:rPr>
      </w:pPr>
    </w:p>
    <w:p w14:paraId="1927C89D" w14:textId="77777777" w:rsidR="00607874" w:rsidRDefault="00607874" w:rsidP="00503D7E">
      <w:pPr>
        <w:rPr>
          <w:rFonts w:cs="Times New Roman"/>
          <w:sz w:val="24"/>
          <w:szCs w:val="32"/>
        </w:rPr>
      </w:pPr>
    </w:p>
    <w:p w14:paraId="5F878F6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0BA6FE" w14:textId="77777777" w:rsidR="005442BF" w:rsidRDefault="005442BF" w:rsidP="00CB4D0A">
      <w:pPr>
        <w:spacing w:after="0" w:line="240" w:lineRule="auto"/>
      </w:pPr>
      <w:r>
        <w:separator/>
      </w:r>
    </w:p>
  </w:endnote>
  <w:endnote w:type="continuationSeparator" w:id="0">
    <w:p w14:paraId="5CF7399D" w14:textId="77777777" w:rsidR="005442BF" w:rsidRDefault="005442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EAA7FD" w14:textId="77777777" w:rsidR="005442BF" w:rsidRDefault="005442BF" w:rsidP="00CB4D0A">
      <w:pPr>
        <w:spacing w:after="0" w:line="240" w:lineRule="auto"/>
      </w:pPr>
      <w:r>
        <w:separator/>
      </w:r>
    </w:p>
  </w:footnote>
  <w:footnote w:type="continuationSeparator" w:id="0">
    <w:p w14:paraId="660EA22B" w14:textId="77777777" w:rsidR="005442BF" w:rsidRDefault="005442B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A691F43"/>
    <w:multiLevelType w:val="hybridMultilevel"/>
    <w:tmpl w:val="14C673A4"/>
    <w:lvl w:ilvl="0" w:tplc="E0522E8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543C9"/>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33865FE0"/>
    <w:multiLevelType w:val="hybridMultilevel"/>
    <w:tmpl w:val="0A048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7B57FF"/>
    <w:multiLevelType w:val="hybridMultilevel"/>
    <w:tmpl w:val="705A9B62"/>
    <w:lvl w:ilvl="0" w:tplc="E74ABD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4B795E"/>
    <w:multiLevelType w:val="hybridMultilevel"/>
    <w:tmpl w:val="D2E2D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2"/>
  </w:num>
  <w:num w:numId="5">
    <w:abstractNumId w:val="1"/>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18A7"/>
    <w:rsid w:val="002B0BD7"/>
    <w:rsid w:val="002B573D"/>
    <w:rsid w:val="002C5CB2"/>
    <w:rsid w:val="002F779F"/>
    <w:rsid w:val="00371885"/>
    <w:rsid w:val="003E2B87"/>
    <w:rsid w:val="00402786"/>
    <w:rsid w:val="00405895"/>
    <w:rsid w:val="004058DF"/>
    <w:rsid w:val="00443E6F"/>
    <w:rsid w:val="0046767D"/>
    <w:rsid w:val="00486F1A"/>
    <w:rsid w:val="00490CB9"/>
    <w:rsid w:val="004A2CE2"/>
    <w:rsid w:val="004E3CDA"/>
    <w:rsid w:val="004F4B4D"/>
    <w:rsid w:val="0050216D"/>
    <w:rsid w:val="00503D7E"/>
    <w:rsid w:val="0050778F"/>
    <w:rsid w:val="00527C11"/>
    <w:rsid w:val="00535F31"/>
    <w:rsid w:val="005442BF"/>
    <w:rsid w:val="00574D64"/>
    <w:rsid w:val="00591365"/>
    <w:rsid w:val="005B31E4"/>
    <w:rsid w:val="006034F6"/>
    <w:rsid w:val="00607874"/>
    <w:rsid w:val="00607E77"/>
    <w:rsid w:val="00617BB3"/>
    <w:rsid w:val="00645CDD"/>
    <w:rsid w:val="006823A7"/>
    <w:rsid w:val="00687EE8"/>
    <w:rsid w:val="0070347F"/>
    <w:rsid w:val="0070678E"/>
    <w:rsid w:val="00831C11"/>
    <w:rsid w:val="00881D1B"/>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0AE6"/>
    <w:rsid w:val="00D427DE"/>
    <w:rsid w:val="00D5587D"/>
    <w:rsid w:val="00D707CC"/>
    <w:rsid w:val="00D821FE"/>
    <w:rsid w:val="00DB0793"/>
    <w:rsid w:val="00E00821"/>
    <w:rsid w:val="00E04DB4"/>
    <w:rsid w:val="00E06265"/>
    <w:rsid w:val="00E30679"/>
    <w:rsid w:val="00E4597D"/>
    <w:rsid w:val="00E54832"/>
    <w:rsid w:val="00E56A90"/>
    <w:rsid w:val="00E641CC"/>
    <w:rsid w:val="00EA30AB"/>
    <w:rsid w:val="00EA629D"/>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CF1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818A7"/>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555750">
      <w:bodyDiv w:val="1"/>
      <w:marLeft w:val="0"/>
      <w:marRight w:val="0"/>
      <w:marTop w:val="0"/>
      <w:marBottom w:val="0"/>
      <w:divBdr>
        <w:top w:val="none" w:sz="0" w:space="0" w:color="auto"/>
        <w:left w:val="none" w:sz="0" w:space="0" w:color="auto"/>
        <w:bottom w:val="none" w:sz="0" w:space="0" w:color="auto"/>
        <w:right w:val="none" w:sz="0" w:space="0" w:color="auto"/>
      </w:divBdr>
      <w:divsChild>
        <w:div w:id="1182738623">
          <w:marLeft w:val="0"/>
          <w:marRight w:val="0"/>
          <w:marTop w:val="0"/>
          <w:marBottom w:val="0"/>
          <w:divBdr>
            <w:top w:val="none" w:sz="0" w:space="0" w:color="auto"/>
            <w:left w:val="none" w:sz="0" w:space="0" w:color="auto"/>
            <w:bottom w:val="none" w:sz="0" w:space="0" w:color="auto"/>
            <w:right w:val="none" w:sz="0" w:space="0" w:color="auto"/>
          </w:divBdr>
          <w:divsChild>
            <w:div w:id="67967883">
              <w:marLeft w:val="0"/>
              <w:marRight w:val="0"/>
              <w:marTop w:val="0"/>
              <w:marBottom w:val="0"/>
              <w:divBdr>
                <w:top w:val="none" w:sz="0" w:space="0" w:color="auto"/>
                <w:left w:val="none" w:sz="0" w:space="0" w:color="auto"/>
                <w:bottom w:val="none" w:sz="0" w:space="0" w:color="auto"/>
                <w:right w:val="none" w:sz="0" w:space="0" w:color="auto"/>
              </w:divBdr>
              <w:divsChild>
                <w:div w:id="61206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3D2D4-20A1-6640-B976-A6E05DAE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2132</Words>
  <Characters>12153</Characters>
  <Application>Microsoft Macintosh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2016-02-22T14:26:00Z</dcterms:created>
  <dcterms:modified xsi:type="dcterms:W3CDTF">2016-02-22T14:26:00Z</dcterms:modified>
</cp:coreProperties>
</file>