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2FE" w:rsidRDefault="00DA72FE"/>
    <w:p w:rsidR="00A74118" w:rsidRDefault="00A74118"/>
    <w:p w:rsidR="002B29DB" w:rsidRPr="00B0415E" w:rsidRDefault="002B29DB" w:rsidP="002B29DB">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062B6DFB" wp14:editId="4B26E71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B29DB" w:rsidRDefault="002B29DB" w:rsidP="002B29DB">
      <w:r>
        <w:rPr>
          <w:noProof/>
        </w:rPr>
        <mc:AlternateContent>
          <mc:Choice Requires="wps">
            <w:drawing>
              <wp:anchor distT="0" distB="0" distL="114300" distR="114300" simplePos="0" relativeHeight="251660288" behindDoc="0" locked="0" layoutInCell="1" allowOverlap="1" wp14:anchorId="2E7D0E77" wp14:editId="0EA0B749">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29DB" w:rsidRDefault="002B29DB" w:rsidP="002B29DB">
                            <w:pPr>
                              <w:jc w:val="center"/>
                              <w:rPr>
                                <w:b/>
                                <w:bCs/>
                                <w:color w:val="002060"/>
                                <w:sz w:val="44"/>
                                <w:szCs w:val="40"/>
                              </w:rPr>
                            </w:pPr>
                            <w:r>
                              <w:rPr>
                                <w:sz w:val="24"/>
                              </w:rPr>
                              <w:t xml:space="preserve">   </w:t>
                            </w:r>
                            <w:r>
                              <w:rPr>
                                <w:b/>
                                <w:bCs/>
                                <w:color w:val="002060"/>
                                <w:sz w:val="44"/>
                                <w:szCs w:val="40"/>
                              </w:rPr>
                              <w:t>Assignment Cover Sheet</w:t>
                            </w:r>
                          </w:p>
                          <w:p w:rsidR="002B29DB" w:rsidRDefault="002B29DB" w:rsidP="002B29D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B29DB" w:rsidRDefault="002B29DB" w:rsidP="002B29DB">
                      <w:pPr>
                        <w:jc w:val="center"/>
                        <w:rPr>
                          <w:b/>
                          <w:bCs/>
                          <w:color w:val="002060"/>
                          <w:sz w:val="44"/>
                          <w:szCs w:val="40"/>
                        </w:rPr>
                      </w:pPr>
                      <w:r>
                        <w:rPr>
                          <w:sz w:val="24"/>
                        </w:rPr>
                        <w:t xml:space="preserve">   </w:t>
                      </w:r>
                      <w:r>
                        <w:rPr>
                          <w:b/>
                          <w:bCs/>
                          <w:color w:val="002060"/>
                          <w:sz w:val="44"/>
                          <w:szCs w:val="40"/>
                        </w:rPr>
                        <w:t>Assignment Cover Sheet</w:t>
                      </w:r>
                    </w:p>
                    <w:p w:rsidR="002B29DB" w:rsidRDefault="002B29DB" w:rsidP="002B29DB"/>
                  </w:txbxContent>
                </v:textbox>
              </v:shape>
            </w:pict>
          </mc:Fallback>
        </mc:AlternateContent>
      </w:r>
    </w:p>
    <w:p w:rsidR="002B29DB" w:rsidRDefault="002B29DB" w:rsidP="002B29DB"/>
    <w:p w:rsidR="002B29DB" w:rsidRDefault="002B29DB" w:rsidP="002B29DB"/>
    <w:p w:rsidR="002B29DB" w:rsidRDefault="002B29DB" w:rsidP="002B29DB"/>
    <w:tbl>
      <w:tblPr>
        <w:tblStyle w:val="TableGrid"/>
        <w:tblW w:w="0" w:type="auto"/>
        <w:tblLook w:val="04A0" w:firstRow="1" w:lastRow="0" w:firstColumn="1" w:lastColumn="0" w:noHBand="0" w:noVBand="1"/>
      </w:tblPr>
      <w:tblGrid>
        <w:gridCol w:w="2566"/>
        <w:gridCol w:w="6676"/>
      </w:tblGrid>
      <w:tr w:rsidR="002B29DB" w:rsidRPr="00B0415E" w:rsidTr="00A0231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29DB" w:rsidRPr="00B0415E" w:rsidRDefault="002B29DB" w:rsidP="00A0231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B29DB" w:rsidRPr="00B0415E" w:rsidRDefault="002B29DB" w:rsidP="00A02310">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 (</w:t>
            </w:r>
            <w:proofErr w:type="spellStart"/>
            <w:r>
              <w:rPr>
                <w:rFonts w:asciiTheme="minorHAnsi" w:hAnsiTheme="minorHAnsi"/>
              </w:rPr>
              <w:t>Ms</w:t>
            </w:r>
            <w:proofErr w:type="spellEnd"/>
            <w:r>
              <w:rPr>
                <w:rFonts w:asciiTheme="minorHAnsi" w:hAnsiTheme="minorHAnsi"/>
              </w:rPr>
              <w:t>)</w:t>
            </w:r>
          </w:p>
        </w:tc>
      </w:tr>
      <w:tr w:rsidR="002B29DB" w:rsidRPr="00B0415E" w:rsidTr="00A0231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29DB" w:rsidRPr="00B0415E" w:rsidRDefault="002B29DB" w:rsidP="00A0231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B29DB" w:rsidRPr="00B0415E" w:rsidRDefault="002B29DB" w:rsidP="00A02310">
            <w:pPr>
              <w:pStyle w:val="Default"/>
              <w:rPr>
                <w:rFonts w:asciiTheme="minorHAnsi" w:hAnsiTheme="minorHAnsi"/>
              </w:rPr>
            </w:pPr>
            <w:r>
              <w:rPr>
                <w:rFonts w:asciiTheme="minorHAnsi" w:hAnsiTheme="minorHAnsi"/>
              </w:rPr>
              <w:t>1164</w:t>
            </w:r>
          </w:p>
        </w:tc>
      </w:tr>
      <w:tr w:rsidR="002B29DB" w:rsidRPr="00B0415E" w:rsidTr="00A0231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29DB" w:rsidRPr="00B0415E" w:rsidRDefault="002B29DB" w:rsidP="00A0231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B29DB" w:rsidRPr="00B0415E" w:rsidRDefault="002B29DB" w:rsidP="00275523">
            <w:pPr>
              <w:pStyle w:val="Default"/>
              <w:rPr>
                <w:rFonts w:asciiTheme="minorHAnsi" w:hAnsiTheme="minorHAnsi"/>
              </w:rPr>
            </w:pPr>
            <w:r>
              <w:rPr>
                <w:rFonts w:asciiTheme="minorHAnsi" w:hAnsiTheme="minorHAnsi"/>
              </w:rPr>
              <w:t>Events Management:</w:t>
            </w:r>
            <w:r>
              <w:rPr>
                <w:rFonts w:asciiTheme="minorHAnsi" w:hAnsiTheme="minorHAnsi"/>
              </w:rPr>
              <w:t xml:space="preserve"> </w:t>
            </w:r>
            <w:r>
              <w:rPr>
                <w:rFonts w:asciiTheme="minorHAnsi" w:hAnsiTheme="minorHAnsi"/>
              </w:rPr>
              <w:t xml:space="preserve"> </w:t>
            </w:r>
            <w:r>
              <w:rPr>
                <w:rFonts w:asciiTheme="minorHAnsi" w:hAnsiTheme="minorHAnsi"/>
              </w:rPr>
              <w:t>Evaluati</w:t>
            </w:r>
            <w:r w:rsidR="00275523">
              <w:rPr>
                <w:rFonts w:asciiTheme="minorHAnsi" w:hAnsiTheme="minorHAnsi"/>
              </w:rPr>
              <w:t>ng Events</w:t>
            </w:r>
          </w:p>
        </w:tc>
      </w:tr>
      <w:tr w:rsidR="002B29DB" w:rsidRPr="00B0415E" w:rsidTr="00A0231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29DB" w:rsidRPr="00B0415E" w:rsidRDefault="002B29DB" w:rsidP="00A0231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B29DB" w:rsidRPr="00B0415E" w:rsidRDefault="002B29DB" w:rsidP="002B29DB">
            <w:r>
              <w:t>S</w:t>
            </w:r>
            <w:r>
              <w:t>eventeen (17</w:t>
            </w:r>
            <w:r>
              <w:t>)</w:t>
            </w:r>
          </w:p>
        </w:tc>
      </w:tr>
    </w:tbl>
    <w:p w:rsidR="002B29DB" w:rsidRPr="00B0415E" w:rsidRDefault="002B29DB" w:rsidP="002B29DB">
      <w:pPr>
        <w:rPr>
          <w:b/>
        </w:rPr>
      </w:pPr>
    </w:p>
    <w:p w:rsidR="002B29DB" w:rsidRPr="00B0415E" w:rsidRDefault="002B29DB" w:rsidP="002B29DB">
      <w:pPr>
        <w:autoSpaceDE w:val="0"/>
        <w:autoSpaceDN w:val="0"/>
        <w:adjustRightInd w:val="0"/>
        <w:spacing w:after="0" w:line="240" w:lineRule="auto"/>
        <w:rPr>
          <w:rFonts w:cs="CalvertMT-Bold"/>
          <w:b/>
          <w:bCs/>
          <w:color w:val="002060"/>
          <w:sz w:val="28"/>
        </w:rPr>
      </w:pPr>
    </w:p>
    <w:p w:rsidR="002B29DB" w:rsidRPr="00B0415E" w:rsidRDefault="002B29DB" w:rsidP="002B29DB">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2B29DB" w:rsidRPr="00B0415E" w:rsidRDefault="002B29DB" w:rsidP="002B29DB">
      <w:pPr>
        <w:autoSpaceDE w:val="0"/>
        <w:autoSpaceDN w:val="0"/>
        <w:adjustRightInd w:val="0"/>
        <w:spacing w:after="0" w:line="240" w:lineRule="auto"/>
        <w:rPr>
          <w:rFonts w:cs="CalvertMT-Bold"/>
          <w:b/>
          <w:bCs/>
          <w:color w:val="001AE6"/>
        </w:rPr>
      </w:pPr>
    </w:p>
    <w:p w:rsidR="002B29DB" w:rsidRPr="00B0415E" w:rsidRDefault="002B29DB" w:rsidP="002B29DB">
      <w:pPr>
        <w:autoSpaceDE w:val="0"/>
        <w:autoSpaceDN w:val="0"/>
        <w:adjustRightInd w:val="0"/>
        <w:spacing w:after="0" w:line="240" w:lineRule="auto"/>
        <w:rPr>
          <w:rFonts w:cs="Bliss-Regular"/>
          <w:color w:val="000000"/>
        </w:rPr>
      </w:pPr>
      <w:r w:rsidRPr="00B0415E">
        <w:rPr>
          <w:rFonts w:cs="Bliss-Regular"/>
          <w:color w:val="000000"/>
        </w:rPr>
        <w:t>By submitting this assignment</w:t>
      </w:r>
      <w:proofErr w:type="gramStart"/>
      <w:r w:rsidRPr="00B0415E">
        <w:rPr>
          <w:rFonts w:cs="Bliss-Regular"/>
          <w:color w:val="000000"/>
        </w:rPr>
        <w:t>,</w:t>
      </w:r>
      <w:r>
        <w:rPr>
          <w:rFonts w:cs="Bliss-Regular"/>
          <w:color w:val="000000"/>
        </w:rPr>
        <w:t xml:space="preserve"> </w:t>
      </w:r>
      <w:r w:rsidRPr="00B0415E">
        <w:rPr>
          <w:rFonts w:cs="Bliss-Regular"/>
          <w:color w:val="000000"/>
        </w:rPr>
        <w:t xml:space="preserve"> I</w:t>
      </w:r>
      <w:proofErr w:type="gramEnd"/>
      <w:r w:rsidRPr="00B0415E">
        <w:rPr>
          <w:rFonts w:cs="Bliss-Regular"/>
          <w:color w:val="000000"/>
        </w:rPr>
        <w:t xml:space="preserve"> confirm that this is my own work.</w:t>
      </w:r>
    </w:p>
    <w:p w:rsidR="002B29DB" w:rsidRPr="00B0415E" w:rsidRDefault="002B29DB" w:rsidP="002B29DB">
      <w:pPr>
        <w:autoSpaceDE w:val="0"/>
        <w:autoSpaceDN w:val="0"/>
        <w:adjustRightInd w:val="0"/>
        <w:spacing w:after="0" w:line="240" w:lineRule="auto"/>
        <w:rPr>
          <w:rFonts w:cs="Bliss-Regular"/>
          <w:color w:val="000000"/>
        </w:rPr>
      </w:pPr>
    </w:p>
    <w:p w:rsidR="002B29DB" w:rsidRPr="00B0415E" w:rsidRDefault="002B29DB" w:rsidP="002B29DB">
      <w:pPr>
        <w:autoSpaceDE w:val="0"/>
        <w:autoSpaceDN w:val="0"/>
        <w:adjustRightInd w:val="0"/>
        <w:spacing w:after="0" w:line="240" w:lineRule="auto"/>
        <w:rPr>
          <w:rFonts w:cs="Bliss-Regular"/>
          <w:color w:val="000000"/>
        </w:rPr>
      </w:pPr>
    </w:p>
    <w:p w:rsidR="002B29DB" w:rsidRPr="00B0415E" w:rsidRDefault="002B29DB" w:rsidP="002B29DB">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2B29DB" w:rsidRPr="00B0415E" w:rsidTr="00A02310">
        <w:tc>
          <w:tcPr>
            <w:tcW w:w="2310" w:type="dxa"/>
            <w:shd w:val="clear" w:color="auto" w:fill="D9D9D9" w:themeFill="background1" w:themeFillShade="D9"/>
          </w:tcPr>
          <w:p w:rsidR="002B29DB" w:rsidRPr="00B0415E" w:rsidRDefault="002B29DB" w:rsidP="00A02310">
            <w:pPr>
              <w:rPr>
                <w:rFonts w:cs="Bliss-Regular"/>
                <w:color w:val="000000"/>
              </w:rPr>
            </w:pPr>
            <w:r w:rsidRPr="00B0415E">
              <w:rPr>
                <w:rFonts w:cs="Bliss-Regular"/>
                <w:color w:val="000000"/>
              </w:rPr>
              <w:t>Student Signature</w:t>
            </w:r>
          </w:p>
        </w:tc>
        <w:tc>
          <w:tcPr>
            <w:tcW w:w="3738" w:type="dxa"/>
          </w:tcPr>
          <w:p w:rsidR="002B29DB" w:rsidRPr="00B0415E" w:rsidRDefault="002B29DB" w:rsidP="00A02310">
            <w:pPr>
              <w:rPr>
                <w:rFonts w:cs="Bliss-Regular"/>
                <w:color w:val="000000"/>
              </w:rPr>
            </w:pPr>
            <w:proofErr w:type="spellStart"/>
            <w:r>
              <w:rPr>
                <w:rFonts w:cs="Bliss-Regular"/>
                <w:color w:val="000000"/>
              </w:rPr>
              <w:t>Mudingase</w:t>
            </w:r>
            <w:proofErr w:type="spellEnd"/>
            <w:r>
              <w:rPr>
                <w:rFonts w:cs="Bliss-Regular"/>
                <w:color w:val="000000"/>
              </w:rPr>
              <w:t xml:space="preserve"> Zulu</w:t>
            </w:r>
          </w:p>
        </w:tc>
        <w:tc>
          <w:tcPr>
            <w:tcW w:w="810" w:type="dxa"/>
            <w:shd w:val="clear" w:color="auto" w:fill="D9D9D9" w:themeFill="background1" w:themeFillShade="D9"/>
          </w:tcPr>
          <w:p w:rsidR="002B29DB" w:rsidRPr="00B0415E" w:rsidRDefault="002B29DB" w:rsidP="00A02310">
            <w:pPr>
              <w:rPr>
                <w:rFonts w:cs="Bliss-Regular"/>
                <w:color w:val="000000"/>
              </w:rPr>
            </w:pPr>
            <w:r w:rsidRPr="00B0415E">
              <w:rPr>
                <w:rFonts w:cs="Bliss-Regular"/>
                <w:color w:val="000000"/>
              </w:rPr>
              <w:t>Date</w:t>
            </w:r>
          </w:p>
        </w:tc>
        <w:tc>
          <w:tcPr>
            <w:tcW w:w="2384" w:type="dxa"/>
          </w:tcPr>
          <w:p w:rsidR="002B29DB" w:rsidRPr="00B0415E" w:rsidRDefault="00275523" w:rsidP="00A02310">
            <w:pPr>
              <w:rPr>
                <w:rFonts w:cs="Bliss-Regular"/>
                <w:color w:val="000000"/>
              </w:rPr>
            </w:pPr>
            <w:r>
              <w:rPr>
                <w:rFonts w:cs="Bliss-Regular"/>
                <w:color w:val="000000"/>
              </w:rPr>
              <w:t>21</w:t>
            </w:r>
            <w:r w:rsidR="002B29DB" w:rsidRPr="00FF3DC0">
              <w:rPr>
                <w:rFonts w:cs="Bliss-Regular"/>
                <w:color w:val="000000"/>
                <w:vertAlign w:val="superscript"/>
              </w:rPr>
              <w:t>th</w:t>
            </w:r>
            <w:r w:rsidR="002B29DB">
              <w:rPr>
                <w:rFonts w:cs="Bliss-Regular"/>
                <w:color w:val="000000"/>
              </w:rPr>
              <w:t xml:space="preserve">  January   2015</w:t>
            </w:r>
          </w:p>
        </w:tc>
      </w:tr>
    </w:tbl>
    <w:p w:rsidR="002B29DB" w:rsidRPr="00B0415E" w:rsidRDefault="002B29DB" w:rsidP="002B29DB">
      <w:pPr>
        <w:rPr>
          <w:rFonts w:cs="Bliss-Regular"/>
          <w:color w:val="000000"/>
        </w:rPr>
      </w:pPr>
    </w:p>
    <w:p w:rsidR="002B29DB" w:rsidRPr="00B0415E" w:rsidRDefault="002B29DB" w:rsidP="002B29DB">
      <w:pPr>
        <w:rPr>
          <w:rFonts w:cs="Bliss-Regular"/>
          <w:color w:val="000000"/>
        </w:rPr>
      </w:pPr>
    </w:p>
    <w:p w:rsidR="002B29DB" w:rsidRPr="00B0415E" w:rsidRDefault="002B29DB" w:rsidP="002B29DB">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2B29DB" w:rsidRPr="00B0415E" w:rsidTr="00A02310">
        <w:trPr>
          <w:trHeight w:val="249"/>
        </w:trPr>
        <w:tc>
          <w:tcPr>
            <w:tcW w:w="4621" w:type="dxa"/>
            <w:shd w:val="clear" w:color="auto" w:fill="D9D9D9" w:themeFill="background1" w:themeFillShade="D9"/>
          </w:tcPr>
          <w:p w:rsidR="002B29DB" w:rsidRPr="00B0415E" w:rsidRDefault="002B29DB" w:rsidP="00A02310">
            <w:pPr>
              <w:rPr>
                <w:b/>
                <w:color w:val="002060"/>
              </w:rPr>
            </w:pPr>
            <w:r w:rsidRPr="00B0415E">
              <w:rPr>
                <w:b/>
                <w:color w:val="002060"/>
              </w:rPr>
              <w:t>Total Marks</w:t>
            </w:r>
          </w:p>
        </w:tc>
        <w:tc>
          <w:tcPr>
            <w:tcW w:w="4621" w:type="dxa"/>
          </w:tcPr>
          <w:p w:rsidR="002B29DB" w:rsidRPr="00B0415E" w:rsidRDefault="002B29DB" w:rsidP="00A02310">
            <w:pPr>
              <w:rPr>
                <w:rFonts w:cs="Times New Roman"/>
                <w:szCs w:val="32"/>
              </w:rPr>
            </w:pPr>
          </w:p>
        </w:tc>
      </w:tr>
      <w:tr w:rsidR="002B29DB" w:rsidRPr="00B0415E" w:rsidTr="00A02310">
        <w:tc>
          <w:tcPr>
            <w:tcW w:w="4621" w:type="dxa"/>
            <w:shd w:val="clear" w:color="auto" w:fill="D9D9D9" w:themeFill="background1" w:themeFillShade="D9"/>
          </w:tcPr>
          <w:p w:rsidR="002B29DB" w:rsidRPr="00B0415E" w:rsidRDefault="002B29DB" w:rsidP="00A02310">
            <w:pPr>
              <w:rPr>
                <w:b/>
                <w:color w:val="002060"/>
              </w:rPr>
            </w:pPr>
            <w:r w:rsidRPr="00B0415E">
              <w:rPr>
                <w:b/>
                <w:color w:val="002060"/>
              </w:rPr>
              <w:t>Marks Obtained</w:t>
            </w:r>
          </w:p>
        </w:tc>
        <w:tc>
          <w:tcPr>
            <w:tcW w:w="4621" w:type="dxa"/>
          </w:tcPr>
          <w:p w:rsidR="002B29DB" w:rsidRPr="00B0415E" w:rsidRDefault="002B29DB" w:rsidP="00A02310">
            <w:pPr>
              <w:rPr>
                <w:rFonts w:cs="Times New Roman"/>
                <w:szCs w:val="32"/>
              </w:rPr>
            </w:pPr>
          </w:p>
        </w:tc>
      </w:tr>
      <w:tr w:rsidR="002B29DB" w:rsidRPr="00B0415E" w:rsidTr="00A02310">
        <w:tc>
          <w:tcPr>
            <w:tcW w:w="4621" w:type="dxa"/>
            <w:shd w:val="clear" w:color="auto" w:fill="D9D9D9" w:themeFill="background1" w:themeFillShade="D9"/>
          </w:tcPr>
          <w:p w:rsidR="002B29DB" w:rsidRPr="00B0415E" w:rsidRDefault="002B29DB" w:rsidP="00A02310">
            <w:pPr>
              <w:rPr>
                <w:b/>
                <w:color w:val="002060"/>
              </w:rPr>
            </w:pPr>
            <w:r w:rsidRPr="00B0415E">
              <w:rPr>
                <w:b/>
                <w:color w:val="002060"/>
              </w:rPr>
              <w:t>Percentage / Grade</w:t>
            </w:r>
          </w:p>
        </w:tc>
        <w:tc>
          <w:tcPr>
            <w:tcW w:w="4621" w:type="dxa"/>
          </w:tcPr>
          <w:p w:rsidR="002B29DB" w:rsidRPr="00B0415E" w:rsidRDefault="002B29DB" w:rsidP="00A02310">
            <w:pPr>
              <w:rPr>
                <w:rFonts w:cs="Times New Roman"/>
                <w:szCs w:val="32"/>
              </w:rPr>
            </w:pPr>
          </w:p>
        </w:tc>
      </w:tr>
    </w:tbl>
    <w:p w:rsidR="002B29DB" w:rsidRDefault="002B29DB" w:rsidP="002B29DB">
      <w:pPr>
        <w:rPr>
          <w:rFonts w:cs="Times New Roman"/>
          <w:sz w:val="24"/>
          <w:szCs w:val="32"/>
        </w:rPr>
      </w:pPr>
    </w:p>
    <w:p w:rsidR="002B29DB" w:rsidRDefault="002B29DB" w:rsidP="002B29DB">
      <w:pPr>
        <w:rPr>
          <w:rFonts w:cs="Times New Roman"/>
          <w:sz w:val="24"/>
          <w:szCs w:val="32"/>
        </w:rPr>
      </w:pPr>
    </w:p>
    <w:p w:rsidR="002B29DB" w:rsidRDefault="002B29DB" w:rsidP="002B29DB">
      <w:pPr>
        <w:rPr>
          <w:rFonts w:cs="Times New Roman"/>
          <w:sz w:val="24"/>
          <w:szCs w:val="32"/>
        </w:rPr>
      </w:pPr>
    </w:p>
    <w:p w:rsidR="002B29DB" w:rsidRDefault="002B29DB" w:rsidP="002B29DB">
      <w:pPr>
        <w:rPr>
          <w:rFonts w:cs="Times New Roman"/>
          <w:sz w:val="24"/>
          <w:szCs w:val="32"/>
        </w:rPr>
      </w:pPr>
    </w:p>
    <w:p w:rsidR="002B29DB" w:rsidRDefault="002B29DB" w:rsidP="002B29DB">
      <w:pPr>
        <w:rPr>
          <w:rFonts w:cs="Times New Roman"/>
          <w:sz w:val="24"/>
          <w:szCs w:val="32"/>
        </w:rPr>
      </w:pPr>
    </w:p>
    <w:p w:rsidR="002B29DB" w:rsidRDefault="002B29DB" w:rsidP="002B29DB">
      <w:pPr>
        <w:rPr>
          <w:rFonts w:cs="Times New Roman"/>
          <w:sz w:val="24"/>
          <w:szCs w:val="32"/>
        </w:rPr>
      </w:pPr>
    </w:p>
    <w:p w:rsidR="002B29DB" w:rsidRDefault="002B29DB" w:rsidP="002B29DB">
      <w:pPr>
        <w:rPr>
          <w:rFonts w:cs="Times New Roman"/>
          <w:sz w:val="24"/>
          <w:szCs w:val="32"/>
        </w:rPr>
      </w:pPr>
    </w:p>
    <w:p w:rsidR="002B29DB" w:rsidRDefault="002B29DB" w:rsidP="002B29DB">
      <w:pPr>
        <w:rPr>
          <w:rFonts w:cs="Times New Roman"/>
          <w:sz w:val="24"/>
          <w:szCs w:val="32"/>
        </w:rPr>
      </w:pPr>
    </w:p>
    <w:p w:rsidR="002B29DB" w:rsidRDefault="002B29DB" w:rsidP="002B29DB">
      <w:pPr>
        <w:rPr>
          <w:rFonts w:cs="Times New Roman"/>
          <w:sz w:val="24"/>
          <w:szCs w:val="32"/>
        </w:rPr>
      </w:pPr>
    </w:p>
    <w:p w:rsidR="002B29DB" w:rsidRPr="00737C92" w:rsidRDefault="002B29DB" w:rsidP="002B29DB">
      <w:pPr>
        <w:rPr>
          <w:sz w:val="28"/>
          <w:szCs w:val="28"/>
        </w:rPr>
      </w:pPr>
    </w:p>
    <w:p w:rsidR="002B29DB" w:rsidRDefault="002B29DB" w:rsidP="002B29DB">
      <w:pPr>
        <w:rPr>
          <w:rFonts w:ascii="Verdana" w:hAnsi="Verdana"/>
          <w:b/>
        </w:rPr>
      </w:pPr>
      <w:r w:rsidRPr="00BE2FDE">
        <w:rPr>
          <w:rFonts w:ascii="Verdana" w:hAnsi="Verdana"/>
          <w:b/>
        </w:rPr>
        <w:t xml:space="preserve">Ms. </w:t>
      </w:r>
      <w:proofErr w:type="spellStart"/>
      <w:proofErr w:type="gramStart"/>
      <w:r w:rsidRPr="00BE2FDE">
        <w:rPr>
          <w:rFonts w:ascii="Verdana" w:hAnsi="Verdana"/>
          <w:b/>
        </w:rPr>
        <w:t>Mundingase</w:t>
      </w:r>
      <w:proofErr w:type="spellEnd"/>
      <w:r w:rsidRPr="00BE2FDE">
        <w:rPr>
          <w:rFonts w:ascii="Verdana" w:hAnsi="Verdana"/>
          <w:b/>
        </w:rPr>
        <w:t xml:space="preserve">  Zulu</w:t>
      </w:r>
      <w:proofErr w:type="gramEnd"/>
      <w:r w:rsidRPr="00BE2FDE">
        <w:rPr>
          <w:rFonts w:ascii="Verdana" w:hAnsi="Verdana"/>
          <w:b/>
        </w:rPr>
        <w:t xml:space="preserve"> St </w:t>
      </w:r>
      <w:r>
        <w:rPr>
          <w:rFonts w:ascii="Verdana" w:hAnsi="Verdana"/>
          <w:b/>
        </w:rPr>
        <w:t xml:space="preserve">No. </w:t>
      </w:r>
      <w:r w:rsidRPr="00BE2FDE">
        <w:rPr>
          <w:rFonts w:ascii="Verdana" w:hAnsi="Verdana"/>
          <w:b/>
        </w:rPr>
        <w:t>1164: Events Management</w:t>
      </w:r>
      <w:r>
        <w:rPr>
          <w:rFonts w:ascii="Verdana" w:hAnsi="Verdana"/>
          <w:b/>
        </w:rPr>
        <w:t xml:space="preserve">: </w:t>
      </w:r>
    </w:p>
    <w:p w:rsidR="002B29DB" w:rsidRDefault="002B29DB" w:rsidP="002B29DB">
      <w:pPr>
        <w:autoSpaceDE w:val="0"/>
        <w:autoSpaceDN w:val="0"/>
        <w:adjustRightInd w:val="0"/>
        <w:spacing w:after="0" w:line="240" w:lineRule="auto"/>
        <w:rPr>
          <w:rFonts w:ascii="Verdana" w:hAnsi="Verdana" w:cs="Verdana"/>
          <w:color w:val="000000"/>
        </w:rPr>
      </w:pPr>
    </w:p>
    <w:p w:rsidR="002B29DB" w:rsidRPr="00D46A50" w:rsidRDefault="002B29DB" w:rsidP="002B29DB">
      <w:pPr>
        <w:autoSpaceDE w:val="0"/>
        <w:autoSpaceDN w:val="0"/>
        <w:adjustRightInd w:val="0"/>
        <w:spacing w:after="0" w:line="240" w:lineRule="auto"/>
        <w:rPr>
          <w:rFonts w:ascii="Verdana" w:hAnsi="Verdana" w:cs="Verdana"/>
          <w:b/>
          <w:color w:val="000000"/>
        </w:rPr>
      </w:pPr>
      <w:r>
        <w:rPr>
          <w:rFonts w:ascii="Verdana" w:hAnsi="Verdana" w:cs="Verdana"/>
          <w:b/>
          <w:color w:val="000000"/>
        </w:rPr>
        <w:t>Assessment 17</w:t>
      </w:r>
    </w:p>
    <w:p w:rsidR="002B29DB" w:rsidRDefault="002B29DB" w:rsidP="002B29DB">
      <w:pPr>
        <w:autoSpaceDE w:val="0"/>
        <w:autoSpaceDN w:val="0"/>
        <w:adjustRightInd w:val="0"/>
        <w:spacing w:after="0" w:line="240" w:lineRule="auto"/>
        <w:rPr>
          <w:rFonts w:ascii="Verdana" w:hAnsi="Verdana" w:cs="Verdana"/>
          <w:color w:val="000000"/>
        </w:rPr>
      </w:pPr>
    </w:p>
    <w:p w:rsidR="000F099C" w:rsidRDefault="000F099C" w:rsidP="00A74118">
      <w:pPr>
        <w:autoSpaceDE w:val="0"/>
        <w:autoSpaceDN w:val="0"/>
        <w:adjustRightInd w:val="0"/>
        <w:spacing w:after="0" w:line="240" w:lineRule="auto"/>
        <w:rPr>
          <w:rFonts w:ascii="Verdana" w:hAnsi="Verdana" w:cs="Verdana"/>
          <w:color w:val="000000"/>
        </w:rPr>
      </w:pPr>
    </w:p>
    <w:p w:rsidR="00A74118" w:rsidRDefault="00A74118" w:rsidP="00A74118">
      <w:pPr>
        <w:autoSpaceDE w:val="0"/>
        <w:autoSpaceDN w:val="0"/>
        <w:adjustRightInd w:val="0"/>
        <w:spacing w:after="0" w:line="240" w:lineRule="auto"/>
        <w:rPr>
          <w:rFonts w:ascii="Verdana" w:hAnsi="Verdana" w:cs="Verdana"/>
          <w:color w:val="000000"/>
        </w:rPr>
      </w:pPr>
      <w:r>
        <w:rPr>
          <w:rFonts w:ascii="Verdana" w:hAnsi="Verdana" w:cs="Verdana"/>
          <w:color w:val="000000"/>
        </w:rPr>
        <w:t xml:space="preserve">Q.1. </w:t>
      </w:r>
      <w:r>
        <w:rPr>
          <w:rFonts w:ascii="Verdana,Italic" w:hAnsi="Verdana,Italic" w:cs="Verdana,Italic"/>
          <w:i/>
          <w:iCs/>
          <w:color w:val="000000"/>
        </w:rPr>
        <w:t>Short Questions</w:t>
      </w:r>
      <w:r w:rsidR="00712947">
        <w:rPr>
          <w:rFonts w:ascii="Verdana" w:hAnsi="Verdana" w:cs="Verdana"/>
          <w:color w:val="000000"/>
        </w:rPr>
        <w:t xml:space="preserve">: </w:t>
      </w:r>
    </w:p>
    <w:p w:rsidR="003A6F4E" w:rsidRDefault="003A6F4E" w:rsidP="00A74118">
      <w:pPr>
        <w:autoSpaceDE w:val="0"/>
        <w:autoSpaceDN w:val="0"/>
        <w:adjustRightInd w:val="0"/>
        <w:spacing w:after="0" w:line="240" w:lineRule="auto"/>
        <w:rPr>
          <w:rFonts w:ascii="Verdana" w:hAnsi="Verdana" w:cs="Verdana"/>
          <w:color w:val="000000"/>
        </w:rPr>
      </w:pPr>
    </w:p>
    <w:p w:rsidR="00A74118" w:rsidRPr="000F099C" w:rsidRDefault="00712947" w:rsidP="00A74118">
      <w:pPr>
        <w:autoSpaceDE w:val="0"/>
        <w:autoSpaceDN w:val="0"/>
        <w:adjustRightInd w:val="0"/>
        <w:spacing w:after="0" w:line="240" w:lineRule="auto"/>
        <w:rPr>
          <w:rFonts w:ascii="Verdana" w:hAnsi="Verdana" w:cs="Verdana"/>
          <w:b/>
          <w:color w:val="000000"/>
        </w:rPr>
      </w:pPr>
      <w:proofErr w:type="spellStart"/>
      <w:r w:rsidRPr="000F099C">
        <w:rPr>
          <w:rFonts w:ascii="Verdana" w:hAnsi="Verdana" w:cs="Verdana"/>
          <w:b/>
          <w:color w:val="000000"/>
        </w:rPr>
        <w:t>i</w:t>
      </w:r>
      <w:proofErr w:type="spellEnd"/>
      <w:r w:rsidRPr="000F099C">
        <w:rPr>
          <w:rFonts w:ascii="Verdana" w:hAnsi="Verdana" w:cs="Verdana"/>
          <w:b/>
          <w:color w:val="000000"/>
        </w:rPr>
        <w:t xml:space="preserve">. </w:t>
      </w:r>
      <w:r w:rsidR="00A74118" w:rsidRPr="000F099C">
        <w:rPr>
          <w:rFonts w:ascii="Verdana" w:hAnsi="Verdana" w:cs="Verdana"/>
          <w:b/>
          <w:color w:val="000000"/>
        </w:rPr>
        <w:t>What is meant by the term evaluation?</w:t>
      </w:r>
    </w:p>
    <w:p w:rsidR="003A6F4E" w:rsidRDefault="003A6F4E" w:rsidP="00A74118">
      <w:pPr>
        <w:autoSpaceDE w:val="0"/>
        <w:autoSpaceDN w:val="0"/>
        <w:adjustRightInd w:val="0"/>
        <w:spacing w:after="0" w:line="240" w:lineRule="auto"/>
        <w:rPr>
          <w:rFonts w:ascii="Verdana" w:hAnsi="Verdana" w:cs="Verdana"/>
          <w:color w:val="000000"/>
        </w:rPr>
      </w:pPr>
    </w:p>
    <w:p w:rsidR="003A6F4E" w:rsidRDefault="003A6F4E" w:rsidP="00034B0C">
      <w:pPr>
        <w:autoSpaceDE w:val="0"/>
        <w:autoSpaceDN w:val="0"/>
        <w:adjustRightInd w:val="0"/>
        <w:spacing w:after="0" w:line="240" w:lineRule="auto"/>
        <w:jc w:val="both"/>
        <w:rPr>
          <w:rFonts w:ascii="Verdana" w:hAnsi="Verdana" w:cs="Verdana"/>
          <w:color w:val="000000"/>
        </w:rPr>
      </w:pPr>
      <w:r>
        <w:rPr>
          <w:rFonts w:ascii="Verdana" w:hAnsi="Verdana" w:cs="Verdana"/>
          <w:color w:val="000000"/>
        </w:rPr>
        <w:t>Evaluation is a process by which management of the event is reviewed and success is measured against set objectives. It involves observing, monitoring the implementation and outcome of planned activities.</w:t>
      </w:r>
    </w:p>
    <w:p w:rsidR="003A6F4E" w:rsidRDefault="003A6F4E" w:rsidP="00034B0C">
      <w:pPr>
        <w:autoSpaceDE w:val="0"/>
        <w:autoSpaceDN w:val="0"/>
        <w:adjustRightInd w:val="0"/>
        <w:spacing w:after="0" w:line="240" w:lineRule="auto"/>
        <w:jc w:val="both"/>
        <w:rPr>
          <w:rFonts w:ascii="Verdana" w:hAnsi="Verdana" w:cs="Verdana"/>
          <w:color w:val="000000"/>
        </w:rPr>
      </w:pPr>
    </w:p>
    <w:p w:rsidR="00712947" w:rsidRDefault="00712947" w:rsidP="00034B0C">
      <w:pPr>
        <w:autoSpaceDE w:val="0"/>
        <w:autoSpaceDN w:val="0"/>
        <w:adjustRightInd w:val="0"/>
        <w:spacing w:after="0" w:line="240" w:lineRule="auto"/>
        <w:jc w:val="both"/>
        <w:rPr>
          <w:rFonts w:ascii="Verdana" w:hAnsi="Verdana" w:cs="Verdana"/>
          <w:color w:val="000000"/>
        </w:rPr>
      </w:pPr>
      <w:r>
        <w:rPr>
          <w:rFonts w:ascii="Verdana" w:hAnsi="Verdana" w:cs="Verdana"/>
          <w:color w:val="000000"/>
        </w:rPr>
        <w:t>For an example: if an Event planner put up an event with the following objectives:  (1) Attract 500 people to the event.</w:t>
      </w:r>
    </w:p>
    <w:p w:rsidR="00034B0C" w:rsidRDefault="00712947" w:rsidP="00034B0C">
      <w:pPr>
        <w:autoSpaceDE w:val="0"/>
        <w:autoSpaceDN w:val="0"/>
        <w:adjustRightInd w:val="0"/>
        <w:spacing w:after="0" w:line="240" w:lineRule="auto"/>
        <w:jc w:val="both"/>
        <w:rPr>
          <w:rFonts w:ascii="Verdana" w:hAnsi="Verdana" w:cs="Verdana"/>
          <w:color w:val="000000"/>
        </w:rPr>
      </w:pPr>
      <w:r>
        <w:rPr>
          <w:rFonts w:ascii="Verdana" w:hAnsi="Verdana" w:cs="Verdana"/>
          <w:color w:val="000000"/>
        </w:rPr>
        <w:t>(2) Pre-sale 200 tickets worth K 4000 (£400) before the Event date</w:t>
      </w:r>
    </w:p>
    <w:p w:rsidR="005F358F" w:rsidRDefault="00712947" w:rsidP="00034B0C">
      <w:pPr>
        <w:autoSpaceDE w:val="0"/>
        <w:autoSpaceDN w:val="0"/>
        <w:adjustRightInd w:val="0"/>
        <w:spacing w:after="0" w:line="240" w:lineRule="auto"/>
        <w:jc w:val="both"/>
        <w:rPr>
          <w:rFonts w:ascii="Verdana" w:hAnsi="Verdana" w:cs="Verdana"/>
          <w:color w:val="000000"/>
        </w:rPr>
      </w:pPr>
      <w:r>
        <w:rPr>
          <w:rFonts w:ascii="Verdana" w:hAnsi="Verdana" w:cs="Verdana"/>
          <w:color w:val="000000"/>
        </w:rPr>
        <w:t xml:space="preserve">(3) Make a profit </w:t>
      </w:r>
      <w:r w:rsidR="005F358F">
        <w:rPr>
          <w:rFonts w:ascii="Verdana" w:hAnsi="Verdana" w:cs="Verdana"/>
          <w:color w:val="000000"/>
        </w:rPr>
        <w:t>of K6000</w:t>
      </w:r>
      <w:r>
        <w:rPr>
          <w:rFonts w:ascii="Verdana" w:hAnsi="Verdana" w:cs="Verdana"/>
          <w:color w:val="000000"/>
        </w:rPr>
        <w:t xml:space="preserve"> (</w:t>
      </w:r>
      <w:r w:rsidR="005F358F">
        <w:rPr>
          <w:rFonts w:ascii="Verdana" w:hAnsi="Verdana" w:cs="Verdana"/>
          <w:color w:val="000000"/>
        </w:rPr>
        <w:t>£600) from the Event.</w:t>
      </w:r>
    </w:p>
    <w:p w:rsidR="005F358F" w:rsidRDefault="005F358F" w:rsidP="00034B0C">
      <w:pPr>
        <w:autoSpaceDE w:val="0"/>
        <w:autoSpaceDN w:val="0"/>
        <w:adjustRightInd w:val="0"/>
        <w:spacing w:after="0" w:line="240" w:lineRule="auto"/>
        <w:jc w:val="both"/>
        <w:rPr>
          <w:rFonts w:ascii="Verdana" w:hAnsi="Verdana" w:cs="Verdana"/>
          <w:color w:val="000000"/>
        </w:rPr>
      </w:pPr>
    </w:p>
    <w:p w:rsidR="005F358F" w:rsidRDefault="005F358F" w:rsidP="00034B0C">
      <w:pPr>
        <w:autoSpaceDE w:val="0"/>
        <w:autoSpaceDN w:val="0"/>
        <w:adjustRightInd w:val="0"/>
        <w:spacing w:after="0" w:line="240" w:lineRule="auto"/>
        <w:jc w:val="both"/>
        <w:rPr>
          <w:rFonts w:ascii="Verdana" w:hAnsi="Verdana" w:cs="Verdana"/>
          <w:color w:val="000000"/>
        </w:rPr>
      </w:pPr>
      <w:r>
        <w:rPr>
          <w:rFonts w:ascii="Verdana" w:hAnsi="Verdana" w:cs="Verdana"/>
          <w:color w:val="000000"/>
        </w:rPr>
        <w:t>During the event you track progress against each objective and this is monitoring. Evaluation is done at the end to determine if each objective was achieved. In this case</w:t>
      </w:r>
      <w:r w:rsidR="00034B0C">
        <w:rPr>
          <w:rFonts w:ascii="Verdana" w:hAnsi="Verdana" w:cs="Verdana"/>
          <w:color w:val="000000"/>
        </w:rPr>
        <w:t xml:space="preserve">, did you </w:t>
      </w:r>
      <w:r>
        <w:rPr>
          <w:rFonts w:ascii="Verdana" w:hAnsi="Verdana" w:cs="Verdana"/>
          <w:color w:val="000000"/>
        </w:rPr>
        <w:t xml:space="preserve">attract 500 people to the </w:t>
      </w:r>
      <w:r w:rsidR="00034B0C">
        <w:rPr>
          <w:rFonts w:ascii="Verdana" w:hAnsi="Verdana" w:cs="Verdana"/>
          <w:color w:val="000000"/>
        </w:rPr>
        <w:t>event?</w:t>
      </w:r>
      <w:r>
        <w:rPr>
          <w:rFonts w:ascii="Verdana" w:hAnsi="Verdana" w:cs="Verdana"/>
          <w:color w:val="000000"/>
        </w:rPr>
        <w:t xml:space="preserve"> If not what went wrong and how would you do it differently next time. This goes for each objective.</w:t>
      </w:r>
    </w:p>
    <w:p w:rsidR="005F358F" w:rsidRDefault="005F358F" w:rsidP="00034B0C">
      <w:pPr>
        <w:autoSpaceDE w:val="0"/>
        <w:autoSpaceDN w:val="0"/>
        <w:adjustRightInd w:val="0"/>
        <w:spacing w:after="0" w:line="240" w:lineRule="auto"/>
        <w:jc w:val="both"/>
        <w:rPr>
          <w:rFonts w:ascii="Verdana" w:hAnsi="Verdana" w:cs="Verdana"/>
          <w:color w:val="000000"/>
        </w:rPr>
      </w:pPr>
    </w:p>
    <w:p w:rsidR="003A514D" w:rsidRPr="005F358F" w:rsidRDefault="005F358F" w:rsidP="00034B0C">
      <w:pPr>
        <w:autoSpaceDE w:val="0"/>
        <w:autoSpaceDN w:val="0"/>
        <w:adjustRightInd w:val="0"/>
        <w:spacing w:after="0" w:line="240" w:lineRule="auto"/>
        <w:jc w:val="both"/>
        <w:rPr>
          <w:rFonts w:ascii="Verdana" w:hAnsi="Verdana" w:cs="Verdana"/>
          <w:color w:val="000000"/>
        </w:rPr>
      </w:pPr>
      <w:r>
        <w:rPr>
          <w:rFonts w:ascii="Verdana" w:hAnsi="Verdana" w:cs="Verdana"/>
          <w:color w:val="000000"/>
        </w:rPr>
        <w:t xml:space="preserve">Therefore, Evaluation </w:t>
      </w:r>
      <w:r w:rsidR="00034B0C">
        <w:rPr>
          <w:rFonts w:ascii="Verdana" w:hAnsi="Verdana" w:cs="Verdana"/>
          <w:color w:val="000000"/>
        </w:rPr>
        <w:t>also involves</w:t>
      </w:r>
      <w:r>
        <w:rPr>
          <w:rFonts w:ascii="Verdana" w:hAnsi="Verdana" w:cs="Verdana"/>
          <w:color w:val="000000"/>
        </w:rPr>
        <w:t xml:space="preserve"> m</w:t>
      </w:r>
      <w:r w:rsidR="003A514D">
        <w:rPr>
          <w:rFonts w:ascii="Verdana" w:hAnsi="Verdana" w:cs="Verdana"/>
          <w:color w:val="000000"/>
          <w:sz w:val="24"/>
          <w:szCs w:val="24"/>
        </w:rPr>
        <w:t>easur</w:t>
      </w:r>
      <w:r w:rsidR="00034B0C">
        <w:rPr>
          <w:rFonts w:ascii="Verdana" w:hAnsi="Verdana" w:cs="Verdana"/>
          <w:color w:val="000000"/>
          <w:sz w:val="24"/>
          <w:szCs w:val="24"/>
        </w:rPr>
        <w:t>ing</w:t>
      </w:r>
      <w:r w:rsidR="003A514D">
        <w:rPr>
          <w:rFonts w:ascii="Verdana" w:hAnsi="Verdana" w:cs="Verdana"/>
          <w:color w:val="000000"/>
          <w:sz w:val="24"/>
          <w:szCs w:val="24"/>
        </w:rPr>
        <w:t xml:space="preserve"> the success of an event</w:t>
      </w:r>
      <w:r w:rsidR="00667C72">
        <w:rPr>
          <w:rFonts w:ascii="Verdana" w:hAnsi="Verdana" w:cs="Verdana"/>
          <w:color w:val="000000"/>
          <w:sz w:val="24"/>
          <w:szCs w:val="24"/>
        </w:rPr>
        <w:t xml:space="preserve"> to ensure c</w:t>
      </w:r>
      <w:r w:rsidR="003A514D">
        <w:rPr>
          <w:rFonts w:ascii="Verdana" w:hAnsi="Verdana" w:cs="Verdana"/>
          <w:color w:val="000000"/>
          <w:sz w:val="24"/>
          <w:szCs w:val="24"/>
        </w:rPr>
        <w:t>ontinuously improve</w:t>
      </w:r>
      <w:r w:rsidR="00034B0C">
        <w:rPr>
          <w:rFonts w:ascii="Verdana" w:hAnsi="Verdana" w:cs="Verdana"/>
          <w:color w:val="000000"/>
          <w:sz w:val="24"/>
          <w:szCs w:val="24"/>
        </w:rPr>
        <w:t>ment</w:t>
      </w:r>
      <w:r w:rsidR="00667C72">
        <w:rPr>
          <w:rFonts w:ascii="Verdana" w:hAnsi="Verdana" w:cs="Verdana"/>
          <w:color w:val="000000"/>
          <w:sz w:val="24"/>
          <w:szCs w:val="24"/>
        </w:rPr>
        <w:t>;</w:t>
      </w:r>
      <w:r>
        <w:rPr>
          <w:rFonts w:ascii="Verdana" w:hAnsi="Verdana" w:cs="Verdana"/>
          <w:color w:val="000000"/>
        </w:rPr>
        <w:t xml:space="preserve"> helps r</w:t>
      </w:r>
      <w:r w:rsidR="003A514D">
        <w:rPr>
          <w:rFonts w:ascii="Verdana" w:hAnsi="Verdana" w:cs="Verdana"/>
          <w:color w:val="000000"/>
          <w:sz w:val="24"/>
          <w:szCs w:val="24"/>
        </w:rPr>
        <w:t xml:space="preserve">efine the event and </w:t>
      </w:r>
      <w:r w:rsidR="00034B0C">
        <w:rPr>
          <w:rFonts w:ascii="Verdana" w:hAnsi="Verdana" w:cs="Verdana"/>
          <w:color w:val="000000"/>
          <w:sz w:val="24"/>
          <w:szCs w:val="24"/>
        </w:rPr>
        <w:t>shape</w:t>
      </w:r>
      <w:r w:rsidR="003A514D">
        <w:rPr>
          <w:rFonts w:ascii="Verdana" w:hAnsi="Verdana" w:cs="Verdana"/>
          <w:color w:val="000000"/>
          <w:sz w:val="24"/>
          <w:szCs w:val="24"/>
        </w:rPr>
        <w:t xml:space="preserve"> its outcomes</w:t>
      </w:r>
      <w:r w:rsidR="00034B0C">
        <w:rPr>
          <w:rFonts w:ascii="Verdana" w:hAnsi="Verdana" w:cs="Verdana"/>
          <w:color w:val="000000"/>
          <w:sz w:val="24"/>
          <w:szCs w:val="24"/>
        </w:rPr>
        <w:t xml:space="preserve"> and provides evidence based </w:t>
      </w:r>
      <w:r>
        <w:rPr>
          <w:rFonts w:ascii="Verdana" w:hAnsi="Verdana" w:cs="Verdana"/>
          <w:color w:val="000000"/>
          <w:sz w:val="24"/>
          <w:szCs w:val="24"/>
        </w:rPr>
        <w:t xml:space="preserve">information </w:t>
      </w:r>
      <w:r w:rsidR="00034B0C">
        <w:rPr>
          <w:rFonts w:ascii="Verdana" w:hAnsi="Verdana" w:cs="Verdana"/>
          <w:color w:val="000000"/>
          <w:sz w:val="24"/>
          <w:szCs w:val="24"/>
        </w:rPr>
        <w:t xml:space="preserve">of the event which can be shared with </w:t>
      </w:r>
      <w:r w:rsidR="003A514D">
        <w:rPr>
          <w:rFonts w:ascii="Verdana" w:hAnsi="Verdana" w:cs="Verdana"/>
          <w:color w:val="000000"/>
          <w:sz w:val="24"/>
          <w:szCs w:val="24"/>
        </w:rPr>
        <w:t>stakeholders.</w:t>
      </w:r>
    </w:p>
    <w:p w:rsidR="00034B0C" w:rsidRDefault="00034B0C" w:rsidP="00034B0C">
      <w:pPr>
        <w:autoSpaceDE w:val="0"/>
        <w:autoSpaceDN w:val="0"/>
        <w:adjustRightInd w:val="0"/>
        <w:spacing w:after="0" w:line="240" w:lineRule="auto"/>
        <w:jc w:val="both"/>
        <w:rPr>
          <w:rFonts w:ascii="Verdana" w:hAnsi="Verdana" w:cs="Verdana"/>
          <w:color w:val="000000"/>
          <w:sz w:val="24"/>
          <w:szCs w:val="24"/>
        </w:rPr>
      </w:pPr>
    </w:p>
    <w:p w:rsidR="005F358F" w:rsidRDefault="005F358F" w:rsidP="00034B0C">
      <w:pPr>
        <w:autoSpaceDE w:val="0"/>
        <w:autoSpaceDN w:val="0"/>
        <w:adjustRightInd w:val="0"/>
        <w:spacing w:after="0" w:line="240" w:lineRule="auto"/>
        <w:jc w:val="both"/>
        <w:rPr>
          <w:rFonts w:ascii="Verdana" w:hAnsi="Verdana" w:cs="Verdana"/>
          <w:color w:val="000000"/>
        </w:rPr>
      </w:pPr>
    </w:p>
    <w:p w:rsidR="00A74118" w:rsidRPr="00534B45" w:rsidRDefault="00A74118" w:rsidP="00A74118">
      <w:pPr>
        <w:autoSpaceDE w:val="0"/>
        <w:autoSpaceDN w:val="0"/>
        <w:adjustRightInd w:val="0"/>
        <w:spacing w:after="0" w:line="240" w:lineRule="auto"/>
        <w:rPr>
          <w:rFonts w:ascii="Verdana" w:hAnsi="Verdana" w:cs="Verdana"/>
          <w:color w:val="000000"/>
        </w:rPr>
      </w:pPr>
      <w:proofErr w:type="gramStart"/>
      <w:r w:rsidRPr="00534B45">
        <w:rPr>
          <w:rFonts w:ascii="Verdana" w:hAnsi="Verdana" w:cs="Verdana"/>
          <w:color w:val="000000"/>
        </w:rPr>
        <w:t>ii</w:t>
      </w:r>
      <w:proofErr w:type="gramEnd"/>
      <w:r w:rsidRPr="00534B45">
        <w:rPr>
          <w:rFonts w:ascii="Verdana" w:hAnsi="Verdana" w:cs="Verdana"/>
          <w:color w:val="000000"/>
        </w:rPr>
        <w:t xml:space="preserve">. </w:t>
      </w:r>
      <w:r w:rsidRPr="00534B45">
        <w:rPr>
          <w:rFonts w:ascii="Verdana" w:hAnsi="Verdana" w:cs="Verdana"/>
          <w:b/>
          <w:color w:val="000000"/>
        </w:rPr>
        <w:t>Describe why it is important to evaluate the event?</w:t>
      </w:r>
    </w:p>
    <w:p w:rsidR="002765ED" w:rsidRPr="00534B45" w:rsidRDefault="002765ED" w:rsidP="0060635A">
      <w:pPr>
        <w:autoSpaceDE w:val="0"/>
        <w:autoSpaceDN w:val="0"/>
        <w:adjustRightInd w:val="0"/>
        <w:spacing w:after="0" w:line="240" w:lineRule="auto"/>
        <w:jc w:val="both"/>
        <w:rPr>
          <w:rFonts w:ascii="Verdana" w:hAnsi="Verdana" w:cs="Verdana"/>
          <w:color w:val="000000"/>
        </w:rPr>
      </w:pPr>
    </w:p>
    <w:p w:rsidR="0060635A" w:rsidRPr="00534B45" w:rsidRDefault="002765ED" w:rsidP="0060635A">
      <w:pPr>
        <w:autoSpaceDE w:val="0"/>
        <w:autoSpaceDN w:val="0"/>
        <w:adjustRightInd w:val="0"/>
        <w:spacing w:after="0" w:line="240" w:lineRule="auto"/>
        <w:jc w:val="both"/>
        <w:rPr>
          <w:rFonts w:ascii="Verdana" w:hAnsi="Verdana" w:cs="Verdana"/>
          <w:color w:val="000000"/>
          <w:sz w:val="24"/>
          <w:szCs w:val="24"/>
        </w:rPr>
      </w:pPr>
      <w:r w:rsidRPr="00534B45">
        <w:rPr>
          <w:rFonts w:ascii="Verdana" w:hAnsi="Verdana" w:cs="Verdana"/>
          <w:color w:val="000000"/>
          <w:sz w:val="24"/>
          <w:szCs w:val="24"/>
        </w:rPr>
        <w:t xml:space="preserve">It is important to evaluate the event </w:t>
      </w:r>
      <w:r w:rsidR="00AB6E6A" w:rsidRPr="00534B45">
        <w:rPr>
          <w:rFonts w:ascii="Verdana" w:hAnsi="Verdana" w:cs="Verdana"/>
          <w:color w:val="000000"/>
          <w:sz w:val="24"/>
          <w:szCs w:val="24"/>
        </w:rPr>
        <w:t xml:space="preserve">because </w:t>
      </w:r>
      <w:r w:rsidR="0060635A" w:rsidRPr="00534B45">
        <w:rPr>
          <w:rFonts w:ascii="Verdana" w:hAnsi="Verdana" w:cs="Verdana"/>
          <w:color w:val="000000"/>
          <w:sz w:val="24"/>
          <w:szCs w:val="24"/>
        </w:rPr>
        <w:t>evaluation provides an opportunity to review progress and learn</w:t>
      </w:r>
      <w:r w:rsidR="00667C72" w:rsidRPr="00534B45">
        <w:rPr>
          <w:rFonts w:ascii="Verdana" w:hAnsi="Verdana" w:cs="Verdana"/>
          <w:color w:val="000000"/>
          <w:sz w:val="24"/>
          <w:szCs w:val="24"/>
        </w:rPr>
        <w:t xml:space="preserve"> from past mistakes</w:t>
      </w:r>
      <w:r w:rsidR="0060635A" w:rsidRPr="00534B45">
        <w:rPr>
          <w:rFonts w:ascii="Verdana" w:hAnsi="Verdana" w:cs="Verdana"/>
          <w:color w:val="000000"/>
          <w:sz w:val="24"/>
          <w:szCs w:val="24"/>
        </w:rPr>
        <w:t xml:space="preserve">. It helps the planner </w:t>
      </w:r>
      <w:r w:rsidR="0060635A" w:rsidRPr="00534B45">
        <w:rPr>
          <w:rFonts w:ascii="Verdana" w:hAnsi="Verdana" w:cs="Verdana"/>
          <w:color w:val="000000"/>
          <w:sz w:val="24"/>
          <w:szCs w:val="24"/>
        </w:rPr>
        <w:t xml:space="preserve">identify challenges and their </w:t>
      </w:r>
      <w:r w:rsidR="0060635A" w:rsidRPr="00534B45">
        <w:rPr>
          <w:rFonts w:ascii="Verdana" w:hAnsi="Verdana" w:cs="Verdana"/>
          <w:color w:val="000000"/>
          <w:sz w:val="24"/>
          <w:szCs w:val="24"/>
        </w:rPr>
        <w:t>causes then make appropriate adjustments or plan for improvement in future.</w:t>
      </w:r>
    </w:p>
    <w:p w:rsidR="0060635A" w:rsidRPr="00534B45" w:rsidRDefault="0060635A" w:rsidP="0060635A">
      <w:pPr>
        <w:autoSpaceDE w:val="0"/>
        <w:autoSpaceDN w:val="0"/>
        <w:adjustRightInd w:val="0"/>
        <w:spacing w:after="0" w:line="240" w:lineRule="auto"/>
        <w:jc w:val="both"/>
        <w:rPr>
          <w:rFonts w:ascii="Verdana" w:hAnsi="Verdana" w:cs="Verdana"/>
          <w:color w:val="000000"/>
          <w:sz w:val="24"/>
          <w:szCs w:val="24"/>
        </w:rPr>
      </w:pPr>
      <w:r w:rsidRPr="00534B45">
        <w:rPr>
          <w:rFonts w:ascii="Verdana" w:hAnsi="Verdana" w:cs="Verdana"/>
          <w:color w:val="000000"/>
          <w:sz w:val="24"/>
          <w:szCs w:val="24"/>
        </w:rPr>
        <w:t>Evaluation motivates the planner to act on informed decisions and insight.</w:t>
      </w:r>
    </w:p>
    <w:p w:rsidR="0060635A" w:rsidRPr="00534B45" w:rsidRDefault="0060635A" w:rsidP="0060635A">
      <w:pPr>
        <w:autoSpaceDE w:val="0"/>
        <w:autoSpaceDN w:val="0"/>
        <w:adjustRightInd w:val="0"/>
        <w:spacing w:after="0" w:line="240" w:lineRule="auto"/>
        <w:jc w:val="both"/>
        <w:rPr>
          <w:rFonts w:ascii="Verdana" w:hAnsi="Verdana" w:cs="Verdana"/>
          <w:color w:val="000000"/>
          <w:sz w:val="24"/>
          <w:szCs w:val="24"/>
        </w:rPr>
      </w:pPr>
    </w:p>
    <w:p w:rsidR="0060635A" w:rsidRPr="00534B45" w:rsidRDefault="0060635A" w:rsidP="0060635A">
      <w:pPr>
        <w:autoSpaceDE w:val="0"/>
        <w:autoSpaceDN w:val="0"/>
        <w:adjustRightInd w:val="0"/>
        <w:spacing w:after="0" w:line="240" w:lineRule="auto"/>
        <w:jc w:val="both"/>
        <w:rPr>
          <w:rFonts w:ascii="Verdana" w:hAnsi="Verdana" w:cs="Verdana"/>
          <w:color w:val="000000"/>
          <w:sz w:val="24"/>
          <w:szCs w:val="24"/>
        </w:rPr>
      </w:pPr>
      <w:r w:rsidRPr="00534B45">
        <w:rPr>
          <w:rFonts w:ascii="Verdana" w:hAnsi="Verdana" w:cs="Verdana"/>
          <w:color w:val="000000"/>
          <w:sz w:val="24"/>
          <w:szCs w:val="24"/>
        </w:rPr>
        <w:lastRenderedPageBreak/>
        <w:t>With correct informat</w:t>
      </w:r>
      <w:r w:rsidR="00D83B23" w:rsidRPr="00534B45">
        <w:rPr>
          <w:rFonts w:ascii="Verdana" w:hAnsi="Verdana" w:cs="Verdana"/>
          <w:color w:val="000000"/>
          <w:sz w:val="24"/>
          <w:szCs w:val="24"/>
        </w:rPr>
        <w:t xml:space="preserve">ion; knowledge of causes of challenges and achievements at past events, the event planner </w:t>
      </w:r>
      <w:r w:rsidR="00534B45" w:rsidRPr="00534B45">
        <w:rPr>
          <w:rFonts w:ascii="Verdana" w:hAnsi="Verdana" w:cs="Verdana"/>
          <w:color w:val="000000"/>
          <w:sz w:val="24"/>
          <w:szCs w:val="24"/>
        </w:rPr>
        <w:t>will improve</w:t>
      </w:r>
      <w:r w:rsidR="00D83B23" w:rsidRPr="00534B45">
        <w:rPr>
          <w:rFonts w:ascii="Verdana" w:hAnsi="Verdana" w:cs="Verdana"/>
          <w:color w:val="000000"/>
          <w:sz w:val="24"/>
          <w:szCs w:val="24"/>
        </w:rPr>
        <w:t xml:space="preserve"> his/her planning or implementation </w:t>
      </w:r>
      <w:r w:rsidR="00534B45" w:rsidRPr="00534B45">
        <w:rPr>
          <w:rFonts w:ascii="Verdana" w:hAnsi="Verdana" w:cs="Verdana"/>
          <w:color w:val="000000"/>
          <w:sz w:val="24"/>
          <w:szCs w:val="24"/>
        </w:rPr>
        <w:t>for</w:t>
      </w:r>
      <w:r w:rsidR="00D83B23" w:rsidRPr="00534B45">
        <w:rPr>
          <w:rFonts w:ascii="Verdana" w:hAnsi="Verdana" w:cs="Verdana"/>
          <w:color w:val="000000"/>
          <w:sz w:val="24"/>
          <w:szCs w:val="24"/>
        </w:rPr>
        <w:t xml:space="preserve"> future events.</w:t>
      </w:r>
    </w:p>
    <w:p w:rsidR="00D83B23" w:rsidRPr="00534B45" w:rsidRDefault="00D83B23" w:rsidP="0060635A">
      <w:pPr>
        <w:autoSpaceDE w:val="0"/>
        <w:autoSpaceDN w:val="0"/>
        <w:adjustRightInd w:val="0"/>
        <w:spacing w:after="0" w:line="240" w:lineRule="auto"/>
        <w:jc w:val="both"/>
        <w:rPr>
          <w:rFonts w:ascii="Verdana" w:hAnsi="Verdana" w:cs="Verdana"/>
          <w:color w:val="000000"/>
          <w:sz w:val="24"/>
          <w:szCs w:val="24"/>
        </w:rPr>
      </w:pPr>
    </w:p>
    <w:p w:rsidR="00D83B23" w:rsidRPr="00534B45" w:rsidRDefault="00D83B23" w:rsidP="00D83B23">
      <w:pPr>
        <w:autoSpaceDE w:val="0"/>
        <w:autoSpaceDN w:val="0"/>
        <w:adjustRightInd w:val="0"/>
        <w:spacing w:after="0" w:line="240" w:lineRule="auto"/>
        <w:rPr>
          <w:rFonts w:ascii="Verdana" w:hAnsi="Verdana" w:cs="Verdana"/>
          <w:color w:val="000000"/>
          <w:sz w:val="24"/>
          <w:szCs w:val="24"/>
        </w:rPr>
      </w:pPr>
      <w:r w:rsidRPr="00534B45">
        <w:rPr>
          <w:rFonts w:ascii="Verdana" w:hAnsi="Verdana" w:cs="Verdana"/>
          <w:color w:val="000000"/>
          <w:sz w:val="24"/>
          <w:szCs w:val="24"/>
        </w:rPr>
        <w:t>Further, evaluation helps r</w:t>
      </w:r>
      <w:r w:rsidRPr="00534B45">
        <w:rPr>
          <w:rFonts w:ascii="Verdana" w:hAnsi="Verdana" w:cs="Verdana"/>
          <w:color w:val="000000"/>
          <w:sz w:val="24"/>
          <w:szCs w:val="24"/>
        </w:rPr>
        <w:t>aise questions about assumptions and strategy</w:t>
      </w:r>
      <w:r w:rsidRPr="00534B45">
        <w:rPr>
          <w:rFonts w:ascii="Verdana" w:hAnsi="Verdana" w:cs="Verdana"/>
          <w:color w:val="000000"/>
          <w:sz w:val="24"/>
          <w:szCs w:val="24"/>
        </w:rPr>
        <w:t xml:space="preserve"> and s</w:t>
      </w:r>
      <w:r w:rsidR="002765ED" w:rsidRPr="00534B45">
        <w:rPr>
          <w:rFonts w:ascii="Verdana" w:hAnsi="Verdana" w:cs="Verdana"/>
          <w:color w:val="000000"/>
          <w:sz w:val="24"/>
          <w:szCs w:val="24"/>
        </w:rPr>
        <w:t>uggest possible solutions to problems</w:t>
      </w:r>
      <w:r w:rsidRPr="00534B45">
        <w:rPr>
          <w:rFonts w:ascii="Verdana" w:hAnsi="Verdana" w:cs="Verdana"/>
          <w:color w:val="000000"/>
          <w:sz w:val="24"/>
          <w:szCs w:val="24"/>
        </w:rPr>
        <w:t>.</w:t>
      </w:r>
    </w:p>
    <w:p w:rsidR="00D83B23" w:rsidRPr="00534B45" w:rsidRDefault="00D83B23" w:rsidP="00D83B23">
      <w:pPr>
        <w:autoSpaceDE w:val="0"/>
        <w:autoSpaceDN w:val="0"/>
        <w:adjustRightInd w:val="0"/>
        <w:spacing w:after="0" w:line="240" w:lineRule="auto"/>
        <w:rPr>
          <w:rFonts w:ascii="Verdana" w:hAnsi="Verdana" w:cs="Verdana"/>
          <w:color w:val="000000"/>
          <w:sz w:val="24"/>
          <w:szCs w:val="24"/>
        </w:rPr>
      </w:pPr>
    </w:p>
    <w:p w:rsidR="002765ED" w:rsidRPr="00E457E4" w:rsidRDefault="002765ED" w:rsidP="00D83B23">
      <w:pPr>
        <w:autoSpaceDE w:val="0"/>
        <w:autoSpaceDN w:val="0"/>
        <w:adjustRightInd w:val="0"/>
        <w:spacing w:after="0" w:line="240" w:lineRule="auto"/>
        <w:rPr>
          <w:rFonts w:ascii="Verdana" w:hAnsi="Verdana" w:cs="Verdana"/>
          <w:color w:val="000000"/>
          <w:sz w:val="24"/>
          <w:szCs w:val="24"/>
          <w:highlight w:val="yellow"/>
        </w:rPr>
      </w:pPr>
    </w:p>
    <w:p w:rsidR="002765ED" w:rsidRDefault="002765ED" w:rsidP="002765ED">
      <w:pPr>
        <w:autoSpaceDE w:val="0"/>
        <w:autoSpaceDN w:val="0"/>
        <w:adjustRightInd w:val="0"/>
        <w:spacing w:after="0" w:line="240" w:lineRule="auto"/>
        <w:ind w:left="360"/>
        <w:rPr>
          <w:rFonts w:ascii="Verdana" w:hAnsi="Verdana" w:cs="Verdana"/>
          <w:color w:val="000000"/>
        </w:rPr>
      </w:pPr>
    </w:p>
    <w:p w:rsidR="00A74118" w:rsidRDefault="00A74118" w:rsidP="00AB6E6A">
      <w:pPr>
        <w:autoSpaceDE w:val="0"/>
        <w:autoSpaceDN w:val="0"/>
        <w:adjustRightInd w:val="0"/>
        <w:spacing w:after="0" w:line="240" w:lineRule="auto"/>
        <w:rPr>
          <w:rFonts w:ascii="Verdana" w:hAnsi="Verdana" w:cs="Verdana"/>
          <w:color w:val="000000"/>
        </w:rPr>
      </w:pPr>
      <w:r>
        <w:rPr>
          <w:rFonts w:ascii="Verdana" w:hAnsi="Verdana" w:cs="Verdana"/>
          <w:color w:val="000000"/>
        </w:rPr>
        <w:t xml:space="preserve">iii. </w:t>
      </w:r>
      <w:r w:rsidRPr="000F099C">
        <w:rPr>
          <w:rFonts w:ascii="Verdana" w:hAnsi="Verdana" w:cs="Verdana"/>
          <w:b/>
          <w:color w:val="000000"/>
        </w:rPr>
        <w:t>How an event can be evaluated?</w:t>
      </w:r>
    </w:p>
    <w:p w:rsidR="00E457E4" w:rsidRDefault="00E457E4" w:rsidP="002765ED">
      <w:pPr>
        <w:autoSpaceDE w:val="0"/>
        <w:autoSpaceDN w:val="0"/>
        <w:adjustRightInd w:val="0"/>
        <w:spacing w:after="0" w:line="240" w:lineRule="auto"/>
        <w:ind w:left="360"/>
        <w:rPr>
          <w:rFonts w:ascii="Verdana" w:hAnsi="Verdana" w:cs="Verdana"/>
          <w:color w:val="000000"/>
        </w:rPr>
      </w:pPr>
    </w:p>
    <w:p w:rsidR="0092077E" w:rsidRDefault="00E457E4" w:rsidP="00534B45">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 xml:space="preserve">An Event can be evaluated by (1) setting the objectives of the event which are specific, measurable, realistic and time bound (SMART).  (2) Decide </w:t>
      </w:r>
      <w:r w:rsidR="0092077E">
        <w:rPr>
          <w:rFonts w:ascii="Verdana" w:hAnsi="Verdana" w:cs="Verdana"/>
          <w:color w:val="000000"/>
          <w:sz w:val="24"/>
          <w:szCs w:val="24"/>
        </w:rPr>
        <w:t>on the methods to use to evaluate the event.......... (3) Collect data</w:t>
      </w:r>
      <w:r w:rsidR="00534B45">
        <w:rPr>
          <w:rFonts w:ascii="Verdana" w:hAnsi="Verdana" w:cs="Verdana"/>
          <w:color w:val="000000"/>
          <w:sz w:val="24"/>
          <w:szCs w:val="24"/>
        </w:rPr>
        <w:t xml:space="preserve"> by use of different data collection methods and tools such as Questionnaires, interview guide or Focus Group Discussions (FGD)</w:t>
      </w:r>
      <w:r w:rsidR="0092077E">
        <w:rPr>
          <w:rFonts w:ascii="Verdana" w:hAnsi="Verdana" w:cs="Verdana"/>
          <w:color w:val="000000"/>
          <w:sz w:val="24"/>
          <w:szCs w:val="24"/>
        </w:rPr>
        <w:t xml:space="preserve"> (4) Analyze and intemperate the data (5) </w:t>
      </w:r>
      <w:r w:rsidR="00534B45">
        <w:rPr>
          <w:rFonts w:ascii="Verdana" w:hAnsi="Verdana" w:cs="Verdana"/>
          <w:color w:val="000000"/>
          <w:sz w:val="24"/>
          <w:szCs w:val="24"/>
        </w:rPr>
        <w:t>compile</w:t>
      </w:r>
      <w:r w:rsidR="0092077E">
        <w:rPr>
          <w:rFonts w:ascii="Verdana" w:hAnsi="Verdana" w:cs="Verdana"/>
          <w:color w:val="000000"/>
          <w:sz w:val="24"/>
          <w:szCs w:val="24"/>
        </w:rPr>
        <w:t xml:space="preserve"> the event report summarizing the evaluation findings (6) share the result of the evaluation with stakeholders</w:t>
      </w:r>
    </w:p>
    <w:p w:rsidR="00E457E4" w:rsidRDefault="00E457E4" w:rsidP="00970E6C">
      <w:pPr>
        <w:autoSpaceDE w:val="0"/>
        <w:autoSpaceDN w:val="0"/>
        <w:adjustRightInd w:val="0"/>
        <w:spacing w:after="0" w:line="240" w:lineRule="auto"/>
        <w:rPr>
          <w:rFonts w:ascii="Verdana" w:hAnsi="Verdana" w:cs="Verdana"/>
          <w:color w:val="000000"/>
        </w:rPr>
      </w:pPr>
    </w:p>
    <w:p w:rsidR="00A74118" w:rsidRPr="000F099C" w:rsidRDefault="00A74118" w:rsidP="00AB6E6A">
      <w:pPr>
        <w:autoSpaceDE w:val="0"/>
        <w:autoSpaceDN w:val="0"/>
        <w:adjustRightInd w:val="0"/>
        <w:spacing w:after="0" w:line="240" w:lineRule="auto"/>
        <w:rPr>
          <w:rFonts w:ascii="Verdana" w:hAnsi="Verdana" w:cs="Verdana"/>
          <w:b/>
          <w:color w:val="000000"/>
        </w:rPr>
      </w:pPr>
      <w:r>
        <w:rPr>
          <w:rFonts w:ascii="Verdana" w:hAnsi="Verdana" w:cs="Verdana"/>
          <w:color w:val="000000"/>
        </w:rPr>
        <w:t xml:space="preserve">iv. </w:t>
      </w:r>
      <w:r w:rsidRPr="000F099C">
        <w:rPr>
          <w:rFonts w:ascii="Verdana" w:hAnsi="Verdana" w:cs="Verdana"/>
          <w:b/>
          <w:color w:val="000000"/>
        </w:rPr>
        <w:t>Outline some evaluation methods.</w:t>
      </w:r>
    </w:p>
    <w:p w:rsidR="009940BF" w:rsidRDefault="009940BF" w:rsidP="002765ED">
      <w:pPr>
        <w:autoSpaceDE w:val="0"/>
        <w:autoSpaceDN w:val="0"/>
        <w:adjustRightInd w:val="0"/>
        <w:spacing w:after="0" w:line="240" w:lineRule="auto"/>
        <w:ind w:left="360"/>
        <w:rPr>
          <w:rFonts w:ascii="Verdana" w:hAnsi="Verdana" w:cs="Verdana"/>
          <w:color w:val="000000"/>
        </w:rPr>
      </w:pPr>
    </w:p>
    <w:p w:rsidR="00261877" w:rsidRDefault="009940BF" w:rsidP="009940BF">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The</w:t>
      </w:r>
      <w:r w:rsidR="00261877">
        <w:rPr>
          <w:rFonts w:ascii="Verdana" w:hAnsi="Verdana" w:cs="Verdana"/>
          <w:color w:val="000000"/>
          <w:sz w:val="24"/>
          <w:szCs w:val="24"/>
        </w:rPr>
        <w:t xml:space="preserve"> event planner may use some of the following evaluation methods:</w:t>
      </w:r>
    </w:p>
    <w:p w:rsidR="00261877" w:rsidRDefault="00261877" w:rsidP="009940BF">
      <w:pPr>
        <w:autoSpaceDE w:val="0"/>
        <w:autoSpaceDN w:val="0"/>
        <w:adjustRightInd w:val="0"/>
        <w:spacing w:after="0" w:line="240" w:lineRule="auto"/>
        <w:rPr>
          <w:rFonts w:ascii="Verdana" w:hAnsi="Verdana" w:cs="Verdana"/>
          <w:color w:val="000000"/>
          <w:sz w:val="24"/>
          <w:szCs w:val="24"/>
        </w:rPr>
      </w:pPr>
    </w:p>
    <w:p w:rsidR="00261877" w:rsidRDefault="00261877" w:rsidP="00261877">
      <w:pPr>
        <w:pStyle w:val="ListParagraph"/>
        <w:numPr>
          <w:ilvl w:val="0"/>
          <w:numId w:val="3"/>
        </w:num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S</w:t>
      </w:r>
      <w:r w:rsidRPr="00261877">
        <w:rPr>
          <w:rFonts w:ascii="Verdana" w:hAnsi="Verdana" w:cs="Verdana"/>
          <w:color w:val="000000"/>
          <w:sz w:val="24"/>
          <w:szCs w:val="24"/>
        </w:rPr>
        <w:t>urvey</w:t>
      </w:r>
      <w:r>
        <w:rPr>
          <w:rFonts w:ascii="Verdana" w:hAnsi="Verdana" w:cs="Verdana"/>
          <w:color w:val="000000"/>
          <w:sz w:val="24"/>
          <w:szCs w:val="24"/>
        </w:rPr>
        <w:t xml:space="preserve">s (Pre event, during events and post event): surveying </w:t>
      </w:r>
      <w:r w:rsidRPr="00261877">
        <w:rPr>
          <w:rFonts w:ascii="Verdana" w:hAnsi="Verdana" w:cs="Verdana"/>
          <w:color w:val="000000"/>
          <w:sz w:val="24"/>
          <w:szCs w:val="24"/>
        </w:rPr>
        <w:t>the audience</w:t>
      </w:r>
      <w:r>
        <w:rPr>
          <w:rFonts w:ascii="Verdana" w:hAnsi="Verdana" w:cs="Verdana"/>
          <w:color w:val="000000"/>
          <w:sz w:val="24"/>
          <w:szCs w:val="24"/>
        </w:rPr>
        <w:t xml:space="preserve"> will help find out </w:t>
      </w:r>
      <w:r w:rsidRPr="00261877">
        <w:rPr>
          <w:rFonts w:ascii="Verdana" w:hAnsi="Verdana" w:cs="Verdana"/>
          <w:color w:val="000000"/>
          <w:sz w:val="24"/>
          <w:szCs w:val="24"/>
        </w:rPr>
        <w:t>many other things</w:t>
      </w:r>
      <w:r>
        <w:rPr>
          <w:rFonts w:ascii="Verdana" w:hAnsi="Verdana" w:cs="Verdana"/>
          <w:color w:val="000000"/>
          <w:sz w:val="24"/>
          <w:szCs w:val="24"/>
        </w:rPr>
        <w:t xml:space="preserve"> or needs about them. The information can be used for marketing future events.</w:t>
      </w:r>
    </w:p>
    <w:p w:rsidR="00261877" w:rsidRPr="00261877" w:rsidRDefault="00261877" w:rsidP="00261877">
      <w:pPr>
        <w:pStyle w:val="ListParagraph"/>
        <w:numPr>
          <w:ilvl w:val="0"/>
          <w:numId w:val="3"/>
        </w:num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Direct observations by staff and managers</w:t>
      </w:r>
    </w:p>
    <w:p w:rsidR="00261877" w:rsidRDefault="00261877" w:rsidP="00261877">
      <w:pPr>
        <w:pStyle w:val="ListParagraph"/>
        <w:numPr>
          <w:ilvl w:val="0"/>
          <w:numId w:val="3"/>
        </w:numPr>
        <w:autoSpaceDE w:val="0"/>
        <w:autoSpaceDN w:val="0"/>
        <w:adjustRightInd w:val="0"/>
        <w:spacing w:after="0" w:line="240" w:lineRule="auto"/>
        <w:rPr>
          <w:rFonts w:ascii="Verdana" w:hAnsi="Verdana" w:cs="Verdana"/>
          <w:color w:val="000000"/>
          <w:sz w:val="24"/>
          <w:szCs w:val="24"/>
        </w:rPr>
      </w:pPr>
      <w:r w:rsidRPr="00261877">
        <w:rPr>
          <w:rFonts w:ascii="Verdana" w:hAnsi="Verdana" w:cs="Verdana"/>
          <w:color w:val="000000"/>
          <w:sz w:val="24"/>
          <w:szCs w:val="24"/>
        </w:rPr>
        <w:t xml:space="preserve">Review of administrative documents such as </w:t>
      </w:r>
      <w:r w:rsidR="009940BF" w:rsidRPr="00261877">
        <w:rPr>
          <w:rFonts w:ascii="Verdana" w:hAnsi="Verdana" w:cs="Verdana"/>
          <w:color w:val="000000"/>
          <w:sz w:val="24"/>
          <w:szCs w:val="24"/>
        </w:rPr>
        <w:t>reports, ticket sales</w:t>
      </w:r>
    </w:p>
    <w:p w:rsidR="00261877" w:rsidRDefault="00261877" w:rsidP="00261877">
      <w:pPr>
        <w:pStyle w:val="ListParagraph"/>
        <w:numPr>
          <w:ilvl w:val="0"/>
          <w:numId w:val="3"/>
        </w:num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Focus group meetings involving staff and stakeholders</w:t>
      </w:r>
    </w:p>
    <w:p w:rsidR="009940BF" w:rsidRDefault="009940BF" w:rsidP="00261877">
      <w:pPr>
        <w:autoSpaceDE w:val="0"/>
        <w:autoSpaceDN w:val="0"/>
        <w:adjustRightInd w:val="0"/>
        <w:spacing w:after="0" w:line="240" w:lineRule="auto"/>
        <w:ind w:left="1080"/>
        <w:rPr>
          <w:rFonts w:ascii="Verdana" w:hAnsi="Verdana" w:cs="Verdana"/>
          <w:color w:val="000000"/>
          <w:sz w:val="24"/>
          <w:szCs w:val="24"/>
        </w:rPr>
      </w:pPr>
      <w:r>
        <w:rPr>
          <w:rFonts w:ascii="Verdana" w:hAnsi="Verdana" w:cs="Verdana"/>
          <w:color w:val="000000"/>
          <w:sz w:val="24"/>
          <w:szCs w:val="24"/>
        </w:rPr>
        <w:t xml:space="preserve">• Photographic </w:t>
      </w:r>
      <w:r w:rsidR="00261877">
        <w:rPr>
          <w:rFonts w:ascii="Verdana" w:hAnsi="Verdana" w:cs="Verdana"/>
          <w:color w:val="000000"/>
          <w:sz w:val="24"/>
          <w:szCs w:val="24"/>
        </w:rPr>
        <w:t xml:space="preserve">or video </w:t>
      </w:r>
      <w:r>
        <w:rPr>
          <w:rFonts w:ascii="Verdana" w:hAnsi="Verdana" w:cs="Verdana"/>
          <w:color w:val="000000"/>
          <w:sz w:val="24"/>
          <w:szCs w:val="24"/>
        </w:rPr>
        <w:t>documentation of the event</w:t>
      </w:r>
    </w:p>
    <w:p w:rsidR="00A37F6C" w:rsidRDefault="00A37F6C" w:rsidP="002765ED">
      <w:pPr>
        <w:autoSpaceDE w:val="0"/>
        <w:autoSpaceDN w:val="0"/>
        <w:adjustRightInd w:val="0"/>
        <w:spacing w:after="0" w:line="240" w:lineRule="auto"/>
        <w:ind w:left="360"/>
        <w:rPr>
          <w:rFonts w:ascii="Verdana" w:hAnsi="Verdana" w:cs="Verdana"/>
          <w:color w:val="000000"/>
        </w:rPr>
      </w:pPr>
    </w:p>
    <w:p w:rsidR="00A74118" w:rsidRPr="000F099C" w:rsidRDefault="00A74118" w:rsidP="00AB6E6A">
      <w:pPr>
        <w:autoSpaceDE w:val="0"/>
        <w:autoSpaceDN w:val="0"/>
        <w:adjustRightInd w:val="0"/>
        <w:spacing w:after="0" w:line="240" w:lineRule="auto"/>
        <w:rPr>
          <w:rFonts w:ascii="Verdana" w:hAnsi="Verdana" w:cs="Verdana"/>
          <w:b/>
          <w:color w:val="000000"/>
        </w:rPr>
      </w:pPr>
      <w:r w:rsidRPr="000F099C">
        <w:rPr>
          <w:rFonts w:ascii="Verdana" w:hAnsi="Verdana" w:cs="Verdana"/>
          <w:b/>
          <w:color w:val="000000"/>
        </w:rPr>
        <w:t>Q.2. Outline how the following groups would benefit from evaluation data:</w:t>
      </w:r>
    </w:p>
    <w:p w:rsidR="00A37F6C" w:rsidRDefault="00A37F6C" w:rsidP="002765ED">
      <w:pPr>
        <w:autoSpaceDE w:val="0"/>
        <w:autoSpaceDN w:val="0"/>
        <w:adjustRightInd w:val="0"/>
        <w:spacing w:after="0" w:line="240" w:lineRule="auto"/>
        <w:ind w:left="360"/>
        <w:rPr>
          <w:rFonts w:ascii="Verdana" w:hAnsi="Verdana" w:cs="Verdana"/>
          <w:color w:val="000000"/>
        </w:rPr>
      </w:pPr>
    </w:p>
    <w:p w:rsidR="00970E6C" w:rsidRPr="00970E6C" w:rsidRDefault="00AB6E6A" w:rsidP="00AB6E6A">
      <w:pPr>
        <w:pStyle w:val="ListParagraph"/>
        <w:numPr>
          <w:ilvl w:val="0"/>
          <w:numId w:val="6"/>
        </w:numPr>
        <w:autoSpaceDE w:val="0"/>
        <w:autoSpaceDN w:val="0"/>
        <w:adjustRightInd w:val="0"/>
        <w:spacing w:after="0" w:line="240" w:lineRule="auto"/>
        <w:rPr>
          <w:rFonts w:ascii="Verdana" w:hAnsi="Verdana" w:cs="Verdana"/>
          <w:color w:val="000000"/>
        </w:rPr>
      </w:pPr>
      <w:r w:rsidRPr="00AB6E6A">
        <w:rPr>
          <w:rFonts w:ascii="Verdana" w:hAnsi="Verdana" w:cs="Verdana"/>
          <w:b/>
          <w:color w:val="000000"/>
        </w:rPr>
        <w:t>Organizers:</w:t>
      </w:r>
      <w:r w:rsidR="00970E6C">
        <w:rPr>
          <w:rFonts w:ascii="Verdana" w:hAnsi="Verdana" w:cs="Verdana"/>
          <w:b/>
          <w:color w:val="000000"/>
        </w:rPr>
        <w:t xml:space="preserve"> </w:t>
      </w:r>
    </w:p>
    <w:p w:rsidR="00970E6C" w:rsidRDefault="00970E6C" w:rsidP="00970E6C">
      <w:pPr>
        <w:pStyle w:val="ListParagraph"/>
        <w:autoSpaceDE w:val="0"/>
        <w:autoSpaceDN w:val="0"/>
        <w:adjustRightInd w:val="0"/>
        <w:spacing w:after="0" w:line="240" w:lineRule="auto"/>
        <w:rPr>
          <w:rFonts w:ascii="Verdana" w:hAnsi="Verdana" w:cs="Verdana"/>
          <w:color w:val="000000"/>
        </w:rPr>
      </w:pPr>
      <w:r>
        <w:rPr>
          <w:rFonts w:ascii="Verdana" w:hAnsi="Verdana" w:cs="Verdana"/>
          <w:color w:val="000000"/>
        </w:rPr>
        <w:t>They will learn from the evaluation as they id</w:t>
      </w:r>
      <w:r w:rsidR="00AB6E6A" w:rsidRPr="00AB6E6A">
        <w:rPr>
          <w:rFonts w:ascii="Verdana" w:hAnsi="Verdana" w:cs="Verdana"/>
          <w:color w:val="000000"/>
        </w:rPr>
        <w:t>entify areas tha</w:t>
      </w:r>
      <w:r w:rsidR="006936BF">
        <w:rPr>
          <w:rFonts w:ascii="Verdana" w:hAnsi="Verdana" w:cs="Verdana"/>
          <w:color w:val="000000"/>
        </w:rPr>
        <w:t>t need attention</w:t>
      </w:r>
      <w:r w:rsidR="00693A82">
        <w:rPr>
          <w:rFonts w:ascii="Verdana" w:hAnsi="Verdana" w:cs="Verdana"/>
          <w:color w:val="000000"/>
        </w:rPr>
        <w:t>; hence</w:t>
      </w:r>
      <w:r>
        <w:rPr>
          <w:rFonts w:ascii="Verdana" w:hAnsi="Verdana" w:cs="Verdana"/>
          <w:color w:val="000000"/>
        </w:rPr>
        <w:t>,</w:t>
      </w:r>
      <w:r w:rsidR="00693A82">
        <w:rPr>
          <w:rFonts w:ascii="Verdana" w:hAnsi="Verdana" w:cs="Verdana"/>
          <w:color w:val="000000"/>
        </w:rPr>
        <w:t xml:space="preserve"> improvement will be cost effective and relevant. </w:t>
      </w:r>
      <w:r>
        <w:rPr>
          <w:rFonts w:ascii="Verdana" w:hAnsi="Verdana" w:cs="Verdana"/>
          <w:color w:val="000000"/>
        </w:rPr>
        <w:t xml:space="preserve">This may improve </w:t>
      </w:r>
      <w:r w:rsidR="006936BF">
        <w:rPr>
          <w:rFonts w:ascii="Verdana" w:hAnsi="Verdana" w:cs="Verdana"/>
          <w:color w:val="000000"/>
        </w:rPr>
        <w:t>attendance</w:t>
      </w:r>
      <w:r>
        <w:rPr>
          <w:rFonts w:ascii="Verdana" w:hAnsi="Verdana" w:cs="Verdana"/>
          <w:color w:val="000000"/>
        </w:rPr>
        <w:t xml:space="preserve"> and profits.</w:t>
      </w:r>
    </w:p>
    <w:p w:rsidR="00AB6E6A" w:rsidRDefault="00970E6C" w:rsidP="00970E6C">
      <w:pPr>
        <w:pStyle w:val="ListParagraph"/>
        <w:autoSpaceDE w:val="0"/>
        <w:autoSpaceDN w:val="0"/>
        <w:adjustRightInd w:val="0"/>
        <w:spacing w:after="0" w:line="240" w:lineRule="auto"/>
        <w:rPr>
          <w:rFonts w:ascii="Verdana" w:hAnsi="Verdana" w:cs="Verdana"/>
          <w:color w:val="000000"/>
        </w:rPr>
      </w:pPr>
      <w:r>
        <w:rPr>
          <w:rFonts w:ascii="Verdana" w:hAnsi="Verdana" w:cs="Verdana"/>
          <w:color w:val="000000"/>
        </w:rPr>
        <w:t>For example</w:t>
      </w:r>
      <w:r w:rsidR="006936BF">
        <w:rPr>
          <w:rFonts w:ascii="Verdana" w:hAnsi="Verdana" w:cs="Verdana"/>
          <w:color w:val="000000"/>
        </w:rPr>
        <w:t>,</w:t>
      </w:r>
      <w:r>
        <w:rPr>
          <w:rFonts w:ascii="Verdana" w:hAnsi="Verdana" w:cs="Verdana"/>
          <w:color w:val="000000"/>
        </w:rPr>
        <w:t xml:space="preserve"> results of evaluation may suggest that patrons would rather have an event during school holidays to allow school going children attend too.  The planner will then learn about this suggestion and implement it. </w:t>
      </w:r>
      <w:r w:rsidR="006936BF">
        <w:rPr>
          <w:rFonts w:ascii="Verdana" w:hAnsi="Verdana" w:cs="Verdana"/>
          <w:color w:val="000000"/>
        </w:rPr>
        <w:t>The n</w:t>
      </w:r>
      <w:r>
        <w:rPr>
          <w:rFonts w:ascii="Verdana" w:hAnsi="Verdana" w:cs="Verdana"/>
          <w:color w:val="000000"/>
        </w:rPr>
        <w:t xml:space="preserve">umber of people </w:t>
      </w:r>
      <w:r w:rsidR="006936BF">
        <w:rPr>
          <w:rFonts w:ascii="Verdana" w:hAnsi="Verdana" w:cs="Verdana"/>
          <w:color w:val="000000"/>
        </w:rPr>
        <w:t>that will attend the event</w:t>
      </w:r>
      <w:r>
        <w:rPr>
          <w:rFonts w:ascii="Verdana" w:hAnsi="Verdana" w:cs="Verdana"/>
          <w:color w:val="000000"/>
        </w:rPr>
        <w:t xml:space="preserve"> is likely to increase because of additional </w:t>
      </w:r>
      <w:r w:rsidR="006936BF">
        <w:rPr>
          <w:rFonts w:ascii="Verdana" w:hAnsi="Verdana" w:cs="Verdana"/>
          <w:color w:val="000000"/>
        </w:rPr>
        <w:t>category of</w:t>
      </w:r>
      <w:r>
        <w:rPr>
          <w:rFonts w:ascii="Verdana" w:hAnsi="Verdana" w:cs="Verdana"/>
          <w:color w:val="000000"/>
        </w:rPr>
        <w:t xml:space="preserve"> attendee</w:t>
      </w:r>
      <w:r w:rsidR="006936BF">
        <w:rPr>
          <w:rFonts w:ascii="Verdana" w:hAnsi="Verdana" w:cs="Verdana"/>
          <w:color w:val="000000"/>
        </w:rPr>
        <w:t>s</w:t>
      </w:r>
      <w:r>
        <w:rPr>
          <w:rFonts w:ascii="Verdana" w:hAnsi="Verdana" w:cs="Verdana"/>
          <w:color w:val="000000"/>
        </w:rPr>
        <w:t>, in this case</w:t>
      </w:r>
      <w:r w:rsidR="006936BF">
        <w:rPr>
          <w:rFonts w:ascii="Verdana" w:hAnsi="Verdana" w:cs="Verdana"/>
          <w:color w:val="000000"/>
        </w:rPr>
        <w:t>,</w:t>
      </w:r>
      <w:r>
        <w:rPr>
          <w:rFonts w:ascii="Verdana" w:hAnsi="Verdana" w:cs="Verdana"/>
          <w:color w:val="000000"/>
        </w:rPr>
        <w:t xml:space="preserve"> school children.</w:t>
      </w:r>
    </w:p>
    <w:p w:rsidR="00AB6E6A" w:rsidRDefault="00AB6E6A" w:rsidP="00AB6E6A">
      <w:pPr>
        <w:pStyle w:val="ListParagraph"/>
        <w:autoSpaceDE w:val="0"/>
        <w:autoSpaceDN w:val="0"/>
        <w:adjustRightInd w:val="0"/>
        <w:spacing w:after="0" w:line="240" w:lineRule="auto"/>
        <w:rPr>
          <w:rFonts w:ascii="Verdana" w:hAnsi="Verdana" w:cs="Verdana"/>
          <w:color w:val="000000"/>
        </w:rPr>
      </w:pPr>
    </w:p>
    <w:p w:rsidR="006936BF" w:rsidRDefault="00A74118" w:rsidP="00AB6E6A">
      <w:pPr>
        <w:pStyle w:val="ListParagraph"/>
        <w:numPr>
          <w:ilvl w:val="0"/>
          <w:numId w:val="6"/>
        </w:numPr>
        <w:autoSpaceDE w:val="0"/>
        <w:autoSpaceDN w:val="0"/>
        <w:adjustRightInd w:val="0"/>
        <w:spacing w:after="0" w:line="240" w:lineRule="auto"/>
        <w:rPr>
          <w:rFonts w:ascii="Verdana" w:hAnsi="Verdana" w:cs="Verdana"/>
          <w:b/>
          <w:color w:val="000000"/>
        </w:rPr>
      </w:pPr>
      <w:r w:rsidRPr="00AB6E6A">
        <w:rPr>
          <w:rFonts w:ascii="Verdana" w:hAnsi="Verdana" w:cs="Verdana"/>
          <w:b/>
          <w:color w:val="000000"/>
        </w:rPr>
        <w:t>Performers and participants</w:t>
      </w:r>
      <w:r w:rsidR="00AB6E6A" w:rsidRPr="00AB6E6A">
        <w:rPr>
          <w:rFonts w:ascii="Verdana" w:hAnsi="Verdana" w:cs="Verdana"/>
          <w:b/>
          <w:color w:val="000000"/>
        </w:rPr>
        <w:t>:</w:t>
      </w:r>
      <w:r w:rsidR="0068184F">
        <w:rPr>
          <w:rFonts w:ascii="Verdana" w:hAnsi="Verdana" w:cs="Verdana"/>
          <w:b/>
          <w:color w:val="000000"/>
        </w:rPr>
        <w:t xml:space="preserve"> </w:t>
      </w:r>
    </w:p>
    <w:p w:rsidR="00A74118" w:rsidRPr="00AB6E6A" w:rsidRDefault="0068184F" w:rsidP="006936BF">
      <w:pPr>
        <w:pStyle w:val="ListParagraph"/>
        <w:autoSpaceDE w:val="0"/>
        <w:autoSpaceDN w:val="0"/>
        <w:adjustRightInd w:val="0"/>
        <w:spacing w:after="0" w:line="240" w:lineRule="auto"/>
        <w:rPr>
          <w:rFonts w:ascii="Verdana" w:hAnsi="Verdana" w:cs="Verdana"/>
          <w:b/>
          <w:color w:val="000000"/>
        </w:rPr>
      </w:pPr>
      <w:r w:rsidRPr="00693A82">
        <w:rPr>
          <w:rFonts w:ascii="Verdana" w:hAnsi="Verdana" w:cs="Verdana"/>
          <w:color w:val="000000"/>
        </w:rPr>
        <w:t xml:space="preserve">The services would be more focused as it would be based on their feedback.  The environment and services would be </w:t>
      </w:r>
      <w:r w:rsidR="00693A82" w:rsidRPr="00693A82">
        <w:rPr>
          <w:rFonts w:ascii="Verdana" w:hAnsi="Verdana" w:cs="Verdana"/>
          <w:color w:val="000000"/>
        </w:rPr>
        <w:t>improved</w:t>
      </w:r>
      <w:r w:rsidRPr="00693A82">
        <w:rPr>
          <w:rFonts w:ascii="Verdana" w:hAnsi="Verdana" w:cs="Verdana"/>
          <w:color w:val="000000"/>
        </w:rPr>
        <w:t xml:space="preserve"> with the provision of safe </w:t>
      </w:r>
      <w:r w:rsidRPr="00693A82">
        <w:rPr>
          <w:rFonts w:ascii="Verdana" w:hAnsi="Verdana" w:cs="Verdana"/>
          <w:color w:val="000000"/>
        </w:rPr>
        <w:lastRenderedPageBreak/>
        <w:t xml:space="preserve">and </w:t>
      </w:r>
      <w:r w:rsidR="00693A82" w:rsidRPr="00693A82">
        <w:rPr>
          <w:rFonts w:ascii="Verdana" w:hAnsi="Verdana" w:cs="Verdana"/>
          <w:color w:val="000000"/>
        </w:rPr>
        <w:t>conducive</w:t>
      </w:r>
      <w:r w:rsidRPr="00693A82">
        <w:rPr>
          <w:rFonts w:ascii="Verdana" w:hAnsi="Verdana" w:cs="Verdana"/>
          <w:color w:val="000000"/>
        </w:rPr>
        <w:t xml:space="preserve"> environment for participation and performances.</w:t>
      </w:r>
      <w:r w:rsidR="005F2BDA">
        <w:rPr>
          <w:rFonts w:ascii="Verdana" w:hAnsi="Verdana" w:cs="Verdana"/>
          <w:color w:val="000000"/>
        </w:rPr>
        <w:t xml:space="preserve"> Further, if performers and participants are involved in the evaluation, they are likely to bring out practical issues that affect them which are likely to be considered in the improvement of the event planning and management process. They are likely to be motivated as they will feel part of the whole management process</w:t>
      </w:r>
    </w:p>
    <w:p w:rsidR="00AB6E6A" w:rsidRPr="00AB6E6A" w:rsidRDefault="00AB6E6A" w:rsidP="00AB6E6A">
      <w:pPr>
        <w:pStyle w:val="ListParagraph"/>
        <w:autoSpaceDE w:val="0"/>
        <w:autoSpaceDN w:val="0"/>
        <w:adjustRightInd w:val="0"/>
        <w:spacing w:after="0" w:line="240" w:lineRule="auto"/>
        <w:rPr>
          <w:rFonts w:ascii="Verdana" w:hAnsi="Verdana" w:cs="Verdana"/>
          <w:color w:val="000000"/>
        </w:rPr>
      </w:pPr>
    </w:p>
    <w:p w:rsidR="005F2BDA" w:rsidRPr="005F2BDA" w:rsidRDefault="00A74118" w:rsidP="00AB6E6A">
      <w:pPr>
        <w:pStyle w:val="ListParagraph"/>
        <w:numPr>
          <w:ilvl w:val="0"/>
          <w:numId w:val="6"/>
        </w:numPr>
        <w:autoSpaceDE w:val="0"/>
        <w:autoSpaceDN w:val="0"/>
        <w:adjustRightInd w:val="0"/>
        <w:spacing w:after="0" w:line="240" w:lineRule="auto"/>
        <w:rPr>
          <w:rFonts w:ascii="Verdana" w:hAnsi="Verdana" w:cs="Verdana"/>
          <w:color w:val="000000"/>
        </w:rPr>
      </w:pPr>
      <w:r w:rsidRPr="00AB6E6A">
        <w:rPr>
          <w:rFonts w:ascii="Verdana" w:hAnsi="Verdana" w:cs="Verdana"/>
          <w:b/>
          <w:color w:val="000000"/>
        </w:rPr>
        <w:t>Audience / spectators</w:t>
      </w:r>
      <w:r w:rsidR="00AB6E6A" w:rsidRPr="00AB6E6A">
        <w:rPr>
          <w:rFonts w:ascii="Verdana" w:hAnsi="Verdana" w:cs="Verdana"/>
          <w:b/>
          <w:color w:val="000000"/>
        </w:rPr>
        <w:t>:</w:t>
      </w:r>
      <w:r w:rsidR="0068184F">
        <w:rPr>
          <w:rFonts w:ascii="Verdana" w:hAnsi="Verdana" w:cs="Verdana"/>
          <w:b/>
          <w:color w:val="000000"/>
        </w:rPr>
        <w:t xml:space="preserve"> </w:t>
      </w:r>
    </w:p>
    <w:p w:rsidR="00A74118" w:rsidRPr="0068184F" w:rsidRDefault="0068184F" w:rsidP="005F2BDA">
      <w:pPr>
        <w:pStyle w:val="ListParagraph"/>
        <w:autoSpaceDE w:val="0"/>
        <w:autoSpaceDN w:val="0"/>
        <w:adjustRightInd w:val="0"/>
        <w:spacing w:after="0" w:line="240" w:lineRule="auto"/>
        <w:rPr>
          <w:rFonts w:ascii="Verdana" w:hAnsi="Verdana" w:cs="Verdana"/>
          <w:color w:val="000000"/>
        </w:rPr>
      </w:pPr>
      <w:r w:rsidRPr="0068184F">
        <w:rPr>
          <w:rFonts w:ascii="Verdana" w:hAnsi="Verdana" w:cs="Verdana"/>
          <w:color w:val="000000"/>
        </w:rPr>
        <w:t>This could be one way of contributing to the improvement of the event services. Information can be used to improve the event management there by achieving client satisfaction.</w:t>
      </w:r>
    </w:p>
    <w:p w:rsidR="00AB6E6A" w:rsidRPr="006F01F0" w:rsidRDefault="00AB6E6A" w:rsidP="006F01F0">
      <w:pPr>
        <w:autoSpaceDE w:val="0"/>
        <w:autoSpaceDN w:val="0"/>
        <w:adjustRightInd w:val="0"/>
        <w:spacing w:after="0" w:line="240" w:lineRule="auto"/>
        <w:rPr>
          <w:rFonts w:ascii="Verdana" w:hAnsi="Verdana" w:cs="Verdana"/>
          <w:color w:val="000000"/>
        </w:rPr>
      </w:pPr>
    </w:p>
    <w:p w:rsidR="005F2BDA" w:rsidRPr="005F2BDA" w:rsidRDefault="00A74118" w:rsidP="005F2BDA">
      <w:pPr>
        <w:pStyle w:val="ListParagraph"/>
        <w:numPr>
          <w:ilvl w:val="0"/>
          <w:numId w:val="6"/>
        </w:numPr>
        <w:autoSpaceDE w:val="0"/>
        <w:autoSpaceDN w:val="0"/>
        <w:adjustRightInd w:val="0"/>
        <w:spacing w:after="0" w:line="240" w:lineRule="auto"/>
        <w:rPr>
          <w:rFonts w:ascii="Verdana" w:hAnsi="Verdana" w:cs="Verdana"/>
          <w:b/>
          <w:color w:val="000000"/>
        </w:rPr>
      </w:pPr>
      <w:r w:rsidRPr="005F2BDA">
        <w:rPr>
          <w:rFonts w:ascii="Verdana" w:hAnsi="Verdana" w:cs="Verdana"/>
          <w:b/>
          <w:color w:val="000000"/>
        </w:rPr>
        <w:t>Event partners</w:t>
      </w:r>
      <w:r w:rsidR="00AB6E6A" w:rsidRPr="005F2BDA">
        <w:rPr>
          <w:rFonts w:ascii="Verdana" w:hAnsi="Verdana" w:cs="Verdana"/>
          <w:b/>
          <w:color w:val="000000"/>
        </w:rPr>
        <w:t>:</w:t>
      </w:r>
    </w:p>
    <w:p w:rsidR="00A74118" w:rsidRPr="005F2BDA" w:rsidRDefault="00AB6E6A" w:rsidP="005F2BDA">
      <w:pPr>
        <w:pStyle w:val="ListParagraph"/>
        <w:numPr>
          <w:ilvl w:val="0"/>
          <w:numId w:val="6"/>
        </w:numPr>
        <w:autoSpaceDE w:val="0"/>
        <w:autoSpaceDN w:val="0"/>
        <w:adjustRightInd w:val="0"/>
        <w:spacing w:after="0" w:line="240" w:lineRule="auto"/>
        <w:rPr>
          <w:rFonts w:ascii="Verdana" w:hAnsi="Verdana" w:cs="Verdana"/>
          <w:color w:val="000000"/>
        </w:rPr>
      </w:pPr>
      <w:r w:rsidRPr="005F2BDA">
        <w:rPr>
          <w:rFonts w:ascii="Verdana" w:hAnsi="Verdana" w:cs="Verdana"/>
          <w:color w:val="000000"/>
        </w:rPr>
        <w:t xml:space="preserve"> They can use the information for marketing purposes and </w:t>
      </w:r>
      <w:r w:rsidR="0082229F" w:rsidRPr="005F2BDA">
        <w:rPr>
          <w:rFonts w:ascii="Verdana" w:hAnsi="Verdana" w:cs="Verdana"/>
          <w:color w:val="000000"/>
        </w:rPr>
        <w:t xml:space="preserve">  </w:t>
      </w:r>
      <w:r w:rsidRPr="005F2BDA">
        <w:rPr>
          <w:rFonts w:ascii="Verdana" w:hAnsi="Verdana" w:cs="Verdana"/>
          <w:color w:val="000000"/>
        </w:rPr>
        <w:t>also assist in refining the</w:t>
      </w:r>
      <w:r w:rsidR="0082229F" w:rsidRPr="005F2BDA">
        <w:rPr>
          <w:rFonts w:ascii="Verdana" w:hAnsi="Verdana" w:cs="Verdana"/>
          <w:color w:val="000000"/>
        </w:rPr>
        <w:t xml:space="preserve">ir event planning and management in future </w:t>
      </w:r>
    </w:p>
    <w:p w:rsidR="00A37F6C" w:rsidRDefault="00A37F6C" w:rsidP="002765ED">
      <w:pPr>
        <w:autoSpaceDE w:val="0"/>
        <w:autoSpaceDN w:val="0"/>
        <w:adjustRightInd w:val="0"/>
        <w:spacing w:after="0" w:line="240" w:lineRule="auto"/>
        <w:ind w:left="360"/>
        <w:rPr>
          <w:rFonts w:ascii="Verdana" w:hAnsi="Verdana" w:cs="Verdana"/>
          <w:color w:val="000000"/>
        </w:rPr>
      </w:pPr>
    </w:p>
    <w:p w:rsidR="000F099C" w:rsidRDefault="00A74118" w:rsidP="000F099C">
      <w:pPr>
        <w:autoSpaceDE w:val="0"/>
        <w:autoSpaceDN w:val="0"/>
        <w:adjustRightInd w:val="0"/>
        <w:spacing w:after="0" w:line="240" w:lineRule="auto"/>
        <w:rPr>
          <w:rFonts w:ascii="Verdana" w:hAnsi="Verdana" w:cs="Verdana"/>
          <w:b/>
          <w:color w:val="000000"/>
        </w:rPr>
      </w:pPr>
      <w:r>
        <w:rPr>
          <w:rFonts w:ascii="Verdana" w:hAnsi="Verdana" w:cs="Verdana"/>
          <w:color w:val="000000"/>
        </w:rPr>
        <w:t>Q.3</w:t>
      </w:r>
      <w:r w:rsidRPr="000F099C">
        <w:rPr>
          <w:rFonts w:ascii="Verdana" w:hAnsi="Verdana" w:cs="Verdana"/>
          <w:b/>
          <w:color w:val="000000"/>
        </w:rPr>
        <w:t xml:space="preserve">. </w:t>
      </w:r>
      <w:r w:rsidR="00693A82" w:rsidRPr="000F099C">
        <w:rPr>
          <w:rFonts w:ascii="Verdana" w:hAnsi="Verdana" w:cs="Verdana"/>
          <w:b/>
          <w:color w:val="000000"/>
        </w:rPr>
        <w:t>what</w:t>
      </w:r>
      <w:r w:rsidRPr="000F099C">
        <w:rPr>
          <w:rFonts w:ascii="Verdana" w:hAnsi="Verdana" w:cs="Verdana"/>
          <w:b/>
          <w:color w:val="000000"/>
        </w:rPr>
        <w:t xml:space="preserve"> is the importance of event surveys? Outline some important </w:t>
      </w:r>
      <w:r w:rsidR="000F099C">
        <w:rPr>
          <w:rFonts w:ascii="Verdana" w:hAnsi="Verdana" w:cs="Verdana"/>
          <w:b/>
          <w:color w:val="000000"/>
        </w:rPr>
        <w:t xml:space="preserve">   </w:t>
      </w:r>
    </w:p>
    <w:p w:rsidR="00A74118" w:rsidRPr="000F099C" w:rsidRDefault="000F099C" w:rsidP="000F099C">
      <w:pPr>
        <w:autoSpaceDE w:val="0"/>
        <w:autoSpaceDN w:val="0"/>
        <w:adjustRightInd w:val="0"/>
        <w:spacing w:after="0" w:line="240" w:lineRule="auto"/>
        <w:rPr>
          <w:rFonts w:ascii="Verdana" w:hAnsi="Verdana" w:cs="Verdana"/>
          <w:b/>
          <w:color w:val="000000"/>
        </w:rPr>
      </w:pPr>
      <w:r>
        <w:rPr>
          <w:rFonts w:ascii="Verdana" w:hAnsi="Verdana" w:cs="Verdana"/>
          <w:b/>
          <w:color w:val="000000"/>
        </w:rPr>
        <w:t xml:space="preserve">       </w:t>
      </w:r>
      <w:bookmarkStart w:id="0" w:name="_GoBack"/>
      <w:bookmarkEnd w:id="0"/>
      <w:r w:rsidR="00F340C5" w:rsidRPr="000F099C">
        <w:rPr>
          <w:rFonts w:ascii="Verdana" w:hAnsi="Verdana" w:cs="Verdana"/>
          <w:b/>
          <w:color w:val="000000"/>
        </w:rPr>
        <w:t>Survey</w:t>
      </w:r>
      <w:r>
        <w:rPr>
          <w:rFonts w:ascii="Verdana" w:hAnsi="Verdana" w:cs="Verdana"/>
          <w:b/>
          <w:color w:val="000000"/>
        </w:rPr>
        <w:t xml:space="preserve"> </w:t>
      </w:r>
      <w:r w:rsidR="00A74118" w:rsidRPr="000F099C">
        <w:rPr>
          <w:rFonts w:ascii="Verdana" w:hAnsi="Verdana" w:cs="Verdana"/>
          <w:b/>
          <w:color w:val="000000"/>
        </w:rPr>
        <w:t xml:space="preserve">methods, and how each one is used? </w:t>
      </w:r>
    </w:p>
    <w:p w:rsidR="005F2BDA" w:rsidRDefault="005F2BDA" w:rsidP="002765ED">
      <w:pPr>
        <w:ind w:left="360"/>
        <w:rPr>
          <w:rFonts w:ascii="Verdana" w:hAnsi="Verdana" w:cs="Verdana"/>
          <w:color w:val="000000"/>
        </w:rPr>
      </w:pPr>
    </w:p>
    <w:p w:rsidR="0082229F" w:rsidRDefault="0082229F" w:rsidP="002765ED">
      <w:pPr>
        <w:ind w:left="360"/>
        <w:rPr>
          <w:rFonts w:ascii="Verdana" w:hAnsi="Verdana" w:cs="Verdana"/>
          <w:color w:val="000000"/>
        </w:rPr>
      </w:pPr>
      <w:r w:rsidRPr="005F2BDA">
        <w:rPr>
          <w:rFonts w:ascii="Verdana" w:hAnsi="Verdana" w:cs="Verdana"/>
          <w:color w:val="000000"/>
        </w:rPr>
        <w:t>The importance of event survey is to evaluate an event or collect information</w:t>
      </w:r>
      <w:r>
        <w:rPr>
          <w:rFonts w:ascii="Verdana" w:hAnsi="Verdana" w:cs="Verdana"/>
          <w:color w:val="000000"/>
        </w:rPr>
        <w:t xml:space="preserve"> that could assist in refining the event planning and management or collect information that could assist develop effective marketing strategies</w:t>
      </w:r>
      <w:r w:rsidR="00127A0D">
        <w:rPr>
          <w:rFonts w:ascii="Verdana" w:hAnsi="Verdana" w:cs="Verdana"/>
          <w:color w:val="000000"/>
        </w:rPr>
        <w:t xml:space="preserve"> for future events.</w:t>
      </w:r>
    </w:p>
    <w:p w:rsidR="00A74118" w:rsidRDefault="00127A0D" w:rsidP="002765ED">
      <w:pPr>
        <w:ind w:left="360"/>
        <w:rPr>
          <w:rFonts w:ascii="Verdana" w:hAnsi="Verdana" w:cs="Verdana"/>
          <w:color w:val="000000"/>
        </w:rPr>
      </w:pPr>
      <w:r>
        <w:rPr>
          <w:rFonts w:ascii="Verdana" w:hAnsi="Verdana" w:cs="Verdana"/>
          <w:color w:val="000000"/>
        </w:rPr>
        <w:t>Some of the survey methods are</w:t>
      </w:r>
    </w:p>
    <w:p w:rsidR="0068184F" w:rsidRPr="000F099C" w:rsidRDefault="00127A0D" w:rsidP="000F099C">
      <w:pPr>
        <w:pStyle w:val="ListParagraph"/>
        <w:numPr>
          <w:ilvl w:val="0"/>
          <w:numId w:val="7"/>
        </w:numPr>
        <w:rPr>
          <w:rFonts w:ascii="Verdana" w:hAnsi="Verdana" w:cs="Verdana"/>
          <w:color w:val="000000"/>
        </w:rPr>
      </w:pPr>
      <w:r w:rsidRPr="00127A0D">
        <w:rPr>
          <w:rFonts w:ascii="Verdana" w:hAnsi="Verdana" w:cs="Verdana"/>
          <w:b/>
          <w:color w:val="000000"/>
        </w:rPr>
        <w:t>Questionnaire:</w:t>
      </w:r>
      <w:r>
        <w:rPr>
          <w:rFonts w:ascii="Verdana" w:hAnsi="Verdana" w:cs="Verdana"/>
          <w:color w:val="000000"/>
        </w:rPr>
        <w:t xml:space="preserve"> These are used when people administer the questionnaire themselves.</w:t>
      </w:r>
      <w:r w:rsidR="0068184F">
        <w:rPr>
          <w:rFonts w:ascii="Verdana" w:hAnsi="Verdana" w:cs="Verdana"/>
          <w:color w:val="000000"/>
        </w:rPr>
        <w:t xml:space="preserve"> This method can be used to evaluate the event based on the opinion of the attendees and help refine the event management.</w:t>
      </w:r>
    </w:p>
    <w:p w:rsidR="00A74118" w:rsidRDefault="00127A0D" w:rsidP="00693A82">
      <w:pPr>
        <w:pStyle w:val="ListParagraph"/>
        <w:numPr>
          <w:ilvl w:val="0"/>
          <w:numId w:val="7"/>
        </w:numPr>
      </w:pPr>
      <w:r w:rsidRPr="00127A0D">
        <w:rPr>
          <w:rFonts w:ascii="Verdana" w:hAnsi="Verdana" w:cs="Verdana"/>
          <w:b/>
          <w:color w:val="000000"/>
        </w:rPr>
        <w:t>Interview:</w:t>
      </w:r>
      <w:r>
        <w:rPr>
          <w:rFonts w:ascii="Verdana" w:hAnsi="Verdana" w:cs="Verdana"/>
          <w:color w:val="000000"/>
        </w:rPr>
        <w:t xml:space="preserve"> When an interviewer asks questions and records responses form the responded.</w:t>
      </w:r>
      <w:r w:rsidR="0068184F">
        <w:rPr>
          <w:rFonts w:ascii="Verdana" w:hAnsi="Verdana" w:cs="Verdana"/>
          <w:color w:val="000000"/>
        </w:rPr>
        <w:t xml:space="preserve"> This is person to person collection of data. It helps get deeper understanding of the clients. It can be used to determine client satisfaction of the event. Information can be used for planning and </w:t>
      </w:r>
    </w:p>
    <w:sectPr w:rsidR="00A741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F1E79"/>
    <w:multiLevelType w:val="hybridMultilevel"/>
    <w:tmpl w:val="8A02D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3CA7D07"/>
    <w:multiLevelType w:val="hybridMultilevel"/>
    <w:tmpl w:val="5DAC0164"/>
    <w:lvl w:ilvl="0" w:tplc="FF18DBF8">
      <w:numFmt w:val="bullet"/>
      <w:lvlText w:val="•"/>
      <w:lvlJc w:val="left"/>
      <w:pPr>
        <w:ind w:left="720" w:hanging="360"/>
      </w:pPr>
      <w:rPr>
        <w:rFonts w:ascii="Verdana" w:eastAsiaTheme="minorHAnsi" w:hAnsi="Verdana"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D4129E"/>
    <w:multiLevelType w:val="hybridMultilevel"/>
    <w:tmpl w:val="DA848B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2584541"/>
    <w:multiLevelType w:val="hybridMultilevel"/>
    <w:tmpl w:val="26840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395534C"/>
    <w:multiLevelType w:val="hybridMultilevel"/>
    <w:tmpl w:val="9C6C4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CA8642F"/>
    <w:multiLevelType w:val="hybridMultilevel"/>
    <w:tmpl w:val="5E880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87B5811"/>
    <w:multiLevelType w:val="hybridMultilevel"/>
    <w:tmpl w:val="B28049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118"/>
    <w:rsid w:val="00034B0C"/>
    <w:rsid w:val="000F099C"/>
    <w:rsid w:val="00127A0D"/>
    <w:rsid w:val="00261877"/>
    <w:rsid w:val="00275523"/>
    <w:rsid w:val="002765ED"/>
    <w:rsid w:val="002B29DB"/>
    <w:rsid w:val="003A514D"/>
    <w:rsid w:val="003A6F4E"/>
    <w:rsid w:val="004E475F"/>
    <w:rsid w:val="00534B45"/>
    <w:rsid w:val="005F2BDA"/>
    <w:rsid w:val="005F358F"/>
    <w:rsid w:val="0060635A"/>
    <w:rsid w:val="00667C72"/>
    <w:rsid w:val="0068184F"/>
    <w:rsid w:val="006936BF"/>
    <w:rsid w:val="00693A82"/>
    <w:rsid w:val="006D490C"/>
    <w:rsid w:val="006F01F0"/>
    <w:rsid w:val="00712947"/>
    <w:rsid w:val="0082229F"/>
    <w:rsid w:val="0092077E"/>
    <w:rsid w:val="00970E6C"/>
    <w:rsid w:val="009940BF"/>
    <w:rsid w:val="00A37F6C"/>
    <w:rsid w:val="00A74118"/>
    <w:rsid w:val="00AB6E6A"/>
    <w:rsid w:val="00D83B23"/>
    <w:rsid w:val="00DA72FE"/>
    <w:rsid w:val="00E457E4"/>
    <w:rsid w:val="00F34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65ED"/>
    <w:pPr>
      <w:ind w:left="720"/>
      <w:contextualSpacing/>
    </w:pPr>
  </w:style>
  <w:style w:type="paragraph" w:customStyle="1" w:styleId="Default">
    <w:name w:val="Default"/>
    <w:rsid w:val="002B29DB"/>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B29D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65ED"/>
    <w:pPr>
      <w:ind w:left="720"/>
      <w:contextualSpacing/>
    </w:pPr>
  </w:style>
  <w:style w:type="paragraph" w:customStyle="1" w:styleId="Default">
    <w:name w:val="Default"/>
    <w:rsid w:val="002B29DB"/>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B29D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5762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Zulu (ZAM - Lusaka)</dc:creator>
  <cp:lastModifiedBy>Josias Zulu (ZAM - Lusaka)</cp:lastModifiedBy>
  <cp:revision>2</cp:revision>
  <dcterms:created xsi:type="dcterms:W3CDTF">2015-01-21T08:34:00Z</dcterms:created>
  <dcterms:modified xsi:type="dcterms:W3CDTF">2015-01-21T08:34:00Z</dcterms:modified>
</cp:coreProperties>
</file>