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609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2B9">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42B9">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2B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2B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370FD" w:rsidRDefault="001370FD" w:rsidP="006642B9">
            <w:pPr>
              <w:jc w:val="both"/>
              <w:rPr>
                <w:rFonts w:ascii="Arial" w:hAnsi="Arial" w:cs="Arial"/>
                <w:sz w:val="24"/>
                <w:szCs w:val="24"/>
              </w:rPr>
            </w:pPr>
          </w:p>
          <w:p w:rsidR="006642B9" w:rsidRDefault="006642B9" w:rsidP="006642B9">
            <w:pPr>
              <w:jc w:val="both"/>
              <w:rPr>
                <w:rFonts w:ascii="Arial" w:hAnsi="Arial" w:cs="Arial"/>
                <w:b/>
                <w:sz w:val="24"/>
                <w:szCs w:val="24"/>
              </w:rPr>
            </w:pPr>
            <w:r w:rsidRPr="00360621">
              <w:rPr>
                <w:rFonts w:ascii="Arial" w:hAnsi="Arial" w:cs="Arial"/>
                <w:b/>
                <w:sz w:val="24"/>
                <w:szCs w:val="24"/>
              </w:rPr>
              <w:t>Unit 3 Question 1:1</w:t>
            </w:r>
          </w:p>
          <w:p w:rsidR="001370FD" w:rsidRPr="00360621" w:rsidRDefault="001370FD" w:rsidP="006642B9">
            <w:pPr>
              <w:jc w:val="both"/>
              <w:rPr>
                <w:rFonts w:ascii="Arial" w:hAnsi="Arial" w:cs="Arial"/>
                <w:b/>
                <w:sz w:val="24"/>
                <w:szCs w:val="24"/>
              </w:rPr>
            </w:pPr>
          </w:p>
          <w:p w:rsidR="006642B9" w:rsidRPr="00360621" w:rsidRDefault="006642B9" w:rsidP="006642B9">
            <w:pPr>
              <w:jc w:val="both"/>
              <w:rPr>
                <w:rFonts w:ascii="Arial" w:hAnsi="Arial" w:cs="Arial"/>
                <w:sz w:val="24"/>
                <w:szCs w:val="24"/>
              </w:rPr>
            </w:pPr>
            <w:r w:rsidRPr="00360621">
              <w:rPr>
                <w:rFonts w:ascii="Arial" w:hAnsi="Arial" w:cs="Arial"/>
                <w:sz w:val="24"/>
                <w:szCs w:val="24"/>
              </w:rPr>
              <w:t>In general low level thieves are employees in the lower ranks of a business, they do not have access to large sums of money, so the amounts they take are generally smaller. According to ACFE’s report in 2008, on average employees stole £70 000, managers £150 000 and executives £834 000. Below are the typical profiles for low versus high level thieves. Where low level employees are considered low level thieves and managers considered high level thieves (executives are discussed in Question 1:2)</w:t>
            </w:r>
          </w:p>
          <w:p w:rsidR="006642B9" w:rsidRPr="00360621" w:rsidRDefault="006642B9" w:rsidP="006642B9">
            <w:pPr>
              <w:pStyle w:val="ListParagraph"/>
              <w:numPr>
                <w:ilvl w:val="0"/>
                <w:numId w:val="3"/>
              </w:numPr>
              <w:spacing w:after="160" w:line="259" w:lineRule="auto"/>
              <w:jc w:val="both"/>
              <w:rPr>
                <w:rFonts w:ascii="Arial" w:hAnsi="Arial" w:cs="Arial"/>
                <w:sz w:val="24"/>
                <w:szCs w:val="24"/>
              </w:rPr>
            </w:pPr>
            <w:r w:rsidRPr="00360621">
              <w:rPr>
                <w:rFonts w:ascii="Arial" w:hAnsi="Arial" w:cs="Arial"/>
                <w:sz w:val="24"/>
                <w:szCs w:val="24"/>
              </w:rPr>
              <w:t>Low level thieves are low income earners as opposed to high income earners for high level thieves</w:t>
            </w:r>
          </w:p>
          <w:p w:rsidR="006642B9" w:rsidRPr="00360621" w:rsidRDefault="006642B9" w:rsidP="006642B9">
            <w:pPr>
              <w:pStyle w:val="ListParagraph"/>
              <w:numPr>
                <w:ilvl w:val="0"/>
                <w:numId w:val="3"/>
              </w:numPr>
              <w:spacing w:after="160" w:line="259" w:lineRule="auto"/>
              <w:jc w:val="both"/>
              <w:rPr>
                <w:rFonts w:ascii="Arial" w:hAnsi="Arial" w:cs="Arial"/>
                <w:sz w:val="24"/>
                <w:szCs w:val="24"/>
              </w:rPr>
            </w:pPr>
            <w:r w:rsidRPr="00360621">
              <w:rPr>
                <w:rFonts w:ascii="Arial" w:hAnsi="Arial" w:cs="Arial"/>
                <w:sz w:val="24"/>
                <w:szCs w:val="24"/>
              </w:rPr>
              <w:t>Low level thieves are male or female as opposed to mostly male in high level thieves</w:t>
            </w:r>
          </w:p>
          <w:p w:rsidR="006642B9" w:rsidRPr="00360621" w:rsidRDefault="006642B9" w:rsidP="006642B9">
            <w:pPr>
              <w:pStyle w:val="ListParagraph"/>
              <w:numPr>
                <w:ilvl w:val="0"/>
                <w:numId w:val="3"/>
              </w:numPr>
              <w:spacing w:after="160" w:line="259" w:lineRule="auto"/>
              <w:jc w:val="both"/>
              <w:rPr>
                <w:rFonts w:ascii="Arial" w:hAnsi="Arial" w:cs="Arial"/>
                <w:sz w:val="24"/>
                <w:szCs w:val="24"/>
              </w:rPr>
            </w:pPr>
            <w:r w:rsidRPr="00360621">
              <w:rPr>
                <w:rFonts w:ascii="Arial" w:hAnsi="Arial" w:cs="Arial"/>
                <w:sz w:val="24"/>
                <w:szCs w:val="24"/>
              </w:rPr>
              <w:t>Low level thieves are 41-50 years old as opposed to over 60 years old for high level thieves</w:t>
            </w:r>
          </w:p>
          <w:p w:rsidR="006642B9" w:rsidRPr="00360621" w:rsidRDefault="006642B9" w:rsidP="006642B9">
            <w:pPr>
              <w:pStyle w:val="ListParagraph"/>
              <w:numPr>
                <w:ilvl w:val="0"/>
                <w:numId w:val="3"/>
              </w:numPr>
              <w:spacing w:after="160" w:line="259" w:lineRule="auto"/>
              <w:jc w:val="both"/>
              <w:rPr>
                <w:rFonts w:ascii="Arial" w:hAnsi="Arial" w:cs="Arial"/>
                <w:sz w:val="24"/>
                <w:szCs w:val="24"/>
              </w:rPr>
            </w:pPr>
            <w:r w:rsidRPr="00360621">
              <w:rPr>
                <w:rFonts w:ascii="Arial" w:hAnsi="Arial" w:cs="Arial"/>
                <w:sz w:val="24"/>
                <w:szCs w:val="24"/>
              </w:rPr>
              <w:t>Highest level of education for low level thieves is high school – as opposed to the high level thieves who are highly educated</w:t>
            </w:r>
          </w:p>
          <w:p w:rsidR="006642B9" w:rsidRDefault="006642B9" w:rsidP="006642B9">
            <w:pPr>
              <w:pStyle w:val="ListParagraph"/>
              <w:numPr>
                <w:ilvl w:val="0"/>
                <w:numId w:val="3"/>
              </w:numPr>
              <w:spacing w:after="160" w:line="259" w:lineRule="auto"/>
              <w:jc w:val="both"/>
              <w:rPr>
                <w:rFonts w:ascii="Arial" w:hAnsi="Arial" w:cs="Arial"/>
                <w:sz w:val="24"/>
                <w:szCs w:val="24"/>
              </w:rPr>
            </w:pPr>
            <w:r w:rsidRPr="00360621">
              <w:rPr>
                <w:rFonts w:ascii="Arial" w:hAnsi="Arial" w:cs="Arial"/>
                <w:sz w:val="24"/>
                <w:szCs w:val="24"/>
              </w:rPr>
              <w:t>Low le</w:t>
            </w:r>
            <w:r w:rsidR="00D11F44">
              <w:rPr>
                <w:rFonts w:ascii="Arial" w:hAnsi="Arial" w:cs="Arial"/>
                <w:sz w:val="24"/>
                <w:szCs w:val="24"/>
              </w:rPr>
              <w:t>vel thieves  tend to work alone</w:t>
            </w:r>
            <w:r w:rsidRPr="00360621">
              <w:rPr>
                <w:rFonts w:ascii="Arial" w:hAnsi="Arial" w:cs="Arial"/>
                <w:sz w:val="24"/>
                <w:szCs w:val="24"/>
              </w:rPr>
              <w:t>, high level thieves can work in collusion with other perpetrators to enable them to override internal controls and access large sums of cash</w:t>
            </w:r>
          </w:p>
          <w:p w:rsidR="001370FD" w:rsidRDefault="001370FD" w:rsidP="001370FD">
            <w:pPr>
              <w:spacing w:after="160" w:line="259" w:lineRule="auto"/>
              <w:jc w:val="both"/>
              <w:rPr>
                <w:rFonts w:ascii="Arial" w:hAnsi="Arial" w:cs="Arial"/>
                <w:sz w:val="24"/>
                <w:szCs w:val="24"/>
              </w:rPr>
            </w:pPr>
          </w:p>
          <w:p w:rsidR="001370FD" w:rsidRPr="001370FD" w:rsidRDefault="001370FD" w:rsidP="001370FD">
            <w:pPr>
              <w:spacing w:after="160" w:line="259" w:lineRule="auto"/>
              <w:jc w:val="both"/>
              <w:rPr>
                <w:rFonts w:ascii="Arial" w:hAnsi="Arial" w:cs="Arial"/>
                <w:sz w:val="24"/>
                <w:szCs w:val="24"/>
              </w:rPr>
            </w:pPr>
          </w:p>
          <w:p w:rsidR="006642B9" w:rsidRPr="00360621" w:rsidRDefault="006642B9" w:rsidP="006642B9">
            <w:pPr>
              <w:jc w:val="both"/>
              <w:rPr>
                <w:rFonts w:ascii="Arial" w:hAnsi="Arial" w:cs="Arial"/>
                <w:sz w:val="24"/>
                <w:szCs w:val="24"/>
              </w:rPr>
            </w:pPr>
          </w:p>
          <w:p w:rsidR="006642B9" w:rsidRPr="00360621" w:rsidRDefault="006642B9" w:rsidP="006642B9">
            <w:pPr>
              <w:jc w:val="both"/>
              <w:rPr>
                <w:rFonts w:ascii="Arial" w:hAnsi="Arial" w:cs="Arial"/>
                <w:b/>
                <w:sz w:val="24"/>
                <w:szCs w:val="24"/>
              </w:rPr>
            </w:pPr>
            <w:r w:rsidRPr="00360621">
              <w:rPr>
                <w:rFonts w:ascii="Arial" w:hAnsi="Arial" w:cs="Arial"/>
                <w:b/>
                <w:sz w:val="24"/>
                <w:szCs w:val="24"/>
              </w:rPr>
              <w:t>Unit 3 Question 1:2</w:t>
            </w:r>
          </w:p>
          <w:p w:rsidR="006642B9" w:rsidRPr="00360621" w:rsidRDefault="006642B9" w:rsidP="006642B9">
            <w:pPr>
              <w:jc w:val="both"/>
              <w:rPr>
                <w:rFonts w:ascii="Arial" w:hAnsi="Arial" w:cs="Arial"/>
                <w:sz w:val="24"/>
                <w:szCs w:val="24"/>
              </w:rPr>
            </w:pPr>
            <w:r w:rsidRPr="00360621">
              <w:rPr>
                <w:rFonts w:ascii="Arial" w:hAnsi="Arial" w:cs="Arial"/>
                <w:sz w:val="24"/>
                <w:szCs w:val="24"/>
              </w:rPr>
              <w:t>High level thieves who commit the more expensive fraud (around £834 000 as per ACFE’s 2008 report mentioned above) are generally executives in a managerial positions which enable them to override and bypass internal controls so they can more easily steal large sums. They tend to fit the following profile</w:t>
            </w:r>
            <w:r w:rsidR="00BB69B1">
              <w:rPr>
                <w:rFonts w:ascii="Arial" w:hAnsi="Arial" w:cs="Arial"/>
                <w:sz w:val="24"/>
                <w:szCs w:val="24"/>
              </w:rPr>
              <w:t>:</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High income earners</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Good education background with higher level education- the higher the education the greater the fraud</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Over 60</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Male</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Working in collusion with other perpetrators</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 xml:space="preserve">Long term employees of 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w:t>
            </w:r>
          </w:p>
          <w:p w:rsidR="006642B9" w:rsidRPr="00360621" w:rsidRDefault="006642B9" w:rsidP="006642B9">
            <w:pPr>
              <w:pStyle w:val="ListParagraph"/>
              <w:numPr>
                <w:ilvl w:val="1"/>
                <w:numId w:val="2"/>
              </w:numPr>
              <w:spacing w:after="160" w:line="259" w:lineRule="auto"/>
              <w:jc w:val="both"/>
              <w:rPr>
                <w:rFonts w:ascii="Arial" w:hAnsi="Arial" w:cs="Arial"/>
                <w:sz w:val="24"/>
                <w:szCs w:val="24"/>
              </w:rPr>
            </w:pPr>
            <w:r w:rsidRPr="00360621">
              <w:rPr>
                <w:rFonts w:ascii="Arial" w:hAnsi="Arial" w:cs="Arial"/>
                <w:sz w:val="24"/>
                <w:szCs w:val="24"/>
              </w:rPr>
              <w:t>People who have never been subject to criminal charges</w:t>
            </w:r>
          </w:p>
          <w:p w:rsidR="006642B9" w:rsidRPr="00360621" w:rsidRDefault="006642B9" w:rsidP="006642B9">
            <w:pPr>
              <w:pStyle w:val="ListParagraph"/>
              <w:ind w:left="1440"/>
              <w:jc w:val="both"/>
              <w:rPr>
                <w:rFonts w:ascii="Arial" w:hAnsi="Arial" w:cs="Arial"/>
                <w:sz w:val="24"/>
                <w:szCs w:val="24"/>
              </w:rPr>
            </w:pPr>
          </w:p>
          <w:p w:rsidR="006642B9" w:rsidRDefault="006642B9" w:rsidP="006642B9">
            <w:pPr>
              <w:jc w:val="both"/>
              <w:rPr>
                <w:rFonts w:ascii="Arial" w:hAnsi="Arial" w:cs="Arial"/>
                <w:b/>
                <w:sz w:val="24"/>
                <w:szCs w:val="24"/>
              </w:rPr>
            </w:pPr>
            <w:r w:rsidRPr="00360621">
              <w:rPr>
                <w:rFonts w:ascii="Arial" w:hAnsi="Arial" w:cs="Arial"/>
                <w:b/>
                <w:sz w:val="24"/>
                <w:szCs w:val="24"/>
              </w:rPr>
              <w:t>Unit 3 Question1:3</w:t>
            </w:r>
          </w:p>
          <w:p w:rsidR="00BB69B1" w:rsidRPr="00360621" w:rsidRDefault="00BB69B1" w:rsidP="006642B9">
            <w:pPr>
              <w:jc w:val="both"/>
              <w:rPr>
                <w:rFonts w:ascii="Arial" w:hAnsi="Arial" w:cs="Arial"/>
                <w:b/>
                <w:sz w:val="24"/>
                <w:szCs w:val="24"/>
              </w:rPr>
            </w:pPr>
          </w:p>
          <w:p w:rsidR="006642B9" w:rsidRPr="00360621" w:rsidRDefault="006642B9" w:rsidP="006642B9">
            <w:pPr>
              <w:jc w:val="both"/>
              <w:rPr>
                <w:rFonts w:ascii="Arial" w:hAnsi="Arial" w:cs="Arial"/>
                <w:sz w:val="24"/>
                <w:szCs w:val="24"/>
              </w:rPr>
            </w:pPr>
            <w:r w:rsidRPr="00360621">
              <w:rPr>
                <w:rFonts w:ascii="Arial" w:hAnsi="Arial" w:cs="Arial"/>
                <w:sz w:val="24"/>
                <w:szCs w:val="24"/>
              </w:rPr>
              <w:t>A calculating criminal differs from other fraudsters in that they tend to be repeat offenders. They earn the title ‘predators’. They are high risk takers that lack empathy (so don’t feel bad about taking assets) and don’t feel anxiety (so they are not deterred from stealing because it does not make them feel bad or worried that they will be caught) According to a psychological study done on Wall street insider trading scandals in 1993 these criminals have an “external locus of control” and they lack self- esteem and confidence and want to fit it, they rely on others opinions of themselves to determine how successful they feel.</w:t>
            </w:r>
          </w:p>
          <w:p w:rsidR="006642B9" w:rsidRPr="00360621" w:rsidRDefault="006642B9" w:rsidP="006642B9">
            <w:pPr>
              <w:jc w:val="both"/>
              <w:rPr>
                <w:rFonts w:ascii="Arial" w:hAnsi="Arial" w:cs="Arial"/>
                <w:sz w:val="24"/>
                <w:szCs w:val="24"/>
              </w:rPr>
            </w:pPr>
          </w:p>
          <w:p w:rsidR="006642B9" w:rsidRPr="00360621" w:rsidRDefault="006642B9" w:rsidP="006642B9">
            <w:pPr>
              <w:jc w:val="both"/>
              <w:rPr>
                <w:rFonts w:ascii="Arial" w:hAnsi="Arial" w:cs="Arial"/>
                <w:sz w:val="24"/>
                <w:szCs w:val="24"/>
              </w:rPr>
            </w:pPr>
          </w:p>
          <w:p w:rsidR="006642B9" w:rsidRPr="00360621" w:rsidRDefault="006642B9" w:rsidP="006642B9">
            <w:pPr>
              <w:jc w:val="both"/>
              <w:rPr>
                <w:rFonts w:ascii="Arial" w:hAnsi="Arial" w:cs="Arial"/>
                <w:b/>
                <w:sz w:val="24"/>
                <w:szCs w:val="24"/>
              </w:rPr>
            </w:pPr>
          </w:p>
          <w:p w:rsidR="006642B9" w:rsidRDefault="006642B9" w:rsidP="006642B9">
            <w:pPr>
              <w:jc w:val="both"/>
              <w:rPr>
                <w:rFonts w:ascii="Arial" w:hAnsi="Arial" w:cs="Arial"/>
                <w:b/>
                <w:sz w:val="24"/>
                <w:szCs w:val="24"/>
              </w:rPr>
            </w:pPr>
            <w:r w:rsidRPr="00360621">
              <w:rPr>
                <w:rFonts w:ascii="Arial" w:hAnsi="Arial" w:cs="Arial"/>
                <w:b/>
                <w:sz w:val="24"/>
                <w:szCs w:val="24"/>
              </w:rPr>
              <w:t>Unit 3 Question 1:IV</w:t>
            </w:r>
          </w:p>
          <w:p w:rsidR="00BB69B1" w:rsidRPr="00360621" w:rsidRDefault="00BB69B1" w:rsidP="006642B9">
            <w:pPr>
              <w:jc w:val="both"/>
              <w:rPr>
                <w:rFonts w:ascii="Arial" w:hAnsi="Arial" w:cs="Arial"/>
                <w:b/>
                <w:sz w:val="24"/>
                <w:szCs w:val="24"/>
              </w:rPr>
            </w:pPr>
          </w:p>
          <w:p w:rsidR="006642B9" w:rsidRPr="00360621" w:rsidRDefault="006642B9" w:rsidP="006642B9">
            <w:pPr>
              <w:jc w:val="both"/>
              <w:rPr>
                <w:rFonts w:ascii="Arial" w:hAnsi="Arial" w:cs="Arial"/>
                <w:sz w:val="24"/>
                <w:szCs w:val="24"/>
              </w:rPr>
            </w:pPr>
            <w:r w:rsidRPr="00360621">
              <w:rPr>
                <w:rFonts w:ascii="Arial" w:hAnsi="Arial" w:cs="Arial"/>
                <w:sz w:val="24"/>
                <w:szCs w:val="24"/>
              </w:rPr>
              <w:t>Power brokers share many of the same characteristics as high level thieves and calculating criminals, however they are classified as a separate branch of fraudsters as their motives and methods for defrauding are different. The harm they do is significant with them thinking they can divert assets and resources for personal gain and deceive many stakeholders - shareholders, suppliers, colleagues and employees to name a few. It is this type of criminal that is responsible when a business suffers catastrophic business failure or embarrassment as a result of fraudulent activity.</w:t>
            </w:r>
          </w:p>
          <w:p w:rsidR="006642B9" w:rsidRPr="00360621" w:rsidRDefault="006642B9" w:rsidP="006642B9">
            <w:pPr>
              <w:jc w:val="both"/>
              <w:rPr>
                <w:rFonts w:ascii="Arial" w:hAnsi="Arial" w:cs="Arial"/>
                <w:color w:val="000000"/>
                <w:sz w:val="24"/>
                <w:szCs w:val="24"/>
                <w:shd w:val="clear" w:color="auto" w:fill="FFFFFF"/>
              </w:rPr>
            </w:pPr>
            <w:r w:rsidRPr="00360621">
              <w:rPr>
                <w:rFonts w:ascii="Arial" w:hAnsi="Arial" w:cs="Arial"/>
                <w:sz w:val="24"/>
                <w:szCs w:val="24"/>
              </w:rPr>
              <w:t xml:space="preserve">They are called power broker as title comes from meaning someone, who </w:t>
            </w:r>
            <w:r w:rsidRPr="00360621">
              <w:rPr>
                <w:rFonts w:ascii="Arial" w:hAnsi="Arial" w:cs="Arial"/>
                <w:color w:val="000000"/>
                <w:sz w:val="24"/>
                <w:szCs w:val="24"/>
                <w:shd w:val="clear" w:color="auto" w:fill="FFFFFF"/>
              </w:rPr>
              <w:t>because of their position or connections is able to influence the decisions of other parties.</w:t>
            </w:r>
          </w:p>
          <w:p w:rsidR="006642B9" w:rsidRDefault="006642B9" w:rsidP="006642B9">
            <w:pPr>
              <w:jc w:val="both"/>
              <w:rPr>
                <w:rFonts w:ascii="Arial" w:hAnsi="Arial" w:cs="Arial"/>
                <w:color w:val="000000"/>
                <w:sz w:val="24"/>
                <w:szCs w:val="24"/>
                <w:shd w:val="clear" w:color="auto" w:fill="FFFFFF"/>
              </w:rPr>
            </w:pPr>
            <w:r w:rsidRPr="00360621">
              <w:rPr>
                <w:rFonts w:ascii="Arial" w:hAnsi="Arial" w:cs="Arial"/>
                <w:color w:val="000000"/>
                <w:sz w:val="24"/>
                <w:szCs w:val="24"/>
                <w:shd w:val="clear" w:color="auto" w:fill="FFFFFF"/>
              </w:rPr>
              <w:t xml:space="preserve">In this case their predator characteristics and the abuse of their position can result in them defrauding, often on a very large scale. </w:t>
            </w:r>
          </w:p>
          <w:p w:rsidR="00BB69B1" w:rsidRDefault="00BB69B1" w:rsidP="006642B9">
            <w:pPr>
              <w:jc w:val="both"/>
              <w:rPr>
                <w:rFonts w:ascii="Arial" w:hAnsi="Arial" w:cs="Arial"/>
                <w:color w:val="000000"/>
                <w:sz w:val="24"/>
                <w:szCs w:val="24"/>
                <w:shd w:val="clear" w:color="auto" w:fill="FFFFFF"/>
              </w:rPr>
            </w:pPr>
          </w:p>
          <w:p w:rsidR="00BB69B1" w:rsidRPr="00360621" w:rsidRDefault="00BB69B1" w:rsidP="006642B9">
            <w:pPr>
              <w:jc w:val="both"/>
              <w:rPr>
                <w:rFonts w:ascii="Arial" w:hAnsi="Arial" w:cs="Arial"/>
                <w:color w:val="000000"/>
                <w:sz w:val="24"/>
                <w:szCs w:val="24"/>
                <w:shd w:val="clear" w:color="auto" w:fill="FFFFFF"/>
              </w:rPr>
            </w:pPr>
          </w:p>
          <w:p w:rsidR="006642B9" w:rsidRPr="00360621" w:rsidRDefault="006642B9" w:rsidP="006642B9">
            <w:pPr>
              <w:jc w:val="both"/>
              <w:rPr>
                <w:rFonts w:ascii="Arial" w:hAnsi="Arial" w:cs="Arial"/>
                <w:color w:val="000000"/>
                <w:sz w:val="24"/>
                <w:szCs w:val="24"/>
                <w:shd w:val="clear" w:color="auto" w:fill="FFFFFF"/>
              </w:rPr>
            </w:pPr>
          </w:p>
          <w:p w:rsidR="006642B9" w:rsidRPr="00360621" w:rsidRDefault="006642B9" w:rsidP="006642B9">
            <w:pPr>
              <w:jc w:val="both"/>
              <w:rPr>
                <w:rFonts w:ascii="Arial" w:hAnsi="Arial" w:cs="Arial"/>
                <w:color w:val="000000"/>
                <w:sz w:val="24"/>
                <w:szCs w:val="24"/>
                <w:shd w:val="clear" w:color="auto" w:fill="FFFFFF"/>
              </w:rPr>
            </w:pPr>
            <w:r w:rsidRPr="00360621">
              <w:rPr>
                <w:rFonts w:ascii="Arial" w:hAnsi="Arial" w:cs="Arial"/>
                <w:color w:val="000000"/>
                <w:sz w:val="24"/>
                <w:szCs w:val="24"/>
                <w:shd w:val="clear" w:color="auto" w:fill="FFFFFF"/>
              </w:rPr>
              <w:t>Contrasted to these types of criminals are situation dependent criminals - these act because they are desperate to save themselves, their families or even their company from catastrophe. These criminals are not predators by nature and would probably consider what they are doing as inevitable as a result of circumstance “My child was sick and needed medical help immediately” or “the whole division would have been closed down and good people would have lost their jobs if I hadn’t made sales appear higher than they were”. Their underlying intention is not to harm as opposed to power brokers who, like predators have no empathy for the loss experienced by stakeholders as a result of their actions.</w:t>
            </w:r>
          </w:p>
          <w:p w:rsidR="006642B9" w:rsidRPr="00360621" w:rsidRDefault="006642B9" w:rsidP="006642B9">
            <w:pPr>
              <w:jc w:val="both"/>
              <w:rPr>
                <w:rFonts w:ascii="Arial" w:hAnsi="Arial" w:cs="Arial"/>
                <w:color w:val="000000"/>
                <w:sz w:val="24"/>
                <w:szCs w:val="24"/>
                <w:shd w:val="clear" w:color="auto" w:fill="FFFFFF"/>
              </w:rPr>
            </w:pPr>
          </w:p>
          <w:p w:rsidR="006642B9" w:rsidRPr="00360621" w:rsidRDefault="006642B9" w:rsidP="006642B9">
            <w:pPr>
              <w:jc w:val="both"/>
              <w:rPr>
                <w:rFonts w:ascii="Arial" w:hAnsi="Arial" w:cs="Arial"/>
                <w:b/>
                <w:color w:val="000000"/>
                <w:sz w:val="24"/>
                <w:szCs w:val="24"/>
                <w:shd w:val="clear" w:color="auto" w:fill="FFFFFF"/>
              </w:rPr>
            </w:pPr>
            <w:r w:rsidRPr="00360621">
              <w:rPr>
                <w:rFonts w:ascii="Arial" w:hAnsi="Arial" w:cs="Arial"/>
                <w:b/>
                <w:color w:val="000000"/>
                <w:sz w:val="24"/>
                <w:szCs w:val="24"/>
                <w:shd w:val="clear" w:color="auto" w:fill="FFFFFF"/>
              </w:rPr>
              <w:t>Unit 3 Question 1:V</w:t>
            </w:r>
          </w:p>
          <w:p w:rsidR="006642B9" w:rsidRPr="00360621" w:rsidRDefault="006642B9" w:rsidP="006642B9">
            <w:pPr>
              <w:jc w:val="both"/>
              <w:rPr>
                <w:rFonts w:ascii="Arial" w:hAnsi="Arial" w:cs="Arial"/>
                <w:color w:val="000000"/>
                <w:sz w:val="24"/>
                <w:szCs w:val="24"/>
                <w:shd w:val="clear" w:color="auto" w:fill="FFFFFF"/>
              </w:rPr>
            </w:pPr>
            <w:r w:rsidRPr="00360621">
              <w:rPr>
                <w:rFonts w:ascii="Arial" w:hAnsi="Arial" w:cs="Arial"/>
                <w:color w:val="000000"/>
                <w:sz w:val="24"/>
                <w:szCs w:val="24"/>
                <w:shd w:val="clear" w:color="auto" w:fill="FFFFFF"/>
              </w:rPr>
              <w:t>The fraud triangle is three overlapping circumstances which allow fraud to happen</w:t>
            </w:r>
          </w:p>
          <w:p w:rsidR="006642B9" w:rsidRPr="00360621" w:rsidRDefault="006642B9" w:rsidP="006642B9">
            <w:pPr>
              <w:pStyle w:val="ListParagraph"/>
              <w:numPr>
                <w:ilvl w:val="0"/>
                <w:numId w:val="4"/>
              </w:numPr>
              <w:spacing w:after="160" w:line="259" w:lineRule="auto"/>
              <w:jc w:val="both"/>
              <w:rPr>
                <w:rFonts w:ascii="Arial" w:hAnsi="Arial" w:cs="Arial"/>
                <w:sz w:val="24"/>
                <w:szCs w:val="24"/>
              </w:rPr>
            </w:pPr>
            <w:r w:rsidRPr="00360621">
              <w:rPr>
                <w:rFonts w:ascii="Arial" w:hAnsi="Arial" w:cs="Arial"/>
                <w:i/>
                <w:sz w:val="24"/>
                <w:szCs w:val="24"/>
              </w:rPr>
              <w:t xml:space="preserve">Pressure </w:t>
            </w:r>
            <w:r w:rsidRPr="00360621">
              <w:rPr>
                <w:rFonts w:ascii="Arial" w:hAnsi="Arial" w:cs="Arial"/>
                <w:sz w:val="24"/>
                <w:szCs w:val="24"/>
              </w:rPr>
              <w:t>– the motivation or incentive to commit fraud – this may simply be greed such as meeting targets to qualify for a bonus  or it may be pressure to meet financial targets expected by shareholders, or an employee has a vendetta against the company and wants to punish it or someone may have a personal financial need e.g. medical or gambling habit</w:t>
            </w:r>
          </w:p>
          <w:p w:rsidR="006642B9" w:rsidRPr="00360621" w:rsidRDefault="006642B9" w:rsidP="006642B9">
            <w:pPr>
              <w:pStyle w:val="ListParagraph"/>
              <w:numPr>
                <w:ilvl w:val="0"/>
                <w:numId w:val="4"/>
              </w:numPr>
              <w:spacing w:after="160" w:line="259" w:lineRule="auto"/>
              <w:jc w:val="both"/>
              <w:rPr>
                <w:rFonts w:ascii="Arial" w:hAnsi="Arial" w:cs="Arial"/>
                <w:sz w:val="24"/>
                <w:szCs w:val="24"/>
              </w:rPr>
            </w:pPr>
            <w:r w:rsidRPr="00360621">
              <w:rPr>
                <w:rFonts w:ascii="Arial" w:hAnsi="Arial" w:cs="Arial"/>
                <w:i/>
                <w:sz w:val="24"/>
                <w:szCs w:val="24"/>
              </w:rPr>
              <w:t>Opportunity to carry out misappropriation of assets</w:t>
            </w:r>
            <w:r w:rsidRPr="00360621">
              <w:rPr>
                <w:rFonts w:ascii="Arial" w:hAnsi="Arial" w:cs="Arial"/>
                <w:sz w:val="24"/>
                <w:szCs w:val="24"/>
              </w:rPr>
              <w:t xml:space="preserve"> – even those </w:t>
            </w:r>
            <w:proofErr w:type="spellStart"/>
            <w:r w:rsidRPr="00360621">
              <w:rPr>
                <w:rFonts w:ascii="Arial" w:hAnsi="Arial" w:cs="Arial"/>
                <w:sz w:val="24"/>
                <w:szCs w:val="24"/>
              </w:rPr>
              <w:t>incentivised</w:t>
            </w:r>
            <w:proofErr w:type="spellEnd"/>
            <w:r w:rsidRPr="00360621">
              <w:rPr>
                <w:rFonts w:ascii="Arial" w:hAnsi="Arial" w:cs="Arial"/>
                <w:sz w:val="24"/>
                <w:szCs w:val="24"/>
              </w:rPr>
              <w:t xml:space="preserve"> to defraud cannot do so if the internal controls are effective. This means adequate separation of duties and adequate supervision as well as effective employee screening before hiring. Opportunity to defraud is also present when a high level of judgement is required e.g. to value assets. The relationships with customers and vendors also provides opportunity for fraud – suppliers and customers with poor integrity may even start the fraud.</w:t>
            </w:r>
          </w:p>
          <w:p w:rsidR="006642B9" w:rsidRPr="00360621" w:rsidRDefault="006642B9" w:rsidP="006642B9">
            <w:pPr>
              <w:pStyle w:val="ListParagraph"/>
              <w:numPr>
                <w:ilvl w:val="0"/>
                <w:numId w:val="4"/>
              </w:numPr>
              <w:spacing w:after="160" w:line="259" w:lineRule="auto"/>
              <w:jc w:val="both"/>
              <w:rPr>
                <w:rFonts w:ascii="Arial" w:hAnsi="Arial" w:cs="Arial"/>
                <w:sz w:val="24"/>
                <w:szCs w:val="24"/>
              </w:rPr>
            </w:pPr>
            <w:proofErr w:type="spellStart"/>
            <w:r w:rsidRPr="00360621">
              <w:rPr>
                <w:rFonts w:ascii="Arial" w:hAnsi="Arial" w:cs="Arial"/>
                <w:i/>
                <w:sz w:val="24"/>
                <w:szCs w:val="24"/>
              </w:rPr>
              <w:t>Rationalisation</w:t>
            </w:r>
            <w:proofErr w:type="spellEnd"/>
            <w:r w:rsidRPr="00360621">
              <w:rPr>
                <w:rFonts w:ascii="Arial" w:hAnsi="Arial" w:cs="Arial"/>
                <w:i/>
                <w:sz w:val="24"/>
                <w:szCs w:val="24"/>
              </w:rPr>
              <w:t xml:space="preserve"> and attitude</w:t>
            </w:r>
            <w:r w:rsidRPr="00360621">
              <w:rPr>
                <w:rFonts w:ascii="Arial" w:hAnsi="Arial" w:cs="Arial"/>
                <w:sz w:val="24"/>
                <w:szCs w:val="24"/>
              </w:rPr>
              <w:t xml:space="preserve"> – this is the justification of dishonest actions (“I will pay it b</w:t>
            </w:r>
            <w:r w:rsidR="00BB69B1">
              <w:rPr>
                <w:rFonts w:ascii="Arial" w:hAnsi="Arial" w:cs="Arial"/>
                <w:sz w:val="24"/>
                <w:szCs w:val="24"/>
              </w:rPr>
              <w:t>a</w:t>
            </w:r>
            <w:r w:rsidRPr="00360621">
              <w:rPr>
                <w:rFonts w:ascii="Arial" w:hAnsi="Arial" w:cs="Arial"/>
                <w:sz w:val="24"/>
                <w:szCs w:val="24"/>
              </w:rPr>
              <w:t xml:space="preserve">ck, it’s just a loan” or “management deliberately sells faulty products, I can also be dishonest” </w:t>
            </w:r>
            <w:r w:rsidR="00BB69B1">
              <w:rPr>
                <w:rFonts w:ascii="Arial" w:hAnsi="Arial" w:cs="Arial"/>
                <w:sz w:val="24"/>
                <w:szCs w:val="24"/>
              </w:rPr>
              <w:t>.</w:t>
            </w:r>
            <w:r w:rsidRPr="00360621">
              <w:rPr>
                <w:rFonts w:ascii="Arial" w:hAnsi="Arial" w:cs="Arial"/>
                <w:sz w:val="24"/>
                <w:szCs w:val="24"/>
              </w:rPr>
              <w:t xml:space="preserve">This </w:t>
            </w:r>
            <w:proofErr w:type="spellStart"/>
            <w:r w:rsidRPr="00360621">
              <w:rPr>
                <w:rFonts w:ascii="Arial" w:hAnsi="Arial" w:cs="Arial"/>
                <w:sz w:val="24"/>
                <w:szCs w:val="24"/>
              </w:rPr>
              <w:t>behaviour</w:t>
            </w:r>
            <w:proofErr w:type="spellEnd"/>
            <w:r w:rsidRPr="00360621">
              <w:rPr>
                <w:rFonts w:ascii="Arial" w:hAnsi="Arial" w:cs="Arial"/>
                <w:sz w:val="24"/>
                <w:szCs w:val="24"/>
              </w:rPr>
              <w:t xml:space="preserve"> is influenced by the attitude of both the company and its employees. A company with high ethics that focusses on employee training wi</w:t>
            </w:r>
            <w:r w:rsidR="00BB69B1">
              <w:rPr>
                <w:rFonts w:ascii="Arial" w:hAnsi="Arial" w:cs="Arial"/>
                <w:sz w:val="24"/>
                <w:szCs w:val="24"/>
              </w:rPr>
              <w:t>th regard to honesty and ethics</w:t>
            </w:r>
            <w:r w:rsidRPr="00360621">
              <w:rPr>
                <w:rFonts w:ascii="Arial" w:hAnsi="Arial" w:cs="Arial"/>
                <w:sz w:val="24"/>
                <w:szCs w:val="24"/>
              </w:rPr>
              <w:t xml:space="preserve"> and which swiftly and appropriately deals with fraud</w:t>
            </w:r>
            <w:r w:rsidR="00BB69B1">
              <w:rPr>
                <w:rFonts w:ascii="Arial" w:hAnsi="Arial" w:cs="Arial"/>
                <w:sz w:val="24"/>
                <w:szCs w:val="24"/>
              </w:rPr>
              <w:t>,</w:t>
            </w:r>
            <w:r w:rsidRPr="00360621">
              <w:rPr>
                <w:rFonts w:ascii="Arial" w:hAnsi="Arial" w:cs="Arial"/>
                <w:sz w:val="24"/>
                <w:szCs w:val="24"/>
              </w:rPr>
              <w:t xml:space="preserve"> will discourage fraudsters. The ability for an employee to tell themselves a story to make the fraud acceptable is very much influenced by managements</w:t>
            </w:r>
            <w:r w:rsidR="00BB69B1">
              <w:rPr>
                <w:rFonts w:ascii="Arial" w:hAnsi="Arial" w:cs="Arial"/>
                <w:sz w:val="24"/>
                <w:szCs w:val="24"/>
              </w:rPr>
              <w:t>’</w:t>
            </w:r>
            <w:r w:rsidRPr="00360621">
              <w:rPr>
                <w:rFonts w:ascii="Arial" w:hAnsi="Arial" w:cs="Arial"/>
                <w:sz w:val="24"/>
                <w:szCs w:val="24"/>
              </w:rPr>
              <w:t xml:space="preserve"> </w:t>
            </w:r>
            <w:proofErr w:type="spellStart"/>
            <w:r w:rsidRPr="00360621">
              <w:rPr>
                <w:rFonts w:ascii="Arial" w:hAnsi="Arial" w:cs="Arial"/>
                <w:sz w:val="24"/>
                <w:szCs w:val="24"/>
              </w:rPr>
              <w:t>behaviour</w:t>
            </w:r>
            <w:proofErr w:type="spellEnd"/>
            <w:r w:rsidRPr="00360621">
              <w:rPr>
                <w:rFonts w:ascii="Arial" w:hAnsi="Arial" w:cs="Arial"/>
                <w:sz w:val="24"/>
                <w:szCs w:val="24"/>
              </w:rPr>
              <w:t xml:space="preserve"> and the company</w:t>
            </w:r>
            <w:r w:rsidR="00BB69B1">
              <w:rPr>
                <w:rFonts w:ascii="Arial" w:hAnsi="Arial" w:cs="Arial"/>
                <w:sz w:val="24"/>
                <w:szCs w:val="24"/>
              </w:rPr>
              <w:t>’s</w:t>
            </w:r>
            <w:r w:rsidRPr="00360621">
              <w:rPr>
                <w:rFonts w:ascii="Arial" w:hAnsi="Arial" w:cs="Arial"/>
                <w:sz w:val="24"/>
                <w:szCs w:val="24"/>
              </w:rPr>
              <w:t xml:space="preserve"> ethics – “The company overcharges so I can take some money”, or “we aren’t paid fairly so we will overstate sales to improve bonuses”  or “nobody goes to jail for fraud here – they always make more than they lose – so I’m going to take as much as I can until I get asked to quietly leave, I’m almost ready to retire anyway”</w:t>
            </w:r>
          </w:p>
          <w:p w:rsidR="006642B9" w:rsidRPr="00360621" w:rsidRDefault="006642B9" w:rsidP="006642B9">
            <w:pPr>
              <w:pStyle w:val="ListParagraph"/>
              <w:ind w:left="360"/>
              <w:jc w:val="both"/>
              <w:rPr>
                <w:rFonts w:ascii="Arial" w:hAnsi="Arial" w:cs="Arial"/>
                <w:sz w:val="24"/>
                <w:szCs w:val="24"/>
              </w:rPr>
            </w:pPr>
          </w:p>
          <w:p w:rsidR="006642B9" w:rsidRPr="00360621" w:rsidRDefault="006642B9" w:rsidP="006642B9">
            <w:pPr>
              <w:pStyle w:val="ListParagraph"/>
              <w:jc w:val="both"/>
              <w:rPr>
                <w:rFonts w:ascii="Arial" w:hAnsi="Arial" w:cs="Arial"/>
                <w:sz w:val="24"/>
                <w:szCs w:val="24"/>
              </w:rPr>
            </w:pPr>
            <w:r w:rsidRPr="00360621">
              <w:rPr>
                <w:rFonts w:ascii="Arial" w:hAnsi="Arial" w:cs="Arial"/>
                <w:sz w:val="24"/>
                <w:szCs w:val="24"/>
              </w:rPr>
              <w:t>Conversely</w:t>
            </w:r>
            <w:r w:rsidR="00BB69B1">
              <w:rPr>
                <w:rFonts w:ascii="Arial" w:hAnsi="Arial" w:cs="Arial"/>
                <w:sz w:val="24"/>
                <w:szCs w:val="24"/>
              </w:rPr>
              <w:t xml:space="preserve"> high ethics enhances employee </w:t>
            </w:r>
            <w:proofErr w:type="gramStart"/>
            <w:r w:rsidR="00BB69B1">
              <w:rPr>
                <w:rFonts w:ascii="Arial" w:hAnsi="Arial" w:cs="Arial"/>
                <w:sz w:val="24"/>
                <w:szCs w:val="24"/>
              </w:rPr>
              <w:t>honesty :</w:t>
            </w:r>
            <w:proofErr w:type="gramEnd"/>
            <w:r w:rsidR="00BB69B1">
              <w:rPr>
                <w:rFonts w:ascii="Arial" w:hAnsi="Arial" w:cs="Arial"/>
                <w:sz w:val="24"/>
                <w:szCs w:val="24"/>
              </w:rPr>
              <w:t xml:space="preserve"> </w:t>
            </w:r>
            <w:r w:rsidRPr="00360621">
              <w:rPr>
                <w:rFonts w:ascii="Arial" w:hAnsi="Arial" w:cs="Arial"/>
                <w:sz w:val="24"/>
                <w:szCs w:val="24"/>
              </w:rPr>
              <w:t xml:space="preserve"> “management took a pay cut to stop retrenchments in economic downturn so I must not use assets for personal use especially when times are tight.” or “our company never sells poor quality products, I will not go with the inferior supplier and take kickbacks as we do not want our customers to be defrauded with inferior products”</w:t>
            </w:r>
            <w:r w:rsidR="00BB69B1">
              <w:rPr>
                <w:rFonts w:ascii="Arial" w:hAnsi="Arial" w:cs="Arial"/>
                <w:sz w:val="24"/>
                <w:szCs w:val="24"/>
              </w:rPr>
              <w:t xml:space="preserve">. </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ind w:left="360"/>
              <w:jc w:val="both"/>
              <w:rPr>
                <w:rFonts w:ascii="Arial" w:hAnsi="Arial" w:cs="Arial"/>
                <w:sz w:val="24"/>
                <w:szCs w:val="24"/>
              </w:rPr>
            </w:pPr>
          </w:p>
          <w:p w:rsidR="006642B9" w:rsidRPr="00360621" w:rsidRDefault="006642B9" w:rsidP="006642B9">
            <w:pPr>
              <w:pStyle w:val="ListParagraph"/>
              <w:ind w:left="360"/>
              <w:jc w:val="both"/>
              <w:rPr>
                <w:rFonts w:ascii="Arial" w:hAnsi="Arial" w:cs="Arial"/>
                <w:sz w:val="24"/>
                <w:szCs w:val="24"/>
              </w:rPr>
            </w:pPr>
          </w:p>
          <w:p w:rsidR="006642B9" w:rsidRPr="000D6066" w:rsidRDefault="000D6066" w:rsidP="006642B9">
            <w:pPr>
              <w:pStyle w:val="ListParagraph"/>
              <w:jc w:val="both"/>
              <w:rPr>
                <w:rFonts w:ascii="Arial" w:hAnsi="Arial" w:cs="Arial"/>
                <w:b/>
                <w:sz w:val="24"/>
                <w:szCs w:val="24"/>
              </w:rPr>
            </w:pPr>
            <w:r>
              <w:rPr>
                <w:rFonts w:ascii="Arial" w:hAnsi="Arial" w:cs="Arial"/>
                <w:b/>
                <w:sz w:val="24"/>
                <w:szCs w:val="24"/>
              </w:rPr>
              <w:t>Unit 3</w:t>
            </w:r>
            <w:r w:rsidR="006642B9" w:rsidRPr="000D6066">
              <w:rPr>
                <w:rFonts w:ascii="Arial" w:hAnsi="Arial" w:cs="Arial"/>
                <w:b/>
                <w:sz w:val="24"/>
                <w:szCs w:val="24"/>
              </w:rPr>
              <w:t xml:space="preserve"> Question 1:V</w:t>
            </w:r>
            <w:r w:rsidR="0025235A">
              <w:rPr>
                <w:rFonts w:ascii="Arial" w:hAnsi="Arial" w:cs="Arial"/>
                <w:b/>
                <w:sz w:val="24"/>
                <w:szCs w:val="24"/>
              </w:rPr>
              <w:t>I</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ind w:left="720"/>
              <w:jc w:val="both"/>
              <w:rPr>
                <w:rFonts w:ascii="Arial" w:hAnsi="Arial" w:cs="Arial"/>
                <w:sz w:val="24"/>
                <w:szCs w:val="24"/>
              </w:rPr>
            </w:pPr>
            <w:r w:rsidRPr="00360621">
              <w:rPr>
                <w:rFonts w:ascii="Arial" w:hAnsi="Arial" w:cs="Arial"/>
                <w:sz w:val="24"/>
                <w:szCs w:val="24"/>
              </w:rPr>
              <w:t xml:space="preserve">Gwynn </w:t>
            </w:r>
            <w:proofErr w:type="spellStart"/>
            <w:r w:rsidRPr="00360621">
              <w:rPr>
                <w:rFonts w:ascii="Arial" w:hAnsi="Arial" w:cs="Arial"/>
                <w:sz w:val="24"/>
                <w:szCs w:val="24"/>
              </w:rPr>
              <w:t>Nettler</w:t>
            </w:r>
            <w:proofErr w:type="spellEnd"/>
            <w:r w:rsidRPr="00360621">
              <w:rPr>
                <w:rFonts w:ascii="Arial" w:hAnsi="Arial" w:cs="Arial"/>
                <w:sz w:val="24"/>
                <w:szCs w:val="24"/>
              </w:rPr>
              <w:t xml:space="preserve"> cites </w:t>
            </w:r>
            <w:r w:rsidRPr="00360621">
              <w:rPr>
                <w:rFonts w:ascii="Arial" w:hAnsi="Arial" w:cs="Arial"/>
                <w:b/>
                <w:sz w:val="24"/>
                <w:szCs w:val="24"/>
              </w:rPr>
              <w:t>personal</w:t>
            </w:r>
            <w:r w:rsidRPr="00360621">
              <w:rPr>
                <w:rFonts w:ascii="Arial" w:hAnsi="Arial" w:cs="Arial"/>
                <w:sz w:val="24"/>
                <w:szCs w:val="24"/>
              </w:rPr>
              <w:t xml:space="preserve"> </w:t>
            </w:r>
            <w:r w:rsidRPr="00360621">
              <w:rPr>
                <w:rFonts w:ascii="Arial" w:hAnsi="Arial" w:cs="Arial"/>
                <w:b/>
                <w:sz w:val="24"/>
                <w:szCs w:val="24"/>
              </w:rPr>
              <w:t xml:space="preserve">variables </w:t>
            </w:r>
            <w:r w:rsidRPr="00360621">
              <w:rPr>
                <w:rFonts w:ascii="Arial" w:hAnsi="Arial" w:cs="Arial"/>
                <w:sz w:val="24"/>
                <w:szCs w:val="24"/>
              </w:rPr>
              <w:t xml:space="preserve">(core beliefs and values, aptitude, personal preferences and attitudes, needs and wants), </w:t>
            </w:r>
            <w:proofErr w:type="spellStart"/>
            <w:r w:rsidRPr="00360621">
              <w:rPr>
                <w:rFonts w:ascii="Arial" w:hAnsi="Arial" w:cs="Arial"/>
                <w:b/>
                <w:sz w:val="24"/>
                <w:szCs w:val="24"/>
              </w:rPr>
              <w:t>organisational</w:t>
            </w:r>
            <w:proofErr w:type="spellEnd"/>
            <w:r w:rsidRPr="00360621">
              <w:rPr>
                <w:rFonts w:ascii="Arial" w:hAnsi="Arial" w:cs="Arial"/>
                <w:b/>
                <w:sz w:val="24"/>
                <w:szCs w:val="24"/>
              </w:rPr>
              <w:t xml:space="preserve"> variables</w:t>
            </w:r>
            <w:r w:rsidRPr="00360621">
              <w:rPr>
                <w:rFonts w:ascii="Arial" w:hAnsi="Arial" w:cs="Arial"/>
                <w:sz w:val="24"/>
                <w:szCs w:val="24"/>
              </w:rPr>
              <w:t xml:space="preserve"> (how meaningful a job is, training, rewards system, supervision, responsibilities being defined, job objectives, interpersonal relations and level of trust, </w:t>
            </w:r>
            <w:proofErr w:type="spellStart"/>
            <w:r w:rsidRPr="00360621">
              <w:rPr>
                <w:rFonts w:ascii="Arial" w:hAnsi="Arial" w:cs="Arial"/>
                <w:sz w:val="24"/>
                <w:szCs w:val="24"/>
              </w:rPr>
              <w:t>organisational</w:t>
            </w:r>
            <w:proofErr w:type="spellEnd"/>
            <w:r w:rsidRPr="00360621">
              <w:rPr>
                <w:rFonts w:ascii="Arial" w:hAnsi="Arial" w:cs="Arial"/>
                <w:sz w:val="24"/>
                <w:szCs w:val="24"/>
              </w:rPr>
              <w:t xml:space="preserve"> values and co-worker’s ethics, motivational environment of the </w:t>
            </w:r>
            <w:proofErr w:type="spellStart"/>
            <w:r w:rsidRPr="00360621">
              <w:rPr>
                <w:rFonts w:ascii="Arial" w:hAnsi="Arial" w:cs="Arial"/>
                <w:sz w:val="24"/>
                <w:szCs w:val="24"/>
              </w:rPr>
              <w:t>organisation</w:t>
            </w:r>
            <w:proofErr w:type="spellEnd"/>
            <w:r w:rsidRPr="00360621">
              <w:rPr>
                <w:rFonts w:ascii="Arial" w:hAnsi="Arial" w:cs="Arial"/>
                <w:sz w:val="24"/>
                <w:szCs w:val="24"/>
              </w:rPr>
              <w:t>)</w:t>
            </w:r>
            <w:r w:rsidRPr="00360621">
              <w:rPr>
                <w:rFonts w:ascii="Arial" w:hAnsi="Arial" w:cs="Arial"/>
                <w:b/>
                <w:sz w:val="24"/>
                <w:szCs w:val="24"/>
              </w:rPr>
              <w:t xml:space="preserve"> and external</w:t>
            </w:r>
            <w:r w:rsidRPr="00360621">
              <w:rPr>
                <w:rFonts w:ascii="Arial" w:hAnsi="Arial" w:cs="Arial"/>
                <w:sz w:val="24"/>
                <w:szCs w:val="24"/>
              </w:rPr>
              <w:t xml:space="preserve"> </w:t>
            </w:r>
            <w:r w:rsidRPr="00360621">
              <w:rPr>
                <w:rFonts w:ascii="Arial" w:hAnsi="Arial" w:cs="Arial"/>
                <w:b/>
                <w:sz w:val="24"/>
                <w:szCs w:val="24"/>
              </w:rPr>
              <w:t xml:space="preserve">variables </w:t>
            </w:r>
            <w:r w:rsidRPr="00360621">
              <w:rPr>
                <w:rFonts w:ascii="Arial" w:hAnsi="Arial" w:cs="Arial"/>
                <w:sz w:val="24"/>
                <w:szCs w:val="24"/>
              </w:rPr>
              <w:t>(level of competition in the industry, the economy, social values and ethics of competitors and social and political role models ) that affect a person’s likelihood of cheating</w:t>
            </w:r>
          </w:p>
          <w:p w:rsidR="006642B9" w:rsidRPr="00360621" w:rsidRDefault="006642B9" w:rsidP="006642B9">
            <w:pPr>
              <w:ind w:left="720"/>
              <w:jc w:val="both"/>
              <w:rPr>
                <w:rFonts w:ascii="Arial" w:hAnsi="Arial" w:cs="Arial"/>
                <w:sz w:val="24"/>
                <w:szCs w:val="24"/>
              </w:rPr>
            </w:pPr>
            <w:r w:rsidRPr="00360621">
              <w:rPr>
                <w:rFonts w:ascii="Arial" w:hAnsi="Arial" w:cs="Arial"/>
                <w:sz w:val="24"/>
                <w:szCs w:val="24"/>
              </w:rPr>
              <w:t xml:space="preserve">According to </w:t>
            </w:r>
            <w:proofErr w:type="spellStart"/>
            <w:r w:rsidRPr="00360621">
              <w:rPr>
                <w:rFonts w:ascii="Arial" w:hAnsi="Arial" w:cs="Arial"/>
                <w:sz w:val="24"/>
                <w:szCs w:val="24"/>
              </w:rPr>
              <w:t>Nettler</w:t>
            </w:r>
            <w:proofErr w:type="spellEnd"/>
            <w:r w:rsidRPr="00360621">
              <w:rPr>
                <w:rFonts w:ascii="Arial" w:hAnsi="Arial" w:cs="Arial"/>
                <w:sz w:val="24"/>
                <w:szCs w:val="24"/>
              </w:rPr>
              <w:t>, the following increase the chance of someone stealing/lying/cheating:</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If people have experienced failure in their lives</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Being impulsive, easily distractible, impatient, selfish</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If it is easier to steal and cheat people will do so more often</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How motivated someone is to commit fraud depends on their needs</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Higher pressure and stress to achieve objectives</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Motivation to deceive increases with struggle and determination to survive</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 xml:space="preserve">A variety of personal and </w:t>
            </w:r>
            <w:proofErr w:type="spellStart"/>
            <w:r w:rsidRPr="00360621">
              <w:rPr>
                <w:rFonts w:ascii="Arial" w:hAnsi="Arial" w:cs="Arial"/>
                <w:sz w:val="24"/>
                <w:szCs w:val="24"/>
              </w:rPr>
              <w:t>organisational</w:t>
            </w:r>
            <w:proofErr w:type="spellEnd"/>
            <w:r w:rsidRPr="00360621">
              <w:rPr>
                <w:rFonts w:ascii="Arial" w:hAnsi="Arial" w:cs="Arial"/>
                <w:sz w:val="24"/>
                <w:szCs w:val="24"/>
              </w:rPr>
              <w:t xml:space="preserve"> situations lead to this </w:t>
            </w:r>
          </w:p>
          <w:p w:rsidR="006642B9" w:rsidRPr="00360621" w:rsidRDefault="006642B9" w:rsidP="006642B9">
            <w:pPr>
              <w:pStyle w:val="ListParagraph"/>
              <w:numPr>
                <w:ilvl w:val="0"/>
                <w:numId w:val="5"/>
              </w:numPr>
              <w:spacing w:after="160" w:line="259" w:lineRule="auto"/>
              <w:jc w:val="both"/>
              <w:rPr>
                <w:rFonts w:ascii="Arial" w:hAnsi="Arial" w:cs="Arial"/>
                <w:sz w:val="24"/>
                <w:szCs w:val="24"/>
              </w:rPr>
            </w:pPr>
            <w:r w:rsidRPr="00360621">
              <w:rPr>
                <w:rFonts w:ascii="Arial" w:hAnsi="Arial" w:cs="Arial"/>
                <w:sz w:val="24"/>
                <w:szCs w:val="24"/>
              </w:rPr>
              <w:t xml:space="preserve">Being lower class or  ignorant </w:t>
            </w:r>
          </w:p>
          <w:p w:rsidR="006642B9" w:rsidRPr="00360621" w:rsidRDefault="006642B9" w:rsidP="006642B9">
            <w:pPr>
              <w:jc w:val="both"/>
              <w:rPr>
                <w:rFonts w:ascii="Arial" w:hAnsi="Arial" w:cs="Arial"/>
                <w:b/>
                <w:sz w:val="24"/>
                <w:szCs w:val="24"/>
              </w:rPr>
            </w:pPr>
            <w:r w:rsidRPr="00360621">
              <w:rPr>
                <w:rFonts w:ascii="Arial" w:hAnsi="Arial" w:cs="Arial"/>
                <w:b/>
                <w:sz w:val="24"/>
                <w:szCs w:val="24"/>
              </w:rPr>
              <w:t>Unit 3: Question 1:VI</w:t>
            </w:r>
          </w:p>
          <w:p w:rsidR="006642B9" w:rsidRPr="00360621" w:rsidRDefault="006642B9" w:rsidP="006642B9">
            <w:pPr>
              <w:jc w:val="both"/>
              <w:rPr>
                <w:rFonts w:ascii="Arial" w:hAnsi="Arial" w:cs="Arial"/>
                <w:sz w:val="24"/>
                <w:szCs w:val="24"/>
              </w:rPr>
            </w:pPr>
            <w:r w:rsidRPr="00360621">
              <w:rPr>
                <w:rFonts w:ascii="Arial" w:hAnsi="Arial" w:cs="Arial"/>
                <w:sz w:val="24"/>
                <w:szCs w:val="24"/>
              </w:rPr>
              <w:t>The following are the 25 main reasons for white collar crime:</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Perception of not being caught</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 xml:space="preserve">The desperate belief that the thief needs the stolen assets </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The job or aspects of it are frustrating/dissatisfying</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Dissatisfaction/frustration with personal life or some aspect of it not related to work</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Need to take revenge for being abused by the employer</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Thinking it’s acceptable to cheat because everyone else is doing it as well</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Failing to consider the consequences of being caught committing the crime</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 xml:space="preserve">Thinking the stealing will go unnoticed as 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is too big to be affected by it</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Having financial difficulties and feeling compelled to steal</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 xml:space="preserve">Stealing to beat the </w:t>
            </w:r>
            <w:proofErr w:type="spellStart"/>
            <w:r w:rsidRPr="00360621">
              <w:rPr>
                <w:rFonts w:ascii="Arial" w:hAnsi="Arial" w:cs="Arial"/>
                <w:sz w:val="24"/>
                <w:szCs w:val="24"/>
              </w:rPr>
              <w:t>organisation</w:t>
            </w:r>
            <w:proofErr w:type="spellEnd"/>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The employee was deprived of social or economic welfare during childhood</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Using stealing/cheating to fill a void of love/affection/trust in one’s life</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Being a compulsive thief</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 xml:space="preserve">Desire to harm 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on behalf of a friend apparently unfairly treated, humiliated or abused</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Laziness and no desire to work to fulfil one’s needs</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lastRenderedPageBreak/>
              <w:t>Weak internal controls that are common knowledge and make it easy to steal</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 xml:space="preserve">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being lenient on fraud and not punishing/prosecuting theft</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Absence of fear of being caught as most are caught by accident not by audit</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Not all employees steal for the same reasons they differ in circumstances and situations</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 xml:space="preserve">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provides little or no counselling regarding employees’ personal or financial problems</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The are many reasons why employees steal or cheat</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Employees seldom face long prison sentences for white collar crime</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Human nature is weak and vulnerable to criminal tendencies</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Nowadays employees have weak morals and ethics</w:t>
            </w:r>
          </w:p>
          <w:p w:rsidR="006642B9" w:rsidRPr="00360621" w:rsidRDefault="006642B9" w:rsidP="006642B9">
            <w:pPr>
              <w:pStyle w:val="ListParagraph"/>
              <w:numPr>
                <w:ilvl w:val="0"/>
                <w:numId w:val="6"/>
              </w:numPr>
              <w:spacing w:after="160" w:line="259" w:lineRule="auto"/>
              <w:jc w:val="both"/>
              <w:rPr>
                <w:rFonts w:ascii="Arial" w:hAnsi="Arial" w:cs="Arial"/>
                <w:sz w:val="24"/>
                <w:szCs w:val="24"/>
              </w:rPr>
            </w:pPr>
            <w:r w:rsidRPr="00360621">
              <w:rPr>
                <w:rFonts w:ascii="Arial" w:hAnsi="Arial" w:cs="Arial"/>
                <w:sz w:val="24"/>
                <w:szCs w:val="24"/>
              </w:rPr>
              <w:t>Corrupt bosses set a bad example to employees, making them more likely to steal or cheat.</w:t>
            </w:r>
          </w:p>
          <w:p w:rsidR="006642B9" w:rsidRPr="00360621" w:rsidRDefault="006642B9" w:rsidP="006642B9">
            <w:pPr>
              <w:jc w:val="both"/>
              <w:rPr>
                <w:rFonts w:ascii="Arial" w:hAnsi="Arial" w:cs="Arial"/>
                <w:sz w:val="24"/>
                <w:szCs w:val="24"/>
              </w:rPr>
            </w:pPr>
          </w:p>
          <w:p w:rsidR="006642B9" w:rsidRPr="00360621" w:rsidRDefault="006642B9" w:rsidP="006642B9">
            <w:pPr>
              <w:jc w:val="both"/>
              <w:rPr>
                <w:rFonts w:ascii="Arial" w:hAnsi="Arial" w:cs="Arial"/>
                <w:b/>
                <w:sz w:val="24"/>
                <w:szCs w:val="24"/>
              </w:rPr>
            </w:pPr>
            <w:r w:rsidRPr="00360621">
              <w:rPr>
                <w:rFonts w:ascii="Arial" w:hAnsi="Arial" w:cs="Arial"/>
                <w:b/>
                <w:sz w:val="24"/>
                <w:szCs w:val="24"/>
              </w:rPr>
              <w:t>Unit 3 Question 2</w:t>
            </w:r>
          </w:p>
          <w:p w:rsidR="006642B9" w:rsidRPr="00360621" w:rsidRDefault="006642B9" w:rsidP="006642B9">
            <w:pPr>
              <w:jc w:val="both"/>
              <w:rPr>
                <w:rFonts w:ascii="Arial" w:hAnsi="Arial" w:cs="Arial"/>
                <w:sz w:val="24"/>
                <w:szCs w:val="24"/>
              </w:rPr>
            </w:pPr>
            <w:r w:rsidRPr="00360621">
              <w:rPr>
                <w:rFonts w:ascii="Arial" w:hAnsi="Arial" w:cs="Arial"/>
                <w:sz w:val="24"/>
                <w:szCs w:val="24"/>
              </w:rPr>
              <w:t>A blue collar and white collar criminal differ from typical street criminals in a number of ways namely:</w:t>
            </w: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The visibility of the criminals’ actions – in street crimes e.g. a failed burglary there will be witnesses who can testify to the crime and the perpetrator. Street crime often leave evidence of a crime having been committed, even if the perpetrator is not caught.  In white/blue collar crimes the criminal deliberately hides their actions so that witnesses are often non-existent. The difficulty in witnessing a blue</w:t>
            </w:r>
            <w:r w:rsidR="006F620E">
              <w:rPr>
                <w:rFonts w:ascii="Arial" w:hAnsi="Arial" w:cs="Arial"/>
                <w:sz w:val="24"/>
                <w:szCs w:val="24"/>
              </w:rPr>
              <w:t>/white</w:t>
            </w:r>
            <w:r w:rsidRPr="00360621">
              <w:rPr>
                <w:rFonts w:ascii="Arial" w:hAnsi="Arial" w:cs="Arial"/>
                <w:sz w:val="24"/>
                <w:szCs w:val="24"/>
              </w:rPr>
              <w:t xml:space="preserve"> collar crime is that it is often hidden in the day to day duties of the perpetrator and made to look like normal work, making it very hard to spot. Financial crimes don’t always show the loss immediately unlike a burglary</w:t>
            </w:r>
            <w:r w:rsidR="00A27245">
              <w:rPr>
                <w:rFonts w:ascii="Arial" w:hAnsi="Arial" w:cs="Arial"/>
                <w:sz w:val="24"/>
                <w:szCs w:val="24"/>
              </w:rPr>
              <w:t>,</w:t>
            </w:r>
            <w:r w:rsidRPr="00360621">
              <w:rPr>
                <w:rFonts w:ascii="Arial" w:hAnsi="Arial" w:cs="Arial"/>
                <w:sz w:val="24"/>
                <w:szCs w:val="24"/>
              </w:rPr>
              <w:t xml:space="preserve"> so it may take some time to discover the crime. At times the crimes are never discovered.</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Street crime is often accompanied by violence and harm or threat to harm, blue/white collar crime is seldom associated with violence and the harm is not immediate and often impersonal i.e. not directed at anyone in particular.</w:t>
            </w: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The age of a typical white/blue collar criminal is 41-50 for blue collar and 50+ for white collar crime (high level over 60) for blue collar there is a balance of male/female whilst high level white collar is mostly committed by males.</w:t>
            </w:r>
          </w:p>
          <w:p w:rsidR="006642B9" w:rsidRPr="00360621" w:rsidRDefault="006642B9" w:rsidP="006642B9">
            <w:pPr>
              <w:pStyle w:val="ListParagraph"/>
              <w:jc w:val="both"/>
              <w:rPr>
                <w:rFonts w:ascii="Arial" w:hAnsi="Arial" w:cs="Arial"/>
                <w:color w:val="403838"/>
                <w:sz w:val="24"/>
                <w:szCs w:val="24"/>
                <w:shd w:val="clear" w:color="auto" w:fill="FFFFFF"/>
              </w:rPr>
            </w:pPr>
            <w:r w:rsidRPr="00360621">
              <w:rPr>
                <w:rFonts w:ascii="Arial" w:hAnsi="Arial" w:cs="Arial"/>
                <w:sz w:val="24"/>
                <w:szCs w:val="24"/>
              </w:rPr>
              <w:t xml:space="preserve">For the street criminal the tendency is towards mostly male and under 40. According to </w:t>
            </w:r>
            <w:r w:rsidRPr="00360621">
              <w:rPr>
                <w:rFonts w:ascii="Arial" w:hAnsi="Arial" w:cs="Arial"/>
                <w:i/>
                <w:sz w:val="24"/>
                <w:szCs w:val="24"/>
              </w:rPr>
              <w:t>the Offender Management Statistics Quarterly (June 2013)</w:t>
            </w:r>
            <w:r w:rsidRPr="00360621">
              <w:rPr>
                <w:rFonts w:ascii="Arial" w:hAnsi="Arial" w:cs="Arial"/>
                <w:sz w:val="24"/>
                <w:szCs w:val="24"/>
              </w:rPr>
              <w:t xml:space="preserve"> “in the UK around 50% of male prisoners were between the ages of 25-39</w:t>
            </w:r>
            <w:r w:rsidR="00BA0611">
              <w:rPr>
                <w:rFonts w:ascii="Arial" w:hAnsi="Arial" w:cs="Arial"/>
                <w:sz w:val="24"/>
                <w:szCs w:val="24"/>
              </w:rPr>
              <w:t>, with the majority of prisoners being under 40 years old</w:t>
            </w:r>
            <w:r w:rsidRPr="00360621">
              <w:rPr>
                <w:rFonts w:ascii="Arial" w:hAnsi="Arial" w:cs="Arial"/>
                <w:sz w:val="24"/>
                <w:szCs w:val="24"/>
              </w:rPr>
              <w:t xml:space="preserve"> and 80% of all prisoners incarcerated at the time were male</w:t>
            </w:r>
            <w:r w:rsidRPr="00360621">
              <w:rPr>
                <w:rFonts w:ascii="Arial" w:hAnsi="Arial" w:cs="Arial"/>
                <w:color w:val="403838"/>
                <w:sz w:val="24"/>
                <w:szCs w:val="24"/>
                <w:shd w:val="clear" w:color="auto" w:fill="FFFFFF"/>
              </w:rPr>
              <w:t xml:space="preserve">. </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 xml:space="preserve">Society does not </w:t>
            </w:r>
            <w:r w:rsidR="00BA0611">
              <w:rPr>
                <w:rFonts w:ascii="Arial" w:hAnsi="Arial" w:cs="Arial"/>
                <w:sz w:val="24"/>
                <w:szCs w:val="24"/>
              </w:rPr>
              <w:t xml:space="preserve">always </w:t>
            </w:r>
            <w:r w:rsidRPr="00360621">
              <w:rPr>
                <w:rFonts w:ascii="Arial" w:hAnsi="Arial" w:cs="Arial"/>
                <w:sz w:val="24"/>
                <w:szCs w:val="24"/>
              </w:rPr>
              <w:t xml:space="preserve">perceive white/blue collar crime as an offence, in fact, to some people offenders are considered heroes e.g. Charles Ponzi, the </w:t>
            </w:r>
            <w:r w:rsidRPr="00360621">
              <w:rPr>
                <w:rFonts w:ascii="Arial" w:hAnsi="Arial" w:cs="Arial"/>
                <w:sz w:val="24"/>
                <w:szCs w:val="24"/>
              </w:rPr>
              <w:lastRenderedPageBreak/>
              <w:t>creator of the Ponzi scheme was cheered by many people at the time. Society in contrast despises the street criminal and desires justice for their crimes.</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The prison sentences for white/blue collar crime are often lenient and sometimes perpetrators are not prosecuted at all. The effect of their crimes on other people is not readily considered</w:t>
            </w:r>
            <w:r w:rsidR="00BA0611">
              <w:rPr>
                <w:rFonts w:ascii="Arial" w:hAnsi="Arial" w:cs="Arial"/>
                <w:sz w:val="24"/>
                <w:szCs w:val="24"/>
              </w:rPr>
              <w:t xml:space="preserve"> when sentencing them</w:t>
            </w:r>
            <w:r w:rsidRPr="00360621">
              <w:rPr>
                <w:rFonts w:ascii="Arial" w:hAnsi="Arial" w:cs="Arial"/>
                <w:sz w:val="24"/>
                <w:szCs w:val="24"/>
              </w:rPr>
              <w:t xml:space="preserve"> and if incarcerated it is often in a “nice” prison. Street criminals are prosecuted most of the time</w:t>
            </w:r>
            <w:r w:rsidR="00BA0611">
              <w:rPr>
                <w:rFonts w:ascii="Arial" w:hAnsi="Arial" w:cs="Arial"/>
                <w:sz w:val="24"/>
                <w:szCs w:val="24"/>
              </w:rPr>
              <w:t xml:space="preserve"> (when they are caught)</w:t>
            </w:r>
            <w:r w:rsidRPr="00360621">
              <w:rPr>
                <w:rFonts w:ascii="Arial" w:hAnsi="Arial" w:cs="Arial"/>
                <w:sz w:val="24"/>
                <w:szCs w:val="24"/>
              </w:rPr>
              <w:t xml:space="preserve"> and the effect of the crimes on society is weighed when sentencing them. Many do not end up in “nice” prisons.</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White/blue collar crime is not defined by a personal history of violence and instability unlike street criminals who often have a history of these.</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White/blue collar criminals often lead conventional lives with a stable family life, no history of crime, normal personality unlike the disrupted and unstable lives</w:t>
            </w:r>
            <w:r w:rsidR="00BA0611">
              <w:rPr>
                <w:rFonts w:ascii="Arial" w:hAnsi="Arial" w:cs="Arial"/>
                <w:sz w:val="24"/>
                <w:szCs w:val="24"/>
              </w:rPr>
              <w:t xml:space="preserve"> and poor psychological health</w:t>
            </w:r>
            <w:r w:rsidRPr="00360621">
              <w:rPr>
                <w:rFonts w:ascii="Arial" w:hAnsi="Arial" w:cs="Arial"/>
                <w:sz w:val="24"/>
                <w:szCs w:val="24"/>
              </w:rPr>
              <w:t xml:space="preserve"> of many street criminals who are often reoffenders</w:t>
            </w:r>
            <w:r w:rsidR="00BA0611">
              <w:rPr>
                <w:rFonts w:ascii="Arial" w:hAnsi="Arial" w:cs="Arial"/>
                <w:sz w:val="24"/>
                <w:szCs w:val="24"/>
              </w:rPr>
              <w:t>.</w:t>
            </w:r>
          </w:p>
          <w:p w:rsidR="006642B9" w:rsidRPr="00360621" w:rsidRDefault="006642B9" w:rsidP="006642B9">
            <w:pPr>
              <w:pStyle w:val="ListParagraph"/>
              <w:jc w:val="both"/>
              <w:rPr>
                <w:rFonts w:ascii="Arial" w:hAnsi="Arial" w:cs="Arial"/>
                <w:sz w:val="24"/>
                <w:szCs w:val="24"/>
              </w:rPr>
            </w:pPr>
          </w:p>
          <w:p w:rsidR="006642B9" w:rsidRPr="00360621" w:rsidRDefault="006642B9" w:rsidP="006642B9">
            <w:pPr>
              <w:pStyle w:val="ListParagraph"/>
              <w:numPr>
                <w:ilvl w:val="0"/>
                <w:numId w:val="7"/>
              </w:numPr>
              <w:spacing w:after="160" w:line="259" w:lineRule="auto"/>
              <w:jc w:val="both"/>
              <w:rPr>
                <w:rFonts w:ascii="Arial" w:hAnsi="Arial" w:cs="Arial"/>
                <w:sz w:val="24"/>
                <w:szCs w:val="24"/>
              </w:rPr>
            </w:pPr>
            <w:r w:rsidRPr="00360621">
              <w:rPr>
                <w:rFonts w:ascii="Arial" w:hAnsi="Arial" w:cs="Arial"/>
                <w:sz w:val="24"/>
                <w:szCs w:val="24"/>
              </w:rPr>
              <w:t>The typical white collar criminal occupies a position of trust and has previous accounting experience and has a detailed knowledge of the accounting systems and their internal controls and their weaknesses. The street criminal is a far likely to be employed in a position of trust and have good knowledge of accounting systems and controls due to their unstable family life, poor education and probably having a criminal record, which would vastly reduce any chance of being put it a position of trust.</w:t>
            </w:r>
          </w:p>
          <w:p w:rsidR="006642B9" w:rsidRPr="00360621" w:rsidRDefault="006642B9" w:rsidP="006642B9">
            <w:pPr>
              <w:ind w:left="360"/>
              <w:jc w:val="both"/>
              <w:rPr>
                <w:rFonts w:ascii="Arial" w:hAnsi="Arial" w:cs="Arial"/>
                <w:sz w:val="24"/>
                <w:szCs w:val="24"/>
              </w:rPr>
            </w:pPr>
          </w:p>
          <w:p w:rsidR="006642B9" w:rsidRPr="00360621" w:rsidRDefault="006642B9" w:rsidP="006642B9">
            <w:pPr>
              <w:ind w:left="360"/>
              <w:jc w:val="both"/>
              <w:rPr>
                <w:rFonts w:ascii="Arial" w:hAnsi="Arial" w:cs="Arial"/>
                <w:sz w:val="24"/>
                <w:szCs w:val="24"/>
              </w:rPr>
            </w:pPr>
          </w:p>
          <w:p w:rsidR="006642B9" w:rsidRPr="00360621" w:rsidRDefault="006642B9" w:rsidP="006642B9">
            <w:pPr>
              <w:ind w:left="360"/>
              <w:jc w:val="both"/>
              <w:rPr>
                <w:rFonts w:ascii="Arial" w:hAnsi="Arial" w:cs="Arial"/>
                <w:sz w:val="24"/>
                <w:szCs w:val="24"/>
              </w:rPr>
            </w:pPr>
          </w:p>
          <w:p w:rsidR="006642B9" w:rsidRPr="00360621" w:rsidRDefault="006642B9" w:rsidP="006642B9">
            <w:pPr>
              <w:ind w:left="360"/>
              <w:jc w:val="both"/>
              <w:rPr>
                <w:rFonts w:ascii="Arial" w:hAnsi="Arial" w:cs="Arial"/>
                <w:b/>
                <w:sz w:val="24"/>
                <w:szCs w:val="24"/>
              </w:rPr>
            </w:pPr>
            <w:r w:rsidRPr="00360621">
              <w:rPr>
                <w:rFonts w:ascii="Arial" w:hAnsi="Arial" w:cs="Arial"/>
                <w:b/>
                <w:sz w:val="24"/>
                <w:szCs w:val="24"/>
              </w:rPr>
              <w:t>Unit 3 Question 3</w:t>
            </w:r>
          </w:p>
          <w:p w:rsidR="006642B9" w:rsidRPr="00360621" w:rsidRDefault="006642B9" w:rsidP="006642B9">
            <w:pPr>
              <w:ind w:left="360"/>
              <w:jc w:val="both"/>
              <w:rPr>
                <w:rFonts w:ascii="Arial" w:hAnsi="Arial" w:cs="Arial"/>
                <w:b/>
                <w:sz w:val="24"/>
                <w:szCs w:val="24"/>
              </w:rPr>
            </w:pP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 xml:space="preserve">The solution to reducing the occurrence of fraud starts with understanding the factors that increase the chance of fraud taking place in an </w:t>
            </w:r>
            <w:proofErr w:type="spellStart"/>
            <w:r w:rsidRPr="00360621">
              <w:rPr>
                <w:rFonts w:ascii="Arial" w:hAnsi="Arial" w:cs="Arial"/>
                <w:sz w:val="24"/>
                <w:szCs w:val="24"/>
              </w:rPr>
              <w:t>organisation</w:t>
            </w:r>
            <w:proofErr w:type="spellEnd"/>
            <w:r w:rsidRPr="00360621">
              <w:rPr>
                <w:rFonts w:ascii="Arial" w:hAnsi="Arial" w:cs="Arial"/>
                <w:sz w:val="24"/>
                <w:szCs w:val="24"/>
              </w:rPr>
              <w:t>. The following are key factors, which will either reduce or increase the chance of fraud occurring depending on how they are handled:</w:t>
            </w:r>
          </w:p>
          <w:p w:rsidR="006642B9" w:rsidRPr="00360621" w:rsidRDefault="006642B9" w:rsidP="006642B9">
            <w:pPr>
              <w:pStyle w:val="ListParagraph"/>
              <w:numPr>
                <w:ilvl w:val="0"/>
                <w:numId w:val="8"/>
              </w:numPr>
              <w:spacing w:after="160" w:line="259" w:lineRule="auto"/>
              <w:jc w:val="both"/>
              <w:rPr>
                <w:rFonts w:ascii="Arial" w:hAnsi="Arial" w:cs="Arial"/>
                <w:sz w:val="24"/>
                <w:szCs w:val="24"/>
              </w:rPr>
            </w:pPr>
            <w:r w:rsidRPr="00360621">
              <w:rPr>
                <w:rFonts w:ascii="Arial" w:hAnsi="Arial" w:cs="Arial"/>
                <w:sz w:val="24"/>
                <w:szCs w:val="24"/>
              </w:rPr>
              <w:t>No internal controls</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The principal behind good internal co</w:t>
            </w:r>
            <w:r w:rsidR="007A5BA1">
              <w:rPr>
                <w:rFonts w:ascii="Arial" w:hAnsi="Arial" w:cs="Arial"/>
                <w:sz w:val="24"/>
                <w:szCs w:val="24"/>
              </w:rPr>
              <w:t>ntrols is segregation of duties. S</w:t>
            </w:r>
            <w:r w:rsidRPr="00360621">
              <w:rPr>
                <w:rFonts w:ascii="Arial" w:hAnsi="Arial" w:cs="Arial"/>
                <w:sz w:val="24"/>
                <w:szCs w:val="24"/>
              </w:rPr>
              <w:t>implified</w:t>
            </w:r>
            <w:r w:rsidR="007A5BA1">
              <w:rPr>
                <w:rFonts w:ascii="Arial" w:hAnsi="Arial" w:cs="Arial"/>
                <w:sz w:val="24"/>
                <w:szCs w:val="24"/>
              </w:rPr>
              <w:t>,</w:t>
            </w:r>
            <w:r w:rsidRPr="00360621">
              <w:rPr>
                <w:rFonts w:ascii="Arial" w:hAnsi="Arial" w:cs="Arial"/>
                <w:sz w:val="24"/>
                <w:szCs w:val="24"/>
              </w:rPr>
              <w:t xml:space="preserve"> this means separating the recording of transactions from handling assets. In small </w:t>
            </w:r>
            <w:proofErr w:type="spellStart"/>
            <w:r w:rsidRPr="00360621">
              <w:rPr>
                <w:rFonts w:ascii="Arial" w:hAnsi="Arial" w:cs="Arial"/>
                <w:sz w:val="24"/>
                <w:szCs w:val="24"/>
              </w:rPr>
              <w:t>organisations</w:t>
            </w:r>
            <w:proofErr w:type="spellEnd"/>
            <w:r w:rsidRPr="00360621">
              <w:rPr>
                <w:rFonts w:ascii="Arial" w:hAnsi="Arial" w:cs="Arial"/>
                <w:sz w:val="24"/>
                <w:szCs w:val="24"/>
              </w:rPr>
              <w:t xml:space="preserve"> this is often very difficult to do as there may be one or only a few people doing all the handling and recording of assets. Where there are only a few staff, rotating duties may discourage fraud by making it possible for someone </w:t>
            </w:r>
            <w:r w:rsidR="007A5BA1">
              <w:rPr>
                <w:rFonts w:ascii="Arial" w:hAnsi="Arial" w:cs="Arial"/>
                <w:sz w:val="24"/>
                <w:szCs w:val="24"/>
              </w:rPr>
              <w:t xml:space="preserve">else </w:t>
            </w:r>
            <w:r w:rsidRPr="00360621">
              <w:rPr>
                <w:rFonts w:ascii="Arial" w:hAnsi="Arial" w:cs="Arial"/>
                <w:sz w:val="24"/>
                <w:szCs w:val="24"/>
              </w:rPr>
              <w:t xml:space="preserve">to discover it – e.g. rotating duties for performing account reconciliations. In very small </w:t>
            </w:r>
            <w:proofErr w:type="spellStart"/>
            <w:r w:rsidRPr="00360621">
              <w:rPr>
                <w:rFonts w:ascii="Arial" w:hAnsi="Arial" w:cs="Arial"/>
                <w:sz w:val="24"/>
                <w:szCs w:val="24"/>
              </w:rPr>
              <w:t>organisations</w:t>
            </w:r>
            <w:proofErr w:type="spellEnd"/>
            <w:r w:rsidRPr="00360621">
              <w:rPr>
                <w:rFonts w:ascii="Arial" w:hAnsi="Arial" w:cs="Arial"/>
                <w:sz w:val="24"/>
                <w:szCs w:val="24"/>
              </w:rPr>
              <w:t xml:space="preserve"> </w:t>
            </w:r>
            <w:r w:rsidRPr="00360621">
              <w:rPr>
                <w:rFonts w:ascii="Arial" w:hAnsi="Arial" w:cs="Arial"/>
                <w:sz w:val="24"/>
                <w:szCs w:val="24"/>
              </w:rPr>
              <w:lastRenderedPageBreak/>
              <w:t>supervision is needed and random checking of the accounts is advisable, in particular bank and creditors and receivables as well as reviewing correspondence which may highlight irregularities e.g. loans signed for.</w:t>
            </w:r>
          </w:p>
          <w:p w:rsidR="006642B9" w:rsidRPr="00360621" w:rsidRDefault="006642B9" w:rsidP="006642B9">
            <w:pPr>
              <w:pStyle w:val="ListParagraph"/>
              <w:ind w:left="1080"/>
              <w:jc w:val="both"/>
              <w:rPr>
                <w:rFonts w:ascii="Arial" w:hAnsi="Arial" w:cs="Arial"/>
                <w:sz w:val="24"/>
                <w:szCs w:val="24"/>
              </w:rPr>
            </w:pPr>
            <w:proofErr w:type="spellStart"/>
            <w:r w:rsidRPr="00360621">
              <w:rPr>
                <w:rFonts w:ascii="Arial" w:hAnsi="Arial" w:cs="Arial"/>
                <w:sz w:val="24"/>
                <w:szCs w:val="24"/>
              </w:rPr>
              <w:t>Organisations</w:t>
            </w:r>
            <w:proofErr w:type="spellEnd"/>
            <w:r w:rsidRPr="00360621">
              <w:rPr>
                <w:rFonts w:ascii="Arial" w:hAnsi="Arial" w:cs="Arial"/>
                <w:sz w:val="24"/>
                <w:szCs w:val="24"/>
              </w:rPr>
              <w:t xml:space="preserve"> that have good internal controls are less likely to be victims of fraud, no matter how willing or desperate</w:t>
            </w:r>
            <w:r w:rsidR="007A5BA1">
              <w:rPr>
                <w:rFonts w:ascii="Arial" w:hAnsi="Arial" w:cs="Arial"/>
                <w:sz w:val="24"/>
                <w:szCs w:val="24"/>
              </w:rPr>
              <w:t xml:space="preserve"> their employees are to steal. </w:t>
            </w:r>
            <w:r w:rsidRPr="00360621">
              <w:rPr>
                <w:rFonts w:ascii="Arial" w:hAnsi="Arial" w:cs="Arial"/>
                <w:sz w:val="24"/>
                <w:szCs w:val="24"/>
              </w:rPr>
              <w:t>It should not be assumed that good controls are perfect because even good internal controls can be bypassed due to</w:t>
            </w:r>
            <w:r w:rsidR="007A5BA1">
              <w:rPr>
                <w:rFonts w:ascii="Arial" w:hAnsi="Arial" w:cs="Arial"/>
                <w:sz w:val="24"/>
                <w:szCs w:val="24"/>
              </w:rPr>
              <w:t xml:space="preserve"> a</w:t>
            </w:r>
            <w:r w:rsidRPr="00360621">
              <w:rPr>
                <w:rFonts w:ascii="Arial" w:hAnsi="Arial" w:cs="Arial"/>
                <w:sz w:val="24"/>
                <w:szCs w:val="24"/>
              </w:rPr>
              <w:t xml:space="preserve"> position of trust </w:t>
            </w:r>
            <w:r w:rsidR="007A5BA1">
              <w:rPr>
                <w:rFonts w:ascii="Arial" w:hAnsi="Arial" w:cs="Arial"/>
                <w:sz w:val="24"/>
                <w:szCs w:val="24"/>
              </w:rPr>
              <w:t xml:space="preserve">being abused </w:t>
            </w:r>
            <w:r w:rsidR="00AA2EBC">
              <w:rPr>
                <w:rFonts w:ascii="Arial" w:hAnsi="Arial" w:cs="Arial"/>
                <w:sz w:val="24"/>
                <w:szCs w:val="24"/>
              </w:rPr>
              <w:t>and/</w:t>
            </w:r>
            <w:r w:rsidRPr="00360621">
              <w:rPr>
                <w:rFonts w:ascii="Arial" w:hAnsi="Arial" w:cs="Arial"/>
                <w:sz w:val="24"/>
                <w:szCs w:val="24"/>
              </w:rPr>
              <w:t>or collusion between parties.</w:t>
            </w: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 Analysis of data and examination of employee leave records (those who never take leave are sometimes staying at work to ensure their fraudulent activity is no discovered.) are ways to highlight the occurrence of fraud.</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numPr>
                <w:ilvl w:val="0"/>
                <w:numId w:val="8"/>
              </w:numPr>
              <w:spacing w:after="160" w:line="259" w:lineRule="auto"/>
              <w:jc w:val="both"/>
              <w:rPr>
                <w:rFonts w:ascii="Arial" w:hAnsi="Arial" w:cs="Arial"/>
                <w:sz w:val="24"/>
                <w:szCs w:val="24"/>
              </w:rPr>
            </w:pPr>
            <w:r w:rsidRPr="00360621">
              <w:rPr>
                <w:rFonts w:ascii="Arial" w:hAnsi="Arial" w:cs="Arial"/>
                <w:sz w:val="24"/>
                <w:szCs w:val="24"/>
              </w:rPr>
              <w:t>No trust</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For employees to be honest a degree of trust needs to be allowed. Converse to what might be expected, onerous controls actually enhance the chance of employees defrauding an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It is probably true that strong controls around very valuable assets are appropriate but it is likely that timing breaks, for example, is not going to increase employee satisfaction or loyalty. Staff should want to adhere to policies, not simply adhere to them through fear/penalties. Staff that are treated like criminals may well start acting like them. </w:t>
            </w: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When an attitude of trust pervades 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(where the underlying attitude is an expectation of honesty which is also demonstrated in managers’ and owners’ actions and attitudes), it is more likely that the employees will deal honestly and seek to deal with honest customers and suppliers.</w:t>
            </w:r>
          </w:p>
          <w:p w:rsidR="006642B9" w:rsidRPr="00360621" w:rsidRDefault="006642B9" w:rsidP="006642B9">
            <w:pPr>
              <w:ind w:left="1050"/>
              <w:jc w:val="both"/>
              <w:rPr>
                <w:rFonts w:ascii="Arial" w:hAnsi="Arial" w:cs="Arial"/>
                <w:sz w:val="24"/>
                <w:szCs w:val="24"/>
              </w:rPr>
            </w:pPr>
            <w:r w:rsidRPr="00360621">
              <w:rPr>
                <w:rFonts w:ascii="Arial" w:hAnsi="Arial" w:cs="Arial"/>
                <w:sz w:val="24"/>
                <w:szCs w:val="24"/>
              </w:rPr>
              <w:t xml:space="preserve">The other factor of trust is how good the employee vetting procedures are. Robust procedures that hire honest staff, appropriate for the work required will enhance the likelihood of people enjoying their jobs and being surrounded by like-minded honest individuals who take pride in their work. If the hiring procedures vet candidates appropriately then trust can be extended to successful candidates. </w:t>
            </w:r>
          </w:p>
          <w:p w:rsidR="006642B9" w:rsidRDefault="006642B9" w:rsidP="006642B9">
            <w:pPr>
              <w:ind w:left="1050"/>
              <w:jc w:val="both"/>
              <w:rPr>
                <w:rFonts w:ascii="Arial" w:hAnsi="Arial" w:cs="Arial"/>
                <w:sz w:val="24"/>
                <w:szCs w:val="24"/>
              </w:rPr>
            </w:pPr>
            <w:r w:rsidRPr="00360621">
              <w:rPr>
                <w:rFonts w:ascii="Arial" w:hAnsi="Arial" w:cs="Arial"/>
                <w:sz w:val="24"/>
                <w:szCs w:val="24"/>
              </w:rPr>
              <w:t xml:space="preserve">Another factor of trust is how much an employee trusts and feels supported by the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w:t>
            </w:r>
            <w:proofErr w:type="spellStart"/>
            <w:r w:rsidRPr="00360621">
              <w:rPr>
                <w:rFonts w:ascii="Arial" w:hAnsi="Arial" w:cs="Arial"/>
                <w:sz w:val="24"/>
                <w:szCs w:val="24"/>
              </w:rPr>
              <w:t>Organisations</w:t>
            </w:r>
            <w:proofErr w:type="spellEnd"/>
            <w:r w:rsidRPr="00360621">
              <w:rPr>
                <w:rFonts w:ascii="Arial" w:hAnsi="Arial" w:cs="Arial"/>
                <w:sz w:val="24"/>
                <w:szCs w:val="24"/>
              </w:rPr>
              <w:t xml:space="preserve"> that take time to help people when they are in family or financial difficulty and offer</w:t>
            </w:r>
            <w:r w:rsidR="00AA2EBC">
              <w:rPr>
                <w:rFonts w:ascii="Arial" w:hAnsi="Arial" w:cs="Arial"/>
                <w:sz w:val="24"/>
                <w:szCs w:val="24"/>
              </w:rPr>
              <w:t>,</w:t>
            </w:r>
            <w:r w:rsidRPr="00360621">
              <w:rPr>
                <w:rFonts w:ascii="Arial" w:hAnsi="Arial" w:cs="Arial"/>
                <w:sz w:val="24"/>
                <w:szCs w:val="24"/>
              </w:rPr>
              <w:t xml:space="preserve"> for example</w:t>
            </w:r>
            <w:r w:rsidR="00AA2EBC">
              <w:rPr>
                <w:rFonts w:ascii="Arial" w:hAnsi="Arial" w:cs="Arial"/>
                <w:sz w:val="24"/>
                <w:szCs w:val="24"/>
              </w:rPr>
              <w:t>,</w:t>
            </w:r>
            <w:r w:rsidRPr="00360621">
              <w:rPr>
                <w:rFonts w:ascii="Arial" w:hAnsi="Arial" w:cs="Arial"/>
                <w:sz w:val="24"/>
                <w:szCs w:val="24"/>
              </w:rPr>
              <w:t xml:space="preserve"> counselling</w:t>
            </w:r>
            <w:r w:rsidR="00AA2EBC">
              <w:rPr>
                <w:rFonts w:ascii="Arial" w:hAnsi="Arial" w:cs="Arial"/>
                <w:sz w:val="24"/>
                <w:szCs w:val="24"/>
              </w:rPr>
              <w:t>,</w:t>
            </w:r>
            <w:r w:rsidRPr="00360621">
              <w:rPr>
                <w:rFonts w:ascii="Arial" w:hAnsi="Arial" w:cs="Arial"/>
                <w:sz w:val="24"/>
                <w:szCs w:val="24"/>
              </w:rPr>
              <w:t xml:space="preserve"> are less likely to have their employees defraud them in times of personal crisis.</w:t>
            </w:r>
          </w:p>
          <w:p w:rsidR="00AA2EBC" w:rsidRPr="00360621" w:rsidRDefault="00AA2EBC" w:rsidP="006642B9">
            <w:pPr>
              <w:ind w:left="1050"/>
              <w:jc w:val="both"/>
              <w:rPr>
                <w:rFonts w:ascii="Arial" w:hAnsi="Arial" w:cs="Arial"/>
                <w:sz w:val="24"/>
                <w:szCs w:val="24"/>
              </w:rPr>
            </w:pPr>
          </w:p>
          <w:p w:rsidR="006642B9" w:rsidRPr="00360621" w:rsidRDefault="006642B9" w:rsidP="006642B9">
            <w:pPr>
              <w:pStyle w:val="ListParagraph"/>
              <w:numPr>
                <w:ilvl w:val="0"/>
                <w:numId w:val="8"/>
              </w:numPr>
              <w:spacing w:after="160" w:line="259" w:lineRule="auto"/>
              <w:jc w:val="both"/>
              <w:rPr>
                <w:rFonts w:ascii="Arial" w:hAnsi="Arial" w:cs="Arial"/>
                <w:sz w:val="24"/>
                <w:szCs w:val="24"/>
              </w:rPr>
            </w:pPr>
            <w:r w:rsidRPr="00360621">
              <w:rPr>
                <w:rFonts w:ascii="Arial" w:hAnsi="Arial" w:cs="Arial"/>
                <w:sz w:val="24"/>
                <w:szCs w:val="24"/>
              </w:rPr>
              <w:t xml:space="preserve"> Ethical values</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This is simply having a custom of acknowledging right and wrong and defining these properly so that the business does not seek profit at the expense of people or the environment. </w:t>
            </w:r>
            <w:proofErr w:type="spellStart"/>
            <w:r w:rsidRPr="00360621">
              <w:rPr>
                <w:rFonts w:ascii="Arial" w:hAnsi="Arial" w:cs="Arial"/>
                <w:sz w:val="24"/>
                <w:szCs w:val="24"/>
              </w:rPr>
              <w:t>Organisations</w:t>
            </w:r>
            <w:proofErr w:type="spellEnd"/>
            <w:r w:rsidRPr="00360621">
              <w:rPr>
                <w:rFonts w:ascii="Arial" w:hAnsi="Arial" w:cs="Arial"/>
                <w:sz w:val="24"/>
                <w:szCs w:val="24"/>
              </w:rPr>
              <w:t xml:space="preserve"> with high ethics will not encourage fraud as they set a good example of how they expect their employees to behave. Examples of good ethics is not falsifying drug trial data even if the results are </w:t>
            </w:r>
            <w:proofErr w:type="spellStart"/>
            <w:r w:rsidRPr="00360621">
              <w:rPr>
                <w:rFonts w:ascii="Arial" w:hAnsi="Arial" w:cs="Arial"/>
                <w:sz w:val="24"/>
                <w:szCs w:val="24"/>
              </w:rPr>
              <w:t>unfavourable</w:t>
            </w:r>
            <w:proofErr w:type="spellEnd"/>
            <w:r w:rsidRPr="00360621">
              <w:rPr>
                <w:rFonts w:ascii="Arial" w:hAnsi="Arial" w:cs="Arial"/>
                <w:sz w:val="24"/>
                <w:szCs w:val="24"/>
              </w:rPr>
              <w:t xml:space="preserve">. An example of poor ethics more </w:t>
            </w:r>
            <w:r w:rsidRPr="00360621">
              <w:rPr>
                <w:rFonts w:ascii="Arial" w:hAnsi="Arial" w:cs="Arial"/>
                <w:sz w:val="24"/>
                <w:szCs w:val="24"/>
              </w:rPr>
              <w:lastRenderedPageBreak/>
              <w:t>currently is VW deliberately selling cars with deceptive emissions systems.</w:t>
            </w: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An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should also train its employees in ethics if it wants its employees to deal honestly and ethically at work. An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also demonstrates good ethics by swiftly and appropriately dealing with any fraud in the </w:t>
            </w:r>
            <w:proofErr w:type="spellStart"/>
            <w:r w:rsidRPr="00360621">
              <w:rPr>
                <w:rFonts w:ascii="Arial" w:hAnsi="Arial" w:cs="Arial"/>
                <w:sz w:val="24"/>
                <w:szCs w:val="24"/>
              </w:rPr>
              <w:t>organisation</w:t>
            </w:r>
            <w:proofErr w:type="spellEnd"/>
            <w:r w:rsidRPr="00360621">
              <w:rPr>
                <w:rFonts w:ascii="Arial" w:hAnsi="Arial" w:cs="Arial"/>
                <w:sz w:val="24"/>
                <w:szCs w:val="24"/>
              </w:rPr>
              <w:t>. This sends the message that fraud is not tolerated and will be punished appropriately.</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numPr>
                <w:ilvl w:val="0"/>
                <w:numId w:val="8"/>
              </w:numPr>
              <w:spacing w:after="160" w:line="259" w:lineRule="auto"/>
              <w:jc w:val="both"/>
              <w:rPr>
                <w:rFonts w:ascii="Arial" w:hAnsi="Arial" w:cs="Arial"/>
                <w:sz w:val="24"/>
                <w:szCs w:val="24"/>
              </w:rPr>
            </w:pPr>
            <w:r w:rsidRPr="00360621">
              <w:rPr>
                <w:rFonts w:ascii="Arial" w:hAnsi="Arial" w:cs="Arial"/>
                <w:sz w:val="24"/>
                <w:szCs w:val="24"/>
              </w:rPr>
              <w:t>No profits and no prospect</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These are often tied together. An </w:t>
            </w:r>
            <w:proofErr w:type="spellStart"/>
            <w:r w:rsidRPr="00360621">
              <w:rPr>
                <w:rFonts w:ascii="Arial" w:hAnsi="Arial" w:cs="Arial"/>
                <w:sz w:val="24"/>
                <w:szCs w:val="24"/>
              </w:rPr>
              <w:t>organisation</w:t>
            </w:r>
            <w:proofErr w:type="spellEnd"/>
            <w:r w:rsidRPr="00360621">
              <w:rPr>
                <w:rFonts w:ascii="Arial" w:hAnsi="Arial" w:cs="Arial"/>
                <w:sz w:val="24"/>
                <w:szCs w:val="24"/>
              </w:rPr>
              <w:t xml:space="preserve"> that is not profitable does not have extra money to pay its employees either a proper salary or possibly a bonus, neither does it tend to focus on employee progression and training. This means that employees working in these environments will have lower job satisfaction. </w:t>
            </w:r>
            <w:r w:rsidR="00AA2EBC">
              <w:rPr>
                <w:rFonts w:ascii="Arial" w:hAnsi="Arial" w:cs="Arial"/>
                <w:sz w:val="24"/>
                <w:szCs w:val="24"/>
              </w:rPr>
              <w:t xml:space="preserve">Fraud increases in environments where employees are bored/dissatisfied. </w:t>
            </w:r>
            <w:r w:rsidRPr="00360621">
              <w:rPr>
                <w:rFonts w:ascii="Arial" w:hAnsi="Arial" w:cs="Arial"/>
                <w:sz w:val="24"/>
                <w:szCs w:val="24"/>
              </w:rPr>
              <w:t xml:space="preserve"> If </w:t>
            </w:r>
            <w:r w:rsidR="00AA2EBC">
              <w:rPr>
                <w:rFonts w:ascii="Arial" w:hAnsi="Arial" w:cs="Arial"/>
                <w:sz w:val="24"/>
                <w:szCs w:val="24"/>
              </w:rPr>
              <w:t>e</w:t>
            </w:r>
            <w:r w:rsidRPr="00360621">
              <w:rPr>
                <w:rFonts w:ascii="Arial" w:hAnsi="Arial" w:cs="Arial"/>
                <w:sz w:val="24"/>
                <w:szCs w:val="24"/>
              </w:rPr>
              <w:t>mployees are fearful of losing their jobs and their prospects of easily getting an equally paid job are slim,</w:t>
            </w:r>
            <w:r w:rsidR="00AA2EBC">
              <w:rPr>
                <w:rFonts w:ascii="Arial" w:hAnsi="Arial" w:cs="Arial"/>
                <w:sz w:val="24"/>
                <w:szCs w:val="24"/>
              </w:rPr>
              <w:t xml:space="preserve"> </w:t>
            </w:r>
            <w:r w:rsidRPr="00360621">
              <w:rPr>
                <w:rFonts w:ascii="Arial" w:hAnsi="Arial" w:cs="Arial"/>
                <w:sz w:val="24"/>
                <w:szCs w:val="24"/>
              </w:rPr>
              <w:t xml:space="preserve">they may be tempted to take as much as they can while they can. </w:t>
            </w: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There may not be sufficient resources to ensure proper segregation of duties also increasing the chance of fraud occurring.</w:t>
            </w:r>
          </w:p>
          <w:p w:rsidR="006642B9" w:rsidRPr="00360621" w:rsidRDefault="006642B9" w:rsidP="006642B9">
            <w:pPr>
              <w:pStyle w:val="ListParagraph"/>
              <w:ind w:left="1080"/>
              <w:jc w:val="both"/>
              <w:rPr>
                <w:rFonts w:ascii="Arial" w:hAnsi="Arial" w:cs="Arial"/>
                <w:sz w:val="24"/>
                <w:szCs w:val="24"/>
              </w:rPr>
            </w:pPr>
            <w:r w:rsidRPr="00360621">
              <w:rPr>
                <w:rFonts w:ascii="Arial" w:hAnsi="Arial" w:cs="Arial"/>
                <w:sz w:val="24"/>
                <w:szCs w:val="24"/>
              </w:rPr>
              <w:t xml:space="preserve">Unprofitable </w:t>
            </w:r>
            <w:proofErr w:type="spellStart"/>
            <w:r w:rsidRPr="00360621">
              <w:rPr>
                <w:rFonts w:ascii="Arial" w:hAnsi="Arial" w:cs="Arial"/>
                <w:sz w:val="24"/>
                <w:szCs w:val="24"/>
              </w:rPr>
              <w:t>organisations</w:t>
            </w:r>
            <w:proofErr w:type="spellEnd"/>
            <w:r w:rsidRPr="00360621">
              <w:rPr>
                <w:rFonts w:ascii="Arial" w:hAnsi="Arial" w:cs="Arial"/>
                <w:sz w:val="24"/>
                <w:szCs w:val="24"/>
              </w:rPr>
              <w:t xml:space="preserve"> may not have resources for proper vetting of potential employees. This may result in dishonest people being employed.</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ind w:left="360"/>
              <w:jc w:val="both"/>
              <w:rPr>
                <w:rFonts w:ascii="Arial" w:hAnsi="Arial" w:cs="Arial"/>
                <w:sz w:val="24"/>
                <w:szCs w:val="24"/>
              </w:rPr>
            </w:pPr>
          </w:p>
          <w:p w:rsidR="006642B9" w:rsidRPr="00360621" w:rsidRDefault="006642B9" w:rsidP="006642B9">
            <w:pPr>
              <w:ind w:left="360"/>
              <w:jc w:val="both"/>
              <w:rPr>
                <w:rFonts w:ascii="Arial" w:hAnsi="Arial" w:cs="Arial"/>
                <w:sz w:val="24"/>
                <w:szCs w:val="24"/>
              </w:rPr>
            </w:pPr>
          </w:p>
          <w:p w:rsidR="006642B9" w:rsidRDefault="006642B9" w:rsidP="006642B9">
            <w:pPr>
              <w:ind w:left="360"/>
              <w:jc w:val="both"/>
              <w:rPr>
                <w:rFonts w:ascii="Arial" w:hAnsi="Arial" w:cs="Arial"/>
                <w:b/>
                <w:sz w:val="24"/>
                <w:szCs w:val="24"/>
              </w:rPr>
            </w:pPr>
            <w:r w:rsidRPr="00360621">
              <w:rPr>
                <w:rFonts w:ascii="Arial" w:hAnsi="Arial" w:cs="Arial"/>
                <w:b/>
                <w:sz w:val="24"/>
                <w:szCs w:val="24"/>
              </w:rPr>
              <w:t>Unit 3 CASE STUDY Question 1</w:t>
            </w:r>
          </w:p>
          <w:p w:rsidR="00D73F0D" w:rsidRPr="00360621" w:rsidRDefault="00D73F0D" w:rsidP="006642B9">
            <w:pPr>
              <w:ind w:left="360"/>
              <w:jc w:val="both"/>
              <w:rPr>
                <w:rFonts w:ascii="Arial" w:hAnsi="Arial" w:cs="Arial"/>
                <w:b/>
                <w:sz w:val="24"/>
                <w:szCs w:val="24"/>
              </w:rPr>
            </w:pP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There are a number of crimes committed, the first one is copyright infringement of the Copyright, Designs and Patents Act of 1988. Both magazines and books are protected by this law in the UK.</w:t>
            </w:r>
          </w:p>
          <w:p w:rsidR="006642B9" w:rsidRDefault="006642B9" w:rsidP="006642B9">
            <w:pPr>
              <w:ind w:left="360"/>
              <w:jc w:val="both"/>
              <w:rPr>
                <w:rFonts w:ascii="Arial" w:hAnsi="Arial" w:cs="Arial"/>
                <w:sz w:val="24"/>
                <w:szCs w:val="24"/>
              </w:rPr>
            </w:pPr>
            <w:r w:rsidRPr="00360621">
              <w:rPr>
                <w:rFonts w:ascii="Arial" w:hAnsi="Arial" w:cs="Arial"/>
                <w:sz w:val="24"/>
                <w:szCs w:val="24"/>
              </w:rPr>
              <w:t>According to the Act it is an offence to copy the work, issue copies of the work of the author without permission from the author and the author of the work has the right to be identified as the author.</w:t>
            </w:r>
          </w:p>
          <w:p w:rsidR="00D73F0D" w:rsidRPr="00360621" w:rsidRDefault="00D73F0D" w:rsidP="006642B9">
            <w:pPr>
              <w:ind w:left="360"/>
              <w:jc w:val="both"/>
              <w:rPr>
                <w:rFonts w:ascii="Arial" w:hAnsi="Arial" w:cs="Arial"/>
                <w:sz w:val="24"/>
                <w:szCs w:val="24"/>
              </w:rPr>
            </w:pPr>
          </w:p>
          <w:p w:rsidR="006642B9" w:rsidRDefault="006642B9" w:rsidP="006642B9">
            <w:pPr>
              <w:ind w:left="360"/>
              <w:jc w:val="both"/>
              <w:rPr>
                <w:rFonts w:ascii="Arial" w:hAnsi="Arial" w:cs="Arial"/>
                <w:sz w:val="24"/>
                <w:szCs w:val="24"/>
              </w:rPr>
            </w:pPr>
            <w:r w:rsidRPr="00360621">
              <w:rPr>
                <w:rFonts w:ascii="Arial" w:hAnsi="Arial" w:cs="Arial"/>
                <w:sz w:val="24"/>
                <w:szCs w:val="24"/>
              </w:rPr>
              <w:t>There was no mention of the trader identifying the author of the work.</w:t>
            </w:r>
            <w:r w:rsidR="00D73F0D">
              <w:rPr>
                <w:rFonts w:ascii="Arial" w:hAnsi="Arial" w:cs="Arial"/>
                <w:sz w:val="24"/>
                <w:szCs w:val="24"/>
              </w:rPr>
              <w:t xml:space="preserve"> And the trader clearly stated be had copied the pictures from books and magazines. </w:t>
            </w:r>
          </w:p>
          <w:p w:rsidR="00D73F0D" w:rsidRPr="00360621" w:rsidRDefault="00D73F0D" w:rsidP="006642B9">
            <w:pPr>
              <w:ind w:left="360"/>
              <w:jc w:val="both"/>
              <w:rPr>
                <w:rFonts w:ascii="Arial" w:hAnsi="Arial" w:cs="Arial"/>
                <w:sz w:val="24"/>
                <w:szCs w:val="24"/>
              </w:rPr>
            </w:pPr>
          </w:p>
          <w:p w:rsidR="006642B9" w:rsidRDefault="006642B9" w:rsidP="006642B9">
            <w:pPr>
              <w:ind w:left="360"/>
              <w:jc w:val="both"/>
              <w:rPr>
                <w:rFonts w:ascii="Arial" w:hAnsi="Arial" w:cs="Arial"/>
                <w:sz w:val="24"/>
                <w:szCs w:val="24"/>
              </w:rPr>
            </w:pPr>
            <w:r w:rsidRPr="00360621">
              <w:rPr>
                <w:rFonts w:ascii="Arial" w:hAnsi="Arial" w:cs="Arial"/>
                <w:sz w:val="24"/>
                <w:szCs w:val="24"/>
              </w:rPr>
              <w:t>According to the section of the Act which covers fair dealings, he could use the pictures for “private and research study  but not for commercial use”, however it was used on his business website, as examples of actual work he personally had done, so definitely not personal use or non-commercial use.</w:t>
            </w:r>
          </w:p>
          <w:p w:rsidR="00D73F0D" w:rsidRPr="00360621" w:rsidRDefault="00D73F0D" w:rsidP="006642B9">
            <w:pPr>
              <w:ind w:left="360"/>
              <w:jc w:val="both"/>
              <w:rPr>
                <w:rFonts w:ascii="Arial" w:hAnsi="Arial" w:cs="Arial"/>
                <w:sz w:val="24"/>
                <w:szCs w:val="24"/>
              </w:rPr>
            </w:pP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 xml:space="preserve">He has </w:t>
            </w:r>
            <w:r w:rsidR="00D73F0D">
              <w:rPr>
                <w:rFonts w:ascii="Arial" w:hAnsi="Arial" w:cs="Arial"/>
                <w:sz w:val="24"/>
                <w:szCs w:val="24"/>
              </w:rPr>
              <w:t xml:space="preserve">also </w:t>
            </w:r>
            <w:r w:rsidRPr="00360621">
              <w:rPr>
                <w:rFonts w:ascii="Arial" w:hAnsi="Arial" w:cs="Arial"/>
                <w:sz w:val="24"/>
                <w:szCs w:val="24"/>
              </w:rPr>
              <w:t xml:space="preserve">committed fraud in the UK according to the Fraud Act 2006 by making a </w:t>
            </w:r>
            <w:r w:rsidRPr="00360621">
              <w:rPr>
                <w:rFonts w:ascii="Arial" w:hAnsi="Arial" w:cs="Arial"/>
                <w:i/>
                <w:sz w:val="24"/>
                <w:szCs w:val="24"/>
              </w:rPr>
              <w:t>false representation (section 2)</w:t>
            </w:r>
            <w:r w:rsidRPr="00360621">
              <w:rPr>
                <w:rFonts w:ascii="Arial" w:hAnsi="Arial" w:cs="Arial"/>
                <w:sz w:val="24"/>
                <w:szCs w:val="24"/>
              </w:rPr>
              <w:t xml:space="preserve">: </w:t>
            </w:r>
          </w:p>
          <w:p w:rsidR="006642B9" w:rsidRPr="00360621" w:rsidRDefault="006642B9" w:rsidP="006642B9">
            <w:pPr>
              <w:pStyle w:val="ListParagraph"/>
              <w:numPr>
                <w:ilvl w:val="0"/>
                <w:numId w:val="12"/>
              </w:numPr>
              <w:spacing w:after="160" w:line="259" w:lineRule="auto"/>
              <w:jc w:val="both"/>
              <w:rPr>
                <w:rFonts w:ascii="Arial" w:hAnsi="Arial" w:cs="Arial"/>
                <w:sz w:val="24"/>
                <w:szCs w:val="24"/>
              </w:rPr>
            </w:pPr>
            <w:r w:rsidRPr="00360621">
              <w:rPr>
                <w:rFonts w:ascii="Arial" w:hAnsi="Arial" w:cs="Arial"/>
                <w:sz w:val="24"/>
                <w:szCs w:val="24"/>
              </w:rPr>
              <w:t xml:space="preserve">That is fraudulently claiming to have produced the work of another(s). The kitchens were not his handiwork but were used to entice customers to </w:t>
            </w:r>
            <w:r w:rsidRPr="00360621">
              <w:rPr>
                <w:rFonts w:ascii="Arial" w:hAnsi="Arial" w:cs="Arial"/>
                <w:sz w:val="24"/>
                <w:szCs w:val="24"/>
              </w:rPr>
              <w:lastRenderedPageBreak/>
              <w:t>trust the trader by instilling confidence in his competency as well as his business being well established and reliable.</w:t>
            </w:r>
          </w:p>
          <w:p w:rsidR="006642B9" w:rsidRPr="00360621" w:rsidRDefault="006642B9" w:rsidP="006642B9">
            <w:pPr>
              <w:ind w:left="360"/>
              <w:jc w:val="both"/>
              <w:rPr>
                <w:rFonts w:ascii="Arial" w:hAnsi="Arial" w:cs="Arial"/>
                <w:i/>
                <w:sz w:val="24"/>
                <w:szCs w:val="24"/>
              </w:rPr>
            </w:pPr>
            <w:r w:rsidRPr="00360621">
              <w:rPr>
                <w:rFonts w:ascii="Arial" w:hAnsi="Arial" w:cs="Arial"/>
                <w:sz w:val="24"/>
                <w:szCs w:val="24"/>
              </w:rPr>
              <w:t xml:space="preserve"> He has also committed fraud in the UK according to the Fraud Act 2006 by </w:t>
            </w:r>
            <w:r w:rsidRPr="00360621">
              <w:rPr>
                <w:rFonts w:ascii="Arial" w:hAnsi="Arial" w:cs="Arial"/>
                <w:i/>
                <w:sz w:val="24"/>
                <w:szCs w:val="24"/>
              </w:rPr>
              <w:t>failing to disclose information (section 3):</w:t>
            </w:r>
          </w:p>
          <w:p w:rsidR="006642B9" w:rsidRPr="00360621" w:rsidRDefault="006642B9" w:rsidP="006642B9">
            <w:pPr>
              <w:pStyle w:val="ListParagraph"/>
              <w:numPr>
                <w:ilvl w:val="0"/>
                <w:numId w:val="12"/>
              </w:numPr>
              <w:spacing w:after="160" w:line="259" w:lineRule="auto"/>
              <w:jc w:val="both"/>
              <w:rPr>
                <w:rFonts w:ascii="Arial" w:hAnsi="Arial" w:cs="Arial"/>
                <w:sz w:val="24"/>
                <w:szCs w:val="24"/>
              </w:rPr>
            </w:pPr>
            <w:r w:rsidRPr="00360621">
              <w:rPr>
                <w:rFonts w:ascii="Arial" w:hAnsi="Arial" w:cs="Arial"/>
                <w:sz w:val="24"/>
                <w:szCs w:val="24"/>
              </w:rPr>
              <w:t xml:space="preserve">That is misrepresenting the materials he would be using. He used pictures from luxury kitchens, however the materials he would actually be using were recycled materials including pine dressers and cupboards which are all cheap materials and will not produce a luxury end product. </w:t>
            </w:r>
          </w:p>
          <w:p w:rsidR="006642B9" w:rsidRPr="00360621" w:rsidRDefault="006642B9" w:rsidP="006642B9">
            <w:pPr>
              <w:ind w:left="330"/>
              <w:jc w:val="both"/>
              <w:rPr>
                <w:rFonts w:ascii="Arial" w:hAnsi="Arial" w:cs="Arial"/>
                <w:sz w:val="24"/>
                <w:szCs w:val="24"/>
              </w:rPr>
            </w:pPr>
            <w:r w:rsidRPr="00360621">
              <w:rPr>
                <w:rFonts w:ascii="Arial" w:hAnsi="Arial" w:cs="Arial"/>
                <w:sz w:val="24"/>
                <w:szCs w:val="24"/>
              </w:rPr>
              <w:t>In the two cases of fraud mentioned above they meet the definition of fraud in the Fraud Act 2006, which is more simply explained below:</w:t>
            </w: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Fraud, according to “Fraud Examination” by W. Steve Albrecht et al (2011) contains:</w:t>
            </w:r>
          </w:p>
          <w:p w:rsidR="006642B9" w:rsidRPr="00360621" w:rsidRDefault="006642B9" w:rsidP="006642B9">
            <w:pPr>
              <w:ind w:firstLine="360"/>
              <w:jc w:val="both"/>
              <w:rPr>
                <w:rFonts w:ascii="Arial" w:hAnsi="Arial" w:cs="Arial"/>
                <w:sz w:val="24"/>
                <w:szCs w:val="24"/>
              </w:rPr>
            </w:pPr>
            <w:r w:rsidRPr="00360621">
              <w:rPr>
                <w:rFonts w:ascii="Arial" w:hAnsi="Arial" w:cs="Arial"/>
                <w:sz w:val="24"/>
                <w:szCs w:val="24"/>
              </w:rPr>
              <w:t>A representation</w:t>
            </w:r>
          </w:p>
          <w:p w:rsidR="006642B9" w:rsidRPr="00360621" w:rsidRDefault="006642B9" w:rsidP="006642B9">
            <w:pPr>
              <w:pStyle w:val="ListParagraph"/>
              <w:numPr>
                <w:ilvl w:val="0"/>
                <w:numId w:val="9"/>
              </w:numPr>
              <w:spacing w:after="160" w:line="259" w:lineRule="auto"/>
              <w:jc w:val="both"/>
              <w:rPr>
                <w:rFonts w:ascii="Arial" w:hAnsi="Arial" w:cs="Arial"/>
                <w:sz w:val="24"/>
                <w:szCs w:val="24"/>
              </w:rPr>
            </w:pPr>
            <w:r w:rsidRPr="00360621">
              <w:rPr>
                <w:rFonts w:ascii="Arial" w:hAnsi="Arial" w:cs="Arial"/>
                <w:sz w:val="24"/>
                <w:szCs w:val="24"/>
              </w:rPr>
              <w:t>About a material point,</w:t>
            </w:r>
          </w:p>
          <w:p w:rsidR="006642B9" w:rsidRPr="00360621" w:rsidRDefault="006642B9" w:rsidP="006642B9">
            <w:pPr>
              <w:pStyle w:val="ListParagraph"/>
              <w:numPr>
                <w:ilvl w:val="0"/>
                <w:numId w:val="9"/>
              </w:numPr>
              <w:spacing w:after="160" w:line="259" w:lineRule="auto"/>
              <w:jc w:val="both"/>
              <w:rPr>
                <w:rFonts w:ascii="Arial" w:hAnsi="Arial" w:cs="Arial"/>
                <w:sz w:val="24"/>
                <w:szCs w:val="24"/>
              </w:rPr>
            </w:pPr>
            <w:r w:rsidRPr="00360621">
              <w:rPr>
                <w:rFonts w:ascii="Arial" w:hAnsi="Arial" w:cs="Arial"/>
                <w:sz w:val="24"/>
                <w:szCs w:val="24"/>
              </w:rPr>
              <w:t>Which is false,</w:t>
            </w:r>
          </w:p>
          <w:p w:rsidR="006642B9" w:rsidRPr="00360621" w:rsidRDefault="006642B9" w:rsidP="006642B9">
            <w:pPr>
              <w:pStyle w:val="ListParagraph"/>
              <w:numPr>
                <w:ilvl w:val="0"/>
                <w:numId w:val="9"/>
              </w:numPr>
              <w:spacing w:after="160" w:line="259" w:lineRule="auto"/>
              <w:jc w:val="both"/>
              <w:rPr>
                <w:rFonts w:ascii="Arial" w:hAnsi="Arial" w:cs="Arial"/>
                <w:sz w:val="24"/>
                <w:szCs w:val="24"/>
              </w:rPr>
            </w:pPr>
            <w:r w:rsidRPr="00360621">
              <w:rPr>
                <w:rFonts w:ascii="Arial" w:hAnsi="Arial" w:cs="Arial"/>
                <w:sz w:val="24"/>
                <w:szCs w:val="24"/>
              </w:rPr>
              <w:t>And intentionally or recklessly so,</w:t>
            </w:r>
          </w:p>
          <w:p w:rsidR="006642B9" w:rsidRPr="00360621" w:rsidRDefault="006642B9" w:rsidP="006642B9">
            <w:pPr>
              <w:pStyle w:val="ListParagraph"/>
              <w:numPr>
                <w:ilvl w:val="0"/>
                <w:numId w:val="9"/>
              </w:numPr>
              <w:spacing w:after="160" w:line="259" w:lineRule="auto"/>
              <w:jc w:val="both"/>
              <w:rPr>
                <w:rFonts w:ascii="Arial" w:hAnsi="Arial" w:cs="Arial"/>
                <w:sz w:val="24"/>
                <w:szCs w:val="24"/>
              </w:rPr>
            </w:pPr>
            <w:r w:rsidRPr="00360621">
              <w:rPr>
                <w:rFonts w:ascii="Arial" w:hAnsi="Arial" w:cs="Arial"/>
                <w:sz w:val="24"/>
                <w:szCs w:val="24"/>
              </w:rPr>
              <w:t>Which is believed,</w:t>
            </w:r>
          </w:p>
          <w:p w:rsidR="006642B9" w:rsidRPr="00360621" w:rsidRDefault="006642B9" w:rsidP="006642B9">
            <w:pPr>
              <w:pStyle w:val="ListParagraph"/>
              <w:numPr>
                <w:ilvl w:val="0"/>
                <w:numId w:val="9"/>
              </w:numPr>
              <w:spacing w:after="160" w:line="259" w:lineRule="auto"/>
              <w:jc w:val="both"/>
              <w:rPr>
                <w:rFonts w:ascii="Arial" w:hAnsi="Arial" w:cs="Arial"/>
                <w:sz w:val="24"/>
                <w:szCs w:val="24"/>
              </w:rPr>
            </w:pPr>
            <w:r w:rsidRPr="00360621">
              <w:rPr>
                <w:rFonts w:ascii="Arial" w:hAnsi="Arial" w:cs="Arial"/>
                <w:sz w:val="24"/>
                <w:szCs w:val="24"/>
              </w:rPr>
              <w:t>And acted upon by the victim</w:t>
            </w: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To the victim’s damage</w:t>
            </w: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 xml:space="preserve">In the above case the only items not present in this case are 4 and 5 as the trader has not had any customers yet. </w:t>
            </w:r>
          </w:p>
          <w:p w:rsidR="006642B9" w:rsidRPr="00360621" w:rsidRDefault="006642B9" w:rsidP="006642B9">
            <w:pPr>
              <w:ind w:left="360"/>
              <w:jc w:val="both"/>
              <w:rPr>
                <w:rFonts w:ascii="Arial" w:hAnsi="Arial" w:cs="Arial"/>
                <w:b/>
                <w:sz w:val="24"/>
                <w:szCs w:val="24"/>
              </w:rPr>
            </w:pPr>
            <w:r w:rsidRPr="00360621">
              <w:rPr>
                <w:rFonts w:ascii="Arial" w:hAnsi="Arial" w:cs="Arial"/>
                <w:sz w:val="24"/>
                <w:szCs w:val="24"/>
              </w:rPr>
              <w:t>Although it could be argued that the tax authorities have been defrauded by believing the website and wasting their time/resources identifying income which did not exist due to false claims about the trader’s products.</w:t>
            </w:r>
          </w:p>
          <w:p w:rsidR="006642B9" w:rsidRPr="00360621" w:rsidRDefault="006642B9" w:rsidP="006642B9">
            <w:pPr>
              <w:ind w:left="360"/>
              <w:jc w:val="both"/>
              <w:rPr>
                <w:rFonts w:ascii="Arial" w:hAnsi="Arial" w:cs="Arial"/>
                <w:b/>
                <w:sz w:val="24"/>
                <w:szCs w:val="24"/>
              </w:rPr>
            </w:pPr>
          </w:p>
          <w:p w:rsidR="006642B9" w:rsidRPr="00360621" w:rsidRDefault="006642B9" w:rsidP="006642B9">
            <w:pPr>
              <w:jc w:val="both"/>
              <w:rPr>
                <w:rFonts w:ascii="Arial" w:hAnsi="Arial" w:cs="Arial"/>
                <w:b/>
                <w:sz w:val="24"/>
                <w:szCs w:val="24"/>
              </w:rPr>
            </w:pPr>
          </w:p>
          <w:p w:rsidR="006642B9" w:rsidRPr="00360621" w:rsidRDefault="006642B9" w:rsidP="006642B9">
            <w:pPr>
              <w:ind w:left="360"/>
              <w:jc w:val="both"/>
              <w:rPr>
                <w:rFonts w:ascii="Arial" w:hAnsi="Arial" w:cs="Arial"/>
                <w:b/>
                <w:sz w:val="24"/>
                <w:szCs w:val="24"/>
              </w:rPr>
            </w:pPr>
          </w:p>
          <w:p w:rsidR="006642B9" w:rsidRPr="00360621" w:rsidRDefault="006642B9" w:rsidP="006642B9">
            <w:pPr>
              <w:ind w:left="360"/>
              <w:jc w:val="both"/>
              <w:rPr>
                <w:rFonts w:ascii="Arial" w:hAnsi="Arial" w:cs="Arial"/>
                <w:b/>
                <w:sz w:val="24"/>
                <w:szCs w:val="24"/>
              </w:rPr>
            </w:pPr>
          </w:p>
          <w:p w:rsidR="006642B9" w:rsidRDefault="006642B9" w:rsidP="006642B9">
            <w:pPr>
              <w:ind w:left="360"/>
              <w:jc w:val="both"/>
              <w:rPr>
                <w:rFonts w:ascii="Arial" w:hAnsi="Arial" w:cs="Arial"/>
                <w:b/>
                <w:sz w:val="24"/>
                <w:szCs w:val="24"/>
              </w:rPr>
            </w:pPr>
            <w:r w:rsidRPr="00360621">
              <w:rPr>
                <w:rFonts w:ascii="Arial" w:hAnsi="Arial" w:cs="Arial"/>
                <w:b/>
                <w:sz w:val="24"/>
                <w:szCs w:val="24"/>
              </w:rPr>
              <w:t>Unit 3 CASE STUDY Question 2</w:t>
            </w:r>
          </w:p>
          <w:p w:rsidR="00A01908" w:rsidRPr="00360621" w:rsidRDefault="00A01908" w:rsidP="006642B9">
            <w:pPr>
              <w:ind w:left="360"/>
              <w:jc w:val="both"/>
              <w:rPr>
                <w:rFonts w:ascii="Arial" w:hAnsi="Arial" w:cs="Arial"/>
                <w:b/>
                <w:sz w:val="24"/>
                <w:szCs w:val="24"/>
              </w:rPr>
            </w:pPr>
          </w:p>
          <w:p w:rsidR="006642B9" w:rsidRDefault="006642B9" w:rsidP="006642B9">
            <w:pPr>
              <w:ind w:left="360"/>
              <w:jc w:val="both"/>
              <w:rPr>
                <w:rFonts w:ascii="Arial" w:hAnsi="Arial" w:cs="Arial"/>
                <w:sz w:val="24"/>
                <w:szCs w:val="24"/>
              </w:rPr>
            </w:pPr>
            <w:r w:rsidRPr="00360621">
              <w:rPr>
                <w:rFonts w:ascii="Arial" w:hAnsi="Arial" w:cs="Arial"/>
                <w:sz w:val="24"/>
                <w:szCs w:val="24"/>
              </w:rPr>
              <w:t xml:space="preserve">At first the investigator will need to determine the time frame of the sales period.  In this case it will be when the trader allegedly started business – documentation to support this must be obtained e.g. bank loans, or bank statements supporting first purchases of inventory or registration with some a trade body such as </w:t>
            </w:r>
            <w:proofErr w:type="spellStart"/>
            <w:r w:rsidRPr="00360621">
              <w:rPr>
                <w:rFonts w:ascii="Arial" w:hAnsi="Arial" w:cs="Arial"/>
                <w:sz w:val="24"/>
                <w:szCs w:val="24"/>
              </w:rPr>
              <w:t>iKBBI</w:t>
            </w:r>
            <w:proofErr w:type="spellEnd"/>
            <w:r w:rsidRPr="00360621">
              <w:rPr>
                <w:rFonts w:ascii="Arial" w:hAnsi="Arial" w:cs="Arial"/>
                <w:sz w:val="24"/>
                <w:szCs w:val="24"/>
              </w:rPr>
              <w:t xml:space="preserve"> (Institute of kitchen, bedroom and bathroom installe</w:t>
            </w:r>
            <w:r w:rsidR="00A01908">
              <w:rPr>
                <w:rFonts w:ascii="Arial" w:hAnsi="Arial" w:cs="Arial"/>
                <w:sz w:val="24"/>
                <w:szCs w:val="24"/>
              </w:rPr>
              <w:t xml:space="preserve">rs) in the UK which the trader </w:t>
            </w:r>
            <w:r w:rsidRPr="00360621">
              <w:rPr>
                <w:rFonts w:ascii="Arial" w:hAnsi="Arial" w:cs="Arial"/>
                <w:sz w:val="24"/>
                <w:szCs w:val="24"/>
              </w:rPr>
              <w:t>may belong to</w:t>
            </w:r>
            <w:r w:rsidR="00A01908">
              <w:rPr>
                <w:rFonts w:ascii="Arial" w:hAnsi="Arial" w:cs="Arial"/>
                <w:sz w:val="24"/>
                <w:szCs w:val="24"/>
              </w:rPr>
              <w:t xml:space="preserve"> or even the purchase of a vehicle for trade.</w:t>
            </w:r>
          </w:p>
          <w:p w:rsidR="00A01908" w:rsidRPr="00360621" w:rsidRDefault="00A01908" w:rsidP="006642B9">
            <w:pPr>
              <w:ind w:left="360"/>
              <w:jc w:val="both"/>
              <w:rPr>
                <w:rFonts w:ascii="Arial" w:hAnsi="Arial" w:cs="Arial"/>
                <w:sz w:val="24"/>
                <w:szCs w:val="24"/>
              </w:rPr>
            </w:pPr>
          </w:p>
          <w:p w:rsidR="006642B9" w:rsidRDefault="006642B9" w:rsidP="006642B9">
            <w:pPr>
              <w:ind w:left="360"/>
              <w:jc w:val="both"/>
              <w:rPr>
                <w:rFonts w:ascii="Arial" w:hAnsi="Arial" w:cs="Arial"/>
                <w:sz w:val="24"/>
                <w:szCs w:val="24"/>
              </w:rPr>
            </w:pPr>
            <w:r w:rsidRPr="00360621">
              <w:rPr>
                <w:rFonts w:ascii="Arial" w:hAnsi="Arial" w:cs="Arial"/>
                <w:sz w:val="24"/>
                <w:szCs w:val="24"/>
              </w:rPr>
              <w:t>Cash sales are harder to identify</w:t>
            </w:r>
            <w:r w:rsidR="00B276BB">
              <w:rPr>
                <w:rFonts w:ascii="Arial" w:hAnsi="Arial" w:cs="Arial"/>
                <w:sz w:val="24"/>
                <w:szCs w:val="24"/>
              </w:rPr>
              <w:t>,</w:t>
            </w:r>
            <w:r w:rsidRPr="00360621">
              <w:rPr>
                <w:rFonts w:ascii="Arial" w:hAnsi="Arial" w:cs="Arial"/>
                <w:sz w:val="24"/>
                <w:szCs w:val="24"/>
              </w:rPr>
              <w:t xml:space="preserve"> especially if the controls are deliberately weak to allow the trader to skim the cash before recording it.</w:t>
            </w:r>
          </w:p>
          <w:p w:rsidR="00B276BB" w:rsidRPr="00360621" w:rsidRDefault="00B276BB" w:rsidP="006642B9">
            <w:pPr>
              <w:ind w:left="360"/>
              <w:jc w:val="both"/>
              <w:rPr>
                <w:rFonts w:ascii="Arial" w:hAnsi="Arial" w:cs="Arial"/>
                <w:sz w:val="24"/>
                <w:szCs w:val="24"/>
              </w:rPr>
            </w:pPr>
          </w:p>
          <w:p w:rsidR="006642B9" w:rsidRPr="00360621" w:rsidRDefault="006642B9" w:rsidP="006642B9">
            <w:pPr>
              <w:ind w:left="360"/>
              <w:jc w:val="both"/>
              <w:rPr>
                <w:rFonts w:ascii="Arial" w:hAnsi="Arial" w:cs="Arial"/>
                <w:sz w:val="24"/>
                <w:szCs w:val="24"/>
              </w:rPr>
            </w:pPr>
            <w:r w:rsidRPr="00360621">
              <w:rPr>
                <w:rFonts w:ascii="Arial" w:hAnsi="Arial" w:cs="Arial"/>
                <w:sz w:val="24"/>
                <w:szCs w:val="24"/>
              </w:rPr>
              <w:t>Once a time frame has been established, a plan must be made to identify whether there are unrecorded cash sales. The plan should include the following:</w:t>
            </w:r>
          </w:p>
          <w:p w:rsidR="006642B9" w:rsidRPr="00360621" w:rsidRDefault="006642B9" w:rsidP="006642B9">
            <w:pPr>
              <w:pStyle w:val="ListParagraph"/>
              <w:numPr>
                <w:ilvl w:val="0"/>
                <w:numId w:val="11"/>
              </w:numPr>
              <w:spacing w:after="160" w:line="259" w:lineRule="auto"/>
              <w:jc w:val="both"/>
              <w:rPr>
                <w:rFonts w:ascii="Arial" w:hAnsi="Arial" w:cs="Arial"/>
                <w:sz w:val="24"/>
                <w:szCs w:val="24"/>
              </w:rPr>
            </w:pPr>
            <w:r w:rsidRPr="00360621">
              <w:rPr>
                <w:rFonts w:ascii="Arial" w:hAnsi="Arial" w:cs="Arial"/>
                <w:sz w:val="24"/>
                <w:szCs w:val="24"/>
              </w:rPr>
              <w:lastRenderedPageBreak/>
              <w:t>Understanding the controls surrounding the recording of transactions e.g. is there a system for matching expenses to job numbers – this may identify unrecorded cash sales in the form of job numbers</w:t>
            </w:r>
          </w:p>
          <w:p w:rsidR="006642B9" w:rsidRPr="00360621" w:rsidRDefault="006642B9" w:rsidP="006642B9">
            <w:pPr>
              <w:pStyle w:val="ListParagraph"/>
              <w:numPr>
                <w:ilvl w:val="0"/>
                <w:numId w:val="11"/>
              </w:numPr>
              <w:spacing w:after="160" w:line="259" w:lineRule="auto"/>
              <w:jc w:val="both"/>
              <w:rPr>
                <w:rFonts w:ascii="Arial" w:hAnsi="Arial" w:cs="Arial"/>
                <w:sz w:val="24"/>
                <w:szCs w:val="24"/>
              </w:rPr>
            </w:pPr>
            <w:r w:rsidRPr="00360621">
              <w:rPr>
                <w:rFonts w:ascii="Arial" w:hAnsi="Arial" w:cs="Arial"/>
                <w:sz w:val="24"/>
                <w:szCs w:val="24"/>
              </w:rPr>
              <w:t>Expenses may well have been recorded – this is because they are often tax deductible. An investigation should focus on:</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numPr>
                <w:ilvl w:val="0"/>
                <w:numId w:val="10"/>
              </w:numPr>
              <w:spacing w:after="160" w:line="259" w:lineRule="auto"/>
              <w:jc w:val="both"/>
              <w:rPr>
                <w:rFonts w:ascii="Arial" w:hAnsi="Arial" w:cs="Arial"/>
                <w:sz w:val="24"/>
                <w:szCs w:val="24"/>
              </w:rPr>
            </w:pPr>
            <w:r w:rsidRPr="00360621">
              <w:rPr>
                <w:rFonts w:ascii="Arial" w:hAnsi="Arial" w:cs="Arial"/>
                <w:sz w:val="24"/>
                <w:szCs w:val="24"/>
              </w:rPr>
              <w:t xml:space="preserve">The types of expenses and whether they support the notion of unrecorded cash sales e.g. purchase of more recycled cabinets than supports the current stock levels, payments to electricians for installing electrical equipment in kitchens, </w:t>
            </w:r>
            <w:r w:rsidR="00B276BB">
              <w:rPr>
                <w:rFonts w:ascii="Arial" w:hAnsi="Arial" w:cs="Arial"/>
                <w:sz w:val="24"/>
                <w:szCs w:val="24"/>
              </w:rPr>
              <w:t xml:space="preserve">purchases for </w:t>
            </w:r>
            <w:r w:rsidRPr="00360621">
              <w:rPr>
                <w:rFonts w:ascii="Arial" w:hAnsi="Arial" w:cs="Arial"/>
                <w:sz w:val="24"/>
                <w:szCs w:val="24"/>
              </w:rPr>
              <w:t>handles for cabinets not present in stock</w:t>
            </w:r>
          </w:p>
          <w:p w:rsidR="006642B9" w:rsidRPr="00360621" w:rsidRDefault="006642B9" w:rsidP="006642B9">
            <w:pPr>
              <w:pStyle w:val="ListParagraph"/>
              <w:numPr>
                <w:ilvl w:val="0"/>
                <w:numId w:val="10"/>
              </w:numPr>
              <w:spacing w:after="160" w:line="259" w:lineRule="auto"/>
              <w:jc w:val="both"/>
              <w:rPr>
                <w:rFonts w:ascii="Arial" w:hAnsi="Arial" w:cs="Arial"/>
                <w:sz w:val="24"/>
                <w:szCs w:val="24"/>
              </w:rPr>
            </w:pPr>
            <w:r w:rsidRPr="00360621">
              <w:rPr>
                <w:rFonts w:ascii="Arial" w:hAnsi="Arial" w:cs="Arial"/>
                <w:sz w:val="24"/>
                <w:szCs w:val="24"/>
              </w:rPr>
              <w:t>The presence and/or expense of trade or household waste permits which suggest the installation/removal of kitchens for clients.</w:t>
            </w:r>
          </w:p>
          <w:p w:rsidR="006642B9" w:rsidRPr="00360621" w:rsidRDefault="006642B9" w:rsidP="006642B9">
            <w:pPr>
              <w:pStyle w:val="ListParagraph"/>
              <w:numPr>
                <w:ilvl w:val="0"/>
                <w:numId w:val="10"/>
              </w:numPr>
              <w:spacing w:after="160" w:line="259" w:lineRule="auto"/>
              <w:jc w:val="both"/>
              <w:rPr>
                <w:rFonts w:ascii="Arial" w:hAnsi="Arial" w:cs="Arial"/>
                <w:sz w:val="24"/>
                <w:szCs w:val="24"/>
              </w:rPr>
            </w:pPr>
            <w:r w:rsidRPr="00360621">
              <w:rPr>
                <w:rFonts w:ascii="Arial" w:hAnsi="Arial" w:cs="Arial"/>
                <w:sz w:val="24"/>
                <w:szCs w:val="24"/>
              </w:rPr>
              <w:t>Whether particular expenses occur around certain time periods which would indicate installation jobs taking place.</w:t>
            </w:r>
          </w:p>
          <w:p w:rsidR="006642B9" w:rsidRPr="00360621" w:rsidRDefault="006642B9" w:rsidP="006642B9">
            <w:pPr>
              <w:pStyle w:val="ListParagraph"/>
              <w:numPr>
                <w:ilvl w:val="0"/>
                <w:numId w:val="10"/>
              </w:numPr>
              <w:spacing w:after="160" w:line="259" w:lineRule="auto"/>
              <w:jc w:val="both"/>
              <w:rPr>
                <w:rFonts w:ascii="Arial" w:hAnsi="Arial" w:cs="Arial"/>
                <w:sz w:val="24"/>
                <w:szCs w:val="24"/>
              </w:rPr>
            </w:pPr>
            <w:r w:rsidRPr="00360621">
              <w:rPr>
                <w:rFonts w:ascii="Arial" w:hAnsi="Arial" w:cs="Arial"/>
                <w:sz w:val="24"/>
                <w:szCs w:val="24"/>
              </w:rPr>
              <w:t>Determine how the expenses have been paid, whether they are paid for by cash and do not go through the bank statement (which would indicate an undeclared source of income). For example, if the investigator can identify items on site which are inventory e.g. cabinets, tools but for which there is no trail through the bank statements.</w:t>
            </w:r>
          </w:p>
          <w:p w:rsidR="006642B9" w:rsidRPr="00360621" w:rsidRDefault="006642B9" w:rsidP="006642B9">
            <w:pPr>
              <w:pStyle w:val="ListParagraph"/>
              <w:numPr>
                <w:ilvl w:val="0"/>
                <w:numId w:val="10"/>
              </w:numPr>
              <w:spacing w:after="160" w:line="259" w:lineRule="auto"/>
              <w:jc w:val="both"/>
              <w:rPr>
                <w:rFonts w:ascii="Arial" w:hAnsi="Arial" w:cs="Arial"/>
                <w:sz w:val="24"/>
                <w:szCs w:val="24"/>
              </w:rPr>
            </w:pPr>
            <w:r w:rsidRPr="00360621">
              <w:rPr>
                <w:rFonts w:ascii="Arial" w:hAnsi="Arial" w:cs="Arial"/>
                <w:sz w:val="24"/>
                <w:szCs w:val="24"/>
              </w:rPr>
              <w:t>Whether VAT records (if relevant) indicate expenses in excess of stated jobs and current inventory.</w:t>
            </w:r>
          </w:p>
          <w:p w:rsidR="006642B9" w:rsidRPr="00360621" w:rsidRDefault="006642B9" w:rsidP="006642B9">
            <w:pPr>
              <w:pStyle w:val="ListParagraph"/>
              <w:ind w:left="1440"/>
              <w:jc w:val="both"/>
              <w:rPr>
                <w:rFonts w:ascii="Arial" w:hAnsi="Arial" w:cs="Arial"/>
                <w:sz w:val="24"/>
                <w:szCs w:val="24"/>
              </w:rPr>
            </w:pPr>
          </w:p>
          <w:p w:rsidR="006642B9" w:rsidRDefault="006642B9" w:rsidP="006642B9">
            <w:pPr>
              <w:pStyle w:val="ListParagraph"/>
              <w:numPr>
                <w:ilvl w:val="0"/>
                <w:numId w:val="11"/>
              </w:numPr>
              <w:spacing w:after="160" w:line="259" w:lineRule="auto"/>
              <w:jc w:val="both"/>
              <w:rPr>
                <w:rFonts w:ascii="Arial" w:hAnsi="Arial" w:cs="Arial"/>
                <w:sz w:val="24"/>
                <w:szCs w:val="24"/>
              </w:rPr>
            </w:pPr>
            <w:r w:rsidRPr="00360621">
              <w:rPr>
                <w:rFonts w:ascii="Arial" w:hAnsi="Arial" w:cs="Arial"/>
                <w:sz w:val="24"/>
                <w:szCs w:val="24"/>
              </w:rPr>
              <w:t>An investigation should include an examination of correspondence</w:t>
            </w:r>
            <w:r w:rsidR="00B276BB">
              <w:rPr>
                <w:rFonts w:ascii="Arial" w:hAnsi="Arial" w:cs="Arial"/>
                <w:sz w:val="24"/>
                <w:szCs w:val="24"/>
              </w:rPr>
              <w:t xml:space="preserve"> and documentation</w:t>
            </w:r>
            <w:r w:rsidRPr="00360621">
              <w:rPr>
                <w:rFonts w:ascii="Arial" w:hAnsi="Arial" w:cs="Arial"/>
                <w:sz w:val="24"/>
                <w:szCs w:val="24"/>
              </w:rPr>
              <w:t xml:space="preserve"> – both paper and email to determine whether there is evidence of undeclared jobs.</w:t>
            </w:r>
          </w:p>
          <w:p w:rsidR="00DF65E4" w:rsidRDefault="00DF65E4" w:rsidP="006642B9">
            <w:pPr>
              <w:pStyle w:val="ListParagraph"/>
              <w:numPr>
                <w:ilvl w:val="0"/>
                <w:numId w:val="11"/>
              </w:numPr>
              <w:spacing w:after="160" w:line="259" w:lineRule="auto"/>
              <w:jc w:val="both"/>
              <w:rPr>
                <w:rFonts w:ascii="Arial" w:hAnsi="Arial" w:cs="Arial"/>
                <w:sz w:val="24"/>
                <w:szCs w:val="24"/>
              </w:rPr>
            </w:pPr>
            <w:bookmarkStart w:id="0" w:name="_GoBack"/>
            <w:bookmarkEnd w:id="0"/>
          </w:p>
          <w:p w:rsidR="00B276BB" w:rsidRDefault="00B276BB" w:rsidP="006642B9">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Investigating whether the trader has drawings made by hand or on computer which may show designs already fitted for clients.</w:t>
            </w:r>
          </w:p>
          <w:p w:rsidR="00B276BB" w:rsidRPr="00360621" w:rsidRDefault="00B276BB" w:rsidP="00B276BB">
            <w:pPr>
              <w:pStyle w:val="ListParagraph"/>
              <w:spacing w:after="160" w:line="259" w:lineRule="auto"/>
              <w:ind w:left="1080"/>
              <w:jc w:val="both"/>
              <w:rPr>
                <w:rFonts w:ascii="Arial" w:hAnsi="Arial" w:cs="Arial"/>
                <w:sz w:val="24"/>
                <w:szCs w:val="24"/>
              </w:rPr>
            </w:pPr>
          </w:p>
          <w:p w:rsidR="006642B9" w:rsidRPr="00360621" w:rsidRDefault="006642B9" w:rsidP="006642B9">
            <w:pPr>
              <w:pStyle w:val="ListParagraph"/>
              <w:numPr>
                <w:ilvl w:val="0"/>
                <w:numId w:val="11"/>
              </w:numPr>
              <w:spacing w:after="160" w:line="259" w:lineRule="auto"/>
              <w:jc w:val="both"/>
              <w:rPr>
                <w:rFonts w:ascii="Arial" w:hAnsi="Arial" w:cs="Arial"/>
                <w:sz w:val="24"/>
                <w:szCs w:val="24"/>
              </w:rPr>
            </w:pPr>
            <w:r w:rsidRPr="00360621">
              <w:rPr>
                <w:rFonts w:ascii="Arial" w:hAnsi="Arial" w:cs="Arial"/>
                <w:sz w:val="24"/>
                <w:szCs w:val="24"/>
              </w:rPr>
              <w:t xml:space="preserve">The investigation should consider the current lifestyle of the trader and determine whether is </w:t>
            </w:r>
            <w:r w:rsidR="00B276BB">
              <w:rPr>
                <w:rFonts w:ascii="Arial" w:hAnsi="Arial" w:cs="Arial"/>
                <w:sz w:val="24"/>
                <w:szCs w:val="24"/>
              </w:rPr>
              <w:t>supports the income declaration he has made.</w:t>
            </w:r>
            <w:r w:rsidRPr="00360621">
              <w:rPr>
                <w:rFonts w:ascii="Arial" w:hAnsi="Arial" w:cs="Arial"/>
                <w:sz w:val="24"/>
                <w:szCs w:val="24"/>
              </w:rPr>
              <w:t xml:space="preserve"> </w:t>
            </w:r>
          </w:p>
          <w:p w:rsidR="006642B9" w:rsidRPr="00360621" w:rsidRDefault="006642B9" w:rsidP="006642B9">
            <w:pPr>
              <w:pStyle w:val="ListParagraph"/>
              <w:ind w:left="1080"/>
              <w:jc w:val="both"/>
              <w:rPr>
                <w:rFonts w:ascii="Arial" w:hAnsi="Arial" w:cs="Arial"/>
                <w:sz w:val="24"/>
                <w:szCs w:val="24"/>
              </w:rPr>
            </w:pPr>
          </w:p>
          <w:p w:rsidR="006642B9" w:rsidRPr="00360621" w:rsidRDefault="006642B9" w:rsidP="006642B9">
            <w:pPr>
              <w:pStyle w:val="ListParagraph"/>
              <w:numPr>
                <w:ilvl w:val="0"/>
                <w:numId w:val="11"/>
              </w:numPr>
              <w:spacing w:after="160" w:line="259" w:lineRule="auto"/>
              <w:jc w:val="both"/>
              <w:rPr>
                <w:rFonts w:ascii="Arial" w:hAnsi="Arial" w:cs="Arial"/>
                <w:sz w:val="24"/>
                <w:szCs w:val="24"/>
              </w:rPr>
            </w:pPr>
            <w:r w:rsidRPr="00360621">
              <w:rPr>
                <w:rFonts w:ascii="Arial" w:hAnsi="Arial" w:cs="Arial"/>
                <w:sz w:val="24"/>
                <w:szCs w:val="24"/>
              </w:rPr>
              <w:t xml:space="preserve">The investigator should consider whether there are other parties that could be interviewed who might be able to provide evidence of jobs done e.g. surrounding businesses or </w:t>
            </w:r>
            <w:proofErr w:type="spellStart"/>
            <w:r w:rsidRPr="00360621">
              <w:rPr>
                <w:rFonts w:ascii="Arial" w:hAnsi="Arial" w:cs="Arial"/>
                <w:sz w:val="24"/>
                <w:szCs w:val="24"/>
              </w:rPr>
              <w:t>neighbours</w:t>
            </w:r>
            <w:proofErr w:type="spellEnd"/>
            <w:r w:rsidRPr="00360621">
              <w:rPr>
                <w:rFonts w:ascii="Arial" w:hAnsi="Arial" w:cs="Arial"/>
                <w:sz w:val="24"/>
                <w:szCs w:val="24"/>
              </w:rPr>
              <w:t xml:space="preserve"> who may have seen him taking cabinets to be fitted or maybe the trader in passing conversation has indicated that he has installed kitchens for clients already.</w:t>
            </w:r>
          </w:p>
          <w:p w:rsidR="00CC2FB3" w:rsidRPr="003B2A9B" w:rsidRDefault="006642B9" w:rsidP="003B2A9B">
            <w:pPr>
              <w:pStyle w:val="ListParagraph"/>
              <w:numPr>
                <w:ilvl w:val="0"/>
                <w:numId w:val="11"/>
              </w:numPr>
              <w:spacing w:after="160" w:line="259" w:lineRule="auto"/>
              <w:jc w:val="both"/>
              <w:rPr>
                <w:b/>
              </w:rPr>
            </w:pPr>
            <w:r w:rsidRPr="003B2A9B">
              <w:rPr>
                <w:rFonts w:ascii="Arial" w:hAnsi="Arial" w:cs="Arial"/>
                <w:sz w:val="24"/>
                <w:szCs w:val="24"/>
              </w:rPr>
              <w:t>Once as much hard evidence that can be obtained is collected, the trader should be carefully interviewed to clarify questions that the investigator has and if appropriate. And if there is sufficient convincing evidence of undeclared income, to obtain a confession from the trader.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276BB" w:rsidP="00A851DA">
            <w:pPr>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76BB" w:rsidP="00A851DA">
            <w:pPr>
              <w:rPr>
                <w:rFonts w:cs="Bliss-Regular"/>
                <w:color w:val="000000"/>
              </w:rPr>
            </w:pPr>
            <w:r>
              <w:rPr>
                <w:rFonts w:cs="Bliss-Regular"/>
                <w:color w:val="000000"/>
              </w:rPr>
              <w:t>06/10/2015</w:t>
            </w:r>
          </w:p>
        </w:tc>
      </w:tr>
    </w:tbl>
    <w:p w:rsidR="00A851DA" w:rsidRPr="00B0415E" w:rsidRDefault="00B276BB" w:rsidP="00A851DA">
      <w:pPr>
        <w:rPr>
          <w:rFonts w:cs="Bliss-Regular"/>
          <w:color w:val="000000"/>
          <w:lang w:val="en-US"/>
        </w:rPr>
      </w:pPr>
      <w:r>
        <w:rPr>
          <w:rFonts w:cs="Bliss-Regular"/>
          <w:color w:val="000000"/>
          <w:lang w:val="en-US"/>
        </w:rPr>
        <w:t>0</w:t>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6FF" w:rsidRDefault="00B856FF" w:rsidP="00CB4D0A">
      <w:pPr>
        <w:spacing w:after="0" w:line="240" w:lineRule="auto"/>
      </w:pPr>
      <w:r>
        <w:separator/>
      </w:r>
    </w:p>
  </w:endnote>
  <w:endnote w:type="continuationSeparator" w:id="0">
    <w:p w:rsidR="00B856FF" w:rsidRDefault="00B856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6FF" w:rsidRDefault="00B856FF" w:rsidP="00CB4D0A">
      <w:pPr>
        <w:spacing w:after="0" w:line="240" w:lineRule="auto"/>
      </w:pPr>
      <w:r>
        <w:separator/>
      </w:r>
    </w:p>
  </w:footnote>
  <w:footnote w:type="continuationSeparator" w:id="0">
    <w:p w:rsidR="00B856FF" w:rsidRDefault="00B856F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510413485"/>
      <w:docPartObj>
        <w:docPartGallery w:val="Page Numbers (Top of Page)"/>
        <w:docPartUnique/>
      </w:docPartObj>
    </w:sdtPr>
    <w:sdtEndPr>
      <w:rPr>
        <w:b/>
        <w:bCs/>
        <w:noProof/>
        <w:color w:val="auto"/>
        <w:spacing w:val="0"/>
      </w:rPr>
    </w:sdtEndPr>
    <w:sdtContent>
      <w:p w:rsidR="00981ED0" w:rsidRDefault="00981ED0">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F65E4" w:rsidRPr="00DF65E4">
          <w:rPr>
            <w:b/>
            <w:bCs/>
            <w:noProof/>
          </w:rPr>
          <w:t>12</w:t>
        </w:r>
        <w:r>
          <w:rPr>
            <w:b/>
            <w:bCs/>
            <w:noProof/>
          </w:rPr>
          <w:fldChar w:fldCharType="end"/>
        </w:r>
      </w:p>
      <w:p w:rsidR="00981ED0" w:rsidRDefault="00981ED0">
        <w:pPr>
          <w:pStyle w:val="Header"/>
          <w:pBdr>
            <w:bottom w:val="single" w:sz="4" w:space="1" w:color="D9D9D9" w:themeColor="background1" w:themeShade="D9"/>
          </w:pBdr>
          <w:jc w:val="right"/>
          <w:rPr>
            <w:b/>
            <w:bCs/>
            <w:noProof/>
          </w:rPr>
        </w:pPr>
        <w:r>
          <w:rPr>
            <w:b/>
            <w:bCs/>
            <w:noProof/>
          </w:rPr>
          <w:t>Alison Syfret</w:t>
        </w:r>
      </w:p>
      <w:p w:rsidR="00981ED0" w:rsidRDefault="00981ED0">
        <w:pPr>
          <w:pStyle w:val="Header"/>
          <w:pBdr>
            <w:bottom w:val="single" w:sz="4" w:space="1" w:color="D9D9D9" w:themeColor="background1" w:themeShade="D9"/>
          </w:pBdr>
          <w:jc w:val="right"/>
          <w:rPr>
            <w:b/>
            <w:bCs/>
            <w:noProof/>
          </w:rPr>
        </w:pPr>
        <w:r>
          <w:rPr>
            <w:b/>
            <w:bCs/>
            <w:noProof/>
          </w:rPr>
          <w:t>1512</w:t>
        </w:r>
      </w:p>
      <w:p w:rsidR="00981ED0" w:rsidRDefault="00981ED0">
        <w:pPr>
          <w:pStyle w:val="Header"/>
          <w:pBdr>
            <w:bottom w:val="single" w:sz="4" w:space="1" w:color="D9D9D9" w:themeColor="background1" w:themeShade="D9"/>
          </w:pBdr>
          <w:jc w:val="right"/>
          <w:rPr>
            <w:b/>
            <w:bCs/>
            <w:noProof/>
          </w:rPr>
        </w:pPr>
        <w:r>
          <w:rPr>
            <w:b/>
            <w:bCs/>
            <w:noProof/>
          </w:rPr>
          <w:t>Diploma in Forensic Accounting</w:t>
        </w:r>
      </w:p>
      <w:p w:rsidR="00981ED0" w:rsidRDefault="00981ED0">
        <w:pPr>
          <w:pStyle w:val="Header"/>
          <w:pBdr>
            <w:bottom w:val="single" w:sz="4" w:space="1" w:color="D9D9D9" w:themeColor="background1" w:themeShade="D9"/>
          </w:pBdr>
          <w:jc w:val="right"/>
          <w:rPr>
            <w:b/>
            <w:bCs/>
          </w:rPr>
        </w:pPr>
        <w:r>
          <w:rPr>
            <w:b/>
            <w:bCs/>
            <w:noProof/>
          </w:rPr>
          <w:t>Assignment 3</w:t>
        </w:r>
      </w:p>
    </w:sdtContent>
  </w:sdt>
  <w:p w:rsidR="00981ED0" w:rsidRDefault="00981E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B4048"/>
    <w:multiLevelType w:val="hybridMultilevel"/>
    <w:tmpl w:val="FC8899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38286B"/>
    <w:multiLevelType w:val="hybridMultilevel"/>
    <w:tmpl w:val="7AE40DC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922F1F"/>
    <w:multiLevelType w:val="hybridMultilevel"/>
    <w:tmpl w:val="BCD27E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5E00B28"/>
    <w:multiLevelType w:val="hybridMultilevel"/>
    <w:tmpl w:val="95C64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EE2504"/>
    <w:multiLevelType w:val="hybridMultilevel"/>
    <w:tmpl w:val="89589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702AC1"/>
    <w:multiLevelType w:val="hybridMultilevel"/>
    <w:tmpl w:val="45BEE2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109369E"/>
    <w:multiLevelType w:val="hybridMultilevel"/>
    <w:tmpl w:val="FAD21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AB13247"/>
    <w:multiLevelType w:val="hybridMultilevel"/>
    <w:tmpl w:val="2C5C3E8E"/>
    <w:lvl w:ilvl="0" w:tplc="2ABA9690">
      <w:start w:val="1"/>
      <w:numFmt w:val="decimal"/>
      <w:lvlText w:val="%1."/>
      <w:lvlJc w:val="left"/>
      <w:pPr>
        <w:ind w:left="1080" w:hanging="360"/>
      </w:pPr>
      <w:rPr>
        <w:rFonts w:ascii="Arial" w:hAnsi="Arial" w:cs="Arial" w:hint="default"/>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3573C8"/>
    <w:multiLevelType w:val="hybridMultilevel"/>
    <w:tmpl w:val="2F44A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CE3991"/>
    <w:multiLevelType w:val="hybridMultilevel"/>
    <w:tmpl w:val="5CCA22D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4318A6"/>
    <w:multiLevelType w:val="hybridMultilevel"/>
    <w:tmpl w:val="A8FA11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
  </w:num>
  <w:num w:numId="3">
    <w:abstractNumId w:val="4"/>
  </w:num>
  <w:num w:numId="4">
    <w:abstractNumId w:val="11"/>
  </w:num>
  <w:num w:numId="5">
    <w:abstractNumId w:val="6"/>
  </w:num>
  <w:num w:numId="6">
    <w:abstractNumId w:val="10"/>
  </w:num>
  <w:num w:numId="7">
    <w:abstractNumId w:val="9"/>
  </w:num>
  <w:num w:numId="8">
    <w:abstractNumId w:val="2"/>
  </w:num>
  <w:num w:numId="9">
    <w:abstractNumId w:val="3"/>
  </w:num>
  <w:num w:numId="10">
    <w:abstractNumId w:val="5"/>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6066"/>
    <w:rsid w:val="001175EE"/>
    <w:rsid w:val="001370FD"/>
    <w:rsid w:val="00157CF6"/>
    <w:rsid w:val="00182416"/>
    <w:rsid w:val="00187EB4"/>
    <w:rsid w:val="001F0481"/>
    <w:rsid w:val="00200C92"/>
    <w:rsid w:val="0020451E"/>
    <w:rsid w:val="00206B9D"/>
    <w:rsid w:val="0023259C"/>
    <w:rsid w:val="0025235A"/>
    <w:rsid w:val="002B0BD7"/>
    <w:rsid w:val="002B573D"/>
    <w:rsid w:val="002C5CB2"/>
    <w:rsid w:val="002F779F"/>
    <w:rsid w:val="00371885"/>
    <w:rsid w:val="003B2A9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2A50"/>
    <w:rsid w:val="00645CDD"/>
    <w:rsid w:val="006642B9"/>
    <w:rsid w:val="006823A7"/>
    <w:rsid w:val="00687EE8"/>
    <w:rsid w:val="006F620E"/>
    <w:rsid w:val="0070347F"/>
    <w:rsid w:val="0070678E"/>
    <w:rsid w:val="007A5BA1"/>
    <w:rsid w:val="00831C11"/>
    <w:rsid w:val="008A60B4"/>
    <w:rsid w:val="008B3C31"/>
    <w:rsid w:val="008B64FE"/>
    <w:rsid w:val="00935BF7"/>
    <w:rsid w:val="0095442C"/>
    <w:rsid w:val="00981ED0"/>
    <w:rsid w:val="00983942"/>
    <w:rsid w:val="009C37E0"/>
    <w:rsid w:val="009E41F4"/>
    <w:rsid w:val="00A01908"/>
    <w:rsid w:val="00A14B66"/>
    <w:rsid w:val="00A27245"/>
    <w:rsid w:val="00A65CF7"/>
    <w:rsid w:val="00A81AB4"/>
    <w:rsid w:val="00A851DA"/>
    <w:rsid w:val="00AA2EBC"/>
    <w:rsid w:val="00AC7D5B"/>
    <w:rsid w:val="00AE1481"/>
    <w:rsid w:val="00B0415E"/>
    <w:rsid w:val="00B04678"/>
    <w:rsid w:val="00B276BB"/>
    <w:rsid w:val="00B5609C"/>
    <w:rsid w:val="00B856FF"/>
    <w:rsid w:val="00BA0611"/>
    <w:rsid w:val="00BB69B1"/>
    <w:rsid w:val="00BC46DF"/>
    <w:rsid w:val="00C03577"/>
    <w:rsid w:val="00C53029"/>
    <w:rsid w:val="00C65FEA"/>
    <w:rsid w:val="00CA0AC2"/>
    <w:rsid w:val="00CB4D0A"/>
    <w:rsid w:val="00CC2FB3"/>
    <w:rsid w:val="00CC575A"/>
    <w:rsid w:val="00CF123B"/>
    <w:rsid w:val="00D039AC"/>
    <w:rsid w:val="00D11F44"/>
    <w:rsid w:val="00D427DE"/>
    <w:rsid w:val="00D5587D"/>
    <w:rsid w:val="00D707CC"/>
    <w:rsid w:val="00D73F0D"/>
    <w:rsid w:val="00D821FE"/>
    <w:rsid w:val="00DB0793"/>
    <w:rsid w:val="00DF65E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2884EF-7012-4BD0-A704-A52AEEA5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997C-FFFE-45FC-80E5-E28B62A18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3542</Words>
  <Characters>20191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20</cp:revision>
  <dcterms:created xsi:type="dcterms:W3CDTF">2015-10-06T12:13:00Z</dcterms:created>
  <dcterms:modified xsi:type="dcterms:W3CDTF">2015-10-06T12:41:00Z</dcterms:modified>
</cp:coreProperties>
</file>