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A99" w:rsidRPr="00DE229A" w:rsidRDefault="00E92A99">
      <w:pPr>
        <w:pStyle w:val="Default"/>
        <w:rPr>
          <w:rFonts w:ascii="Arial" w:hAnsi="Arial" w:cs="Arial"/>
        </w:rPr>
      </w:pPr>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5680;visibility:visible" insetpen="t">
            <v:imagedata r:id="rId7" o:title="" croptop="13107f" cropbottom="20972f" cropleft="13317f" cropright="15512f"/>
          </v:shape>
        </w:pict>
      </w:r>
      <w:r w:rsidRPr="00DE229A">
        <w:rPr>
          <w:rFonts w:ascii="Arial" w:hAnsi="Arial" w:cs="Arial"/>
        </w:rPr>
        <w:t xml:space="preserve">                                                                </w:t>
      </w:r>
    </w:p>
    <w:p w:rsidR="00E92A99" w:rsidRPr="00DE229A" w:rsidRDefault="00E92A99">
      <w:pPr>
        <w:rPr>
          <w:rFonts w:ascii="Arial" w:hAnsi="Arial" w:cs="Arial"/>
          <w:sz w:val="24"/>
          <w:szCs w:val="24"/>
          <w:lang w:val="en-US"/>
        </w:rPr>
      </w:pPr>
      <w:r>
        <w:rPr>
          <w:noProof/>
        </w:rPr>
        <w:pict>
          <v:shapetype id="_x0000_t202" coordsize="21600,21600" o:spt="202" path="m,l,21600r21600,l21600,xe">
            <v:stroke joinstyle="miter"/>
            <v:path gradientshapeok="t" o:connecttype="rect"/>
          </v:shapetype>
          <v:shape id="Text Box 2" o:spid="_x0000_s1027" type="#_x0000_t202" style="position:absolute;margin-left:227.55pt;margin-top:7.85pt;width:245.2pt;height:36.75pt;z-index:251656704;visibility:visible" stroked="f">
            <v:textbox>
              <w:txbxContent>
                <w:p w:rsidR="00E92A99" w:rsidRDefault="00E92A99" w:rsidP="00405895">
                  <w:pPr>
                    <w:jc w:val="center"/>
                    <w:rPr>
                      <w:b/>
                      <w:bCs/>
                      <w:color w:val="002060"/>
                      <w:sz w:val="44"/>
                      <w:szCs w:val="40"/>
                    </w:rPr>
                  </w:pPr>
                  <w:r>
                    <w:rPr>
                      <w:sz w:val="24"/>
                    </w:rPr>
                    <w:t xml:space="preserve">   </w:t>
                  </w:r>
                  <w:r>
                    <w:rPr>
                      <w:b/>
                      <w:bCs/>
                      <w:color w:val="002060"/>
                      <w:sz w:val="44"/>
                      <w:szCs w:val="40"/>
                    </w:rPr>
                    <w:t>Assignment Cover Sheet</w:t>
                  </w:r>
                </w:p>
                <w:p w:rsidR="00E92A99" w:rsidRDefault="00E92A99"/>
              </w:txbxContent>
            </v:textbox>
          </v:shape>
        </w:pict>
      </w:r>
    </w:p>
    <w:p w:rsidR="00E92A99" w:rsidRPr="00DE229A" w:rsidRDefault="00E92A99">
      <w:pPr>
        <w:rPr>
          <w:rFonts w:ascii="Arial" w:hAnsi="Arial" w:cs="Arial"/>
          <w:sz w:val="24"/>
          <w:szCs w:val="24"/>
          <w:lang w:val="en-US"/>
        </w:rPr>
      </w:pPr>
    </w:p>
    <w:p w:rsidR="00E92A99" w:rsidRPr="00DE229A" w:rsidRDefault="00E92A99">
      <w:pPr>
        <w:rPr>
          <w:rFonts w:ascii="Arial" w:hAnsi="Arial" w:cs="Arial"/>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E92A99" w:rsidRPr="00DE229A">
        <w:tc>
          <w:tcPr>
            <w:tcW w:w="2566" w:type="dxa"/>
            <w:shd w:val="clear" w:color="auto" w:fill="D9D9D9"/>
          </w:tcPr>
          <w:p w:rsidR="00E92A99" w:rsidRPr="00DE229A" w:rsidRDefault="00E92A99">
            <w:pPr>
              <w:spacing w:after="0" w:line="240" w:lineRule="auto"/>
              <w:rPr>
                <w:rFonts w:ascii="Arial" w:hAnsi="Arial" w:cs="Arial"/>
                <w:b/>
                <w:color w:val="002060"/>
                <w:sz w:val="24"/>
                <w:szCs w:val="24"/>
                <w:lang w:val="en-US"/>
              </w:rPr>
            </w:pPr>
            <w:r w:rsidRPr="00DE229A">
              <w:rPr>
                <w:rFonts w:ascii="Arial" w:hAnsi="Arial" w:cs="Arial"/>
                <w:b/>
                <w:color w:val="002060"/>
                <w:sz w:val="24"/>
                <w:szCs w:val="24"/>
                <w:lang w:val="en-US"/>
              </w:rPr>
              <w:t>Student Name:</w:t>
            </w:r>
          </w:p>
        </w:tc>
        <w:tc>
          <w:tcPr>
            <w:tcW w:w="6676" w:type="dxa"/>
          </w:tcPr>
          <w:p w:rsidR="00E92A99" w:rsidRPr="00DE229A" w:rsidRDefault="00E92A99">
            <w:pPr>
              <w:pStyle w:val="Default"/>
              <w:rPr>
                <w:rFonts w:ascii="Arial" w:hAnsi="Arial" w:cs="Arial"/>
              </w:rPr>
            </w:pPr>
            <w:r w:rsidRPr="00DE229A">
              <w:rPr>
                <w:rFonts w:ascii="Arial" w:hAnsi="Arial" w:cs="Arial"/>
              </w:rPr>
              <w:t>Asabi Beckles</w:t>
            </w:r>
          </w:p>
        </w:tc>
      </w:tr>
      <w:tr w:rsidR="00E92A99" w:rsidRPr="00DE229A">
        <w:tc>
          <w:tcPr>
            <w:tcW w:w="2566" w:type="dxa"/>
            <w:shd w:val="clear" w:color="auto" w:fill="D9D9D9"/>
          </w:tcPr>
          <w:p w:rsidR="00E92A99" w:rsidRPr="00DE229A" w:rsidRDefault="00E92A99">
            <w:pPr>
              <w:spacing w:after="0" w:line="240" w:lineRule="auto"/>
              <w:rPr>
                <w:rFonts w:ascii="Arial" w:hAnsi="Arial" w:cs="Arial"/>
                <w:b/>
                <w:color w:val="002060"/>
                <w:sz w:val="24"/>
                <w:szCs w:val="24"/>
                <w:lang w:val="en-US"/>
              </w:rPr>
            </w:pPr>
            <w:r w:rsidRPr="00DE229A">
              <w:rPr>
                <w:rFonts w:ascii="Arial" w:hAnsi="Arial" w:cs="Arial"/>
                <w:b/>
                <w:color w:val="002060"/>
                <w:sz w:val="24"/>
                <w:szCs w:val="24"/>
                <w:lang w:val="en-US"/>
              </w:rPr>
              <w:t>Student Number:</w:t>
            </w:r>
          </w:p>
        </w:tc>
        <w:tc>
          <w:tcPr>
            <w:tcW w:w="6676" w:type="dxa"/>
          </w:tcPr>
          <w:p w:rsidR="00E92A99" w:rsidRPr="00DE229A" w:rsidRDefault="00E92A99">
            <w:pPr>
              <w:pStyle w:val="Default"/>
              <w:rPr>
                <w:rFonts w:ascii="Arial" w:hAnsi="Arial" w:cs="Arial"/>
              </w:rPr>
            </w:pPr>
            <w:r w:rsidRPr="00DE229A">
              <w:rPr>
                <w:rStyle w:val="HTMLTypewriter"/>
                <w:rFonts w:ascii="Arial" w:hAnsi="Arial" w:cs="Arial"/>
                <w:sz w:val="24"/>
                <w:szCs w:val="24"/>
              </w:rPr>
              <w:t>1217</w:t>
            </w:r>
          </w:p>
        </w:tc>
      </w:tr>
      <w:tr w:rsidR="00E92A99" w:rsidRPr="00DE229A">
        <w:tc>
          <w:tcPr>
            <w:tcW w:w="2566" w:type="dxa"/>
            <w:shd w:val="clear" w:color="auto" w:fill="D9D9D9"/>
          </w:tcPr>
          <w:p w:rsidR="00E92A99" w:rsidRPr="00DE229A" w:rsidRDefault="00E92A99">
            <w:pPr>
              <w:spacing w:after="0" w:line="240" w:lineRule="auto"/>
              <w:rPr>
                <w:rFonts w:ascii="Arial" w:hAnsi="Arial" w:cs="Arial"/>
                <w:b/>
                <w:color w:val="002060"/>
                <w:sz w:val="24"/>
                <w:szCs w:val="24"/>
                <w:lang w:val="en-US"/>
              </w:rPr>
            </w:pPr>
            <w:r w:rsidRPr="00DE229A">
              <w:rPr>
                <w:rFonts w:ascii="Arial" w:hAnsi="Arial" w:cs="Arial"/>
                <w:b/>
                <w:color w:val="002060"/>
                <w:sz w:val="24"/>
                <w:szCs w:val="24"/>
                <w:lang w:val="en-US"/>
              </w:rPr>
              <w:t>Course:</w:t>
            </w:r>
          </w:p>
        </w:tc>
        <w:tc>
          <w:tcPr>
            <w:tcW w:w="6676" w:type="dxa"/>
          </w:tcPr>
          <w:p w:rsidR="00E92A99" w:rsidRPr="00DE229A" w:rsidRDefault="00E92A99">
            <w:pPr>
              <w:pStyle w:val="Default"/>
              <w:rPr>
                <w:rFonts w:ascii="Arial" w:hAnsi="Arial" w:cs="Arial"/>
              </w:rPr>
            </w:pPr>
            <w:r w:rsidRPr="00DE229A">
              <w:rPr>
                <w:rStyle w:val="thread-subject"/>
                <w:rFonts w:ascii="Arial" w:hAnsi="Arial" w:cs="Arial"/>
              </w:rPr>
              <w:t>Diploma in Event Management</w:t>
            </w:r>
          </w:p>
        </w:tc>
      </w:tr>
      <w:tr w:rsidR="00E92A99" w:rsidRPr="00DE229A">
        <w:tc>
          <w:tcPr>
            <w:tcW w:w="2566" w:type="dxa"/>
            <w:shd w:val="clear" w:color="auto" w:fill="D9D9D9"/>
          </w:tcPr>
          <w:p w:rsidR="00E92A99" w:rsidRPr="00DE229A" w:rsidRDefault="00E92A99">
            <w:pPr>
              <w:spacing w:after="0" w:line="240" w:lineRule="auto"/>
              <w:rPr>
                <w:rFonts w:ascii="Arial" w:hAnsi="Arial" w:cs="Arial"/>
                <w:b/>
                <w:color w:val="002060"/>
                <w:sz w:val="24"/>
                <w:szCs w:val="24"/>
                <w:lang w:val="en-US"/>
              </w:rPr>
            </w:pPr>
            <w:r w:rsidRPr="00DE229A">
              <w:rPr>
                <w:rFonts w:ascii="Arial" w:hAnsi="Arial" w:cs="Arial"/>
                <w:b/>
                <w:color w:val="002060"/>
                <w:sz w:val="24"/>
                <w:szCs w:val="24"/>
                <w:lang w:val="en-US"/>
              </w:rPr>
              <w:t>Assignment NO:</w:t>
            </w:r>
          </w:p>
        </w:tc>
        <w:tc>
          <w:tcPr>
            <w:tcW w:w="6676" w:type="dxa"/>
          </w:tcPr>
          <w:p w:rsidR="00E92A99" w:rsidRPr="00DE229A" w:rsidRDefault="00E92A99">
            <w:pPr>
              <w:spacing w:after="0" w:line="240" w:lineRule="auto"/>
              <w:rPr>
                <w:rFonts w:ascii="Arial" w:hAnsi="Arial" w:cs="Arial"/>
                <w:sz w:val="24"/>
                <w:szCs w:val="24"/>
                <w:lang w:val="en-US"/>
              </w:rPr>
            </w:pPr>
            <w:r w:rsidRPr="00DE229A">
              <w:rPr>
                <w:rFonts w:ascii="Arial" w:hAnsi="Arial" w:cs="Arial"/>
                <w:sz w:val="24"/>
                <w:szCs w:val="24"/>
                <w:lang w:val="en-US"/>
              </w:rPr>
              <w:t>10</w:t>
            </w:r>
          </w:p>
        </w:tc>
      </w:tr>
    </w:tbl>
    <w:p w:rsidR="00E92A99" w:rsidRPr="00DE229A" w:rsidRDefault="00E92A99">
      <w:pPr>
        <w:spacing w:after="0" w:line="240" w:lineRule="auto"/>
        <w:rPr>
          <w:rFonts w:ascii="Arial" w:hAnsi="Arial" w:cs="Arial"/>
          <w:b/>
          <w:sz w:val="24"/>
          <w:szCs w:val="24"/>
        </w:rPr>
      </w:pPr>
    </w:p>
    <w:p w:rsidR="00E92A99" w:rsidRPr="00DE229A" w:rsidRDefault="00E92A99">
      <w:pPr>
        <w:spacing w:after="0" w:line="240" w:lineRule="auto"/>
        <w:rPr>
          <w:rFonts w:ascii="Arial" w:hAnsi="Arial" w:cs="Arial"/>
          <w:b/>
          <w:sz w:val="24"/>
          <w:szCs w:val="24"/>
        </w:rPr>
      </w:pPr>
      <w:r w:rsidRPr="00DE229A">
        <w:rPr>
          <w:rFonts w:ascii="Arial" w:hAnsi="Arial" w:cs="Arial"/>
          <w:b/>
          <w:sz w:val="24"/>
          <w:szCs w:val="24"/>
        </w:rPr>
        <w:t xml:space="preserve">Assessment 10 </w:t>
      </w:r>
      <w:r w:rsidRPr="00DE229A">
        <w:rPr>
          <w:rFonts w:ascii="Arial" w:hAnsi="Arial" w:cs="Arial"/>
          <w:b/>
          <w:sz w:val="24"/>
          <w:szCs w:val="24"/>
        </w:rPr>
        <w:tab/>
      </w:r>
      <w:r w:rsidRPr="00DE229A">
        <w:rPr>
          <w:rFonts w:ascii="Arial" w:hAnsi="Arial" w:cs="Arial"/>
          <w:b/>
          <w:sz w:val="24"/>
          <w:szCs w:val="24"/>
        </w:rPr>
        <w:tab/>
      </w:r>
      <w:r w:rsidRPr="00DE229A">
        <w:rPr>
          <w:rFonts w:ascii="Arial" w:hAnsi="Arial" w:cs="Arial"/>
          <w:b/>
          <w:sz w:val="24"/>
          <w:szCs w:val="24"/>
        </w:rPr>
        <w:tab/>
      </w:r>
      <w:r w:rsidRPr="00DE229A">
        <w:rPr>
          <w:rFonts w:ascii="Arial" w:hAnsi="Arial" w:cs="Arial"/>
          <w:b/>
          <w:sz w:val="24"/>
          <w:szCs w:val="24"/>
        </w:rPr>
        <w:tab/>
      </w:r>
      <w:r w:rsidRPr="00DE229A">
        <w:rPr>
          <w:rFonts w:ascii="Arial" w:hAnsi="Arial" w:cs="Arial"/>
          <w:b/>
          <w:sz w:val="24"/>
          <w:szCs w:val="24"/>
        </w:rPr>
        <w:tab/>
      </w:r>
      <w:r w:rsidRPr="00DE229A">
        <w:rPr>
          <w:rFonts w:ascii="Arial" w:hAnsi="Arial" w:cs="Arial"/>
          <w:b/>
          <w:sz w:val="24"/>
          <w:szCs w:val="24"/>
        </w:rPr>
        <w:tab/>
      </w:r>
      <w:r w:rsidRPr="00DE229A">
        <w:rPr>
          <w:rFonts w:ascii="Arial" w:hAnsi="Arial" w:cs="Arial"/>
          <w:b/>
          <w:sz w:val="24"/>
          <w:szCs w:val="24"/>
        </w:rPr>
        <w:tab/>
      </w:r>
      <w:r w:rsidRPr="00DE229A">
        <w:rPr>
          <w:rFonts w:ascii="Arial" w:hAnsi="Arial" w:cs="Arial"/>
          <w:b/>
          <w:sz w:val="24"/>
          <w:szCs w:val="24"/>
        </w:rPr>
        <w:tab/>
        <w:t>Total Marks: 30</w:t>
      </w:r>
    </w:p>
    <w:p w:rsidR="00E92A99" w:rsidRPr="00DE229A" w:rsidRDefault="00E92A99">
      <w:pPr>
        <w:spacing w:after="0" w:line="240" w:lineRule="auto"/>
        <w:rPr>
          <w:rFonts w:ascii="Arial" w:hAnsi="Arial" w:cs="Arial"/>
          <w:b/>
          <w:color w:val="000000"/>
          <w:sz w:val="24"/>
          <w:szCs w:val="24"/>
        </w:rPr>
      </w:pPr>
      <w:r w:rsidRPr="00DE229A">
        <w:rPr>
          <w:rFonts w:ascii="Arial" w:hAnsi="Arial" w:cs="Arial"/>
          <w:b/>
          <w:color w:val="000000"/>
          <w:sz w:val="24"/>
          <w:szCs w:val="24"/>
        </w:rPr>
        <w:t>Q.1. Short Questions: (15)</w:t>
      </w:r>
    </w:p>
    <w:p w:rsidR="00E92A99" w:rsidRPr="00DE229A" w:rsidRDefault="00E92A99">
      <w:pPr>
        <w:spacing w:after="0" w:line="240" w:lineRule="auto"/>
        <w:rPr>
          <w:rFonts w:ascii="Arial" w:hAnsi="Arial" w:cs="Arial"/>
          <w:b/>
          <w:color w:val="000000"/>
          <w:sz w:val="24"/>
          <w:szCs w:val="24"/>
        </w:rPr>
      </w:pPr>
      <w:r w:rsidRPr="00DE229A">
        <w:rPr>
          <w:rFonts w:ascii="Arial" w:hAnsi="Arial" w:cs="Arial"/>
          <w:b/>
          <w:color w:val="000000"/>
          <w:sz w:val="24"/>
          <w:szCs w:val="24"/>
        </w:rPr>
        <w:t>i. Identify a potential target audience for an event in each of the following sectors.</w:t>
      </w:r>
    </w:p>
    <w:p w:rsidR="00E92A99" w:rsidRPr="00DE229A" w:rsidRDefault="00E92A99">
      <w:pPr>
        <w:spacing w:after="0" w:line="240" w:lineRule="auto"/>
        <w:rPr>
          <w:rFonts w:ascii="Arial" w:hAnsi="Arial" w:cs="Arial"/>
          <w:color w:val="000000"/>
          <w:sz w:val="24"/>
          <w:szCs w:val="24"/>
        </w:rPr>
      </w:pPr>
      <w:r w:rsidRPr="00DE229A">
        <w:rPr>
          <w:rFonts w:ascii="Arial" w:hAnsi="Arial" w:cs="Arial"/>
          <w:color w:val="000000"/>
          <w:sz w:val="24"/>
          <w:szCs w:val="24"/>
        </w:rPr>
        <w:t>a) Sporting – fitness enthusiasts, e.g. avid cyclist, runners, etc</w:t>
      </w:r>
    </w:p>
    <w:p w:rsidR="00E92A99" w:rsidRPr="00DE229A" w:rsidRDefault="00E92A99">
      <w:pPr>
        <w:spacing w:after="0" w:line="240" w:lineRule="auto"/>
        <w:rPr>
          <w:rFonts w:ascii="Arial" w:hAnsi="Arial" w:cs="Arial"/>
          <w:color w:val="000000"/>
          <w:sz w:val="24"/>
          <w:szCs w:val="24"/>
        </w:rPr>
      </w:pPr>
      <w:r w:rsidRPr="00DE229A">
        <w:rPr>
          <w:rFonts w:ascii="Arial" w:hAnsi="Arial" w:cs="Arial"/>
          <w:color w:val="000000"/>
          <w:sz w:val="24"/>
          <w:szCs w:val="24"/>
        </w:rPr>
        <w:t>b) Corporate – Business owners/CEOs/Senior Management</w:t>
      </w:r>
    </w:p>
    <w:p w:rsidR="00E92A99" w:rsidRPr="00DE229A" w:rsidRDefault="00E92A99">
      <w:pPr>
        <w:spacing w:after="0" w:line="240" w:lineRule="auto"/>
        <w:rPr>
          <w:rFonts w:ascii="Arial" w:hAnsi="Arial" w:cs="Arial"/>
          <w:color w:val="000000"/>
          <w:sz w:val="24"/>
          <w:szCs w:val="24"/>
        </w:rPr>
      </w:pPr>
      <w:r w:rsidRPr="00DE229A">
        <w:rPr>
          <w:rFonts w:ascii="Arial" w:hAnsi="Arial" w:cs="Arial"/>
          <w:color w:val="000000"/>
          <w:sz w:val="24"/>
          <w:szCs w:val="24"/>
        </w:rPr>
        <w:t xml:space="preserve">c) Leisure – film enthusiasts, e.g. Film 4’s Fright Fest, </w:t>
      </w:r>
      <w:r w:rsidRPr="00DE229A">
        <w:rPr>
          <w:rFonts w:ascii="Arial" w:hAnsi="Arial" w:cs="Arial"/>
          <w:sz w:val="24"/>
          <w:szCs w:val="24"/>
        </w:rPr>
        <w:t>London Film Festival (BFI), etc</w:t>
      </w:r>
    </w:p>
    <w:p w:rsidR="00E92A99" w:rsidRPr="00DE229A" w:rsidRDefault="00E92A99">
      <w:pPr>
        <w:spacing w:after="0" w:line="240" w:lineRule="auto"/>
        <w:rPr>
          <w:rFonts w:ascii="Arial" w:hAnsi="Arial" w:cs="Arial"/>
          <w:color w:val="000000"/>
          <w:sz w:val="24"/>
          <w:szCs w:val="24"/>
        </w:rPr>
      </w:pPr>
    </w:p>
    <w:p w:rsidR="00E92A99" w:rsidRPr="00DE229A" w:rsidRDefault="00E92A99">
      <w:pPr>
        <w:spacing w:after="0" w:line="240" w:lineRule="auto"/>
        <w:rPr>
          <w:rFonts w:ascii="Arial" w:hAnsi="Arial" w:cs="Arial"/>
          <w:b/>
          <w:color w:val="000000"/>
          <w:sz w:val="24"/>
          <w:szCs w:val="24"/>
        </w:rPr>
      </w:pPr>
      <w:r w:rsidRPr="00DE229A">
        <w:rPr>
          <w:rFonts w:ascii="Arial" w:hAnsi="Arial" w:cs="Arial"/>
          <w:b/>
          <w:color w:val="000000"/>
          <w:sz w:val="24"/>
          <w:szCs w:val="24"/>
        </w:rPr>
        <w:t>ii. Explain the importance of identifying other events in advance, which may directly compete with one you are going to organise.</w:t>
      </w:r>
    </w:p>
    <w:p w:rsidR="00E92A99" w:rsidRPr="00DE229A" w:rsidRDefault="00E92A99">
      <w:pPr>
        <w:spacing w:after="0" w:line="240" w:lineRule="auto"/>
        <w:rPr>
          <w:rFonts w:ascii="Arial" w:hAnsi="Arial" w:cs="Arial"/>
          <w:color w:val="000000"/>
          <w:sz w:val="24"/>
          <w:szCs w:val="24"/>
        </w:rPr>
      </w:pPr>
      <w:r w:rsidRPr="00DE229A">
        <w:rPr>
          <w:rFonts w:ascii="Arial" w:hAnsi="Arial" w:cs="Arial"/>
          <w:color w:val="000000"/>
          <w:sz w:val="24"/>
          <w:szCs w:val="24"/>
        </w:rPr>
        <w:t xml:space="preserve">It is important to identify other events that may compete with your own event in advance as competition can impact severely on the following: </w:t>
      </w:r>
    </w:p>
    <w:p w:rsidR="00E92A99" w:rsidRPr="00DE229A" w:rsidRDefault="00E92A99">
      <w:pPr>
        <w:pStyle w:val="ListParagraph"/>
        <w:numPr>
          <w:ilvl w:val="0"/>
          <w:numId w:val="12"/>
        </w:numPr>
        <w:spacing w:after="0" w:line="240" w:lineRule="auto"/>
        <w:rPr>
          <w:rFonts w:ascii="Arial" w:hAnsi="Arial" w:cs="Arial"/>
          <w:color w:val="000000"/>
          <w:sz w:val="24"/>
          <w:szCs w:val="24"/>
        </w:rPr>
      </w:pPr>
      <w:r w:rsidRPr="00DE229A">
        <w:rPr>
          <w:rFonts w:ascii="Arial" w:hAnsi="Arial" w:cs="Arial"/>
          <w:b/>
          <w:color w:val="000000"/>
          <w:sz w:val="24"/>
          <w:szCs w:val="24"/>
        </w:rPr>
        <w:t>Customer numbers</w:t>
      </w:r>
      <w:r w:rsidRPr="00DE229A">
        <w:rPr>
          <w:rFonts w:ascii="Arial" w:hAnsi="Arial" w:cs="Arial"/>
          <w:color w:val="000000"/>
          <w:sz w:val="24"/>
          <w:szCs w:val="24"/>
        </w:rPr>
        <w:t xml:space="preserve"> – with a finite market share, competition adds additional pressure on </w:t>
      </w:r>
      <w:r w:rsidRPr="00DE229A">
        <w:rPr>
          <w:rFonts w:ascii="Arial" w:hAnsi="Arial" w:cs="Arial"/>
          <w:color w:val="000000"/>
          <w:sz w:val="24"/>
          <w:szCs w:val="24"/>
          <w:lang w:val="en-GB"/>
        </w:rPr>
        <w:t>organisers</w:t>
      </w:r>
      <w:r w:rsidRPr="00DE229A">
        <w:rPr>
          <w:rFonts w:ascii="Arial" w:hAnsi="Arial" w:cs="Arial"/>
          <w:color w:val="000000"/>
          <w:sz w:val="24"/>
          <w:szCs w:val="24"/>
        </w:rPr>
        <w:t xml:space="preserve"> to capture and maintain target audiences especially as more established/notable/new competitors emerge </w:t>
      </w:r>
    </w:p>
    <w:p w:rsidR="00E92A99" w:rsidRPr="00DE229A" w:rsidRDefault="00E92A99">
      <w:pPr>
        <w:pStyle w:val="ListParagraph"/>
        <w:numPr>
          <w:ilvl w:val="0"/>
          <w:numId w:val="12"/>
        </w:numPr>
        <w:spacing w:after="0" w:line="240" w:lineRule="auto"/>
        <w:rPr>
          <w:rFonts w:ascii="Arial" w:hAnsi="Arial" w:cs="Arial"/>
          <w:color w:val="000000"/>
          <w:sz w:val="24"/>
          <w:szCs w:val="24"/>
        </w:rPr>
      </w:pPr>
      <w:r w:rsidRPr="00DE229A">
        <w:rPr>
          <w:rFonts w:ascii="Arial" w:hAnsi="Arial" w:cs="Arial"/>
          <w:b/>
          <w:color w:val="000000"/>
          <w:sz w:val="24"/>
          <w:szCs w:val="24"/>
        </w:rPr>
        <w:t>Profits</w:t>
      </w:r>
      <w:r w:rsidRPr="00DE229A">
        <w:rPr>
          <w:rFonts w:ascii="Arial" w:hAnsi="Arial" w:cs="Arial"/>
          <w:color w:val="000000"/>
          <w:sz w:val="24"/>
          <w:szCs w:val="24"/>
        </w:rPr>
        <w:t xml:space="preserve"> – declines in customers lead to a reduction of sponsorship as well as access to other funding sources, such as merchandising and ability to attract  </w:t>
      </w:r>
    </w:p>
    <w:p w:rsidR="00E92A99" w:rsidRPr="00DE229A" w:rsidRDefault="00E92A99">
      <w:pPr>
        <w:pStyle w:val="ListParagraph"/>
        <w:numPr>
          <w:ilvl w:val="0"/>
          <w:numId w:val="12"/>
        </w:numPr>
        <w:spacing w:after="0" w:line="240" w:lineRule="auto"/>
        <w:rPr>
          <w:rFonts w:ascii="Arial" w:hAnsi="Arial" w:cs="Arial"/>
          <w:color w:val="000000"/>
          <w:sz w:val="24"/>
          <w:szCs w:val="24"/>
        </w:rPr>
      </w:pPr>
      <w:r w:rsidRPr="00DE229A">
        <w:rPr>
          <w:rFonts w:ascii="Arial" w:hAnsi="Arial" w:cs="Arial"/>
          <w:b/>
          <w:color w:val="000000"/>
          <w:sz w:val="24"/>
          <w:szCs w:val="24"/>
        </w:rPr>
        <w:t>Quality</w:t>
      </w:r>
      <w:r w:rsidRPr="00DE229A">
        <w:rPr>
          <w:rFonts w:ascii="Arial" w:hAnsi="Arial" w:cs="Arial"/>
          <w:color w:val="000000"/>
          <w:sz w:val="24"/>
          <w:szCs w:val="24"/>
        </w:rPr>
        <w:t xml:space="preserve"> – the presence of competitors quickly ensures higher levels of performance and customer satisfaction those unable to reach these level quickly lose market share</w:t>
      </w:r>
    </w:p>
    <w:p w:rsidR="00E92A99" w:rsidRPr="00DE229A" w:rsidRDefault="00E92A99">
      <w:pPr>
        <w:pStyle w:val="ListParagraph"/>
        <w:numPr>
          <w:ilvl w:val="0"/>
          <w:numId w:val="12"/>
        </w:numPr>
        <w:spacing w:after="0" w:line="240" w:lineRule="auto"/>
        <w:rPr>
          <w:rFonts w:ascii="Arial" w:hAnsi="Arial" w:cs="Arial"/>
          <w:color w:val="000000"/>
          <w:sz w:val="24"/>
          <w:szCs w:val="24"/>
        </w:rPr>
      </w:pPr>
      <w:r w:rsidRPr="00DE229A">
        <w:rPr>
          <w:rFonts w:ascii="Arial" w:hAnsi="Arial" w:cs="Arial"/>
          <w:b/>
          <w:color w:val="000000"/>
          <w:sz w:val="24"/>
          <w:szCs w:val="24"/>
        </w:rPr>
        <w:t>Niche markets</w:t>
      </w:r>
      <w:r w:rsidRPr="00DE229A">
        <w:rPr>
          <w:rFonts w:ascii="Arial" w:hAnsi="Arial" w:cs="Arial"/>
          <w:color w:val="000000"/>
          <w:sz w:val="24"/>
          <w:szCs w:val="24"/>
        </w:rPr>
        <w:t xml:space="preserve"> – identifying competitors in advance can provide data on previously missed </w:t>
      </w:r>
      <w:r w:rsidRPr="00DE229A">
        <w:rPr>
          <w:rFonts w:ascii="Arial" w:hAnsi="Arial" w:cs="Arial"/>
          <w:color w:val="000000"/>
          <w:sz w:val="24"/>
          <w:szCs w:val="24"/>
          <w:lang w:val="en-GB"/>
        </w:rPr>
        <w:t>specialisations</w:t>
      </w:r>
      <w:r w:rsidRPr="00DE229A">
        <w:rPr>
          <w:rFonts w:ascii="Arial" w:hAnsi="Arial" w:cs="Arial"/>
          <w:color w:val="000000"/>
          <w:sz w:val="24"/>
          <w:szCs w:val="24"/>
        </w:rPr>
        <w:t>, which can be targeted before saturation</w:t>
      </w:r>
    </w:p>
    <w:p w:rsidR="00E92A99" w:rsidRPr="00DE229A" w:rsidRDefault="00E92A99">
      <w:pPr>
        <w:spacing w:after="0" w:line="240" w:lineRule="auto"/>
        <w:rPr>
          <w:rFonts w:ascii="Arial" w:hAnsi="Arial" w:cs="Arial"/>
          <w:color w:val="000000"/>
          <w:sz w:val="24"/>
          <w:szCs w:val="24"/>
        </w:rPr>
      </w:pPr>
    </w:p>
    <w:p w:rsidR="00E92A99" w:rsidRPr="00DE229A" w:rsidRDefault="00E92A99">
      <w:pPr>
        <w:spacing w:after="0" w:line="240" w:lineRule="auto"/>
        <w:rPr>
          <w:rFonts w:ascii="Arial" w:hAnsi="Arial" w:cs="Arial"/>
          <w:b/>
          <w:color w:val="000000"/>
          <w:sz w:val="24"/>
          <w:szCs w:val="24"/>
        </w:rPr>
      </w:pPr>
      <w:r w:rsidRPr="00DE229A">
        <w:rPr>
          <w:rFonts w:ascii="Arial" w:hAnsi="Arial" w:cs="Arial"/>
          <w:b/>
          <w:color w:val="000000"/>
          <w:sz w:val="24"/>
          <w:szCs w:val="24"/>
        </w:rPr>
        <w:t>iii. Describe what is meant by marketing mix?</w:t>
      </w:r>
    </w:p>
    <w:p w:rsidR="00E92A99" w:rsidRPr="00DE229A" w:rsidRDefault="00E92A99">
      <w:pPr>
        <w:spacing w:after="0" w:line="240" w:lineRule="auto"/>
        <w:rPr>
          <w:rFonts w:ascii="Arial" w:hAnsi="Arial" w:cs="Arial"/>
          <w:color w:val="000000"/>
          <w:sz w:val="24"/>
          <w:szCs w:val="24"/>
        </w:rPr>
      </w:pPr>
      <w:r w:rsidRPr="00DE229A">
        <w:rPr>
          <w:rFonts w:ascii="Arial" w:hAnsi="Arial" w:cs="Arial"/>
          <w:color w:val="000000"/>
          <w:sz w:val="24"/>
          <w:szCs w:val="24"/>
        </w:rPr>
        <w:t>The marketing mix, also known as the 7P’s, is composed of:</w:t>
      </w:r>
    </w:p>
    <w:p w:rsidR="00E92A99" w:rsidRPr="00DE229A" w:rsidRDefault="00E92A99">
      <w:pPr>
        <w:pStyle w:val="ListParagraph"/>
        <w:numPr>
          <w:ilvl w:val="0"/>
          <w:numId w:val="16"/>
        </w:numPr>
        <w:spacing w:after="0" w:line="240" w:lineRule="auto"/>
        <w:rPr>
          <w:rFonts w:ascii="Arial" w:hAnsi="Arial" w:cs="Arial"/>
          <w:color w:val="000000"/>
          <w:sz w:val="24"/>
          <w:szCs w:val="24"/>
        </w:rPr>
      </w:pPr>
      <w:r w:rsidRPr="00DE229A">
        <w:rPr>
          <w:rFonts w:ascii="Arial" w:hAnsi="Arial" w:cs="Arial"/>
          <w:b/>
          <w:color w:val="000000"/>
          <w:sz w:val="24"/>
          <w:szCs w:val="24"/>
        </w:rPr>
        <w:t>Product</w:t>
      </w:r>
      <w:r w:rsidRPr="00DE229A">
        <w:rPr>
          <w:rFonts w:ascii="Arial" w:hAnsi="Arial" w:cs="Arial"/>
          <w:color w:val="000000"/>
          <w:sz w:val="24"/>
          <w:szCs w:val="24"/>
        </w:rPr>
        <w:t xml:space="preserve"> – not necessarily tangible it must provide value to the customer. This could be by introducing a new product or improving an existing one. </w:t>
      </w:r>
    </w:p>
    <w:p w:rsidR="00E92A99" w:rsidRPr="00DE229A" w:rsidRDefault="00E92A99">
      <w:pPr>
        <w:pStyle w:val="ListParagraph"/>
        <w:numPr>
          <w:ilvl w:val="0"/>
          <w:numId w:val="14"/>
        </w:numPr>
        <w:spacing w:after="0" w:line="240" w:lineRule="auto"/>
        <w:rPr>
          <w:rFonts w:ascii="Arial" w:hAnsi="Arial" w:cs="Arial"/>
          <w:color w:val="000000"/>
          <w:sz w:val="24"/>
          <w:szCs w:val="24"/>
        </w:rPr>
      </w:pPr>
      <w:r w:rsidRPr="00DE229A">
        <w:rPr>
          <w:rFonts w:ascii="Arial" w:hAnsi="Arial" w:cs="Arial"/>
          <w:b/>
          <w:color w:val="000000"/>
          <w:sz w:val="24"/>
          <w:szCs w:val="24"/>
        </w:rPr>
        <w:t>Price</w:t>
      </w:r>
      <w:r w:rsidRPr="00DE229A">
        <w:rPr>
          <w:rFonts w:ascii="Arial" w:hAnsi="Arial" w:cs="Arial"/>
          <w:color w:val="000000"/>
          <w:sz w:val="24"/>
          <w:szCs w:val="24"/>
        </w:rPr>
        <w:t xml:space="preserve"> – being competitive as well as profitable, the pricing strategy provides the option of discounting or multi-buy offers to enhance customer experiences.</w:t>
      </w:r>
    </w:p>
    <w:p w:rsidR="00E92A99" w:rsidRPr="00DE229A" w:rsidRDefault="00E92A99">
      <w:pPr>
        <w:pStyle w:val="ListParagraph"/>
        <w:numPr>
          <w:ilvl w:val="0"/>
          <w:numId w:val="14"/>
        </w:numPr>
        <w:spacing w:after="0" w:line="240" w:lineRule="auto"/>
        <w:rPr>
          <w:rFonts w:ascii="Arial" w:hAnsi="Arial" w:cs="Arial"/>
          <w:color w:val="000000"/>
          <w:sz w:val="24"/>
          <w:szCs w:val="24"/>
        </w:rPr>
      </w:pPr>
      <w:r w:rsidRPr="00DE229A">
        <w:rPr>
          <w:rFonts w:ascii="Arial" w:hAnsi="Arial" w:cs="Arial"/>
          <w:b/>
          <w:color w:val="000000"/>
          <w:sz w:val="24"/>
          <w:szCs w:val="24"/>
        </w:rPr>
        <w:t>Place</w:t>
      </w:r>
      <w:r w:rsidRPr="00DE229A">
        <w:rPr>
          <w:rFonts w:ascii="Arial" w:hAnsi="Arial" w:cs="Arial"/>
          <w:color w:val="000000"/>
          <w:sz w:val="24"/>
          <w:szCs w:val="24"/>
        </w:rPr>
        <w:t xml:space="preserve"> – this is how and where the product reaches the place customers attain it. This could range from public, private, on a mass or individual basis, out or indoor, etc.</w:t>
      </w:r>
    </w:p>
    <w:p w:rsidR="00E92A99" w:rsidRPr="00DE229A" w:rsidRDefault="00E92A99">
      <w:pPr>
        <w:pStyle w:val="ListParagraph"/>
        <w:numPr>
          <w:ilvl w:val="0"/>
          <w:numId w:val="14"/>
        </w:numPr>
        <w:spacing w:after="0" w:line="240" w:lineRule="auto"/>
        <w:rPr>
          <w:rFonts w:ascii="Arial" w:hAnsi="Arial" w:cs="Arial"/>
          <w:color w:val="000000"/>
          <w:sz w:val="24"/>
          <w:szCs w:val="24"/>
        </w:rPr>
      </w:pPr>
      <w:r w:rsidRPr="00DE229A">
        <w:rPr>
          <w:rFonts w:ascii="Arial" w:hAnsi="Arial" w:cs="Arial"/>
          <w:b/>
          <w:color w:val="000000"/>
          <w:sz w:val="24"/>
          <w:szCs w:val="24"/>
        </w:rPr>
        <w:t>Promotion</w:t>
      </w:r>
      <w:r w:rsidRPr="00DE229A">
        <w:rPr>
          <w:rFonts w:ascii="Arial" w:hAnsi="Arial" w:cs="Arial"/>
          <w:color w:val="000000"/>
          <w:sz w:val="24"/>
          <w:szCs w:val="24"/>
        </w:rPr>
        <w:t xml:space="preserve"> – this forms a critical part of the communication strategy as it provides information/advice, entices targeted customers and encouraging them to act at specific times. </w:t>
      </w:r>
    </w:p>
    <w:p w:rsidR="00E92A99" w:rsidRPr="00DE229A" w:rsidRDefault="00E92A99">
      <w:pPr>
        <w:pStyle w:val="ListParagraph"/>
        <w:numPr>
          <w:ilvl w:val="0"/>
          <w:numId w:val="14"/>
        </w:numPr>
        <w:spacing w:after="0" w:line="240" w:lineRule="auto"/>
        <w:rPr>
          <w:rFonts w:ascii="Arial" w:hAnsi="Arial" w:cs="Arial"/>
          <w:color w:val="000000"/>
          <w:sz w:val="24"/>
          <w:szCs w:val="24"/>
        </w:rPr>
      </w:pPr>
      <w:r w:rsidRPr="00DE229A">
        <w:rPr>
          <w:rFonts w:ascii="Arial" w:hAnsi="Arial" w:cs="Arial"/>
          <w:b/>
          <w:color w:val="000000"/>
          <w:sz w:val="24"/>
          <w:szCs w:val="24"/>
        </w:rPr>
        <w:t>People</w:t>
      </w:r>
      <w:r w:rsidRPr="00DE229A">
        <w:rPr>
          <w:rFonts w:ascii="Arial" w:hAnsi="Arial" w:cs="Arial"/>
          <w:color w:val="000000"/>
          <w:sz w:val="24"/>
          <w:szCs w:val="24"/>
        </w:rPr>
        <w:t xml:space="preserve"> – this not only refers customers but also employees, contractors, etc. The brand’s reputation rests on these people and their attitude towards the event. Depending on the interactivity between customers and a firm's employees the perceptions service quality can fluctuate largely. Often customers judge the quality of the event based on the people providing the service, thus its essential the recruitment, training and motivating of staff is done with great care. </w:t>
      </w:r>
    </w:p>
    <w:p w:rsidR="00E92A99" w:rsidRPr="00DE229A" w:rsidRDefault="00E92A99">
      <w:pPr>
        <w:pStyle w:val="ListParagraph"/>
        <w:numPr>
          <w:ilvl w:val="0"/>
          <w:numId w:val="14"/>
        </w:numPr>
        <w:spacing w:after="0" w:line="240" w:lineRule="auto"/>
        <w:rPr>
          <w:rFonts w:ascii="Arial" w:hAnsi="Arial" w:cs="Arial"/>
          <w:color w:val="000000"/>
          <w:sz w:val="24"/>
          <w:szCs w:val="24"/>
        </w:rPr>
      </w:pPr>
      <w:r w:rsidRPr="00DE229A">
        <w:rPr>
          <w:rFonts w:ascii="Arial" w:hAnsi="Arial" w:cs="Arial"/>
          <w:b/>
          <w:color w:val="000000"/>
          <w:sz w:val="24"/>
          <w:szCs w:val="24"/>
        </w:rPr>
        <w:t>Process</w:t>
      </w:r>
      <w:r w:rsidRPr="00DE229A">
        <w:rPr>
          <w:rFonts w:ascii="Arial" w:hAnsi="Arial" w:cs="Arial"/>
          <w:color w:val="000000"/>
          <w:sz w:val="24"/>
          <w:szCs w:val="24"/>
        </w:rPr>
        <w:t xml:space="preserve"> - the methods and system of providing a service based on full product knowledge helpful to customers, especially if they provided in time. Badly designed processes are likely to be slow, bureaucratic and ineffective to customers, while causing difficulties for front-line staff doing their jobs, resulting in low productivity and service failures.</w:t>
      </w:r>
    </w:p>
    <w:p w:rsidR="00E92A99" w:rsidRPr="00DE229A" w:rsidRDefault="00E92A99">
      <w:pPr>
        <w:pStyle w:val="ListParagraph"/>
        <w:numPr>
          <w:ilvl w:val="0"/>
          <w:numId w:val="14"/>
        </w:numPr>
        <w:spacing w:after="0" w:line="240" w:lineRule="auto"/>
        <w:rPr>
          <w:rFonts w:ascii="Arial" w:hAnsi="Arial" w:cs="Arial"/>
          <w:color w:val="000000"/>
          <w:sz w:val="24"/>
          <w:szCs w:val="24"/>
        </w:rPr>
      </w:pPr>
      <w:r w:rsidRPr="00DE229A">
        <w:rPr>
          <w:rFonts w:ascii="Arial" w:hAnsi="Arial" w:cs="Arial"/>
          <w:b/>
          <w:color w:val="000000"/>
          <w:sz w:val="24"/>
          <w:szCs w:val="24"/>
        </w:rPr>
        <w:t>Physical evidence</w:t>
      </w:r>
      <w:r w:rsidRPr="00DE229A">
        <w:rPr>
          <w:rFonts w:ascii="Arial" w:hAnsi="Arial" w:cs="Arial"/>
          <w:color w:val="000000"/>
          <w:sz w:val="24"/>
          <w:szCs w:val="24"/>
        </w:rPr>
        <w:t xml:space="preserve"> – this refers to the act of using a product/service, whether it is a tangible product or an experience. </w:t>
      </w:r>
    </w:p>
    <w:p w:rsidR="00E92A99" w:rsidRPr="00DE229A" w:rsidRDefault="00E92A99">
      <w:pPr>
        <w:spacing w:after="0" w:line="240" w:lineRule="auto"/>
        <w:rPr>
          <w:rFonts w:ascii="Arial" w:hAnsi="Arial" w:cs="Arial"/>
          <w:color w:val="000000"/>
          <w:sz w:val="24"/>
          <w:szCs w:val="24"/>
        </w:rPr>
      </w:pPr>
    </w:p>
    <w:p w:rsidR="00E92A99" w:rsidRPr="00DE229A" w:rsidRDefault="00E92A99">
      <w:pPr>
        <w:spacing w:after="0" w:line="240" w:lineRule="auto"/>
        <w:rPr>
          <w:rFonts w:ascii="Arial" w:hAnsi="Arial" w:cs="Arial"/>
          <w:color w:val="000000"/>
          <w:sz w:val="24"/>
          <w:szCs w:val="24"/>
        </w:rPr>
      </w:pPr>
      <w:r w:rsidRPr="00DE229A">
        <w:rPr>
          <w:rFonts w:ascii="Arial" w:hAnsi="Arial" w:cs="Arial"/>
          <w:b/>
          <w:color w:val="000000"/>
          <w:sz w:val="24"/>
          <w:szCs w:val="24"/>
        </w:rPr>
        <w:t>iv. List at least 4 methods to promote an event</w:t>
      </w:r>
      <w:r w:rsidRPr="00DE229A">
        <w:rPr>
          <w:rFonts w:ascii="Arial" w:hAnsi="Arial" w:cs="Arial"/>
          <w:color w:val="000000"/>
          <w:sz w:val="24"/>
          <w:szCs w:val="24"/>
        </w:rPr>
        <w:t>.</w:t>
      </w:r>
    </w:p>
    <w:p w:rsidR="00E92A99" w:rsidRPr="00DE229A" w:rsidRDefault="00E92A99">
      <w:pPr>
        <w:pStyle w:val="ListParagraph"/>
        <w:numPr>
          <w:ilvl w:val="0"/>
          <w:numId w:val="17"/>
        </w:numPr>
        <w:spacing w:after="0" w:line="240" w:lineRule="auto"/>
        <w:rPr>
          <w:rFonts w:ascii="Arial" w:hAnsi="Arial" w:cs="Arial"/>
          <w:color w:val="000000"/>
          <w:sz w:val="24"/>
          <w:szCs w:val="24"/>
        </w:rPr>
      </w:pPr>
      <w:r w:rsidRPr="00DE229A">
        <w:rPr>
          <w:rFonts w:ascii="Arial" w:hAnsi="Arial" w:cs="Arial"/>
          <w:color w:val="000000"/>
          <w:sz w:val="24"/>
          <w:szCs w:val="24"/>
        </w:rPr>
        <w:t>Billboards</w:t>
      </w:r>
    </w:p>
    <w:p w:rsidR="00E92A99" w:rsidRPr="00DE229A" w:rsidRDefault="00E92A99">
      <w:pPr>
        <w:pStyle w:val="ListParagraph"/>
        <w:numPr>
          <w:ilvl w:val="0"/>
          <w:numId w:val="17"/>
        </w:numPr>
        <w:spacing w:after="0" w:line="240" w:lineRule="auto"/>
        <w:rPr>
          <w:rFonts w:ascii="Arial" w:hAnsi="Arial" w:cs="Arial"/>
          <w:color w:val="000000"/>
          <w:sz w:val="24"/>
          <w:szCs w:val="24"/>
        </w:rPr>
      </w:pPr>
      <w:r w:rsidRPr="00DE229A">
        <w:rPr>
          <w:rFonts w:ascii="Arial" w:hAnsi="Arial" w:cs="Arial"/>
          <w:color w:val="000000"/>
          <w:sz w:val="24"/>
          <w:szCs w:val="24"/>
        </w:rPr>
        <w:t xml:space="preserve">Salespeople </w:t>
      </w:r>
    </w:p>
    <w:p w:rsidR="00E92A99" w:rsidRPr="00DE229A" w:rsidRDefault="00E92A99">
      <w:pPr>
        <w:pStyle w:val="ListParagraph"/>
        <w:numPr>
          <w:ilvl w:val="0"/>
          <w:numId w:val="17"/>
        </w:numPr>
        <w:spacing w:after="0" w:line="240" w:lineRule="auto"/>
        <w:rPr>
          <w:rFonts w:ascii="Arial" w:hAnsi="Arial" w:cs="Arial"/>
          <w:color w:val="000000"/>
          <w:sz w:val="24"/>
          <w:szCs w:val="24"/>
        </w:rPr>
      </w:pPr>
      <w:r w:rsidRPr="00DE229A">
        <w:rPr>
          <w:rFonts w:ascii="Arial" w:hAnsi="Arial" w:cs="Arial"/>
          <w:color w:val="000000"/>
          <w:sz w:val="24"/>
          <w:szCs w:val="24"/>
        </w:rPr>
        <w:t xml:space="preserve">Websites </w:t>
      </w:r>
    </w:p>
    <w:p w:rsidR="00E92A99" w:rsidRPr="00DE229A" w:rsidRDefault="00E92A99">
      <w:pPr>
        <w:pStyle w:val="ListParagraph"/>
        <w:numPr>
          <w:ilvl w:val="0"/>
          <w:numId w:val="17"/>
        </w:numPr>
        <w:spacing w:after="0" w:line="240" w:lineRule="auto"/>
        <w:rPr>
          <w:rFonts w:ascii="Arial" w:hAnsi="Arial" w:cs="Arial"/>
          <w:color w:val="000000"/>
          <w:sz w:val="24"/>
          <w:szCs w:val="24"/>
        </w:rPr>
      </w:pPr>
      <w:r w:rsidRPr="00DE229A">
        <w:rPr>
          <w:rFonts w:ascii="Arial" w:hAnsi="Arial" w:cs="Arial"/>
          <w:color w:val="000000"/>
          <w:sz w:val="24"/>
          <w:szCs w:val="24"/>
        </w:rPr>
        <w:t>Radio and TV campaigns</w:t>
      </w:r>
    </w:p>
    <w:p w:rsidR="00E92A99" w:rsidRPr="00DE229A" w:rsidRDefault="00E92A99">
      <w:pPr>
        <w:spacing w:after="0" w:line="240" w:lineRule="auto"/>
        <w:rPr>
          <w:rFonts w:ascii="Arial" w:hAnsi="Arial" w:cs="Arial"/>
          <w:color w:val="000000"/>
          <w:sz w:val="24"/>
          <w:szCs w:val="24"/>
        </w:rPr>
      </w:pPr>
    </w:p>
    <w:p w:rsidR="00E92A99" w:rsidRPr="00DE229A" w:rsidRDefault="00E92A99">
      <w:pPr>
        <w:spacing w:after="0" w:line="240" w:lineRule="auto"/>
        <w:rPr>
          <w:rFonts w:ascii="Arial" w:hAnsi="Arial" w:cs="Arial"/>
          <w:b/>
          <w:color w:val="000000"/>
          <w:sz w:val="24"/>
          <w:szCs w:val="24"/>
        </w:rPr>
      </w:pPr>
      <w:r w:rsidRPr="00DE229A">
        <w:rPr>
          <w:rFonts w:ascii="Arial" w:hAnsi="Arial" w:cs="Arial"/>
          <w:b/>
          <w:color w:val="000000"/>
          <w:sz w:val="24"/>
          <w:szCs w:val="24"/>
        </w:rPr>
        <w:t>v. Explain the importance of initial market research in event planning.</w:t>
      </w:r>
    </w:p>
    <w:p w:rsidR="00E92A99" w:rsidRPr="00DE229A" w:rsidRDefault="00E92A99">
      <w:pPr>
        <w:spacing w:after="0" w:line="240" w:lineRule="auto"/>
        <w:rPr>
          <w:rFonts w:ascii="Arial" w:hAnsi="Arial" w:cs="Arial"/>
          <w:sz w:val="24"/>
          <w:szCs w:val="24"/>
        </w:rPr>
      </w:pPr>
      <w:r w:rsidRPr="00DE229A">
        <w:rPr>
          <w:rFonts w:ascii="Arial" w:hAnsi="Arial" w:cs="Arial"/>
          <w:sz w:val="24"/>
          <w:szCs w:val="24"/>
        </w:rPr>
        <w:t>It is important to conduct initial market research using a combination of quantitative and qualitative techniques to determine the wants and expectations of the target audience. This in-depth research enables the discovery of trends, the information from which can be used to monitor changes. Even more important than initial research is the ongoing maintenance of research, this ensures projection concerns and market fluctuations are addressed effectively.</w:t>
      </w:r>
    </w:p>
    <w:p w:rsidR="00E92A99" w:rsidRPr="00DE229A" w:rsidRDefault="00E92A99">
      <w:pPr>
        <w:spacing w:after="0" w:line="240" w:lineRule="auto"/>
        <w:rPr>
          <w:rFonts w:ascii="Arial" w:hAnsi="Arial" w:cs="Arial"/>
          <w:sz w:val="24"/>
          <w:szCs w:val="24"/>
        </w:rPr>
      </w:pPr>
    </w:p>
    <w:p w:rsidR="00E92A99" w:rsidRPr="00DE229A" w:rsidRDefault="00E92A99">
      <w:pPr>
        <w:spacing w:after="0" w:line="240" w:lineRule="auto"/>
        <w:rPr>
          <w:rFonts w:ascii="Arial" w:hAnsi="Arial" w:cs="Arial"/>
          <w:color w:val="000000"/>
          <w:sz w:val="24"/>
          <w:szCs w:val="24"/>
        </w:rPr>
      </w:pPr>
    </w:p>
    <w:p w:rsidR="00E92A99" w:rsidRPr="00DE229A" w:rsidRDefault="00E92A99">
      <w:pPr>
        <w:spacing w:after="0" w:line="240" w:lineRule="auto"/>
        <w:rPr>
          <w:rFonts w:ascii="Arial" w:hAnsi="Arial" w:cs="Arial"/>
          <w:b/>
          <w:color w:val="000000"/>
          <w:sz w:val="24"/>
          <w:szCs w:val="24"/>
        </w:rPr>
      </w:pPr>
      <w:r w:rsidRPr="00DE229A">
        <w:rPr>
          <w:rFonts w:ascii="Arial" w:hAnsi="Arial" w:cs="Arial"/>
          <w:b/>
          <w:color w:val="000000"/>
          <w:sz w:val="24"/>
          <w:szCs w:val="24"/>
        </w:rPr>
        <w:t>Q.2. Explain the importance of the following resources required to promote an event. (5)</w:t>
      </w:r>
    </w:p>
    <w:p w:rsidR="00E92A99" w:rsidRPr="00DE229A" w:rsidRDefault="00E92A99">
      <w:pPr>
        <w:spacing w:after="0" w:line="240" w:lineRule="auto"/>
        <w:rPr>
          <w:rFonts w:ascii="Arial" w:hAnsi="Arial" w:cs="Arial"/>
          <w:color w:val="000000"/>
          <w:sz w:val="24"/>
          <w:szCs w:val="24"/>
        </w:rPr>
      </w:pPr>
      <w:r w:rsidRPr="00DE229A">
        <w:rPr>
          <w:rFonts w:ascii="Arial" w:hAnsi="Arial" w:cs="Arial"/>
          <w:color w:val="000000"/>
          <w:sz w:val="24"/>
          <w:szCs w:val="24"/>
        </w:rPr>
        <w:t xml:space="preserve">a) </w:t>
      </w:r>
      <w:r w:rsidRPr="00DE229A">
        <w:rPr>
          <w:rFonts w:ascii="Arial" w:hAnsi="Arial" w:cs="Arial"/>
          <w:b/>
          <w:color w:val="000000"/>
          <w:sz w:val="24"/>
          <w:szCs w:val="24"/>
        </w:rPr>
        <w:t>Time</w:t>
      </w:r>
      <w:r w:rsidRPr="00DE229A">
        <w:rPr>
          <w:rFonts w:ascii="Arial" w:hAnsi="Arial" w:cs="Arial"/>
          <w:color w:val="000000"/>
          <w:sz w:val="24"/>
          <w:szCs w:val="24"/>
        </w:rPr>
        <w:t xml:space="preserve"> – one of the largest constraints, it is important to maximise the amount of time available efficiently as this could critically determine the success of the event. Plan ahead and allow enough time for advertising and correspondences to ensure you are truly targeting the correct audience and they aware of the event.</w:t>
      </w:r>
    </w:p>
    <w:p w:rsidR="00E92A99" w:rsidRPr="00DE229A" w:rsidRDefault="00E92A99">
      <w:pPr>
        <w:spacing w:after="0" w:line="240" w:lineRule="auto"/>
        <w:rPr>
          <w:rFonts w:ascii="Arial" w:hAnsi="Arial" w:cs="Arial"/>
          <w:color w:val="000000"/>
          <w:sz w:val="24"/>
          <w:szCs w:val="24"/>
        </w:rPr>
      </w:pPr>
    </w:p>
    <w:p w:rsidR="00E92A99" w:rsidRPr="00DE229A" w:rsidRDefault="00E92A99">
      <w:pPr>
        <w:spacing w:after="0" w:line="240" w:lineRule="auto"/>
        <w:rPr>
          <w:rFonts w:ascii="Arial" w:hAnsi="Arial" w:cs="Arial"/>
          <w:color w:val="000000"/>
          <w:sz w:val="24"/>
          <w:szCs w:val="24"/>
        </w:rPr>
      </w:pPr>
      <w:r w:rsidRPr="00DE229A">
        <w:rPr>
          <w:rFonts w:ascii="Arial" w:hAnsi="Arial" w:cs="Arial"/>
          <w:color w:val="000000"/>
          <w:sz w:val="24"/>
          <w:szCs w:val="24"/>
        </w:rPr>
        <w:t xml:space="preserve">b) </w:t>
      </w:r>
      <w:r w:rsidRPr="00DE229A">
        <w:rPr>
          <w:rFonts w:ascii="Arial" w:hAnsi="Arial" w:cs="Arial"/>
          <w:b/>
          <w:color w:val="000000"/>
          <w:sz w:val="24"/>
          <w:szCs w:val="24"/>
        </w:rPr>
        <w:t>Budget</w:t>
      </w:r>
      <w:r w:rsidRPr="00DE229A">
        <w:rPr>
          <w:rFonts w:ascii="Arial" w:hAnsi="Arial" w:cs="Arial"/>
          <w:color w:val="000000"/>
          <w:sz w:val="24"/>
          <w:szCs w:val="24"/>
        </w:rPr>
        <w:t xml:space="preserve"> – even a low and very restricted budget can be tailored for success. A good promotional plan, using several streams of communication does not have to be expensive. It is extremely important to plan ahead, make allowances for additional funding needs and strict to the budget, otherwise margins will decrease reducing the profitability of the event.</w:t>
      </w:r>
    </w:p>
    <w:p w:rsidR="00E92A99" w:rsidRPr="00DE229A" w:rsidRDefault="00E92A99">
      <w:pPr>
        <w:spacing w:after="0" w:line="240" w:lineRule="auto"/>
        <w:rPr>
          <w:rFonts w:ascii="Arial" w:hAnsi="Arial" w:cs="Arial"/>
          <w:color w:val="000000"/>
          <w:sz w:val="24"/>
          <w:szCs w:val="24"/>
        </w:rPr>
      </w:pPr>
    </w:p>
    <w:p w:rsidR="00E92A99" w:rsidRPr="00DE229A" w:rsidRDefault="00E92A99">
      <w:pPr>
        <w:spacing w:after="0" w:line="240" w:lineRule="auto"/>
        <w:rPr>
          <w:rFonts w:ascii="Arial" w:hAnsi="Arial" w:cs="Arial"/>
          <w:color w:val="000000"/>
          <w:sz w:val="24"/>
          <w:szCs w:val="24"/>
        </w:rPr>
      </w:pPr>
      <w:r w:rsidRPr="00DE229A">
        <w:rPr>
          <w:rFonts w:ascii="Arial" w:hAnsi="Arial" w:cs="Arial"/>
          <w:color w:val="000000"/>
          <w:sz w:val="24"/>
          <w:szCs w:val="24"/>
        </w:rPr>
        <w:t xml:space="preserve">c) </w:t>
      </w:r>
      <w:r w:rsidRPr="00DE229A">
        <w:rPr>
          <w:rFonts w:ascii="Arial" w:hAnsi="Arial" w:cs="Arial"/>
          <w:b/>
          <w:color w:val="000000"/>
          <w:sz w:val="24"/>
          <w:szCs w:val="24"/>
        </w:rPr>
        <w:t>Staffing</w:t>
      </w:r>
      <w:r w:rsidRPr="00DE229A">
        <w:rPr>
          <w:rFonts w:ascii="Arial" w:hAnsi="Arial" w:cs="Arial"/>
          <w:color w:val="000000"/>
          <w:sz w:val="24"/>
          <w:szCs w:val="24"/>
        </w:rPr>
        <w:t xml:space="preserve"> - having the right number and levels of skilled staff can also determine the overall success of the event as they are its face and who interact with clients and customers. A poor or exceedingly good service can either deter or encourage customers to attend future events. Invested staff who believe in the event they are promoting are likely to spread information to their own friends and relatives, expanding the event's client base further.</w:t>
      </w:r>
    </w:p>
    <w:p w:rsidR="00E92A99" w:rsidRPr="00DE229A" w:rsidRDefault="00E92A99">
      <w:pPr>
        <w:spacing w:after="0" w:line="240" w:lineRule="auto"/>
        <w:rPr>
          <w:rFonts w:ascii="Arial" w:hAnsi="Arial" w:cs="Arial"/>
          <w:color w:val="000000"/>
          <w:sz w:val="24"/>
          <w:szCs w:val="24"/>
        </w:rPr>
      </w:pPr>
    </w:p>
    <w:p w:rsidR="00E92A99" w:rsidRPr="00DE229A" w:rsidRDefault="00E92A99">
      <w:pPr>
        <w:spacing w:after="0" w:line="240" w:lineRule="auto"/>
        <w:rPr>
          <w:rFonts w:ascii="Arial" w:hAnsi="Arial" w:cs="Arial"/>
          <w:color w:val="000000"/>
          <w:sz w:val="24"/>
          <w:szCs w:val="24"/>
        </w:rPr>
      </w:pPr>
      <w:r w:rsidRPr="00DE229A">
        <w:rPr>
          <w:rFonts w:ascii="Arial" w:hAnsi="Arial" w:cs="Arial"/>
          <w:color w:val="000000"/>
          <w:sz w:val="24"/>
          <w:szCs w:val="24"/>
        </w:rPr>
        <w:t xml:space="preserve">d) </w:t>
      </w:r>
      <w:r w:rsidRPr="00DE229A">
        <w:rPr>
          <w:rFonts w:ascii="Arial" w:hAnsi="Arial" w:cs="Arial"/>
          <w:b/>
          <w:color w:val="000000"/>
          <w:sz w:val="24"/>
          <w:szCs w:val="24"/>
        </w:rPr>
        <w:t>Equipment</w:t>
      </w:r>
      <w:r w:rsidRPr="00DE229A">
        <w:rPr>
          <w:rFonts w:ascii="Arial" w:hAnsi="Arial" w:cs="Arial"/>
          <w:color w:val="000000"/>
          <w:sz w:val="24"/>
          <w:szCs w:val="24"/>
        </w:rPr>
        <w:t xml:space="preserve"> - though expensive at times, it is important to have the right equipment at the right time as well as having a source to attain additional equipment in emergencies. In terms of promotion, equipment could range from paint brushes and canvas to heavy machinery.</w:t>
      </w:r>
    </w:p>
    <w:p w:rsidR="00E92A99" w:rsidRPr="00DE229A" w:rsidRDefault="00E92A99">
      <w:pPr>
        <w:spacing w:after="0" w:line="240" w:lineRule="auto"/>
        <w:rPr>
          <w:rFonts w:ascii="Arial" w:hAnsi="Arial" w:cs="Arial"/>
          <w:color w:val="000000"/>
          <w:sz w:val="24"/>
          <w:szCs w:val="24"/>
        </w:rPr>
      </w:pPr>
    </w:p>
    <w:p w:rsidR="00E92A99" w:rsidRPr="00DE229A" w:rsidRDefault="00E92A99">
      <w:pPr>
        <w:spacing w:after="0" w:line="240" w:lineRule="auto"/>
        <w:rPr>
          <w:rFonts w:ascii="Arial" w:hAnsi="Arial" w:cs="Arial"/>
          <w:b/>
          <w:color w:val="000000"/>
          <w:sz w:val="24"/>
          <w:szCs w:val="24"/>
        </w:rPr>
      </w:pPr>
      <w:r w:rsidRPr="00DE229A">
        <w:rPr>
          <w:rFonts w:ascii="Arial" w:hAnsi="Arial" w:cs="Arial"/>
          <w:b/>
          <w:color w:val="000000"/>
          <w:sz w:val="24"/>
          <w:szCs w:val="24"/>
        </w:rPr>
        <w:t>Q.3. Produce a marketing plan for an event of your choice. Include; (5)</w:t>
      </w:r>
    </w:p>
    <w:p w:rsidR="00E92A99" w:rsidRPr="00DE229A" w:rsidRDefault="00E92A99">
      <w:pPr>
        <w:spacing w:after="0" w:line="240" w:lineRule="auto"/>
        <w:rPr>
          <w:rFonts w:ascii="Arial" w:hAnsi="Arial" w:cs="Arial"/>
          <w:color w:val="000000"/>
          <w:sz w:val="24"/>
          <w:szCs w:val="24"/>
        </w:rPr>
      </w:pPr>
      <w:r w:rsidRPr="00DE229A">
        <w:rPr>
          <w:rFonts w:ascii="Arial" w:hAnsi="Arial" w:cs="Arial"/>
          <w:color w:val="000000"/>
          <w:sz w:val="24"/>
          <w:szCs w:val="24"/>
        </w:rPr>
        <w:t>a) Target audience</w:t>
      </w:r>
    </w:p>
    <w:p w:rsidR="00E92A99" w:rsidRPr="00DE229A" w:rsidRDefault="00E92A99">
      <w:pPr>
        <w:spacing w:after="0" w:line="240" w:lineRule="auto"/>
        <w:rPr>
          <w:rFonts w:ascii="Arial" w:hAnsi="Arial" w:cs="Arial"/>
          <w:color w:val="000000"/>
          <w:sz w:val="24"/>
          <w:szCs w:val="24"/>
        </w:rPr>
      </w:pPr>
      <w:r w:rsidRPr="00DE229A">
        <w:rPr>
          <w:rFonts w:ascii="Arial" w:hAnsi="Arial" w:cs="Arial"/>
          <w:color w:val="000000"/>
          <w:sz w:val="24"/>
          <w:szCs w:val="24"/>
        </w:rPr>
        <w:t>b) Competition</w:t>
      </w:r>
    </w:p>
    <w:p w:rsidR="00E92A99" w:rsidRPr="00DE229A" w:rsidRDefault="00E92A99">
      <w:pPr>
        <w:spacing w:after="0" w:line="240" w:lineRule="auto"/>
        <w:rPr>
          <w:rFonts w:ascii="Arial" w:hAnsi="Arial" w:cs="Arial"/>
          <w:color w:val="000000"/>
          <w:sz w:val="24"/>
          <w:szCs w:val="24"/>
        </w:rPr>
      </w:pPr>
      <w:r w:rsidRPr="00DE229A">
        <w:rPr>
          <w:rFonts w:ascii="Arial" w:hAnsi="Arial" w:cs="Arial"/>
          <w:color w:val="000000"/>
          <w:sz w:val="24"/>
          <w:szCs w:val="24"/>
        </w:rPr>
        <w:t>c) Marketing mix</w:t>
      </w:r>
    </w:p>
    <w:p w:rsidR="00E92A99" w:rsidRPr="00DE229A" w:rsidRDefault="00E92A99">
      <w:pPr>
        <w:spacing w:after="0" w:line="240" w:lineRule="auto"/>
        <w:rPr>
          <w:rFonts w:ascii="Arial" w:hAnsi="Arial" w:cs="Arial"/>
          <w:color w:val="000000"/>
          <w:sz w:val="24"/>
          <w:szCs w:val="24"/>
        </w:rPr>
      </w:pPr>
      <w:r w:rsidRPr="00DE229A">
        <w:rPr>
          <w:rFonts w:ascii="Arial" w:hAnsi="Arial" w:cs="Arial"/>
          <w:color w:val="000000"/>
          <w:sz w:val="24"/>
          <w:szCs w:val="24"/>
        </w:rPr>
        <w:t>d) Promotion methods</w:t>
      </w:r>
    </w:p>
    <w:p w:rsidR="00E92A99" w:rsidRPr="00DE229A" w:rsidRDefault="00E92A99">
      <w:pPr>
        <w:spacing w:after="0" w:line="240" w:lineRule="auto"/>
        <w:rPr>
          <w:rFonts w:ascii="Arial" w:hAnsi="Arial" w:cs="Arial"/>
          <w:color w:val="000000"/>
          <w:sz w:val="24"/>
          <w:szCs w:val="24"/>
        </w:rPr>
      </w:pPr>
      <w:r w:rsidRPr="00DE229A">
        <w:rPr>
          <w:rFonts w:ascii="Arial" w:hAnsi="Arial" w:cs="Arial"/>
          <w:color w:val="000000"/>
          <w:sz w:val="24"/>
          <w:szCs w:val="24"/>
        </w:rPr>
        <w:t>e) Resources</w:t>
      </w:r>
    </w:p>
    <w:p w:rsidR="00E92A99" w:rsidRPr="00DE229A" w:rsidRDefault="00E92A99" w:rsidP="001A7BDF">
      <w:pPr>
        <w:spacing w:after="0" w:line="240" w:lineRule="auto"/>
        <w:rPr>
          <w:rFonts w:ascii="Arial" w:hAnsi="Arial" w:cs="Arial"/>
          <w:color w:val="000000"/>
          <w:sz w:val="24"/>
          <w:szCs w:val="24"/>
        </w:rPr>
      </w:pPr>
      <w:r>
        <w:rPr>
          <w:noProof/>
        </w:rPr>
        <w:pict>
          <v:rect id="_x0000_s1028" style="position:absolute;margin-left:-18pt;margin-top:7.2pt;width:486pt;height:612pt;z-index:-251658752"/>
        </w:pict>
      </w:r>
    </w:p>
    <w:p w:rsidR="00E92A99" w:rsidRPr="00DE229A" w:rsidRDefault="00E92A99" w:rsidP="001A7BDF">
      <w:pPr>
        <w:spacing w:after="0" w:line="240" w:lineRule="auto"/>
        <w:rPr>
          <w:rFonts w:ascii="Arial" w:hAnsi="Arial" w:cs="Arial"/>
          <w:color w:val="000000"/>
          <w:sz w:val="24"/>
          <w:szCs w:val="24"/>
        </w:rPr>
      </w:pPr>
    </w:p>
    <w:p w:rsidR="00E92A99" w:rsidRPr="00DE229A" w:rsidRDefault="00E92A99" w:rsidP="001A7BDF">
      <w:pPr>
        <w:spacing w:after="0" w:line="240" w:lineRule="auto"/>
        <w:jc w:val="center"/>
        <w:rPr>
          <w:rFonts w:ascii="Arial" w:hAnsi="Arial" w:cs="Arial"/>
          <w:b/>
          <w:color w:val="000000"/>
          <w:sz w:val="24"/>
          <w:szCs w:val="24"/>
        </w:rPr>
      </w:pPr>
      <w:r w:rsidRPr="00DE229A">
        <w:rPr>
          <w:rFonts w:ascii="Arial" w:hAnsi="Arial" w:cs="Arial"/>
          <w:b/>
          <w:color w:val="000000"/>
          <w:sz w:val="24"/>
          <w:szCs w:val="24"/>
        </w:rPr>
        <w:t xml:space="preserve">Excerpt from Marketing Plan for </w:t>
      </w:r>
    </w:p>
    <w:p w:rsidR="00E92A99" w:rsidRPr="00DE229A" w:rsidRDefault="00E92A99" w:rsidP="00B22805">
      <w:pPr>
        <w:spacing w:after="0" w:line="240" w:lineRule="auto"/>
        <w:jc w:val="center"/>
        <w:rPr>
          <w:rFonts w:ascii="Arial" w:hAnsi="Arial" w:cs="Arial"/>
          <w:b/>
          <w:color w:val="000000"/>
          <w:sz w:val="24"/>
          <w:szCs w:val="24"/>
        </w:rPr>
      </w:pPr>
      <w:smartTag w:uri="urn:schemas-microsoft-com:office:smarttags" w:element="place">
        <w:smartTag w:uri="urn:schemas-microsoft-com:office:smarttags" w:element="PlaceName">
          <w:r w:rsidRPr="00DE229A">
            <w:rPr>
              <w:rFonts w:ascii="Arial" w:hAnsi="Arial" w:cs="Arial"/>
              <w:b/>
              <w:color w:val="000000"/>
              <w:sz w:val="24"/>
              <w:szCs w:val="24"/>
            </w:rPr>
            <w:t>Greenwich</w:t>
          </w:r>
        </w:smartTag>
        <w:r w:rsidRPr="00DE229A">
          <w:rPr>
            <w:rFonts w:ascii="Arial" w:hAnsi="Arial" w:cs="Arial"/>
            <w:b/>
            <w:color w:val="000000"/>
            <w:sz w:val="24"/>
            <w:szCs w:val="24"/>
          </w:rPr>
          <w:t xml:space="preserve"> </w:t>
        </w:r>
        <w:smartTag w:uri="urn:schemas-microsoft-com:office:smarttags" w:element="PlaceType">
          <w:r w:rsidRPr="00DE229A">
            <w:rPr>
              <w:rFonts w:ascii="Arial" w:hAnsi="Arial" w:cs="Arial"/>
              <w:b/>
              <w:color w:val="000000"/>
              <w:sz w:val="24"/>
              <w:szCs w:val="24"/>
            </w:rPr>
            <w:t>Community College</w:t>
          </w:r>
        </w:smartTag>
      </w:smartTag>
      <w:r w:rsidRPr="00DE229A">
        <w:rPr>
          <w:rFonts w:ascii="Arial" w:hAnsi="Arial" w:cs="Arial"/>
          <w:b/>
          <w:color w:val="000000"/>
          <w:sz w:val="24"/>
          <w:szCs w:val="24"/>
        </w:rPr>
        <w:t xml:space="preserve"> TCI Fashion Show and Exhibition</w:t>
      </w:r>
    </w:p>
    <w:p w:rsidR="00E92A99" w:rsidRPr="00DE229A" w:rsidRDefault="00E92A99" w:rsidP="001A7BDF">
      <w:pPr>
        <w:spacing w:after="0" w:line="240" w:lineRule="auto"/>
        <w:rPr>
          <w:rFonts w:ascii="Arial" w:hAnsi="Arial" w:cs="Arial"/>
          <w:color w:val="000000"/>
          <w:sz w:val="24"/>
          <w:szCs w:val="24"/>
        </w:rPr>
      </w:pPr>
    </w:p>
    <w:p w:rsidR="00E92A99" w:rsidRPr="00DE229A" w:rsidRDefault="00E92A99" w:rsidP="001A7BDF">
      <w:pPr>
        <w:spacing w:after="0" w:line="240" w:lineRule="auto"/>
        <w:rPr>
          <w:rFonts w:ascii="Arial" w:hAnsi="Arial" w:cs="Arial"/>
          <w:color w:val="000000"/>
          <w:sz w:val="24"/>
          <w:szCs w:val="24"/>
        </w:rPr>
      </w:pPr>
    </w:p>
    <w:p w:rsidR="00E92A99" w:rsidRPr="00DE229A" w:rsidRDefault="00E92A99" w:rsidP="00B22805">
      <w:pPr>
        <w:spacing w:after="0" w:line="240" w:lineRule="auto"/>
        <w:ind w:left="180" w:right="513"/>
        <w:rPr>
          <w:rFonts w:ascii="Arial" w:hAnsi="Arial" w:cs="Arial"/>
          <w:sz w:val="24"/>
          <w:szCs w:val="24"/>
        </w:rPr>
      </w:pPr>
      <w:r w:rsidRPr="00DE229A">
        <w:rPr>
          <w:rFonts w:ascii="Arial" w:hAnsi="Arial" w:cs="Arial"/>
          <w:b/>
          <w:bCs/>
          <w:color w:val="000000"/>
          <w:sz w:val="24"/>
          <w:szCs w:val="24"/>
        </w:rPr>
        <w:t>Executive Summary</w:t>
      </w:r>
    </w:p>
    <w:p w:rsidR="00E92A99" w:rsidRPr="00DE229A" w:rsidRDefault="00E92A99" w:rsidP="00B22805">
      <w:pPr>
        <w:spacing w:after="0" w:line="240" w:lineRule="auto"/>
        <w:ind w:left="180" w:right="513"/>
        <w:rPr>
          <w:rFonts w:ascii="Arial" w:hAnsi="Arial" w:cs="Arial"/>
          <w:sz w:val="24"/>
          <w:szCs w:val="24"/>
        </w:rPr>
      </w:pPr>
      <w:r w:rsidRPr="00DE229A">
        <w:rPr>
          <w:rFonts w:ascii="Arial" w:hAnsi="Arial" w:cs="Arial"/>
          <w:sz w:val="24"/>
          <w:szCs w:val="24"/>
        </w:rPr>
        <w:t xml:space="preserve">Greenwich Community College (GCC) offers a range of fashion and fashion related courses to provide students with an opportunity to gain start to finish experience of how the fashion world operates. </w:t>
      </w:r>
      <w:r w:rsidRPr="00DE229A">
        <w:rPr>
          <w:rFonts w:ascii="Arial" w:hAnsi="Arial" w:cs="Arial"/>
          <w:color w:val="000000"/>
          <w:sz w:val="24"/>
          <w:szCs w:val="24"/>
        </w:rPr>
        <w:t xml:space="preserve"> This marketing plan will focus on this exhibition.</w:t>
      </w:r>
    </w:p>
    <w:p w:rsidR="00E92A99" w:rsidRPr="00DE229A" w:rsidRDefault="00E92A99" w:rsidP="00B22805">
      <w:pPr>
        <w:spacing w:after="0" w:line="240" w:lineRule="auto"/>
        <w:ind w:left="180" w:right="513"/>
        <w:rPr>
          <w:rFonts w:ascii="Arial" w:hAnsi="Arial" w:cs="Arial"/>
          <w:sz w:val="24"/>
          <w:szCs w:val="24"/>
        </w:rPr>
      </w:pPr>
    </w:p>
    <w:p w:rsidR="00E92A99" w:rsidRPr="00DE229A" w:rsidRDefault="00E92A99" w:rsidP="00B22805">
      <w:pPr>
        <w:spacing w:after="0" w:line="240" w:lineRule="auto"/>
        <w:ind w:left="180" w:right="513"/>
        <w:rPr>
          <w:rFonts w:ascii="Arial" w:hAnsi="Arial" w:cs="Arial"/>
          <w:sz w:val="24"/>
          <w:szCs w:val="24"/>
        </w:rPr>
      </w:pPr>
    </w:p>
    <w:p w:rsidR="00E92A99" w:rsidRPr="00DE229A" w:rsidRDefault="00E92A99" w:rsidP="00B22805">
      <w:pPr>
        <w:spacing w:after="0" w:line="240" w:lineRule="auto"/>
        <w:ind w:left="180" w:right="513"/>
        <w:rPr>
          <w:rFonts w:ascii="Arial" w:hAnsi="Arial" w:cs="Arial"/>
          <w:color w:val="000000"/>
          <w:sz w:val="24"/>
          <w:szCs w:val="24"/>
          <w:u w:val="single"/>
        </w:rPr>
      </w:pPr>
      <w:r w:rsidRPr="00DE229A">
        <w:rPr>
          <w:rFonts w:ascii="Arial" w:hAnsi="Arial" w:cs="Arial"/>
          <w:b/>
          <w:bCs/>
          <w:color w:val="000000"/>
          <w:sz w:val="24"/>
          <w:szCs w:val="24"/>
        </w:rPr>
        <w:t>Situation Analysis</w:t>
      </w:r>
      <w:r w:rsidRPr="00DE229A">
        <w:rPr>
          <w:rFonts w:ascii="Arial" w:hAnsi="Arial" w:cs="Arial"/>
          <w:color w:val="000000"/>
          <w:sz w:val="24"/>
          <w:szCs w:val="24"/>
        </w:rPr>
        <w:t xml:space="preserve"> </w:t>
      </w:r>
    </w:p>
    <w:p w:rsidR="00E92A99" w:rsidRPr="00DE229A" w:rsidRDefault="00E92A99" w:rsidP="00B22805">
      <w:pPr>
        <w:spacing w:after="0" w:line="240" w:lineRule="auto"/>
        <w:ind w:left="180" w:right="513"/>
        <w:rPr>
          <w:rFonts w:ascii="Arial" w:hAnsi="Arial" w:cs="Arial"/>
          <w:color w:val="000000"/>
          <w:sz w:val="24"/>
          <w:szCs w:val="24"/>
        </w:rPr>
      </w:pPr>
      <w:r w:rsidRPr="00DE229A">
        <w:rPr>
          <w:rFonts w:ascii="Arial" w:hAnsi="Arial" w:cs="Arial"/>
          <w:color w:val="000000"/>
          <w:sz w:val="24"/>
          <w:szCs w:val="24"/>
          <w:u w:val="single"/>
        </w:rPr>
        <w:t>Market Summary</w:t>
      </w:r>
    </w:p>
    <w:p w:rsidR="00E92A99" w:rsidRPr="00DE229A" w:rsidRDefault="00E92A99" w:rsidP="00B22805">
      <w:pPr>
        <w:spacing w:after="0" w:line="240" w:lineRule="auto"/>
        <w:ind w:left="180" w:right="513"/>
        <w:rPr>
          <w:rFonts w:ascii="Arial" w:hAnsi="Arial" w:cs="Arial"/>
          <w:color w:val="000000"/>
          <w:sz w:val="24"/>
          <w:szCs w:val="24"/>
        </w:rPr>
      </w:pPr>
      <w:r w:rsidRPr="00DE229A">
        <w:rPr>
          <w:rFonts w:ascii="Arial" w:hAnsi="Arial" w:cs="Arial"/>
          <w:color w:val="000000"/>
          <w:sz w:val="24"/>
          <w:szCs w:val="24"/>
        </w:rPr>
        <w:t>The Textiles Contemporary Intermediate (TCI) course specifically gives students an opportunity to "learn finishing and presentation skills to take part in an event to sell yours or others work".</w:t>
      </w:r>
    </w:p>
    <w:p w:rsidR="00E92A99" w:rsidRPr="00DE229A" w:rsidRDefault="00E92A99" w:rsidP="00B22805">
      <w:pPr>
        <w:spacing w:after="0" w:line="240" w:lineRule="auto"/>
        <w:ind w:left="180" w:right="513"/>
        <w:rPr>
          <w:rFonts w:ascii="Arial" w:hAnsi="Arial" w:cs="Arial"/>
          <w:color w:val="000000"/>
          <w:sz w:val="24"/>
          <w:szCs w:val="24"/>
        </w:rPr>
      </w:pPr>
    </w:p>
    <w:p w:rsidR="00E92A99" w:rsidRPr="00DE229A" w:rsidRDefault="00E92A99" w:rsidP="00B22805">
      <w:pPr>
        <w:spacing w:after="0" w:line="240" w:lineRule="auto"/>
        <w:ind w:left="180" w:right="513"/>
        <w:rPr>
          <w:rFonts w:ascii="Arial" w:hAnsi="Arial" w:cs="Arial"/>
          <w:color w:val="000000"/>
          <w:sz w:val="24"/>
          <w:szCs w:val="24"/>
        </w:rPr>
      </w:pPr>
      <w:r w:rsidRPr="00DE229A">
        <w:rPr>
          <w:rFonts w:ascii="Arial" w:hAnsi="Arial" w:cs="Arial"/>
          <w:color w:val="000000"/>
          <w:sz w:val="24"/>
          <w:szCs w:val="24"/>
          <w:u w:val="single"/>
        </w:rPr>
        <w:t>Market Demographics</w:t>
      </w:r>
      <w:r w:rsidRPr="00DE229A">
        <w:rPr>
          <w:rFonts w:ascii="Arial" w:hAnsi="Arial" w:cs="Arial"/>
          <w:color w:val="000000"/>
          <w:sz w:val="24"/>
          <w:szCs w:val="24"/>
        </w:rPr>
        <w:t xml:space="preserve"> </w:t>
      </w:r>
    </w:p>
    <w:p w:rsidR="00E92A99" w:rsidRPr="00DE229A" w:rsidRDefault="00E92A99" w:rsidP="00B22805">
      <w:pPr>
        <w:spacing w:after="0" w:line="240" w:lineRule="auto"/>
        <w:ind w:left="180" w:right="513"/>
        <w:rPr>
          <w:rFonts w:ascii="Arial" w:hAnsi="Arial" w:cs="Arial"/>
          <w:color w:val="000000"/>
          <w:sz w:val="24"/>
          <w:szCs w:val="24"/>
        </w:rPr>
      </w:pPr>
      <w:r w:rsidRPr="00DE229A">
        <w:rPr>
          <w:rFonts w:ascii="Arial" w:hAnsi="Arial" w:cs="Arial"/>
          <w:color w:val="000000"/>
          <w:sz w:val="24"/>
          <w:szCs w:val="24"/>
        </w:rPr>
        <w:t>Falling within the clothing trade show segment, the TCI exhibition can be marketed to:</w:t>
      </w:r>
    </w:p>
    <w:p w:rsidR="00E92A99" w:rsidRPr="00DE229A" w:rsidRDefault="00E92A99" w:rsidP="00B22805">
      <w:pPr>
        <w:spacing w:after="0" w:line="240" w:lineRule="auto"/>
        <w:ind w:left="180" w:right="513"/>
        <w:rPr>
          <w:rFonts w:ascii="Arial" w:hAnsi="Arial" w:cs="Arial"/>
          <w:color w:val="000000"/>
          <w:sz w:val="24"/>
          <w:szCs w:val="24"/>
        </w:rPr>
      </w:pPr>
      <w:r w:rsidRPr="00DE229A">
        <w:rPr>
          <w:rFonts w:ascii="Arial" w:hAnsi="Arial" w:cs="Arial"/>
          <w:color w:val="000000"/>
          <w:sz w:val="24"/>
          <w:szCs w:val="24"/>
        </w:rPr>
        <w:t>local fashion and design students - college and university level:</w:t>
      </w:r>
    </w:p>
    <w:p w:rsidR="00E92A99" w:rsidRPr="00DE229A" w:rsidRDefault="00E92A99" w:rsidP="00B22805">
      <w:pPr>
        <w:spacing w:after="0" w:line="100" w:lineRule="atLeast"/>
        <w:ind w:left="180" w:right="513"/>
        <w:rPr>
          <w:rFonts w:ascii="Arial" w:hAnsi="Arial" w:cs="Arial"/>
          <w:color w:val="000000"/>
          <w:sz w:val="24"/>
          <w:szCs w:val="24"/>
        </w:rPr>
      </w:pPr>
    </w:p>
    <w:p w:rsidR="00E92A99" w:rsidRPr="00DE229A" w:rsidRDefault="00E92A99" w:rsidP="00B22805">
      <w:pPr>
        <w:numPr>
          <w:ilvl w:val="0"/>
          <w:numId w:val="20"/>
        </w:numPr>
        <w:suppressAutoHyphens/>
        <w:spacing w:after="0" w:line="100" w:lineRule="atLeast"/>
        <w:ind w:right="513"/>
        <w:rPr>
          <w:rFonts w:ascii="Arial" w:hAnsi="Arial" w:cs="Arial"/>
          <w:color w:val="000000"/>
          <w:sz w:val="24"/>
          <w:szCs w:val="24"/>
        </w:rPr>
      </w:pPr>
      <w:r w:rsidRPr="00DE229A">
        <w:rPr>
          <w:rFonts w:ascii="Arial" w:hAnsi="Arial" w:cs="Arial"/>
          <w:color w:val="000000"/>
          <w:sz w:val="24"/>
          <w:szCs w:val="24"/>
        </w:rPr>
        <w:t>Boutique and small retail owners</w:t>
      </w:r>
    </w:p>
    <w:p w:rsidR="00E92A99" w:rsidRPr="00DE229A" w:rsidRDefault="00E92A99" w:rsidP="00B22805">
      <w:pPr>
        <w:numPr>
          <w:ilvl w:val="0"/>
          <w:numId w:val="20"/>
        </w:numPr>
        <w:suppressAutoHyphens/>
        <w:spacing w:after="0" w:line="100" w:lineRule="atLeast"/>
        <w:ind w:right="513"/>
        <w:rPr>
          <w:rFonts w:ascii="Arial" w:hAnsi="Arial" w:cs="Arial"/>
          <w:color w:val="000000"/>
          <w:sz w:val="24"/>
          <w:szCs w:val="24"/>
        </w:rPr>
      </w:pPr>
      <w:r w:rsidRPr="00DE229A">
        <w:rPr>
          <w:rFonts w:ascii="Arial" w:hAnsi="Arial" w:cs="Arial"/>
          <w:color w:val="000000"/>
          <w:sz w:val="24"/>
          <w:szCs w:val="24"/>
        </w:rPr>
        <w:t xml:space="preserve">Fashion buyers - department stores and supermarkets, i.e. as John Lewis, Asda, etc </w:t>
      </w:r>
    </w:p>
    <w:p w:rsidR="00E92A99" w:rsidRPr="00DE229A" w:rsidRDefault="00E92A99" w:rsidP="00B22805">
      <w:pPr>
        <w:spacing w:after="0" w:line="100" w:lineRule="atLeast"/>
        <w:ind w:left="180" w:right="513"/>
        <w:rPr>
          <w:rFonts w:ascii="Arial" w:hAnsi="Arial" w:cs="Arial"/>
          <w:color w:val="000000"/>
          <w:sz w:val="24"/>
          <w:szCs w:val="24"/>
        </w:rPr>
      </w:pPr>
    </w:p>
    <w:p w:rsidR="00E92A99" w:rsidRPr="00DE229A" w:rsidRDefault="00E92A99" w:rsidP="00B22805">
      <w:pPr>
        <w:spacing w:after="0" w:line="100" w:lineRule="atLeast"/>
        <w:ind w:left="180" w:right="513"/>
        <w:rPr>
          <w:rFonts w:ascii="Arial" w:hAnsi="Arial" w:cs="Arial"/>
          <w:color w:val="000000"/>
          <w:sz w:val="24"/>
          <w:szCs w:val="24"/>
        </w:rPr>
      </w:pPr>
    </w:p>
    <w:p w:rsidR="00E92A99" w:rsidRPr="00DE229A" w:rsidRDefault="00E92A99" w:rsidP="00B22805">
      <w:pPr>
        <w:spacing w:after="0" w:line="100" w:lineRule="atLeast"/>
        <w:ind w:left="180" w:right="513"/>
        <w:rPr>
          <w:rFonts w:ascii="Arial" w:hAnsi="Arial" w:cs="Arial"/>
          <w:color w:val="333333"/>
          <w:sz w:val="24"/>
          <w:szCs w:val="24"/>
        </w:rPr>
      </w:pPr>
      <w:r w:rsidRPr="00DE229A">
        <w:rPr>
          <w:rFonts w:ascii="Arial" w:hAnsi="Arial" w:cs="Arial"/>
          <w:b/>
          <w:bCs/>
          <w:color w:val="000000"/>
          <w:sz w:val="24"/>
          <w:szCs w:val="24"/>
        </w:rPr>
        <w:t>Market Needs, Trends &amp; Growth</w:t>
      </w:r>
    </w:p>
    <w:p w:rsidR="00E92A99" w:rsidRPr="00DE229A" w:rsidRDefault="00E92A99" w:rsidP="00B22805">
      <w:pPr>
        <w:spacing w:after="0" w:line="100" w:lineRule="atLeast"/>
        <w:ind w:left="180" w:right="513"/>
        <w:rPr>
          <w:rFonts w:ascii="Arial" w:hAnsi="Arial" w:cs="Arial"/>
          <w:sz w:val="24"/>
          <w:szCs w:val="24"/>
        </w:rPr>
      </w:pPr>
      <w:r w:rsidRPr="00DE229A">
        <w:rPr>
          <w:rFonts w:ascii="Arial" w:hAnsi="Arial" w:cs="Arial"/>
          <w:color w:val="333333"/>
          <w:sz w:val="24"/>
          <w:szCs w:val="24"/>
        </w:rPr>
        <w:t>Oxford Economics recorded a 22% increase in</w:t>
      </w:r>
      <w:r w:rsidRPr="00DE229A">
        <w:rPr>
          <w:rFonts w:ascii="Arial" w:hAnsi="Arial" w:cs="Arial"/>
          <w:color w:val="222222"/>
          <w:sz w:val="24"/>
          <w:szCs w:val="24"/>
        </w:rPr>
        <w:t xml:space="preserve"> the direct value of the </w:t>
      </w:r>
      <w:smartTag w:uri="urn:schemas-microsoft-com:office:smarttags" w:element="country-region">
        <w:r w:rsidRPr="00DE229A">
          <w:rPr>
            <w:rFonts w:ascii="Arial" w:hAnsi="Arial" w:cs="Arial"/>
            <w:color w:val="222222"/>
            <w:sz w:val="24"/>
            <w:szCs w:val="24"/>
          </w:rPr>
          <w:t>UK</w:t>
        </w:r>
      </w:smartTag>
      <w:r w:rsidRPr="00DE229A">
        <w:rPr>
          <w:rFonts w:ascii="Arial" w:hAnsi="Arial" w:cs="Arial"/>
          <w:color w:val="222222"/>
          <w:sz w:val="24"/>
          <w:szCs w:val="24"/>
        </w:rPr>
        <w:t xml:space="preserve"> fashion industry to the </w:t>
      </w:r>
      <w:smartTag w:uri="urn:schemas-microsoft-com:office:smarttags" w:element="place">
        <w:smartTag w:uri="urn:schemas-microsoft-com:office:smarttags" w:element="country-region">
          <w:r w:rsidRPr="00DE229A">
            <w:rPr>
              <w:rFonts w:ascii="Arial" w:hAnsi="Arial" w:cs="Arial"/>
              <w:color w:val="222222"/>
              <w:sz w:val="24"/>
              <w:szCs w:val="24"/>
            </w:rPr>
            <w:t>UK</w:t>
          </w:r>
        </w:smartTag>
      </w:smartTag>
      <w:r w:rsidRPr="00DE229A">
        <w:rPr>
          <w:rFonts w:ascii="Arial" w:hAnsi="Arial" w:cs="Arial"/>
          <w:color w:val="222222"/>
          <w:sz w:val="24"/>
          <w:szCs w:val="24"/>
        </w:rPr>
        <w:t xml:space="preserve"> economy</w:t>
      </w:r>
      <w:r w:rsidRPr="00DE229A">
        <w:rPr>
          <w:rFonts w:ascii="Arial" w:hAnsi="Arial" w:cs="Arial"/>
          <w:color w:val="333333"/>
          <w:sz w:val="24"/>
          <w:szCs w:val="24"/>
        </w:rPr>
        <w:t xml:space="preserve"> </w:t>
      </w:r>
      <w:r w:rsidRPr="00DE229A">
        <w:rPr>
          <w:rFonts w:ascii="Arial" w:hAnsi="Arial" w:cs="Arial"/>
          <w:color w:val="222222"/>
          <w:sz w:val="24"/>
          <w:szCs w:val="24"/>
        </w:rPr>
        <w:t>£21 to £</w:t>
      </w:r>
      <w:r w:rsidRPr="00DE229A">
        <w:rPr>
          <w:rFonts w:ascii="Arial" w:hAnsi="Arial" w:cs="Arial"/>
          <w:color w:val="333333"/>
          <w:sz w:val="24"/>
          <w:szCs w:val="24"/>
        </w:rPr>
        <w:t>26 billion</w:t>
      </w:r>
      <w:r w:rsidRPr="00DE229A">
        <w:rPr>
          <w:rFonts w:ascii="Arial" w:hAnsi="Arial" w:cs="Arial"/>
          <w:color w:val="222222"/>
          <w:sz w:val="24"/>
          <w:szCs w:val="24"/>
        </w:rPr>
        <w:t xml:space="preserve"> in </w:t>
      </w:r>
      <w:r w:rsidRPr="00DE229A">
        <w:rPr>
          <w:rFonts w:ascii="Arial" w:hAnsi="Arial" w:cs="Arial"/>
          <w:color w:val="333333"/>
          <w:sz w:val="24"/>
          <w:szCs w:val="24"/>
        </w:rPr>
        <w:t>2014. These figures indicate the lucrative nature of fashion related activities and the profitability of hosting an exhibition.</w:t>
      </w:r>
    </w:p>
    <w:p w:rsidR="00E92A99" w:rsidRPr="00DE229A" w:rsidRDefault="00E92A99" w:rsidP="00B22805">
      <w:pPr>
        <w:spacing w:after="0" w:line="100" w:lineRule="atLeast"/>
        <w:ind w:left="180" w:right="513"/>
        <w:rPr>
          <w:rFonts w:ascii="Arial" w:hAnsi="Arial" w:cs="Arial"/>
          <w:sz w:val="24"/>
          <w:szCs w:val="24"/>
        </w:rPr>
      </w:pPr>
    </w:p>
    <w:p w:rsidR="00E92A99" w:rsidRPr="00DE229A" w:rsidRDefault="00E92A99" w:rsidP="00B22805">
      <w:pPr>
        <w:spacing w:after="0" w:line="100" w:lineRule="atLeast"/>
        <w:ind w:left="180" w:right="513"/>
        <w:rPr>
          <w:rFonts w:ascii="Arial" w:hAnsi="Arial" w:cs="Arial"/>
          <w:sz w:val="24"/>
          <w:szCs w:val="24"/>
        </w:rPr>
      </w:pPr>
    </w:p>
    <w:p w:rsidR="00E92A99" w:rsidRPr="00DE229A" w:rsidRDefault="00E92A99" w:rsidP="00B22805">
      <w:pPr>
        <w:spacing w:after="0" w:line="100" w:lineRule="atLeast"/>
        <w:ind w:left="180" w:right="513"/>
        <w:rPr>
          <w:rFonts w:ascii="Arial" w:hAnsi="Arial" w:cs="Arial"/>
          <w:color w:val="000000"/>
          <w:sz w:val="24"/>
          <w:szCs w:val="24"/>
          <w:u w:val="single"/>
        </w:rPr>
      </w:pPr>
      <w:r w:rsidRPr="00DE229A">
        <w:rPr>
          <w:rFonts w:ascii="Arial" w:hAnsi="Arial" w:cs="Arial"/>
          <w:b/>
          <w:bCs/>
          <w:color w:val="000000"/>
          <w:sz w:val="24"/>
          <w:szCs w:val="24"/>
        </w:rPr>
        <w:t>SWOT Analysis</w:t>
      </w:r>
    </w:p>
    <w:p w:rsidR="00E92A99" w:rsidRPr="00DE229A" w:rsidRDefault="00E92A99" w:rsidP="00B22805">
      <w:pPr>
        <w:spacing w:after="0" w:line="100" w:lineRule="atLeast"/>
        <w:ind w:left="180" w:right="513"/>
        <w:rPr>
          <w:rFonts w:ascii="Arial" w:hAnsi="Arial" w:cs="Arial"/>
          <w:color w:val="000000"/>
          <w:sz w:val="24"/>
          <w:szCs w:val="24"/>
        </w:rPr>
      </w:pPr>
      <w:r w:rsidRPr="00DE229A">
        <w:rPr>
          <w:rFonts w:ascii="Arial" w:hAnsi="Arial" w:cs="Arial"/>
          <w:color w:val="000000"/>
          <w:sz w:val="24"/>
          <w:szCs w:val="24"/>
          <w:u w:val="single"/>
        </w:rPr>
        <w:t>Strengths</w:t>
      </w:r>
    </w:p>
    <w:p w:rsidR="00E92A99" w:rsidRPr="00DE229A" w:rsidRDefault="00E92A99" w:rsidP="00B22805">
      <w:pPr>
        <w:numPr>
          <w:ilvl w:val="0"/>
          <w:numId w:val="21"/>
        </w:numPr>
        <w:suppressAutoHyphens/>
        <w:spacing w:after="0" w:line="100" w:lineRule="atLeast"/>
        <w:ind w:right="513"/>
        <w:rPr>
          <w:rFonts w:ascii="Arial" w:hAnsi="Arial" w:cs="Arial"/>
          <w:color w:val="000000"/>
          <w:sz w:val="24"/>
          <w:szCs w:val="24"/>
        </w:rPr>
      </w:pPr>
      <w:r w:rsidRPr="00DE229A">
        <w:rPr>
          <w:rFonts w:ascii="Arial" w:hAnsi="Arial" w:cs="Arial"/>
          <w:color w:val="000000"/>
          <w:sz w:val="24"/>
          <w:szCs w:val="24"/>
        </w:rPr>
        <w:t xml:space="preserve">Established event </w:t>
      </w:r>
    </w:p>
    <w:p w:rsidR="00E92A99" w:rsidRPr="00DE229A" w:rsidRDefault="00E92A99" w:rsidP="00B22805">
      <w:pPr>
        <w:numPr>
          <w:ilvl w:val="0"/>
          <w:numId w:val="21"/>
        </w:numPr>
        <w:suppressAutoHyphens/>
        <w:spacing w:after="0" w:line="100" w:lineRule="atLeast"/>
        <w:ind w:right="513"/>
        <w:rPr>
          <w:rFonts w:ascii="Arial" w:hAnsi="Arial" w:cs="Arial"/>
          <w:color w:val="000000"/>
          <w:sz w:val="24"/>
          <w:szCs w:val="24"/>
        </w:rPr>
      </w:pPr>
      <w:r w:rsidRPr="00DE229A">
        <w:rPr>
          <w:rFonts w:ascii="Arial" w:hAnsi="Arial" w:cs="Arial"/>
          <w:color w:val="000000"/>
          <w:sz w:val="24"/>
          <w:szCs w:val="24"/>
        </w:rPr>
        <w:t>Existing client base</w:t>
      </w:r>
    </w:p>
    <w:p w:rsidR="00E92A99" w:rsidRPr="00DE229A" w:rsidRDefault="00E92A99" w:rsidP="00B22805">
      <w:pPr>
        <w:numPr>
          <w:ilvl w:val="0"/>
          <w:numId w:val="21"/>
        </w:numPr>
        <w:suppressAutoHyphens/>
        <w:spacing w:after="0" w:line="100" w:lineRule="atLeast"/>
        <w:ind w:right="513"/>
        <w:rPr>
          <w:rFonts w:ascii="Arial" w:hAnsi="Arial" w:cs="Arial"/>
          <w:color w:val="000000"/>
          <w:sz w:val="24"/>
          <w:szCs w:val="24"/>
        </w:rPr>
      </w:pPr>
      <w:r w:rsidRPr="00DE229A">
        <w:rPr>
          <w:rFonts w:ascii="Arial" w:hAnsi="Arial" w:cs="Arial"/>
          <w:color w:val="000000"/>
          <w:sz w:val="24"/>
          <w:szCs w:val="24"/>
        </w:rPr>
        <w:t>Existing press package, i.e. contacts with local media</w:t>
      </w:r>
    </w:p>
    <w:p w:rsidR="00E92A99" w:rsidRPr="00DE229A" w:rsidRDefault="00E92A99" w:rsidP="00B22805">
      <w:pPr>
        <w:numPr>
          <w:ilvl w:val="0"/>
          <w:numId w:val="21"/>
        </w:numPr>
        <w:suppressAutoHyphens/>
        <w:spacing w:after="0" w:line="100" w:lineRule="atLeast"/>
        <w:ind w:right="513"/>
        <w:rPr>
          <w:rFonts w:ascii="Arial" w:hAnsi="Arial" w:cs="Arial"/>
          <w:color w:val="000000"/>
          <w:sz w:val="24"/>
          <w:szCs w:val="24"/>
        </w:rPr>
      </w:pPr>
      <w:r w:rsidRPr="00DE229A">
        <w:rPr>
          <w:rFonts w:ascii="Arial" w:hAnsi="Arial" w:cs="Arial"/>
          <w:color w:val="000000"/>
          <w:sz w:val="24"/>
          <w:szCs w:val="24"/>
        </w:rPr>
        <w:t>Established contacts in fashion industry</w:t>
      </w:r>
    </w:p>
    <w:p w:rsidR="00E92A99" w:rsidRPr="00DE229A" w:rsidRDefault="00E92A99" w:rsidP="00B22805">
      <w:pPr>
        <w:numPr>
          <w:ilvl w:val="0"/>
          <w:numId w:val="21"/>
        </w:numPr>
        <w:suppressAutoHyphens/>
        <w:spacing w:after="0" w:line="100" w:lineRule="atLeast"/>
        <w:ind w:right="513"/>
        <w:rPr>
          <w:rFonts w:ascii="Arial" w:hAnsi="Arial" w:cs="Arial"/>
          <w:color w:val="000000"/>
          <w:sz w:val="24"/>
          <w:szCs w:val="24"/>
        </w:rPr>
      </w:pPr>
      <w:r w:rsidRPr="00DE229A">
        <w:rPr>
          <w:rFonts w:ascii="Arial" w:hAnsi="Arial" w:cs="Arial"/>
          <w:color w:val="000000"/>
          <w:sz w:val="24"/>
          <w:szCs w:val="24"/>
        </w:rPr>
        <w:t xml:space="preserve">Highly recommended by past students </w:t>
      </w:r>
    </w:p>
    <w:p w:rsidR="00E92A99" w:rsidRPr="00DE229A" w:rsidRDefault="00E92A99" w:rsidP="00B22805">
      <w:pPr>
        <w:numPr>
          <w:ilvl w:val="0"/>
          <w:numId w:val="21"/>
        </w:numPr>
        <w:suppressAutoHyphens/>
        <w:spacing w:after="0" w:line="100" w:lineRule="atLeast"/>
        <w:ind w:right="513"/>
        <w:rPr>
          <w:rFonts w:ascii="Arial" w:hAnsi="Arial" w:cs="Arial"/>
          <w:sz w:val="24"/>
          <w:szCs w:val="24"/>
          <w:u w:val="single"/>
        </w:rPr>
      </w:pPr>
      <w:r w:rsidRPr="00DE229A">
        <w:rPr>
          <w:rFonts w:ascii="Arial" w:hAnsi="Arial" w:cs="Arial"/>
          <w:color w:val="000000"/>
          <w:sz w:val="24"/>
          <w:szCs w:val="24"/>
        </w:rPr>
        <w:t>Cost of tickets – under £10</w:t>
      </w:r>
    </w:p>
    <w:p w:rsidR="00E92A99" w:rsidRPr="00DE229A" w:rsidRDefault="00E92A99" w:rsidP="00DE229A">
      <w:pPr>
        <w:spacing w:after="0" w:line="100" w:lineRule="atLeast"/>
        <w:ind w:left="180"/>
        <w:rPr>
          <w:rFonts w:ascii="Arial" w:hAnsi="Arial" w:cs="Arial"/>
          <w:sz w:val="24"/>
          <w:szCs w:val="24"/>
        </w:rPr>
      </w:pPr>
      <w:r>
        <w:rPr>
          <w:noProof/>
        </w:rPr>
        <w:pict>
          <v:rect id="_x0000_s1029" style="position:absolute;left:0;text-align:left;margin-left:-18pt;margin-top:-27pt;width:486pt;height:747pt;z-index:-251656704"/>
        </w:pict>
      </w:r>
      <w:r w:rsidRPr="00DE229A">
        <w:rPr>
          <w:rFonts w:ascii="Arial" w:hAnsi="Arial" w:cs="Arial"/>
          <w:sz w:val="24"/>
          <w:szCs w:val="24"/>
          <w:u w:val="single"/>
        </w:rPr>
        <w:t>Weaknesses</w:t>
      </w:r>
    </w:p>
    <w:p w:rsidR="00E92A99" w:rsidRPr="00DE229A" w:rsidRDefault="00E92A99" w:rsidP="001361C4">
      <w:pPr>
        <w:numPr>
          <w:ilvl w:val="0"/>
          <w:numId w:val="22"/>
        </w:numPr>
        <w:suppressAutoHyphens/>
        <w:spacing w:after="0" w:line="100" w:lineRule="atLeast"/>
        <w:ind w:right="513"/>
        <w:rPr>
          <w:rFonts w:ascii="Arial" w:hAnsi="Arial" w:cs="Arial"/>
          <w:sz w:val="24"/>
          <w:szCs w:val="24"/>
        </w:rPr>
      </w:pPr>
      <w:r w:rsidRPr="00DE229A">
        <w:rPr>
          <w:rFonts w:ascii="Arial" w:hAnsi="Arial" w:cs="Arial"/>
          <w:sz w:val="24"/>
          <w:szCs w:val="24"/>
        </w:rPr>
        <w:t>Advertising is limited to local press area, GCC website, word of mouth</w:t>
      </w:r>
    </w:p>
    <w:p w:rsidR="00E92A99" w:rsidRPr="00DE229A" w:rsidRDefault="00E92A99" w:rsidP="001361C4">
      <w:pPr>
        <w:numPr>
          <w:ilvl w:val="0"/>
          <w:numId w:val="22"/>
        </w:numPr>
        <w:suppressAutoHyphens/>
        <w:spacing w:after="0" w:line="100" w:lineRule="atLeast"/>
        <w:ind w:right="513"/>
        <w:rPr>
          <w:rFonts w:ascii="Arial" w:hAnsi="Arial" w:cs="Arial"/>
          <w:sz w:val="24"/>
          <w:szCs w:val="24"/>
        </w:rPr>
      </w:pPr>
      <w:r w:rsidRPr="00DE229A">
        <w:rPr>
          <w:rFonts w:ascii="Arial" w:hAnsi="Arial" w:cs="Arial"/>
          <w:sz w:val="24"/>
          <w:szCs w:val="24"/>
        </w:rPr>
        <w:t>Time of year – September, a very busy registration period during the start of school/college term</w:t>
      </w:r>
    </w:p>
    <w:p w:rsidR="00E92A99" w:rsidRPr="00DE229A" w:rsidRDefault="00E92A99" w:rsidP="001361C4">
      <w:pPr>
        <w:spacing w:after="0" w:line="100" w:lineRule="atLeast"/>
        <w:ind w:left="180" w:right="513"/>
        <w:rPr>
          <w:rFonts w:ascii="Arial" w:hAnsi="Arial" w:cs="Arial"/>
          <w:sz w:val="24"/>
          <w:szCs w:val="24"/>
        </w:rPr>
      </w:pPr>
    </w:p>
    <w:p w:rsidR="00E92A99" w:rsidRPr="00DE229A" w:rsidRDefault="00E92A99" w:rsidP="001361C4">
      <w:pPr>
        <w:spacing w:after="0" w:line="100" w:lineRule="atLeast"/>
        <w:ind w:left="180" w:right="513"/>
        <w:rPr>
          <w:rFonts w:ascii="Arial" w:hAnsi="Arial" w:cs="Arial"/>
          <w:sz w:val="24"/>
          <w:szCs w:val="24"/>
        </w:rPr>
      </w:pPr>
      <w:r w:rsidRPr="00DE229A">
        <w:rPr>
          <w:rFonts w:ascii="Arial" w:hAnsi="Arial" w:cs="Arial"/>
          <w:sz w:val="24"/>
          <w:szCs w:val="24"/>
          <w:u w:val="single"/>
        </w:rPr>
        <w:t>Opportunities</w:t>
      </w:r>
    </w:p>
    <w:p w:rsidR="00E92A99" w:rsidRPr="00DE229A" w:rsidRDefault="00E92A99" w:rsidP="001361C4">
      <w:pPr>
        <w:numPr>
          <w:ilvl w:val="0"/>
          <w:numId w:val="23"/>
        </w:numPr>
        <w:suppressAutoHyphens/>
        <w:spacing w:after="0" w:line="100" w:lineRule="atLeast"/>
        <w:ind w:right="513"/>
        <w:rPr>
          <w:rFonts w:ascii="Arial" w:hAnsi="Arial" w:cs="Arial"/>
          <w:sz w:val="24"/>
          <w:szCs w:val="24"/>
        </w:rPr>
      </w:pPr>
      <w:r w:rsidRPr="00DE229A">
        <w:rPr>
          <w:rFonts w:ascii="Arial" w:hAnsi="Arial" w:cs="Arial"/>
          <w:sz w:val="24"/>
          <w:szCs w:val="24"/>
        </w:rPr>
        <w:t>Possibility to make the exhibition more frequent, i.e. biannually</w:t>
      </w:r>
    </w:p>
    <w:p w:rsidR="00E92A99" w:rsidRPr="00DE229A" w:rsidRDefault="00E92A99" w:rsidP="001361C4">
      <w:pPr>
        <w:numPr>
          <w:ilvl w:val="0"/>
          <w:numId w:val="23"/>
        </w:numPr>
        <w:suppressAutoHyphens/>
        <w:spacing w:after="0" w:line="100" w:lineRule="atLeast"/>
        <w:ind w:right="513"/>
        <w:rPr>
          <w:rFonts w:ascii="Arial" w:hAnsi="Arial" w:cs="Arial"/>
          <w:sz w:val="24"/>
          <w:szCs w:val="24"/>
        </w:rPr>
      </w:pPr>
      <w:r w:rsidRPr="00DE229A">
        <w:rPr>
          <w:rFonts w:ascii="Arial" w:hAnsi="Arial" w:cs="Arial"/>
          <w:sz w:val="24"/>
          <w:szCs w:val="24"/>
        </w:rPr>
        <w:t xml:space="preserve">Extending the exhibition to include other </w:t>
      </w:r>
      <w:smartTag w:uri="urn:schemas-microsoft-com:office:smarttags" w:element="place">
        <w:smartTag w:uri="urn:schemas-microsoft-com:office:smarttags" w:element="City">
          <w:r w:rsidRPr="00DE229A">
            <w:rPr>
              <w:rFonts w:ascii="Arial" w:hAnsi="Arial" w:cs="Arial"/>
              <w:sz w:val="24"/>
              <w:szCs w:val="24"/>
            </w:rPr>
            <w:t>london</w:t>
          </w:r>
        </w:smartTag>
      </w:smartTag>
      <w:r w:rsidRPr="00DE229A">
        <w:rPr>
          <w:rFonts w:ascii="Arial" w:hAnsi="Arial" w:cs="Arial"/>
          <w:sz w:val="24"/>
          <w:szCs w:val="24"/>
        </w:rPr>
        <w:t xml:space="preserve"> colleges </w:t>
      </w:r>
    </w:p>
    <w:p w:rsidR="00E92A99" w:rsidRPr="00DE229A" w:rsidRDefault="00E92A99" w:rsidP="001361C4">
      <w:pPr>
        <w:spacing w:after="0" w:line="100" w:lineRule="atLeast"/>
        <w:ind w:left="180" w:right="513"/>
        <w:rPr>
          <w:rFonts w:ascii="Arial" w:hAnsi="Arial" w:cs="Arial"/>
          <w:sz w:val="24"/>
          <w:szCs w:val="24"/>
        </w:rPr>
      </w:pPr>
    </w:p>
    <w:p w:rsidR="00E92A99" w:rsidRPr="00DE229A" w:rsidRDefault="00E92A99" w:rsidP="001361C4">
      <w:pPr>
        <w:spacing w:after="0" w:line="100" w:lineRule="atLeast"/>
        <w:ind w:left="180" w:right="513"/>
        <w:rPr>
          <w:rFonts w:ascii="Arial" w:hAnsi="Arial" w:cs="Arial"/>
          <w:sz w:val="24"/>
          <w:szCs w:val="24"/>
        </w:rPr>
      </w:pPr>
      <w:r w:rsidRPr="00DE229A">
        <w:rPr>
          <w:rFonts w:ascii="Arial" w:hAnsi="Arial" w:cs="Arial"/>
          <w:sz w:val="24"/>
          <w:szCs w:val="24"/>
          <w:u w:val="single"/>
        </w:rPr>
        <w:t>Threats</w:t>
      </w:r>
    </w:p>
    <w:p w:rsidR="00E92A99" w:rsidRPr="00DE229A" w:rsidRDefault="00E92A99" w:rsidP="001361C4">
      <w:pPr>
        <w:numPr>
          <w:ilvl w:val="0"/>
          <w:numId w:val="24"/>
        </w:numPr>
        <w:suppressAutoHyphens/>
        <w:spacing w:after="0" w:line="100" w:lineRule="atLeast"/>
        <w:ind w:right="513"/>
        <w:rPr>
          <w:rFonts w:ascii="Arial" w:hAnsi="Arial" w:cs="Arial"/>
          <w:sz w:val="24"/>
          <w:szCs w:val="24"/>
        </w:rPr>
      </w:pPr>
      <w:r w:rsidRPr="00DE229A">
        <w:rPr>
          <w:rFonts w:ascii="Arial" w:hAnsi="Arial" w:cs="Arial"/>
          <w:sz w:val="24"/>
          <w:szCs w:val="24"/>
        </w:rPr>
        <w:t xml:space="preserve">Larger &amp; more established fashion shows: local, domestic and international, i.e. </w:t>
      </w:r>
      <w:smartTag w:uri="urn:schemas-microsoft-com:office:smarttags" w:element="PlaceName">
        <w:r w:rsidRPr="00DE229A">
          <w:rPr>
            <w:rFonts w:ascii="Arial" w:hAnsi="Arial" w:cs="Arial"/>
            <w:sz w:val="24"/>
            <w:szCs w:val="24"/>
          </w:rPr>
          <w:t>Greenwich</w:t>
        </w:r>
      </w:smartTag>
      <w:r w:rsidRPr="00DE229A">
        <w:rPr>
          <w:rFonts w:ascii="Arial" w:hAnsi="Arial" w:cs="Arial"/>
          <w:sz w:val="24"/>
          <w:szCs w:val="24"/>
        </w:rPr>
        <w:t xml:space="preserve"> </w:t>
      </w:r>
      <w:smartTag w:uri="urn:schemas-microsoft-com:office:smarttags" w:element="PlaceType">
        <w:r w:rsidRPr="00DE229A">
          <w:rPr>
            <w:rFonts w:ascii="Arial" w:hAnsi="Arial" w:cs="Arial"/>
            <w:sz w:val="24"/>
            <w:szCs w:val="24"/>
          </w:rPr>
          <w:t>University</w:t>
        </w:r>
      </w:smartTag>
      <w:r w:rsidRPr="00DE229A">
        <w:rPr>
          <w:rFonts w:ascii="Arial" w:hAnsi="Arial" w:cs="Arial"/>
          <w:sz w:val="24"/>
          <w:szCs w:val="24"/>
        </w:rPr>
        <w:t xml:space="preserve">; African fashion week </w:t>
      </w:r>
      <w:smartTag w:uri="urn:schemas-microsoft-com:office:smarttags" w:element="City">
        <w:r w:rsidRPr="00DE229A">
          <w:rPr>
            <w:rFonts w:ascii="Arial" w:hAnsi="Arial" w:cs="Arial"/>
            <w:sz w:val="24"/>
            <w:szCs w:val="24"/>
          </w:rPr>
          <w:t>London</w:t>
        </w:r>
      </w:smartTag>
      <w:r w:rsidRPr="00DE229A">
        <w:rPr>
          <w:rFonts w:ascii="Arial" w:hAnsi="Arial" w:cs="Arial"/>
          <w:sz w:val="24"/>
          <w:szCs w:val="24"/>
        </w:rPr>
        <w:t xml:space="preserve">, </w:t>
      </w:r>
      <w:smartTag w:uri="urn:schemas-microsoft-com:office:smarttags" w:element="City">
        <w:r w:rsidRPr="00DE229A">
          <w:rPr>
            <w:rFonts w:ascii="Arial" w:hAnsi="Arial" w:cs="Arial"/>
            <w:sz w:val="24"/>
            <w:szCs w:val="24"/>
          </w:rPr>
          <w:t>London</w:t>
        </w:r>
      </w:smartTag>
      <w:r w:rsidRPr="00DE229A">
        <w:rPr>
          <w:rFonts w:ascii="Arial" w:hAnsi="Arial" w:cs="Arial"/>
          <w:sz w:val="24"/>
          <w:szCs w:val="24"/>
        </w:rPr>
        <w:t xml:space="preserve">, </w:t>
      </w:r>
      <w:smartTag w:uri="urn:schemas-microsoft-com:office:smarttags" w:element="place">
        <w:smartTag w:uri="urn:schemas-microsoft-com:office:smarttags" w:element="City">
          <w:r w:rsidRPr="00DE229A">
            <w:rPr>
              <w:rFonts w:ascii="Arial" w:hAnsi="Arial" w:cs="Arial"/>
              <w:sz w:val="24"/>
              <w:szCs w:val="24"/>
            </w:rPr>
            <w:t>Paris</w:t>
          </w:r>
        </w:smartTag>
      </w:smartTag>
      <w:r w:rsidRPr="00DE229A">
        <w:rPr>
          <w:rFonts w:ascii="Arial" w:hAnsi="Arial" w:cs="Arial"/>
          <w:sz w:val="24"/>
          <w:szCs w:val="24"/>
        </w:rPr>
        <w:t xml:space="preserve"> and Italian Fashion Week/shows</w:t>
      </w:r>
    </w:p>
    <w:p w:rsidR="00E92A99" w:rsidRPr="00DE229A" w:rsidRDefault="00E92A99" w:rsidP="001361C4">
      <w:pPr>
        <w:numPr>
          <w:ilvl w:val="0"/>
          <w:numId w:val="24"/>
        </w:numPr>
        <w:suppressAutoHyphens/>
        <w:spacing w:after="0" w:line="100" w:lineRule="atLeast"/>
        <w:ind w:right="513"/>
        <w:rPr>
          <w:rFonts w:ascii="Arial" w:hAnsi="Arial" w:cs="Arial"/>
          <w:sz w:val="24"/>
          <w:szCs w:val="24"/>
        </w:rPr>
      </w:pPr>
      <w:r w:rsidRPr="00DE229A">
        <w:rPr>
          <w:rFonts w:ascii="Arial" w:hAnsi="Arial" w:cs="Arial"/>
          <w:sz w:val="24"/>
          <w:szCs w:val="24"/>
        </w:rPr>
        <w:t>Inadequate funding</w:t>
      </w:r>
    </w:p>
    <w:p w:rsidR="00E92A99" w:rsidRPr="00DE229A" w:rsidRDefault="00E92A99" w:rsidP="001361C4">
      <w:pPr>
        <w:spacing w:after="0" w:line="100" w:lineRule="atLeast"/>
        <w:ind w:left="180" w:right="513"/>
        <w:rPr>
          <w:rFonts w:ascii="Arial" w:hAnsi="Arial" w:cs="Arial"/>
          <w:sz w:val="24"/>
          <w:szCs w:val="24"/>
        </w:rPr>
      </w:pPr>
    </w:p>
    <w:p w:rsidR="00E92A99" w:rsidRPr="00DE229A" w:rsidRDefault="00E92A99" w:rsidP="001361C4">
      <w:pPr>
        <w:spacing w:after="0" w:line="100" w:lineRule="atLeast"/>
        <w:ind w:left="180" w:right="513"/>
        <w:rPr>
          <w:rFonts w:ascii="Arial" w:hAnsi="Arial" w:cs="Arial"/>
          <w:sz w:val="24"/>
          <w:szCs w:val="24"/>
        </w:rPr>
      </w:pPr>
    </w:p>
    <w:p w:rsidR="00E92A99" w:rsidRPr="00DE229A" w:rsidRDefault="00E92A99" w:rsidP="001361C4">
      <w:pPr>
        <w:spacing w:after="0" w:line="100" w:lineRule="atLeast"/>
        <w:ind w:left="180" w:right="513"/>
        <w:rPr>
          <w:rFonts w:ascii="Arial" w:hAnsi="Arial" w:cs="Arial"/>
          <w:sz w:val="24"/>
          <w:szCs w:val="24"/>
        </w:rPr>
      </w:pPr>
      <w:r w:rsidRPr="00DE229A">
        <w:rPr>
          <w:rFonts w:ascii="Arial" w:hAnsi="Arial" w:cs="Arial"/>
          <w:b/>
          <w:bCs/>
          <w:sz w:val="24"/>
          <w:szCs w:val="24"/>
        </w:rPr>
        <w:t>Competition</w:t>
      </w:r>
      <w:r w:rsidRPr="00DE229A">
        <w:rPr>
          <w:rFonts w:ascii="Arial" w:hAnsi="Arial" w:cs="Arial"/>
          <w:sz w:val="24"/>
          <w:szCs w:val="24"/>
        </w:rPr>
        <w:t xml:space="preserve"> </w:t>
      </w:r>
    </w:p>
    <w:p w:rsidR="00E92A99" w:rsidRPr="00DE229A" w:rsidRDefault="00E92A99" w:rsidP="001361C4">
      <w:pPr>
        <w:numPr>
          <w:ilvl w:val="0"/>
          <w:numId w:val="30"/>
        </w:numPr>
        <w:suppressAutoHyphens/>
        <w:spacing w:after="0" w:line="100" w:lineRule="atLeast"/>
        <w:ind w:right="513"/>
        <w:rPr>
          <w:rFonts w:ascii="Arial" w:hAnsi="Arial" w:cs="Arial"/>
          <w:sz w:val="24"/>
          <w:szCs w:val="24"/>
        </w:rPr>
      </w:pPr>
      <w:smartTag w:uri="urn:schemas-microsoft-com:office:smarttags" w:element="place">
        <w:smartTag w:uri="urn:schemas-microsoft-com:office:smarttags" w:element="PlaceName">
          <w:r w:rsidRPr="00DE229A">
            <w:rPr>
              <w:rFonts w:ascii="Arial" w:hAnsi="Arial" w:cs="Arial"/>
              <w:sz w:val="24"/>
              <w:szCs w:val="24"/>
            </w:rPr>
            <w:t>Greenwich</w:t>
          </w:r>
        </w:smartTag>
        <w:r w:rsidRPr="00DE229A">
          <w:rPr>
            <w:rFonts w:ascii="Arial" w:hAnsi="Arial" w:cs="Arial"/>
            <w:sz w:val="24"/>
            <w:szCs w:val="24"/>
          </w:rPr>
          <w:t xml:space="preserve"> </w:t>
        </w:r>
        <w:smartTag w:uri="urn:schemas-microsoft-com:office:smarttags" w:element="PlaceType">
          <w:r w:rsidRPr="00DE229A">
            <w:rPr>
              <w:rFonts w:ascii="Arial" w:hAnsi="Arial" w:cs="Arial"/>
              <w:sz w:val="24"/>
              <w:szCs w:val="24"/>
            </w:rPr>
            <w:t>University</w:t>
          </w:r>
        </w:smartTag>
      </w:smartTag>
      <w:r w:rsidRPr="00DE229A">
        <w:rPr>
          <w:rFonts w:ascii="Arial" w:hAnsi="Arial" w:cs="Arial"/>
          <w:sz w:val="24"/>
          <w:szCs w:val="24"/>
        </w:rPr>
        <w:t xml:space="preserve"> fashion show </w:t>
      </w:r>
    </w:p>
    <w:p w:rsidR="00E92A99" w:rsidRPr="00DE229A" w:rsidRDefault="00E92A99" w:rsidP="001361C4">
      <w:pPr>
        <w:numPr>
          <w:ilvl w:val="0"/>
          <w:numId w:val="30"/>
        </w:numPr>
        <w:suppressAutoHyphens/>
        <w:spacing w:after="0" w:line="100" w:lineRule="atLeast"/>
        <w:ind w:right="513"/>
        <w:rPr>
          <w:rFonts w:ascii="Arial" w:hAnsi="Arial" w:cs="Arial"/>
          <w:sz w:val="24"/>
          <w:szCs w:val="24"/>
        </w:rPr>
      </w:pPr>
      <w:r w:rsidRPr="00DE229A">
        <w:rPr>
          <w:rFonts w:ascii="Arial" w:hAnsi="Arial" w:cs="Arial"/>
          <w:sz w:val="24"/>
          <w:szCs w:val="24"/>
        </w:rPr>
        <w:t xml:space="preserve">African fashion week </w:t>
      </w:r>
      <w:smartTag w:uri="urn:schemas-microsoft-com:office:smarttags" w:element="place">
        <w:smartTag w:uri="urn:schemas-microsoft-com:office:smarttags" w:element="City">
          <w:r w:rsidRPr="00DE229A">
            <w:rPr>
              <w:rFonts w:ascii="Arial" w:hAnsi="Arial" w:cs="Arial"/>
              <w:sz w:val="24"/>
              <w:szCs w:val="24"/>
            </w:rPr>
            <w:t>London</w:t>
          </w:r>
        </w:smartTag>
      </w:smartTag>
    </w:p>
    <w:p w:rsidR="00E92A99" w:rsidRPr="00DE229A" w:rsidRDefault="00E92A99" w:rsidP="001361C4">
      <w:pPr>
        <w:numPr>
          <w:ilvl w:val="0"/>
          <w:numId w:val="30"/>
        </w:numPr>
        <w:suppressAutoHyphens/>
        <w:spacing w:after="0" w:line="100" w:lineRule="atLeast"/>
        <w:ind w:right="513"/>
        <w:rPr>
          <w:rFonts w:ascii="Arial" w:hAnsi="Arial" w:cs="Arial"/>
          <w:sz w:val="24"/>
          <w:szCs w:val="24"/>
        </w:rPr>
      </w:pPr>
      <w:smartTag w:uri="urn:schemas-microsoft-com:office:smarttags" w:element="City">
        <w:r w:rsidRPr="00DE229A">
          <w:rPr>
            <w:rFonts w:ascii="Arial" w:hAnsi="Arial" w:cs="Arial"/>
            <w:sz w:val="24"/>
            <w:szCs w:val="24"/>
          </w:rPr>
          <w:t>London</w:t>
        </w:r>
      </w:smartTag>
      <w:r w:rsidRPr="00DE229A">
        <w:rPr>
          <w:rFonts w:ascii="Arial" w:hAnsi="Arial" w:cs="Arial"/>
          <w:sz w:val="24"/>
          <w:szCs w:val="24"/>
        </w:rPr>
        <w:t xml:space="preserve">, </w:t>
      </w:r>
      <w:smartTag w:uri="urn:schemas-microsoft-com:office:smarttags" w:element="place">
        <w:smartTag w:uri="urn:schemas-microsoft-com:office:smarttags" w:element="City">
          <w:r w:rsidRPr="00DE229A">
            <w:rPr>
              <w:rFonts w:ascii="Arial" w:hAnsi="Arial" w:cs="Arial"/>
              <w:sz w:val="24"/>
              <w:szCs w:val="24"/>
            </w:rPr>
            <w:t>Paris</w:t>
          </w:r>
        </w:smartTag>
      </w:smartTag>
      <w:r w:rsidRPr="00DE229A">
        <w:rPr>
          <w:rFonts w:ascii="Arial" w:hAnsi="Arial" w:cs="Arial"/>
          <w:sz w:val="24"/>
          <w:szCs w:val="24"/>
        </w:rPr>
        <w:t xml:space="preserve"> and Italian Fashion Week/shows</w:t>
      </w:r>
    </w:p>
    <w:p w:rsidR="00E92A99" w:rsidRPr="00DE229A" w:rsidRDefault="00E92A99" w:rsidP="001361C4">
      <w:pPr>
        <w:spacing w:after="0" w:line="100" w:lineRule="atLeast"/>
        <w:ind w:left="180" w:right="513"/>
        <w:rPr>
          <w:rFonts w:ascii="Arial" w:hAnsi="Arial" w:cs="Arial"/>
          <w:sz w:val="24"/>
          <w:szCs w:val="24"/>
        </w:rPr>
      </w:pPr>
    </w:p>
    <w:p w:rsidR="00E92A99" w:rsidRPr="00DE229A" w:rsidRDefault="00E92A99" w:rsidP="001361C4">
      <w:pPr>
        <w:spacing w:after="0" w:line="100" w:lineRule="atLeast"/>
        <w:ind w:left="180" w:right="513"/>
        <w:rPr>
          <w:rFonts w:ascii="Arial" w:hAnsi="Arial" w:cs="Arial"/>
          <w:sz w:val="24"/>
          <w:szCs w:val="24"/>
        </w:rPr>
      </w:pPr>
    </w:p>
    <w:p w:rsidR="00E92A99" w:rsidRPr="00DE229A" w:rsidRDefault="00E92A99" w:rsidP="001361C4">
      <w:pPr>
        <w:spacing w:after="0" w:line="100" w:lineRule="atLeast"/>
        <w:ind w:left="180" w:right="513"/>
        <w:rPr>
          <w:rFonts w:ascii="Arial" w:hAnsi="Arial" w:cs="Arial"/>
          <w:sz w:val="24"/>
          <w:szCs w:val="24"/>
          <w:u w:val="single"/>
        </w:rPr>
      </w:pPr>
      <w:r w:rsidRPr="00DE229A">
        <w:rPr>
          <w:rFonts w:ascii="Arial" w:hAnsi="Arial" w:cs="Arial"/>
          <w:b/>
          <w:bCs/>
          <w:sz w:val="24"/>
          <w:szCs w:val="24"/>
        </w:rPr>
        <w:t>Marketing Strategy</w:t>
      </w:r>
    </w:p>
    <w:p w:rsidR="00E92A99" w:rsidRPr="00DE229A" w:rsidRDefault="00E92A99" w:rsidP="001361C4">
      <w:pPr>
        <w:spacing w:after="0" w:line="100" w:lineRule="atLeast"/>
        <w:ind w:left="180" w:right="513"/>
        <w:rPr>
          <w:rFonts w:ascii="Arial" w:hAnsi="Arial" w:cs="Arial"/>
          <w:sz w:val="24"/>
          <w:szCs w:val="24"/>
        </w:rPr>
      </w:pPr>
      <w:smartTag w:uri="urn:schemas-microsoft-com:office:smarttags" w:element="place">
        <w:smartTag w:uri="urn:schemas-microsoft-com:office:smarttags" w:element="City">
          <w:r w:rsidRPr="00DE229A">
            <w:rPr>
              <w:rFonts w:ascii="Arial" w:hAnsi="Arial" w:cs="Arial"/>
              <w:sz w:val="24"/>
              <w:szCs w:val="24"/>
              <w:u w:val="single"/>
            </w:rPr>
            <w:t>Mission</w:t>
          </w:r>
        </w:smartTag>
      </w:smartTag>
    </w:p>
    <w:p w:rsidR="00E92A99" w:rsidRPr="00DE229A" w:rsidRDefault="00E92A99" w:rsidP="001361C4">
      <w:pPr>
        <w:spacing w:after="0" w:line="100" w:lineRule="atLeast"/>
        <w:ind w:left="180" w:right="513"/>
        <w:rPr>
          <w:rFonts w:ascii="Arial" w:hAnsi="Arial" w:cs="Arial"/>
          <w:sz w:val="24"/>
          <w:szCs w:val="24"/>
        </w:rPr>
      </w:pPr>
      <w:r w:rsidRPr="00DE229A">
        <w:rPr>
          <w:rFonts w:ascii="Arial" w:hAnsi="Arial" w:cs="Arial"/>
          <w:sz w:val="24"/>
          <w:szCs w:val="24"/>
        </w:rPr>
        <w:t>To ensure students receive the full experience of participating in a real fashion show.</w:t>
      </w:r>
    </w:p>
    <w:p w:rsidR="00E92A99" w:rsidRPr="00DE229A" w:rsidRDefault="00E92A99" w:rsidP="001361C4">
      <w:pPr>
        <w:spacing w:after="0" w:line="100" w:lineRule="atLeast"/>
        <w:ind w:left="180" w:right="513"/>
        <w:rPr>
          <w:rFonts w:ascii="Arial" w:hAnsi="Arial" w:cs="Arial"/>
          <w:sz w:val="24"/>
          <w:szCs w:val="24"/>
        </w:rPr>
      </w:pPr>
    </w:p>
    <w:p w:rsidR="00E92A99" w:rsidRPr="00DE229A" w:rsidRDefault="00E92A99" w:rsidP="001361C4">
      <w:pPr>
        <w:spacing w:after="0" w:line="100" w:lineRule="atLeast"/>
        <w:ind w:left="180" w:right="513"/>
        <w:rPr>
          <w:rFonts w:ascii="Arial" w:hAnsi="Arial" w:cs="Arial"/>
          <w:sz w:val="24"/>
          <w:szCs w:val="24"/>
        </w:rPr>
      </w:pPr>
      <w:r w:rsidRPr="00DE229A">
        <w:rPr>
          <w:rFonts w:ascii="Arial" w:hAnsi="Arial" w:cs="Arial"/>
          <w:sz w:val="24"/>
          <w:szCs w:val="24"/>
          <w:u w:val="single"/>
        </w:rPr>
        <w:t>Marketing &amp; Financial Objectives</w:t>
      </w:r>
    </w:p>
    <w:p w:rsidR="00E92A99" w:rsidRPr="00DE229A" w:rsidRDefault="00E92A99" w:rsidP="001361C4">
      <w:pPr>
        <w:numPr>
          <w:ilvl w:val="0"/>
          <w:numId w:val="25"/>
        </w:numPr>
        <w:suppressAutoHyphens/>
        <w:spacing w:after="0" w:line="100" w:lineRule="atLeast"/>
        <w:ind w:right="513"/>
        <w:rPr>
          <w:rFonts w:ascii="Arial" w:hAnsi="Arial" w:cs="Arial"/>
          <w:sz w:val="24"/>
          <w:szCs w:val="24"/>
        </w:rPr>
      </w:pPr>
      <w:r w:rsidRPr="00DE229A">
        <w:rPr>
          <w:rFonts w:ascii="Arial" w:hAnsi="Arial" w:cs="Arial"/>
          <w:sz w:val="24"/>
          <w:szCs w:val="24"/>
        </w:rPr>
        <w:t>Attract new and repeat audiences, media professionals, etc</w:t>
      </w:r>
    </w:p>
    <w:p w:rsidR="00E92A99" w:rsidRPr="00DE229A" w:rsidRDefault="00E92A99" w:rsidP="001361C4">
      <w:pPr>
        <w:numPr>
          <w:ilvl w:val="0"/>
          <w:numId w:val="25"/>
        </w:numPr>
        <w:suppressAutoHyphens/>
        <w:spacing w:after="0" w:line="100" w:lineRule="atLeast"/>
        <w:ind w:right="513"/>
        <w:rPr>
          <w:rFonts w:ascii="Arial" w:hAnsi="Arial" w:cs="Arial"/>
          <w:sz w:val="24"/>
          <w:szCs w:val="24"/>
        </w:rPr>
      </w:pPr>
      <w:r w:rsidRPr="00DE229A">
        <w:rPr>
          <w:rFonts w:ascii="Arial" w:hAnsi="Arial" w:cs="Arial"/>
          <w:sz w:val="24"/>
          <w:szCs w:val="24"/>
        </w:rPr>
        <w:t xml:space="preserve">Attract new sources of funding/sponsorship </w:t>
      </w:r>
    </w:p>
    <w:p w:rsidR="00E92A99" w:rsidRPr="00DE229A" w:rsidRDefault="00E92A99" w:rsidP="001361C4">
      <w:pPr>
        <w:numPr>
          <w:ilvl w:val="0"/>
          <w:numId w:val="25"/>
        </w:numPr>
        <w:suppressAutoHyphens/>
        <w:spacing w:after="0" w:line="100" w:lineRule="atLeast"/>
        <w:ind w:right="513"/>
        <w:rPr>
          <w:rFonts w:ascii="Arial" w:hAnsi="Arial" w:cs="Arial"/>
          <w:sz w:val="24"/>
          <w:szCs w:val="24"/>
        </w:rPr>
      </w:pPr>
      <w:r w:rsidRPr="00DE229A">
        <w:rPr>
          <w:rFonts w:ascii="Arial" w:hAnsi="Arial" w:cs="Arial"/>
          <w:sz w:val="24"/>
          <w:szCs w:val="24"/>
        </w:rPr>
        <w:t>Make a profit or break-even</w:t>
      </w:r>
    </w:p>
    <w:p w:rsidR="00E92A99" w:rsidRPr="00DE229A" w:rsidRDefault="00E92A99" w:rsidP="001361C4">
      <w:pPr>
        <w:numPr>
          <w:ilvl w:val="0"/>
          <w:numId w:val="25"/>
        </w:numPr>
        <w:suppressAutoHyphens/>
        <w:spacing w:after="0" w:line="100" w:lineRule="atLeast"/>
        <w:ind w:right="513"/>
        <w:rPr>
          <w:rFonts w:ascii="Arial" w:hAnsi="Arial" w:cs="Arial"/>
          <w:sz w:val="24"/>
          <w:szCs w:val="24"/>
          <w:u w:val="single"/>
        </w:rPr>
      </w:pPr>
      <w:r w:rsidRPr="00DE229A">
        <w:rPr>
          <w:rFonts w:ascii="Arial" w:hAnsi="Arial" w:cs="Arial"/>
          <w:sz w:val="24"/>
          <w:szCs w:val="24"/>
        </w:rPr>
        <w:t xml:space="preserve">Work closely with local businesses – interior designers, catering, </w:t>
      </w:r>
    </w:p>
    <w:p w:rsidR="00E92A99" w:rsidRPr="00DE229A" w:rsidRDefault="00E92A99" w:rsidP="001361C4">
      <w:pPr>
        <w:spacing w:after="0" w:line="100" w:lineRule="atLeast"/>
        <w:ind w:left="180" w:right="513"/>
        <w:rPr>
          <w:rFonts w:ascii="Arial" w:hAnsi="Arial" w:cs="Arial"/>
          <w:sz w:val="24"/>
          <w:szCs w:val="24"/>
          <w:u w:val="single"/>
        </w:rPr>
      </w:pPr>
    </w:p>
    <w:p w:rsidR="00E92A99" w:rsidRPr="00DE229A" w:rsidRDefault="00E92A99" w:rsidP="001361C4">
      <w:pPr>
        <w:spacing w:after="0" w:line="100" w:lineRule="atLeast"/>
        <w:ind w:left="180" w:right="513"/>
        <w:rPr>
          <w:rFonts w:ascii="Arial" w:hAnsi="Arial" w:cs="Arial"/>
          <w:color w:val="000000"/>
          <w:sz w:val="24"/>
          <w:szCs w:val="24"/>
        </w:rPr>
      </w:pPr>
      <w:r w:rsidRPr="00DE229A">
        <w:rPr>
          <w:rFonts w:ascii="Arial" w:hAnsi="Arial" w:cs="Arial"/>
          <w:sz w:val="24"/>
          <w:szCs w:val="24"/>
          <w:u w:val="single"/>
        </w:rPr>
        <w:t>Target Markets/</w:t>
      </w:r>
      <w:r w:rsidRPr="00DE229A">
        <w:rPr>
          <w:rFonts w:ascii="Arial" w:hAnsi="Arial" w:cs="Arial"/>
          <w:color w:val="000000"/>
          <w:sz w:val="24"/>
          <w:szCs w:val="24"/>
          <w:u w:val="single"/>
        </w:rPr>
        <w:t>Audience</w:t>
      </w:r>
    </w:p>
    <w:p w:rsidR="00E92A99" w:rsidRPr="00DE229A" w:rsidRDefault="00E92A99" w:rsidP="001361C4">
      <w:pPr>
        <w:numPr>
          <w:ilvl w:val="0"/>
          <w:numId w:val="26"/>
        </w:numPr>
        <w:suppressAutoHyphens/>
        <w:spacing w:after="0" w:line="100" w:lineRule="atLeast"/>
        <w:ind w:right="513"/>
        <w:rPr>
          <w:rFonts w:ascii="Arial" w:hAnsi="Arial" w:cs="Arial"/>
          <w:color w:val="000000"/>
          <w:sz w:val="24"/>
          <w:szCs w:val="24"/>
        </w:rPr>
      </w:pPr>
      <w:r w:rsidRPr="00DE229A">
        <w:rPr>
          <w:rFonts w:ascii="Arial" w:hAnsi="Arial" w:cs="Arial"/>
          <w:color w:val="000000"/>
          <w:sz w:val="24"/>
          <w:szCs w:val="24"/>
        </w:rPr>
        <w:t>Fashion inspired/conscious enthusiasts</w:t>
      </w:r>
    </w:p>
    <w:p w:rsidR="00E92A99" w:rsidRPr="00DE229A" w:rsidRDefault="00E92A99" w:rsidP="001361C4">
      <w:pPr>
        <w:numPr>
          <w:ilvl w:val="0"/>
          <w:numId w:val="26"/>
        </w:numPr>
        <w:suppressAutoHyphens/>
        <w:spacing w:after="0" w:line="100" w:lineRule="atLeast"/>
        <w:ind w:right="513"/>
        <w:rPr>
          <w:rFonts w:ascii="Arial" w:hAnsi="Arial" w:cs="Arial"/>
          <w:color w:val="000000"/>
          <w:sz w:val="24"/>
          <w:szCs w:val="24"/>
        </w:rPr>
      </w:pPr>
      <w:r w:rsidRPr="00DE229A">
        <w:rPr>
          <w:rFonts w:ascii="Arial" w:hAnsi="Arial" w:cs="Arial"/>
          <w:color w:val="000000"/>
          <w:sz w:val="24"/>
          <w:szCs w:val="24"/>
        </w:rPr>
        <w:t>All ages</w:t>
      </w:r>
    </w:p>
    <w:p w:rsidR="00E92A99" w:rsidRPr="00DE229A" w:rsidRDefault="00E92A99" w:rsidP="001361C4">
      <w:pPr>
        <w:numPr>
          <w:ilvl w:val="0"/>
          <w:numId w:val="26"/>
        </w:numPr>
        <w:suppressAutoHyphens/>
        <w:spacing w:after="0" w:line="100" w:lineRule="atLeast"/>
        <w:ind w:right="513"/>
        <w:rPr>
          <w:rFonts w:ascii="Arial" w:hAnsi="Arial" w:cs="Arial"/>
          <w:color w:val="000000"/>
          <w:sz w:val="24"/>
          <w:szCs w:val="24"/>
        </w:rPr>
      </w:pPr>
      <w:r w:rsidRPr="00DE229A">
        <w:rPr>
          <w:rFonts w:ascii="Arial" w:hAnsi="Arial" w:cs="Arial"/>
          <w:color w:val="000000"/>
          <w:sz w:val="24"/>
          <w:szCs w:val="24"/>
        </w:rPr>
        <w:t xml:space="preserve">Home sewers </w:t>
      </w:r>
    </w:p>
    <w:p w:rsidR="00E92A99" w:rsidRPr="00DE229A" w:rsidRDefault="00E92A99" w:rsidP="001361C4">
      <w:pPr>
        <w:numPr>
          <w:ilvl w:val="0"/>
          <w:numId w:val="26"/>
        </w:numPr>
        <w:suppressAutoHyphens/>
        <w:spacing w:after="0" w:line="100" w:lineRule="atLeast"/>
        <w:ind w:right="513"/>
        <w:rPr>
          <w:rFonts w:ascii="Arial" w:hAnsi="Arial" w:cs="Arial"/>
          <w:color w:val="000000"/>
          <w:sz w:val="24"/>
          <w:szCs w:val="24"/>
        </w:rPr>
      </w:pPr>
      <w:r w:rsidRPr="00DE229A">
        <w:rPr>
          <w:rFonts w:ascii="Arial" w:hAnsi="Arial" w:cs="Arial"/>
          <w:color w:val="000000"/>
          <w:sz w:val="24"/>
          <w:szCs w:val="24"/>
        </w:rPr>
        <w:t xml:space="preserve">Fashion retailers </w:t>
      </w:r>
    </w:p>
    <w:p w:rsidR="00E92A99" w:rsidRPr="00DE229A" w:rsidRDefault="00E92A99" w:rsidP="001361C4">
      <w:pPr>
        <w:numPr>
          <w:ilvl w:val="0"/>
          <w:numId w:val="26"/>
        </w:numPr>
        <w:suppressAutoHyphens/>
        <w:spacing w:after="0" w:line="100" w:lineRule="atLeast"/>
        <w:ind w:right="513"/>
        <w:rPr>
          <w:rFonts w:ascii="Arial" w:hAnsi="Arial" w:cs="Arial"/>
          <w:color w:val="000000"/>
          <w:sz w:val="24"/>
          <w:szCs w:val="24"/>
        </w:rPr>
      </w:pPr>
      <w:r w:rsidRPr="00DE229A">
        <w:rPr>
          <w:rFonts w:ascii="Arial" w:hAnsi="Arial" w:cs="Arial"/>
          <w:color w:val="000000"/>
          <w:sz w:val="24"/>
          <w:szCs w:val="24"/>
        </w:rPr>
        <w:t>Artists/designers – current &amp; aspiring</w:t>
      </w:r>
    </w:p>
    <w:p w:rsidR="00E92A99" w:rsidRPr="00DE229A" w:rsidRDefault="00E92A99" w:rsidP="001361C4">
      <w:pPr>
        <w:numPr>
          <w:ilvl w:val="0"/>
          <w:numId w:val="26"/>
        </w:numPr>
        <w:suppressAutoHyphens/>
        <w:spacing w:after="0" w:line="100" w:lineRule="atLeast"/>
        <w:ind w:right="513"/>
        <w:rPr>
          <w:rFonts w:ascii="Arial" w:hAnsi="Arial" w:cs="Arial"/>
          <w:sz w:val="24"/>
          <w:szCs w:val="24"/>
          <w:u w:val="single"/>
        </w:rPr>
      </w:pPr>
      <w:r w:rsidRPr="00DE229A">
        <w:rPr>
          <w:rFonts w:ascii="Arial" w:hAnsi="Arial" w:cs="Arial"/>
          <w:color w:val="000000"/>
          <w:sz w:val="24"/>
          <w:szCs w:val="24"/>
        </w:rPr>
        <w:t>Incoming students – school leavers &amp; matured</w:t>
      </w:r>
    </w:p>
    <w:p w:rsidR="00E92A99" w:rsidRPr="00DE229A" w:rsidRDefault="00E92A99" w:rsidP="001361C4">
      <w:pPr>
        <w:spacing w:after="0" w:line="100" w:lineRule="atLeast"/>
        <w:ind w:left="180" w:right="513"/>
        <w:rPr>
          <w:rFonts w:ascii="Arial" w:hAnsi="Arial" w:cs="Arial"/>
          <w:sz w:val="24"/>
          <w:szCs w:val="24"/>
          <w:u w:val="single"/>
        </w:rPr>
      </w:pPr>
    </w:p>
    <w:p w:rsidR="00E92A99" w:rsidRPr="00DE229A" w:rsidRDefault="00E92A99" w:rsidP="001361C4">
      <w:pPr>
        <w:spacing w:after="0" w:line="100" w:lineRule="atLeast"/>
        <w:ind w:left="180" w:right="513"/>
        <w:rPr>
          <w:rFonts w:ascii="Arial" w:hAnsi="Arial" w:cs="Arial"/>
          <w:sz w:val="24"/>
          <w:szCs w:val="24"/>
          <w:u w:val="single"/>
        </w:rPr>
      </w:pPr>
    </w:p>
    <w:p w:rsidR="00E92A99" w:rsidRPr="00DE229A" w:rsidRDefault="00E92A99" w:rsidP="001361C4">
      <w:pPr>
        <w:spacing w:after="0" w:line="100" w:lineRule="atLeast"/>
        <w:ind w:left="180" w:right="513"/>
        <w:rPr>
          <w:rFonts w:ascii="Arial" w:hAnsi="Arial" w:cs="Arial"/>
          <w:sz w:val="24"/>
          <w:szCs w:val="24"/>
          <w:u w:val="single"/>
        </w:rPr>
      </w:pPr>
      <w:r w:rsidRPr="00DE229A">
        <w:rPr>
          <w:rFonts w:ascii="Arial" w:hAnsi="Arial" w:cs="Arial"/>
          <w:b/>
          <w:bCs/>
          <w:sz w:val="24"/>
          <w:szCs w:val="24"/>
        </w:rPr>
        <w:t>Marketing Research</w:t>
      </w:r>
    </w:p>
    <w:p w:rsidR="00E92A99" w:rsidRPr="00DE229A" w:rsidRDefault="00E92A99" w:rsidP="001361C4">
      <w:pPr>
        <w:spacing w:after="0" w:line="100" w:lineRule="atLeast"/>
        <w:ind w:left="180" w:right="513"/>
        <w:rPr>
          <w:rFonts w:ascii="Arial" w:hAnsi="Arial" w:cs="Arial"/>
          <w:sz w:val="24"/>
          <w:szCs w:val="24"/>
        </w:rPr>
      </w:pPr>
      <w:r w:rsidRPr="00DE229A">
        <w:rPr>
          <w:rFonts w:ascii="Arial" w:hAnsi="Arial" w:cs="Arial"/>
          <w:sz w:val="24"/>
          <w:szCs w:val="24"/>
          <w:u w:val="single"/>
        </w:rPr>
        <w:t>Quantitative &amp; Qualitative</w:t>
      </w:r>
    </w:p>
    <w:p w:rsidR="00E92A99" w:rsidRPr="00DE229A" w:rsidRDefault="00E92A99" w:rsidP="001361C4">
      <w:pPr>
        <w:numPr>
          <w:ilvl w:val="0"/>
          <w:numId w:val="29"/>
        </w:numPr>
        <w:suppressAutoHyphens/>
        <w:spacing w:after="0" w:line="100" w:lineRule="atLeast"/>
        <w:ind w:right="513"/>
        <w:rPr>
          <w:rFonts w:ascii="Arial" w:hAnsi="Arial" w:cs="Arial"/>
          <w:color w:val="000000"/>
          <w:sz w:val="24"/>
          <w:szCs w:val="24"/>
        </w:rPr>
      </w:pPr>
      <w:r w:rsidRPr="00DE229A">
        <w:rPr>
          <w:rFonts w:ascii="Arial" w:hAnsi="Arial" w:cs="Arial"/>
          <w:sz w:val="24"/>
          <w:szCs w:val="24"/>
        </w:rPr>
        <w:t xml:space="preserve">Tavares, K. (2010). Practicum at the Mills International Center Gallery and Cultural Forum. WP blog [On-line]. Available: http://aaablogs.uoregon.edu/tavares/professional/practicum/ </w:t>
      </w:r>
    </w:p>
    <w:p w:rsidR="00E92A99" w:rsidRPr="00DE229A" w:rsidRDefault="00E92A99" w:rsidP="001361C4">
      <w:pPr>
        <w:numPr>
          <w:ilvl w:val="0"/>
          <w:numId w:val="29"/>
        </w:numPr>
        <w:suppressAutoHyphens/>
        <w:spacing w:after="0" w:line="100" w:lineRule="atLeast"/>
        <w:ind w:right="513"/>
        <w:rPr>
          <w:rFonts w:ascii="Arial" w:hAnsi="Arial" w:cs="Arial"/>
          <w:color w:val="000000"/>
          <w:sz w:val="24"/>
          <w:szCs w:val="24"/>
        </w:rPr>
      </w:pPr>
      <w:r w:rsidRPr="00DE229A">
        <w:rPr>
          <w:rFonts w:ascii="Arial" w:hAnsi="Arial" w:cs="Arial"/>
          <w:color w:val="000000"/>
          <w:sz w:val="24"/>
          <w:szCs w:val="24"/>
        </w:rPr>
        <w:t xml:space="preserve">Tudor Barn </w:t>
      </w:r>
      <w:hyperlink r:id="rId8" w:history="1">
        <w:r w:rsidRPr="00DE229A">
          <w:rPr>
            <w:rStyle w:val="Hyperlink"/>
            <w:rFonts w:ascii="Arial" w:hAnsi="Arial" w:cs="Arial"/>
            <w:sz w:val="24"/>
            <w:szCs w:val="24"/>
          </w:rPr>
          <w:t>http://www.tudorbarneltham.com/venue/</w:t>
        </w:r>
      </w:hyperlink>
      <w:r w:rsidRPr="00DE229A">
        <w:rPr>
          <w:rFonts w:ascii="Arial" w:hAnsi="Arial" w:cs="Arial"/>
          <w:color w:val="000000"/>
          <w:sz w:val="24"/>
          <w:szCs w:val="24"/>
        </w:rPr>
        <w:t xml:space="preserve">  accessed: 17/1/15</w:t>
      </w:r>
    </w:p>
    <w:p w:rsidR="00E92A99" w:rsidRPr="00DE229A" w:rsidRDefault="00E92A99" w:rsidP="00FE4064">
      <w:pPr>
        <w:numPr>
          <w:ilvl w:val="0"/>
          <w:numId w:val="32"/>
        </w:numPr>
        <w:spacing w:after="0" w:line="100" w:lineRule="atLeast"/>
        <w:rPr>
          <w:rFonts w:ascii="Arial" w:hAnsi="Arial" w:cs="Arial"/>
          <w:sz w:val="24"/>
          <w:szCs w:val="24"/>
        </w:rPr>
      </w:pPr>
      <w:r>
        <w:rPr>
          <w:noProof/>
        </w:rPr>
        <w:pict>
          <v:rect id="_x0000_s1030" style="position:absolute;left:0;text-align:left;margin-left:-18pt;margin-top:-36pt;width:486pt;height:729pt;z-index:-251657728"/>
        </w:pict>
      </w:r>
      <w:r w:rsidRPr="00DE229A">
        <w:rPr>
          <w:rFonts w:ascii="Arial" w:hAnsi="Arial" w:cs="Arial"/>
          <w:color w:val="000000"/>
          <w:sz w:val="24"/>
          <w:szCs w:val="24"/>
        </w:rPr>
        <w:t xml:space="preserve">Greenwich Community College, Textiles Contemporary Intermediate, </w:t>
      </w:r>
      <w:hyperlink r:id="rId9" w:history="1">
        <w:r w:rsidRPr="00DE229A">
          <w:rPr>
            <w:rStyle w:val="Hyperlink"/>
            <w:rFonts w:ascii="Arial" w:hAnsi="Arial" w:cs="Arial"/>
            <w:sz w:val="24"/>
            <w:szCs w:val="24"/>
          </w:rPr>
          <w:t>http://www.gcc.ac.uk/courses/textiles-contemporary-intermediate-bbd77b</w:t>
        </w:r>
      </w:hyperlink>
      <w:r w:rsidRPr="00DE229A">
        <w:rPr>
          <w:rFonts w:ascii="Arial" w:hAnsi="Arial" w:cs="Arial"/>
          <w:sz w:val="24"/>
          <w:szCs w:val="24"/>
        </w:rPr>
        <w:t xml:space="preserve"> </w:t>
      </w:r>
      <w:r w:rsidRPr="00DE229A">
        <w:rPr>
          <w:rFonts w:ascii="Arial" w:hAnsi="Arial" w:cs="Arial"/>
          <w:color w:val="000000"/>
          <w:sz w:val="24"/>
          <w:szCs w:val="24"/>
        </w:rPr>
        <w:t xml:space="preserve"> accessed: 17/1/15</w:t>
      </w:r>
    </w:p>
    <w:p w:rsidR="00E92A99" w:rsidRPr="00DE229A" w:rsidRDefault="00E92A99" w:rsidP="00F81939">
      <w:pPr>
        <w:numPr>
          <w:ilvl w:val="0"/>
          <w:numId w:val="32"/>
        </w:numPr>
        <w:spacing w:after="0" w:line="100" w:lineRule="atLeast"/>
        <w:ind w:right="513"/>
        <w:rPr>
          <w:rFonts w:ascii="Arial" w:hAnsi="Arial" w:cs="Arial"/>
          <w:sz w:val="24"/>
          <w:szCs w:val="24"/>
        </w:rPr>
      </w:pPr>
      <w:r w:rsidRPr="00DE229A">
        <w:rPr>
          <w:rFonts w:ascii="Arial" w:hAnsi="Arial" w:cs="Arial"/>
          <w:sz w:val="24"/>
          <w:szCs w:val="24"/>
        </w:rPr>
        <w:t>London Fashion Week</w:t>
      </w:r>
      <w:r w:rsidRPr="00DE229A">
        <w:rPr>
          <w:rFonts w:ascii="Arial" w:hAnsi="Arial" w:cs="Arial"/>
          <w:color w:val="333333"/>
          <w:sz w:val="24"/>
          <w:szCs w:val="24"/>
        </w:rPr>
        <w:t xml:space="preserve"> &amp; British Fashion Industry Facts &amp; Figures </w:t>
      </w:r>
      <w:r w:rsidRPr="00DE229A">
        <w:rPr>
          <w:rFonts w:ascii="Arial" w:hAnsi="Arial" w:cs="Arial"/>
          <w:sz w:val="24"/>
          <w:szCs w:val="24"/>
        </w:rPr>
        <w:t xml:space="preserve">  </w:t>
      </w:r>
      <w:hyperlink r:id="rId10" w:history="1">
        <w:r w:rsidRPr="00DE229A">
          <w:rPr>
            <w:rStyle w:val="Hyperlink"/>
            <w:rFonts w:ascii="Arial" w:hAnsi="Arial" w:cs="Arial"/>
            <w:sz w:val="24"/>
            <w:szCs w:val="24"/>
          </w:rPr>
          <w:t>http://www.londonfashionweek.co.uk/news_detail.aspx?ID=674&amp;q=&amp;RegionID=&amp;ResultList=1</w:t>
        </w:r>
      </w:hyperlink>
      <w:r w:rsidRPr="00DE229A">
        <w:rPr>
          <w:rFonts w:ascii="Arial" w:hAnsi="Arial" w:cs="Arial"/>
          <w:sz w:val="24"/>
          <w:szCs w:val="24"/>
        </w:rPr>
        <w:t xml:space="preserve">    accessed: 15/1/15</w:t>
      </w:r>
    </w:p>
    <w:p w:rsidR="00E92A99" w:rsidRPr="00DE229A" w:rsidRDefault="00E92A99" w:rsidP="00F81939">
      <w:pPr>
        <w:numPr>
          <w:ilvl w:val="0"/>
          <w:numId w:val="32"/>
        </w:numPr>
        <w:spacing w:after="0" w:line="100" w:lineRule="atLeast"/>
        <w:ind w:right="513"/>
        <w:rPr>
          <w:rFonts w:ascii="Arial" w:hAnsi="Arial" w:cs="Arial"/>
          <w:sz w:val="24"/>
          <w:szCs w:val="24"/>
        </w:rPr>
      </w:pPr>
      <w:r w:rsidRPr="00DE229A">
        <w:rPr>
          <w:rFonts w:ascii="Arial" w:hAnsi="Arial" w:cs="Arial"/>
          <w:sz w:val="24"/>
          <w:szCs w:val="24"/>
          <w:lang/>
        </w:rPr>
        <w:t>University of Greenwich Helps Bring Ethical Fashion to Topshop</w:t>
      </w:r>
      <w:r w:rsidRPr="00DE229A">
        <w:rPr>
          <w:rFonts w:ascii="Arial" w:hAnsi="Arial" w:cs="Arial"/>
          <w:sz w:val="24"/>
          <w:szCs w:val="24"/>
        </w:rPr>
        <w:t xml:space="preserve">   </w:t>
      </w:r>
      <w:hyperlink r:id="rId11" w:history="1">
        <w:r w:rsidRPr="00DE229A">
          <w:rPr>
            <w:rStyle w:val="Hyperlink"/>
            <w:rFonts w:ascii="Arial" w:hAnsi="Arial" w:cs="Arial"/>
            <w:sz w:val="24"/>
            <w:szCs w:val="24"/>
          </w:rPr>
          <w:t>http://www2.gre.ac.uk/about/news/articles/2006news/a1319-_tabeisa_fashion_in_topshop</w:t>
        </w:r>
      </w:hyperlink>
      <w:r w:rsidRPr="00DE229A">
        <w:rPr>
          <w:rFonts w:ascii="Arial" w:hAnsi="Arial" w:cs="Arial"/>
          <w:sz w:val="24"/>
          <w:szCs w:val="24"/>
        </w:rPr>
        <w:t xml:space="preserve">     accessed: 15/1/15</w:t>
      </w:r>
    </w:p>
    <w:p w:rsidR="00E92A99" w:rsidRPr="00DE229A" w:rsidRDefault="00E92A99" w:rsidP="00FD244D">
      <w:pPr>
        <w:numPr>
          <w:ilvl w:val="0"/>
          <w:numId w:val="32"/>
        </w:numPr>
        <w:suppressAutoHyphens/>
        <w:spacing w:after="0" w:line="100" w:lineRule="atLeast"/>
        <w:ind w:right="513"/>
        <w:rPr>
          <w:rFonts w:ascii="Arial" w:hAnsi="Arial" w:cs="Arial"/>
          <w:sz w:val="24"/>
          <w:szCs w:val="24"/>
        </w:rPr>
      </w:pPr>
      <w:r w:rsidRPr="00DE229A">
        <w:rPr>
          <w:rFonts w:ascii="Arial" w:hAnsi="Arial" w:cs="Arial"/>
          <w:sz w:val="24"/>
          <w:szCs w:val="24"/>
        </w:rPr>
        <w:t xml:space="preserve">African fashion week London - </w:t>
      </w:r>
      <w:hyperlink r:id="rId12" w:history="1">
        <w:r w:rsidRPr="00DE229A">
          <w:rPr>
            <w:rStyle w:val="Hyperlink"/>
            <w:rFonts w:ascii="Arial" w:hAnsi="Arial" w:cs="Arial"/>
            <w:sz w:val="24"/>
            <w:szCs w:val="24"/>
          </w:rPr>
          <w:t>http://africafashionweeklondon.com/homepage-african-fashion/</w:t>
        </w:r>
      </w:hyperlink>
      <w:r w:rsidRPr="00DE229A">
        <w:rPr>
          <w:rFonts w:ascii="Arial" w:hAnsi="Arial" w:cs="Arial"/>
          <w:sz w:val="24"/>
          <w:szCs w:val="24"/>
        </w:rPr>
        <w:t xml:space="preserve">      accessed: 15/1/15</w:t>
      </w:r>
    </w:p>
    <w:p w:rsidR="00E92A99" w:rsidRPr="00DE229A" w:rsidRDefault="00E92A99" w:rsidP="00FD244D">
      <w:pPr>
        <w:spacing w:after="0" w:line="100" w:lineRule="atLeast"/>
        <w:ind w:right="513"/>
        <w:rPr>
          <w:rFonts w:ascii="Arial" w:hAnsi="Arial" w:cs="Arial"/>
          <w:sz w:val="24"/>
          <w:szCs w:val="24"/>
        </w:rPr>
      </w:pPr>
    </w:p>
    <w:p w:rsidR="00E92A99" w:rsidRPr="00DE229A" w:rsidRDefault="00E92A99" w:rsidP="00223B04">
      <w:pPr>
        <w:spacing w:after="0" w:line="100" w:lineRule="atLeast"/>
        <w:ind w:left="180" w:right="693"/>
        <w:rPr>
          <w:rFonts w:ascii="Arial" w:hAnsi="Arial" w:cs="Arial"/>
          <w:sz w:val="24"/>
          <w:szCs w:val="24"/>
        </w:rPr>
      </w:pPr>
    </w:p>
    <w:p w:rsidR="00E92A99" w:rsidRPr="00DE229A" w:rsidRDefault="00E92A99" w:rsidP="00223B04">
      <w:pPr>
        <w:spacing w:after="0" w:line="100" w:lineRule="atLeast"/>
        <w:ind w:left="180" w:right="693"/>
        <w:rPr>
          <w:rFonts w:ascii="Arial" w:hAnsi="Arial" w:cs="Arial"/>
          <w:color w:val="000000"/>
          <w:sz w:val="24"/>
          <w:szCs w:val="24"/>
          <w:u w:val="single"/>
        </w:rPr>
      </w:pPr>
      <w:r w:rsidRPr="00DE229A">
        <w:rPr>
          <w:rFonts w:ascii="Arial" w:hAnsi="Arial" w:cs="Arial"/>
          <w:b/>
          <w:bCs/>
          <w:sz w:val="24"/>
          <w:szCs w:val="24"/>
        </w:rPr>
        <w:t>Marketing Mix</w:t>
      </w:r>
    </w:p>
    <w:p w:rsidR="00E92A99" w:rsidRPr="00DE229A" w:rsidRDefault="00E92A99" w:rsidP="00223B04">
      <w:pPr>
        <w:spacing w:after="0" w:line="100" w:lineRule="atLeast"/>
        <w:ind w:left="180" w:right="693"/>
        <w:rPr>
          <w:rFonts w:ascii="Arial" w:hAnsi="Arial" w:cs="Arial"/>
          <w:color w:val="000000"/>
          <w:sz w:val="24"/>
          <w:szCs w:val="24"/>
        </w:rPr>
      </w:pPr>
      <w:r w:rsidRPr="00DE229A">
        <w:rPr>
          <w:rFonts w:ascii="Arial" w:hAnsi="Arial" w:cs="Arial"/>
          <w:color w:val="000000"/>
          <w:sz w:val="24"/>
          <w:szCs w:val="24"/>
          <w:u w:val="single"/>
        </w:rPr>
        <w:t>Product</w:t>
      </w:r>
    </w:p>
    <w:p w:rsidR="00E92A99" w:rsidRPr="00DE229A" w:rsidRDefault="00E92A99" w:rsidP="00223B04">
      <w:pPr>
        <w:spacing w:after="0" w:line="100" w:lineRule="atLeast"/>
        <w:ind w:left="180" w:right="693"/>
        <w:rPr>
          <w:rFonts w:ascii="Arial" w:hAnsi="Arial" w:cs="Arial"/>
          <w:sz w:val="24"/>
          <w:szCs w:val="24"/>
          <w:u w:val="single"/>
        </w:rPr>
      </w:pPr>
      <w:r w:rsidRPr="00DE229A">
        <w:rPr>
          <w:rFonts w:ascii="Arial" w:hAnsi="Arial" w:cs="Arial"/>
          <w:color w:val="000000"/>
          <w:sz w:val="24"/>
          <w:szCs w:val="24"/>
        </w:rPr>
        <w:t>Fashion show and Exhibition</w:t>
      </w:r>
    </w:p>
    <w:p w:rsidR="00E92A99" w:rsidRPr="00DE229A" w:rsidRDefault="00E92A99" w:rsidP="00223B04">
      <w:pPr>
        <w:spacing w:after="0" w:line="100" w:lineRule="atLeast"/>
        <w:ind w:left="180" w:right="693"/>
        <w:rPr>
          <w:rFonts w:ascii="Arial" w:hAnsi="Arial" w:cs="Arial"/>
          <w:sz w:val="24"/>
          <w:szCs w:val="24"/>
          <w:u w:val="single"/>
        </w:rPr>
      </w:pPr>
    </w:p>
    <w:p w:rsidR="00E92A99" w:rsidRPr="00DE229A" w:rsidRDefault="00E92A99" w:rsidP="00223B04">
      <w:pPr>
        <w:spacing w:after="0" w:line="100" w:lineRule="atLeast"/>
        <w:ind w:left="180" w:right="693"/>
        <w:rPr>
          <w:rFonts w:ascii="Arial" w:hAnsi="Arial" w:cs="Arial"/>
          <w:color w:val="000000"/>
          <w:sz w:val="24"/>
          <w:szCs w:val="24"/>
          <w:u w:val="single"/>
        </w:rPr>
      </w:pPr>
      <w:r w:rsidRPr="00DE229A">
        <w:rPr>
          <w:rFonts w:ascii="Arial" w:hAnsi="Arial" w:cs="Arial"/>
          <w:color w:val="000000"/>
          <w:sz w:val="24"/>
          <w:szCs w:val="24"/>
          <w:u w:val="single"/>
        </w:rPr>
        <w:t>Price</w:t>
      </w:r>
    </w:p>
    <w:p w:rsidR="00E92A99" w:rsidRPr="00DE229A" w:rsidRDefault="00E92A99" w:rsidP="00223B04">
      <w:pPr>
        <w:spacing w:after="0" w:line="100" w:lineRule="atLeast"/>
        <w:ind w:left="180" w:right="693"/>
        <w:rPr>
          <w:rFonts w:ascii="Arial" w:hAnsi="Arial" w:cs="Arial"/>
          <w:color w:val="000000"/>
          <w:sz w:val="24"/>
          <w:szCs w:val="24"/>
        </w:rPr>
      </w:pPr>
      <w:r w:rsidRPr="00DE229A">
        <w:rPr>
          <w:rFonts w:ascii="Arial" w:hAnsi="Arial" w:cs="Arial"/>
          <w:color w:val="000000"/>
          <w:sz w:val="24"/>
          <w:szCs w:val="24"/>
        </w:rPr>
        <w:t>Ticketing strategy:</w:t>
      </w:r>
    </w:p>
    <w:p w:rsidR="00E92A99" w:rsidRPr="00DE229A" w:rsidRDefault="00E92A99" w:rsidP="00223B04">
      <w:pPr>
        <w:numPr>
          <w:ilvl w:val="0"/>
          <w:numId w:val="28"/>
        </w:numPr>
        <w:suppressAutoHyphens/>
        <w:spacing w:after="0" w:line="100" w:lineRule="atLeast"/>
        <w:ind w:right="693"/>
        <w:rPr>
          <w:rFonts w:ascii="Arial" w:hAnsi="Arial" w:cs="Arial"/>
          <w:color w:val="000000"/>
          <w:sz w:val="24"/>
          <w:szCs w:val="24"/>
        </w:rPr>
      </w:pPr>
      <w:r w:rsidRPr="00DE229A">
        <w:rPr>
          <w:rFonts w:ascii="Arial" w:hAnsi="Arial" w:cs="Arial"/>
          <w:color w:val="000000"/>
          <w:sz w:val="24"/>
          <w:szCs w:val="24"/>
        </w:rPr>
        <w:t>Reduced price for Advanced tickets</w:t>
      </w:r>
    </w:p>
    <w:p w:rsidR="00E92A99" w:rsidRPr="00DE229A" w:rsidRDefault="00E92A99" w:rsidP="00223B04">
      <w:pPr>
        <w:numPr>
          <w:ilvl w:val="0"/>
          <w:numId w:val="28"/>
        </w:numPr>
        <w:suppressAutoHyphens/>
        <w:spacing w:after="0" w:line="100" w:lineRule="atLeast"/>
        <w:ind w:right="693"/>
        <w:rPr>
          <w:rFonts w:ascii="Arial" w:hAnsi="Arial" w:cs="Arial"/>
          <w:color w:val="000000"/>
          <w:sz w:val="24"/>
          <w:szCs w:val="24"/>
        </w:rPr>
      </w:pPr>
      <w:r w:rsidRPr="00DE229A">
        <w:rPr>
          <w:rFonts w:ascii="Arial" w:hAnsi="Arial" w:cs="Arial"/>
          <w:color w:val="000000"/>
          <w:sz w:val="24"/>
          <w:szCs w:val="24"/>
        </w:rPr>
        <w:t xml:space="preserve">On the door </w:t>
      </w:r>
    </w:p>
    <w:p w:rsidR="00E92A99" w:rsidRPr="00DE229A" w:rsidRDefault="00E92A99" w:rsidP="007F69A2">
      <w:pPr>
        <w:numPr>
          <w:ilvl w:val="0"/>
          <w:numId w:val="28"/>
        </w:numPr>
        <w:suppressAutoHyphens/>
        <w:spacing w:after="0" w:line="100" w:lineRule="atLeast"/>
        <w:ind w:right="693"/>
        <w:rPr>
          <w:rFonts w:ascii="Arial" w:hAnsi="Arial" w:cs="Arial"/>
          <w:color w:val="000000"/>
          <w:sz w:val="24"/>
          <w:szCs w:val="24"/>
        </w:rPr>
      </w:pPr>
      <w:r w:rsidRPr="00DE229A">
        <w:rPr>
          <w:rFonts w:ascii="Arial" w:hAnsi="Arial" w:cs="Arial"/>
          <w:color w:val="000000"/>
          <w:sz w:val="24"/>
          <w:szCs w:val="24"/>
        </w:rPr>
        <w:t>Concessions for children under 12 and over 50s</w:t>
      </w:r>
    </w:p>
    <w:p w:rsidR="00E92A99" w:rsidRPr="00DE229A" w:rsidRDefault="00E92A99" w:rsidP="00223B04">
      <w:pPr>
        <w:spacing w:after="0" w:line="100" w:lineRule="atLeast"/>
        <w:ind w:left="180" w:right="693"/>
        <w:rPr>
          <w:rFonts w:ascii="Arial" w:hAnsi="Arial" w:cs="Arial"/>
          <w:sz w:val="24"/>
          <w:szCs w:val="24"/>
          <w:u w:val="single"/>
        </w:rPr>
      </w:pPr>
    </w:p>
    <w:p w:rsidR="00E92A99" w:rsidRPr="00DE229A" w:rsidRDefault="00E92A99" w:rsidP="00223B04">
      <w:pPr>
        <w:spacing w:after="0" w:line="100" w:lineRule="atLeast"/>
        <w:ind w:left="180" w:right="693"/>
        <w:rPr>
          <w:rFonts w:ascii="Arial" w:hAnsi="Arial" w:cs="Arial"/>
          <w:color w:val="000000"/>
          <w:sz w:val="24"/>
          <w:szCs w:val="24"/>
        </w:rPr>
      </w:pPr>
      <w:r w:rsidRPr="00DE229A">
        <w:rPr>
          <w:rFonts w:ascii="Arial" w:hAnsi="Arial" w:cs="Arial"/>
          <w:color w:val="000000"/>
          <w:sz w:val="24"/>
          <w:szCs w:val="24"/>
          <w:u w:val="single"/>
        </w:rPr>
        <w:t>Place</w:t>
      </w:r>
      <w:r w:rsidRPr="00DE229A">
        <w:rPr>
          <w:rFonts w:ascii="Arial" w:hAnsi="Arial" w:cs="Arial"/>
          <w:color w:val="000000"/>
          <w:sz w:val="24"/>
          <w:szCs w:val="24"/>
        </w:rPr>
        <w:t xml:space="preserve"> </w:t>
      </w:r>
    </w:p>
    <w:p w:rsidR="00E92A99" w:rsidRPr="00DE229A" w:rsidRDefault="00E92A99" w:rsidP="00223B04">
      <w:pPr>
        <w:spacing w:after="0" w:line="240" w:lineRule="auto"/>
        <w:ind w:left="180" w:right="693"/>
        <w:rPr>
          <w:rFonts w:ascii="Arial" w:hAnsi="Arial" w:cs="Arial"/>
          <w:sz w:val="24"/>
          <w:szCs w:val="24"/>
        </w:rPr>
      </w:pPr>
      <w:r w:rsidRPr="00DE229A">
        <w:rPr>
          <w:rFonts w:ascii="Arial" w:hAnsi="Arial" w:cs="Arial"/>
          <w:color w:val="000000"/>
          <w:sz w:val="24"/>
          <w:szCs w:val="24"/>
        </w:rPr>
        <w:t>Tudor Barn (</w:t>
      </w:r>
      <w:hyperlink r:id="rId13" w:history="1">
        <w:r w:rsidRPr="00DE229A">
          <w:rPr>
            <w:rStyle w:val="Hyperlink"/>
            <w:rFonts w:ascii="Arial" w:hAnsi="Arial" w:cs="Arial"/>
            <w:color w:val="000000"/>
            <w:sz w:val="24"/>
            <w:szCs w:val="24"/>
          </w:rPr>
          <w:t>http://www.tudorbarneltham.com/venue/</w:t>
        </w:r>
      </w:hyperlink>
      <w:r w:rsidRPr="00DE229A">
        <w:rPr>
          <w:rFonts w:ascii="Arial" w:hAnsi="Arial" w:cs="Arial"/>
          <w:color w:val="000000"/>
          <w:sz w:val="24"/>
          <w:szCs w:val="24"/>
        </w:rPr>
        <w:t xml:space="preserve">)    </w:t>
      </w:r>
      <w:r w:rsidRPr="00DE229A">
        <w:rPr>
          <w:rFonts w:ascii="Arial" w:hAnsi="Arial" w:cs="Arial"/>
          <w:spacing w:val="15"/>
          <w:sz w:val="24"/>
          <w:szCs w:val="24"/>
        </w:rPr>
        <w:t>0845 459 2351</w:t>
      </w:r>
    </w:p>
    <w:p w:rsidR="00E92A99" w:rsidRPr="00DE229A" w:rsidRDefault="00E92A99" w:rsidP="00223B04">
      <w:pPr>
        <w:pStyle w:val="BodyText"/>
        <w:spacing w:after="0" w:line="240" w:lineRule="auto"/>
        <w:ind w:left="180" w:right="693"/>
        <w:rPr>
          <w:rFonts w:ascii="Arial" w:hAnsi="Arial" w:cs="Arial"/>
        </w:rPr>
      </w:pPr>
      <w:r w:rsidRPr="00DE229A">
        <w:rPr>
          <w:rFonts w:ascii="Arial" w:hAnsi="Arial" w:cs="Arial"/>
          <w:color w:val="auto"/>
        </w:rPr>
        <w:t>Tudor Barn Eltham, Well Hall Pleasaunce, Well Hall Road, London, SE9 6SZ</w:t>
      </w:r>
    </w:p>
    <w:p w:rsidR="00E92A99" w:rsidRPr="00DE229A" w:rsidRDefault="00E92A99" w:rsidP="00223B04">
      <w:pPr>
        <w:spacing w:after="0" w:line="240" w:lineRule="auto"/>
        <w:ind w:left="180" w:right="693"/>
        <w:rPr>
          <w:rFonts w:ascii="Arial" w:hAnsi="Arial" w:cs="Arial"/>
          <w:sz w:val="24"/>
          <w:szCs w:val="24"/>
        </w:rPr>
      </w:pPr>
    </w:p>
    <w:p w:rsidR="00E92A99" w:rsidRPr="00DE229A" w:rsidRDefault="00E92A99" w:rsidP="00223B04">
      <w:pPr>
        <w:spacing w:after="0" w:line="240" w:lineRule="auto"/>
        <w:ind w:left="180" w:right="693"/>
        <w:rPr>
          <w:rFonts w:ascii="Arial" w:hAnsi="Arial" w:cs="Arial"/>
          <w:color w:val="FF7900"/>
          <w:spacing w:val="-15"/>
          <w:sz w:val="24"/>
          <w:szCs w:val="24"/>
          <w:u w:val="single"/>
        </w:rPr>
      </w:pPr>
      <w:r w:rsidRPr="00DE229A">
        <w:rPr>
          <w:rFonts w:ascii="Arial" w:hAnsi="Arial" w:cs="Arial"/>
          <w:sz w:val="24"/>
          <w:szCs w:val="24"/>
        </w:rPr>
        <w:t>Seating/accommodation - The Tudor Gallery, 150 guests, own entrance and bar. Option to hire the entire building is available.</w:t>
      </w:r>
      <w:r w:rsidRPr="00DE229A">
        <w:rPr>
          <w:rFonts w:ascii="Arial" w:hAnsi="Arial" w:cs="Arial"/>
          <w:color w:val="000000"/>
          <w:sz w:val="24"/>
          <w:szCs w:val="24"/>
        </w:rPr>
        <w:t xml:space="preserve"> </w:t>
      </w:r>
    </w:p>
    <w:p w:rsidR="00E92A99" w:rsidRPr="00DE229A" w:rsidRDefault="00E92A99" w:rsidP="006916AC">
      <w:pPr>
        <w:pStyle w:val="Heading3"/>
        <w:numPr>
          <w:ilvl w:val="0"/>
          <w:numId w:val="34"/>
        </w:numPr>
        <w:spacing w:before="0" w:after="0" w:line="240" w:lineRule="auto"/>
        <w:ind w:right="693"/>
        <w:rPr>
          <w:rFonts w:ascii="Arial" w:hAnsi="Arial" w:cs="Arial"/>
          <w:b w:val="0"/>
          <w:spacing w:val="-15"/>
          <w:sz w:val="24"/>
          <w:szCs w:val="24"/>
        </w:rPr>
      </w:pPr>
      <w:r w:rsidRPr="00DE229A">
        <w:rPr>
          <w:rFonts w:ascii="Arial" w:hAnsi="Arial" w:cs="Arial"/>
          <w:b w:val="0"/>
          <w:sz w:val="24"/>
          <w:szCs w:val="24"/>
        </w:rPr>
        <w:t>Onsite</w:t>
      </w:r>
      <w:r w:rsidRPr="00DE229A">
        <w:rPr>
          <w:rFonts w:ascii="Arial" w:hAnsi="Arial" w:cs="Arial"/>
          <w:b w:val="0"/>
          <w:spacing w:val="-15"/>
          <w:sz w:val="24"/>
          <w:szCs w:val="24"/>
        </w:rPr>
        <w:t xml:space="preserve"> Parking Facilities  -</w:t>
      </w:r>
      <w:r w:rsidRPr="00DE229A">
        <w:rPr>
          <w:rFonts w:ascii="Arial" w:hAnsi="Arial" w:cs="Arial"/>
          <w:b w:val="0"/>
          <w:sz w:val="24"/>
          <w:szCs w:val="24"/>
        </w:rPr>
        <w:t xml:space="preserve"> none</w:t>
      </w:r>
    </w:p>
    <w:p w:rsidR="00E92A99" w:rsidRPr="00DE229A" w:rsidRDefault="00E92A99" w:rsidP="006916AC">
      <w:pPr>
        <w:pStyle w:val="Heading3"/>
        <w:numPr>
          <w:ilvl w:val="0"/>
          <w:numId w:val="0"/>
        </w:numPr>
        <w:spacing w:before="0" w:after="0" w:line="240" w:lineRule="auto"/>
        <w:ind w:left="720" w:right="693"/>
        <w:rPr>
          <w:rFonts w:ascii="Arial" w:hAnsi="Arial" w:cs="Arial"/>
          <w:b w:val="0"/>
          <w:spacing w:val="-15"/>
          <w:sz w:val="24"/>
          <w:szCs w:val="24"/>
        </w:rPr>
      </w:pPr>
      <w:r w:rsidRPr="00DE229A">
        <w:rPr>
          <w:rFonts w:ascii="Arial" w:hAnsi="Arial" w:cs="Arial"/>
          <w:b w:val="0"/>
          <w:sz w:val="24"/>
          <w:szCs w:val="24"/>
        </w:rPr>
        <w:t xml:space="preserve">- Free parking - along Kidbrooke Lane accessed from Westhorne Avenue due to a road block on the A208 Well Hall Road entrance. </w:t>
      </w:r>
    </w:p>
    <w:p w:rsidR="00E92A99" w:rsidRPr="00DE229A" w:rsidRDefault="00E92A99" w:rsidP="006916AC">
      <w:pPr>
        <w:pStyle w:val="Heading3"/>
        <w:numPr>
          <w:ilvl w:val="0"/>
          <w:numId w:val="0"/>
        </w:numPr>
        <w:spacing w:before="0" w:after="0" w:line="240" w:lineRule="auto"/>
        <w:ind w:left="360" w:right="693" w:firstLine="360"/>
        <w:rPr>
          <w:rFonts w:ascii="Arial" w:hAnsi="Arial" w:cs="Arial"/>
          <w:b w:val="0"/>
          <w:spacing w:val="-15"/>
          <w:sz w:val="24"/>
          <w:szCs w:val="24"/>
        </w:rPr>
      </w:pPr>
      <w:r w:rsidRPr="00DE229A">
        <w:rPr>
          <w:rFonts w:ascii="Arial" w:hAnsi="Arial" w:cs="Arial"/>
          <w:b w:val="0"/>
          <w:sz w:val="24"/>
          <w:szCs w:val="24"/>
        </w:rPr>
        <w:t>- 90 minute parking restriction. - Well Hall Road</w:t>
      </w:r>
    </w:p>
    <w:p w:rsidR="00E92A99" w:rsidRPr="00DE229A" w:rsidRDefault="00E92A99" w:rsidP="006916AC">
      <w:pPr>
        <w:pStyle w:val="Heading3"/>
        <w:numPr>
          <w:ilvl w:val="2"/>
          <w:numId w:val="33"/>
        </w:numPr>
        <w:tabs>
          <w:tab w:val="clear" w:pos="360"/>
          <w:tab w:val="num" w:pos="720"/>
        </w:tabs>
        <w:spacing w:before="0" w:after="0" w:line="240" w:lineRule="auto"/>
        <w:ind w:left="720" w:right="693"/>
        <w:rPr>
          <w:rFonts w:ascii="Arial" w:hAnsi="Arial" w:cs="Arial"/>
          <w:b w:val="0"/>
          <w:spacing w:val="-15"/>
          <w:sz w:val="24"/>
          <w:szCs w:val="24"/>
        </w:rPr>
      </w:pPr>
      <w:r w:rsidRPr="00DE229A">
        <w:rPr>
          <w:rFonts w:ascii="Arial" w:hAnsi="Arial" w:cs="Arial"/>
          <w:b w:val="0"/>
          <w:spacing w:val="-15"/>
          <w:sz w:val="24"/>
          <w:szCs w:val="24"/>
        </w:rPr>
        <w:t xml:space="preserve">Public Transport  - </w:t>
      </w:r>
      <w:r w:rsidRPr="00DE229A">
        <w:rPr>
          <w:rFonts w:ascii="Arial" w:hAnsi="Arial" w:cs="Arial"/>
          <w:b w:val="0"/>
          <w:sz w:val="24"/>
          <w:szCs w:val="24"/>
        </w:rPr>
        <w:t>Eltham Railway Station  &amp; Buses (124, 132, 160, 161 &amp; 286) from/to Bromley, Catford, Chislehurst, Eltham and Woolwich.</w:t>
      </w:r>
    </w:p>
    <w:p w:rsidR="00E92A99" w:rsidRPr="00DE229A" w:rsidRDefault="00E92A99" w:rsidP="00223B04">
      <w:pPr>
        <w:spacing w:after="0" w:line="100" w:lineRule="atLeast"/>
        <w:ind w:left="180" w:right="693"/>
        <w:rPr>
          <w:rFonts w:ascii="Arial" w:hAnsi="Arial" w:cs="Arial"/>
          <w:sz w:val="24"/>
          <w:szCs w:val="24"/>
          <w:u w:val="single"/>
          <w:lang w:val="en-US"/>
        </w:rPr>
      </w:pPr>
    </w:p>
    <w:p w:rsidR="00E92A99" w:rsidRPr="00DE229A" w:rsidRDefault="00E92A99" w:rsidP="00223B04">
      <w:pPr>
        <w:spacing w:after="0" w:line="100" w:lineRule="atLeast"/>
        <w:ind w:left="180" w:right="693"/>
        <w:rPr>
          <w:rFonts w:ascii="Arial" w:hAnsi="Arial" w:cs="Arial"/>
          <w:color w:val="000000"/>
          <w:sz w:val="24"/>
          <w:szCs w:val="24"/>
        </w:rPr>
      </w:pPr>
      <w:r w:rsidRPr="00DE229A">
        <w:rPr>
          <w:rFonts w:ascii="Arial" w:hAnsi="Arial" w:cs="Arial"/>
          <w:color w:val="000000"/>
          <w:sz w:val="24"/>
          <w:szCs w:val="24"/>
          <w:u w:val="single"/>
        </w:rPr>
        <w:t>Promotion</w:t>
      </w:r>
      <w:r w:rsidRPr="00DE229A">
        <w:rPr>
          <w:rFonts w:ascii="Arial" w:hAnsi="Arial" w:cs="Arial"/>
          <w:color w:val="000000"/>
          <w:sz w:val="24"/>
          <w:szCs w:val="24"/>
        </w:rPr>
        <w:t xml:space="preserve"> </w:t>
      </w:r>
    </w:p>
    <w:p w:rsidR="00E92A99" w:rsidRPr="00DE229A" w:rsidRDefault="00E92A99" w:rsidP="00223B04">
      <w:pPr>
        <w:numPr>
          <w:ilvl w:val="0"/>
          <w:numId w:val="27"/>
        </w:numPr>
        <w:suppressAutoHyphens/>
        <w:spacing w:after="0" w:line="100" w:lineRule="atLeast"/>
        <w:ind w:right="693"/>
        <w:rPr>
          <w:rFonts w:ascii="Arial" w:hAnsi="Arial" w:cs="Arial"/>
          <w:color w:val="000000"/>
          <w:sz w:val="24"/>
          <w:szCs w:val="24"/>
        </w:rPr>
      </w:pPr>
      <w:r w:rsidRPr="00DE229A">
        <w:rPr>
          <w:rFonts w:ascii="Arial" w:hAnsi="Arial" w:cs="Arial"/>
          <w:color w:val="000000"/>
          <w:sz w:val="24"/>
          <w:szCs w:val="24"/>
        </w:rPr>
        <w:t>GCC website</w:t>
      </w:r>
    </w:p>
    <w:p w:rsidR="00E92A99" w:rsidRPr="00DE229A" w:rsidRDefault="00E92A99" w:rsidP="00317FB9">
      <w:pPr>
        <w:numPr>
          <w:ilvl w:val="0"/>
          <w:numId w:val="27"/>
        </w:numPr>
        <w:suppressAutoHyphens/>
        <w:spacing w:after="0" w:line="100" w:lineRule="atLeast"/>
        <w:ind w:right="693"/>
        <w:rPr>
          <w:rFonts w:ascii="Arial" w:hAnsi="Arial" w:cs="Arial"/>
          <w:color w:val="000000"/>
          <w:sz w:val="24"/>
          <w:szCs w:val="24"/>
        </w:rPr>
      </w:pPr>
      <w:r w:rsidRPr="00DE229A">
        <w:rPr>
          <w:rFonts w:ascii="Arial" w:hAnsi="Arial" w:cs="Arial"/>
          <w:color w:val="000000"/>
          <w:sz w:val="24"/>
          <w:szCs w:val="24"/>
        </w:rPr>
        <w:t>Word of mouth – staff and students</w:t>
      </w:r>
    </w:p>
    <w:p w:rsidR="00E92A99" w:rsidRPr="00DE229A" w:rsidRDefault="00E92A99" w:rsidP="00317FB9">
      <w:pPr>
        <w:numPr>
          <w:ilvl w:val="0"/>
          <w:numId w:val="27"/>
        </w:numPr>
        <w:suppressAutoHyphens/>
        <w:spacing w:after="0" w:line="100" w:lineRule="atLeast"/>
        <w:ind w:right="693"/>
        <w:rPr>
          <w:rFonts w:ascii="Arial" w:hAnsi="Arial" w:cs="Arial"/>
          <w:color w:val="000000"/>
          <w:sz w:val="24"/>
          <w:szCs w:val="24"/>
        </w:rPr>
      </w:pPr>
      <w:r w:rsidRPr="00DE229A">
        <w:rPr>
          <w:rFonts w:ascii="Arial" w:hAnsi="Arial" w:cs="Arial"/>
          <w:color w:val="000000"/>
          <w:sz w:val="24"/>
          <w:szCs w:val="24"/>
        </w:rPr>
        <w:t>Posters at the various GCC locations</w:t>
      </w:r>
    </w:p>
    <w:p w:rsidR="00E92A99" w:rsidRPr="00DE229A" w:rsidRDefault="00E92A99" w:rsidP="00317FB9">
      <w:pPr>
        <w:numPr>
          <w:ilvl w:val="0"/>
          <w:numId w:val="27"/>
        </w:numPr>
        <w:suppressAutoHyphens/>
        <w:spacing w:after="0" w:line="100" w:lineRule="atLeast"/>
        <w:ind w:right="693"/>
        <w:rPr>
          <w:rFonts w:ascii="Arial" w:hAnsi="Arial" w:cs="Arial"/>
          <w:color w:val="000000"/>
          <w:sz w:val="24"/>
          <w:szCs w:val="24"/>
        </w:rPr>
      </w:pPr>
      <w:r w:rsidRPr="00DE229A">
        <w:rPr>
          <w:rFonts w:ascii="Arial" w:hAnsi="Arial" w:cs="Arial"/>
          <w:color w:val="000000"/>
          <w:sz w:val="24"/>
          <w:szCs w:val="24"/>
        </w:rPr>
        <w:t>Local press – South London press, Mercury, Greenwich Times</w:t>
      </w:r>
    </w:p>
    <w:p w:rsidR="00E92A99" w:rsidRPr="00DE229A" w:rsidRDefault="00E92A99" w:rsidP="00223B04">
      <w:pPr>
        <w:suppressAutoHyphens/>
        <w:spacing w:after="0" w:line="100" w:lineRule="atLeast"/>
        <w:ind w:left="180" w:right="693"/>
        <w:rPr>
          <w:rFonts w:ascii="Arial" w:hAnsi="Arial" w:cs="Arial"/>
          <w:color w:val="000000"/>
          <w:sz w:val="24"/>
          <w:szCs w:val="24"/>
        </w:rPr>
      </w:pPr>
    </w:p>
    <w:p w:rsidR="00E92A99" w:rsidRPr="00DE229A" w:rsidRDefault="00E92A99" w:rsidP="00223B04">
      <w:pPr>
        <w:spacing w:after="0" w:line="240" w:lineRule="auto"/>
        <w:ind w:left="180" w:right="693"/>
        <w:rPr>
          <w:rFonts w:ascii="Arial" w:hAnsi="Arial" w:cs="Arial"/>
          <w:color w:val="000000"/>
          <w:sz w:val="24"/>
          <w:szCs w:val="24"/>
          <w:u w:val="single"/>
        </w:rPr>
      </w:pPr>
      <w:r w:rsidRPr="00DE229A">
        <w:rPr>
          <w:rFonts w:ascii="Arial" w:hAnsi="Arial" w:cs="Arial"/>
          <w:color w:val="000000"/>
          <w:sz w:val="24"/>
          <w:szCs w:val="24"/>
          <w:u w:val="single"/>
        </w:rPr>
        <w:t>People</w:t>
      </w:r>
    </w:p>
    <w:p w:rsidR="00E92A99" w:rsidRPr="00DE229A" w:rsidRDefault="00E92A99" w:rsidP="00317FB9">
      <w:pPr>
        <w:numPr>
          <w:ilvl w:val="0"/>
          <w:numId w:val="31"/>
        </w:numPr>
        <w:suppressAutoHyphens/>
        <w:spacing w:after="0" w:line="240" w:lineRule="auto"/>
        <w:ind w:right="693" w:hanging="357"/>
        <w:rPr>
          <w:rFonts w:ascii="Arial" w:hAnsi="Arial" w:cs="Arial"/>
          <w:color w:val="000000"/>
          <w:sz w:val="24"/>
          <w:szCs w:val="24"/>
        </w:rPr>
      </w:pPr>
      <w:r w:rsidRPr="00DE229A">
        <w:rPr>
          <w:rFonts w:ascii="Arial" w:hAnsi="Arial" w:cs="Arial"/>
          <w:color w:val="000000"/>
          <w:sz w:val="24"/>
          <w:szCs w:val="24"/>
        </w:rPr>
        <w:t>Coordinator/event staff</w:t>
      </w:r>
    </w:p>
    <w:p w:rsidR="00E92A99" w:rsidRPr="00DE229A" w:rsidRDefault="00E92A99" w:rsidP="00317FB9">
      <w:pPr>
        <w:numPr>
          <w:ilvl w:val="0"/>
          <w:numId w:val="31"/>
        </w:numPr>
        <w:suppressAutoHyphens/>
        <w:spacing w:after="0" w:line="240" w:lineRule="auto"/>
        <w:ind w:right="693" w:hanging="357"/>
        <w:rPr>
          <w:rFonts w:ascii="Arial" w:hAnsi="Arial" w:cs="Arial"/>
          <w:color w:val="000000"/>
          <w:sz w:val="24"/>
          <w:szCs w:val="24"/>
        </w:rPr>
      </w:pPr>
      <w:r w:rsidRPr="00DE229A">
        <w:rPr>
          <w:rFonts w:ascii="Arial" w:hAnsi="Arial" w:cs="Arial"/>
          <w:color w:val="000000"/>
          <w:sz w:val="24"/>
          <w:szCs w:val="24"/>
        </w:rPr>
        <w:t>Designers and models</w:t>
      </w:r>
    </w:p>
    <w:p w:rsidR="00E92A99" w:rsidRPr="00DE229A" w:rsidRDefault="00E92A99" w:rsidP="00317FB9">
      <w:pPr>
        <w:numPr>
          <w:ilvl w:val="0"/>
          <w:numId w:val="31"/>
        </w:numPr>
        <w:suppressAutoHyphens/>
        <w:spacing w:after="0" w:line="240" w:lineRule="auto"/>
        <w:ind w:right="693" w:hanging="357"/>
        <w:rPr>
          <w:rFonts w:ascii="Arial" w:hAnsi="Arial" w:cs="Arial"/>
          <w:color w:val="000000"/>
          <w:sz w:val="24"/>
          <w:szCs w:val="24"/>
        </w:rPr>
      </w:pPr>
      <w:r w:rsidRPr="00DE229A">
        <w:rPr>
          <w:rFonts w:ascii="Arial" w:hAnsi="Arial" w:cs="Arial"/>
          <w:color w:val="000000"/>
          <w:sz w:val="24"/>
          <w:szCs w:val="24"/>
        </w:rPr>
        <w:t>Venue staff</w:t>
      </w:r>
    </w:p>
    <w:p w:rsidR="00E92A99" w:rsidRPr="00DE229A" w:rsidRDefault="00E92A99" w:rsidP="00317FB9">
      <w:pPr>
        <w:numPr>
          <w:ilvl w:val="0"/>
          <w:numId w:val="31"/>
        </w:numPr>
        <w:suppressAutoHyphens/>
        <w:spacing w:after="0" w:line="240" w:lineRule="auto"/>
        <w:ind w:right="693" w:hanging="357"/>
        <w:rPr>
          <w:rFonts w:ascii="Arial" w:hAnsi="Arial" w:cs="Arial"/>
          <w:color w:val="000000"/>
          <w:sz w:val="24"/>
          <w:szCs w:val="24"/>
        </w:rPr>
      </w:pPr>
      <w:r w:rsidRPr="00DE229A">
        <w:rPr>
          <w:rFonts w:ascii="Arial" w:hAnsi="Arial" w:cs="Arial"/>
          <w:color w:val="000000"/>
          <w:sz w:val="24"/>
          <w:szCs w:val="24"/>
        </w:rPr>
        <w:t>Customer</w:t>
      </w:r>
    </w:p>
    <w:p w:rsidR="00E92A99" w:rsidRDefault="00E92A99">
      <w:pPr>
        <w:spacing w:after="0" w:line="240" w:lineRule="auto"/>
        <w:rPr>
          <w:rFonts w:ascii="Arial" w:hAnsi="Arial" w:cs="Arial"/>
          <w:sz w:val="24"/>
          <w:szCs w:val="24"/>
        </w:rPr>
      </w:pPr>
    </w:p>
    <w:p w:rsidR="00E92A99" w:rsidRPr="00DE229A" w:rsidRDefault="00E92A99">
      <w:pPr>
        <w:spacing w:after="0" w:line="240" w:lineRule="auto"/>
        <w:rPr>
          <w:rFonts w:ascii="Arial" w:hAnsi="Arial" w:cs="Arial"/>
          <w:sz w:val="24"/>
          <w:szCs w:val="24"/>
        </w:rPr>
      </w:pPr>
      <w:r w:rsidRPr="00DE229A">
        <w:rPr>
          <w:rFonts w:ascii="Arial" w:hAnsi="Arial" w:cs="Arial"/>
          <w:sz w:val="24"/>
          <w:szCs w:val="24"/>
        </w:rPr>
        <w:t>Activity (5)</w:t>
      </w:r>
    </w:p>
    <w:p w:rsidR="00E92A99" w:rsidRPr="00DE229A" w:rsidRDefault="00E92A99">
      <w:pPr>
        <w:spacing w:after="0" w:line="240" w:lineRule="auto"/>
        <w:rPr>
          <w:rFonts w:ascii="Arial" w:hAnsi="Arial" w:cs="Arial"/>
          <w:sz w:val="24"/>
          <w:szCs w:val="24"/>
        </w:rPr>
      </w:pPr>
      <w:r w:rsidRPr="00DE229A">
        <w:rPr>
          <w:rFonts w:ascii="Arial" w:hAnsi="Arial" w:cs="Arial"/>
          <w:sz w:val="24"/>
          <w:szCs w:val="24"/>
        </w:rPr>
        <w:t>Based on your experience of going to a wedding which you have attended in</w:t>
      </w:r>
    </w:p>
    <w:p w:rsidR="00E92A99" w:rsidRPr="00DE229A" w:rsidRDefault="00E92A99">
      <w:pPr>
        <w:spacing w:after="0" w:line="240" w:lineRule="auto"/>
        <w:rPr>
          <w:rFonts w:ascii="Arial" w:hAnsi="Arial" w:cs="Arial"/>
          <w:color w:val="000000"/>
          <w:sz w:val="24"/>
          <w:szCs w:val="24"/>
        </w:rPr>
      </w:pPr>
      <w:r w:rsidRPr="00DE229A">
        <w:rPr>
          <w:rFonts w:ascii="Arial" w:hAnsi="Arial" w:cs="Arial"/>
          <w:sz w:val="24"/>
          <w:szCs w:val="24"/>
        </w:rPr>
        <w:t>your locality answer the following questions</w:t>
      </w:r>
      <w:r w:rsidRPr="00DE229A">
        <w:rPr>
          <w:rFonts w:ascii="Arial" w:hAnsi="Arial" w:cs="Arial"/>
          <w:color w:val="000000"/>
          <w:sz w:val="24"/>
          <w:szCs w:val="24"/>
        </w:rPr>
        <w:t>:</w:t>
      </w:r>
    </w:p>
    <w:p w:rsidR="00E92A99" w:rsidRPr="00DE229A" w:rsidRDefault="00E92A99">
      <w:pPr>
        <w:spacing w:after="0" w:line="240" w:lineRule="auto"/>
        <w:rPr>
          <w:rFonts w:ascii="Arial" w:hAnsi="Arial" w:cs="Arial"/>
          <w:color w:val="000000"/>
          <w:sz w:val="24"/>
          <w:szCs w:val="24"/>
        </w:rPr>
      </w:pPr>
    </w:p>
    <w:p w:rsidR="00E92A99" w:rsidRPr="00DE229A" w:rsidRDefault="00E92A99">
      <w:pPr>
        <w:spacing w:after="0" w:line="240" w:lineRule="auto"/>
        <w:rPr>
          <w:rFonts w:ascii="Arial" w:hAnsi="Arial" w:cs="Arial"/>
          <w:b/>
          <w:color w:val="000000"/>
          <w:sz w:val="24"/>
          <w:szCs w:val="24"/>
        </w:rPr>
      </w:pPr>
      <w:r w:rsidRPr="00DE229A">
        <w:rPr>
          <w:rFonts w:ascii="Arial" w:hAnsi="Arial" w:cs="Arial"/>
          <w:b/>
          <w:color w:val="000000"/>
          <w:sz w:val="24"/>
          <w:szCs w:val="24"/>
        </w:rPr>
        <w:t xml:space="preserve">a) What type of event was this formal or informal?   </w:t>
      </w:r>
      <w:r w:rsidRPr="00DE229A">
        <w:rPr>
          <w:rFonts w:ascii="Arial" w:hAnsi="Arial" w:cs="Arial"/>
          <w:color w:val="000000"/>
          <w:sz w:val="24"/>
          <w:szCs w:val="24"/>
        </w:rPr>
        <w:t>Formal</w:t>
      </w:r>
    </w:p>
    <w:p w:rsidR="00E92A99" w:rsidRPr="00DE229A" w:rsidRDefault="00E92A99">
      <w:pPr>
        <w:spacing w:after="0" w:line="240" w:lineRule="auto"/>
        <w:rPr>
          <w:rFonts w:ascii="Arial" w:hAnsi="Arial" w:cs="Arial"/>
          <w:color w:val="000000"/>
          <w:sz w:val="24"/>
          <w:szCs w:val="24"/>
        </w:rPr>
      </w:pPr>
    </w:p>
    <w:p w:rsidR="00E92A99" w:rsidRPr="00DE229A" w:rsidRDefault="00E92A99" w:rsidP="009A12FC">
      <w:pPr>
        <w:spacing w:after="0" w:line="100" w:lineRule="atLeast"/>
        <w:rPr>
          <w:rFonts w:ascii="Arial" w:hAnsi="Arial" w:cs="Arial"/>
          <w:color w:val="000000"/>
          <w:sz w:val="24"/>
          <w:szCs w:val="24"/>
        </w:rPr>
      </w:pPr>
      <w:r w:rsidRPr="00DE229A">
        <w:rPr>
          <w:rFonts w:ascii="Arial" w:hAnsi="Arial" w:cs="Arial"/>
          <w:b/>
          <w:color w:val="000000"/>
          <w:sz w:val="24"/>
          <w:szCs w:val="24"/>
        </w:rPr>
        <w:t>b) How many people attended what was their back ground; were they family, friends, acquaintances, neighbours, work colleagues- who was involved and why?</w:t>
      </w:r>
      <w:bookmarkStart w:id="0" w:name="yiv8015163895yui_3_16_0_1_1421501026500_"/>
      <w:r w:rsidRPr="00DE229A">
        <w:rPr>
          <w:rFonts w:ascii="Arial" w:hAnsi="Arial" w:cs="Arial"/>
          <w:color w:val="000000"/>
          <w:sz w:val="24"/>
          <w:szCs w:val="24"/>
          <w:lang w:val="en-US"/>
        </w:rPr>
        <w:t xml:space="preserve"> Attendees: 200+ people of various heritages/backgrounds though mostly African and Australian. The attendees were</w:t>
      </w:r>
      <w:bookmarkEnd w:id="0"/>
      <w:r w:rsidRPr="00DE229A">
        <w:rPr>
          <w:rFonts w:ascii="Arial" w:hAnsi="Arial" w:cs="Arial"/>
          <w:color w:val="000000"/>
          <w:sz w:val="24"/>
          <w:szCs w:val="24"/>
          <w:lang w:val="en-US"/>
        </w:rPr>
        <w:t xml:space="preserve"> a</w:t>
      </w:r>
      <w:r w:rsidRPr="00DE229A">
        <w:rPr>
          <w:rFonts w:ascii="Arial" w:hAnsi="Arial" w:cs="Arial"/>
          <w:color w:val="000000"/>
          <w:sz w:val="24"/>
          <w:szCs w:val="24"/>
        </w:rPr>
        <w:t xml:space="preserve"> mixture of friends, family, church goers, </w:t>
      </w:r>
      <w:r w:rsidRPr="00DE229A">
        <w:rPr>
          <w:rFonts w:ascii="Arial" w:hAnsi="Arial" w:cs="Arial"/>
          <w:color w:val="000000"/>
          <w:sz w:val="24"/>
          <w:szCs w:val="24"/>
          <w:lang w:eastAsia="ar-SA"/>
        </w:rPr>
        <w:t>neighbours</w:t>
      </w:r>
      <w:r w:rsidRPr="00DE229A">
        <w:rPr>
          <w:rFonts w:ascii="Arial" w:hAnsi="Arial" w:cs="Arial"/>
          <w:color w:val="000000"/>
          <w:sz w:val="24"/>
          <w:szCs w:val="24"/>
        </w:rPr>
        <w:t xml:space="preserve"> and close work colleagues.</w:t>
      </w:r>
    </w:p>
    <w:p w:rsidR="00E92A99" w:rsidRPr="00DE229A" w:rsidRDefault="00E92A99">
      <w:pPr>
        <w:spacing w:after="0" w:line="240" w:lineRule="auto"/>
        <w:rPr>
          <w:rFonts w:ascii="Arial" w:hAnsi="Arial" w:cs="Arial"/>
          <w:color w:val="002060"/>
          <w:sz w:val="24"/>
          <w:szCs w:val="24"/>
          <w:lang w:val="en-US"/>
        </w:rPr>
      </w:pPr>
    </w:p>
    <w:p w:rsidR="00E92A99" w:rsidRPr="00DE229A" w:rsidRDefault="00E92A99">
      <w:pPr>
        <w:spacing w:after="0" w:line="240" w:lineRule="auto"/>
        <w:rPr>
          <w:rFonts w:ascii="Arial" w:hAnsi="Arial" w:cs="Arial"/>
          <w:b/>
          <w:sz w:val="24"/>
          <w:szCs w:val="24"/>
        </w:rPr>
      </w:pPr>
      <w:r w:rsidRPr="00DE229A">
        <w:rPr>
          <w:rFonts w:ascii="Arial" w:hAnsi="Arial" w:cs="Arial"/>
          <w:b/>
          <w:sz w:val="24"/>
          <w:szCs w:val="24"/>
        </w:rPr>
        <w:t xml:space="preserve">c) Was there anything unusual about the event- such as special costumes or a historic venue?  </w:t>
      </w:r>
      <w:r w:rsidRPr="00DE229A">
        <w:rPr>
          <w:rFonts w:ascii="Arial" w:hAnsi="Arial" w:cs="Arial"/>
          <w:sz w:val="24"/>
          <w:szCs w:val="24"/>
        </w:rPr>
        <w:t>no</w:t>
      </w:r>
    </w:p>
    <w:p w:rsidR="00E92A99" w:rsidRPr="00DE229A" w:rsidRDefault="00E92A99">
      <w:pPr>
        <w:spacing w:after="0" w:line="240" w:lineRule="auto"/>
        <w:rPr>
          <w:rFonts w:ascii="Arial" w:hAnsi="Arial" w:cs="Arial"/>
          <w:b/>
          <w:sz w:val="24"/>
          <w:szCs w:val="24"/>
        </w:rPr>
      </w:pPr>
    </w:p>
    <w:p w:rsidR="00E92A99" w:rsidRPr="00DE229A" w:rsidRDefault="00E92A99">
      <w:pPr>
        <w:spacing w:after="0" w:line="240" w:lineRule="auto"/>
        <w:rPr>
          <w:rFonts w:ascii="Arial" w:hAnsi="Arial" w:cs="Arial"/>
          <w:b/>
          <w:sz w:val="24"/>
          <w:szCs w:val="24"/>
        </w:rPr>
      </w:pPr>
      <w:r w:rsidRPr="00DE229A">
        <w:rPr>
          <w:rFonts w:ascii="Arial" w:hAnsi="Arial" w:cs="Arial"/>
          <w:b/>
          <w:sz w:val="24"/>
          <w:szCs w:val="24"/>
        </w:rPr>
        <w:t xml:space="preserve">d) Is the market for wedding in your locality changing? If so how?   </w:t>
      </w:r>
    </w:p>
    <w:p w:rsidR="00E92A99" w:rsidRPr="00DE229A" w:rsidRDefault="00E92A99">
      <w:pPr>
        <w:spacing w:after="0" w:line="240" w:lineRule="auto"/>
        <w:rPr>
          <w:rFonts w:ascii="Arial" w:hAnsi="Arial" w:cs="Arial"/>
          <w:b/>
          <w:sz w:val="24"/>
          <w:szCs w:val="24"/>
        </w:rPr>
      </w:pPr>
      <w:r w:rsidRPr="00DE229A">
        <w:rPr>
          <w:rFonts w:ascii="Arial" w:hAnsi="Arial" w:cs="Arial"/>
          <w:sz w:val="24"/>
          <w:szCs w:val="24"/>
        </w:rPr>
        <w:t>Somewhat, there are now slightly more venues able to host weddings other than the registry office, church and historical buildings like the Queens House in Greenwich.</w:t>
      </w:r>
    </w:p>
    <w:p w:rsidR="00E92A99" w:rsidRPr="00DE229A" w:rsidRDefault="00E92A99">
      <w:pPr>
        <w:spacing w:after="0" w:line="240" w:lineRule="auto"/>
        <w:rPr>
          <w:rFonts w:ascii="Arial" w:hAnsi="Arial" w:cs="Arial"/>
          <w:b/>
          <w:sz w:val="24"/>
          <w:szCs w:val="24"/>
        </w:rPr>
      </w:pPr>
    </w:p>
    <w:p w:rsidR="00E92A99" w:rsidRPr="00DE229A" w:rsidRDefault="00E92A99">
      <w:pPr>
        <w:spacing w:after="0" w:line="240" w:lineRule="auto"/>
        <w:rPr>
          <w:rFonts w:ascii="Arial" w:hAnsi="Arial" w:cs="Arial"/>
          <w:b/>
          <w:color w:val="002060"/>
          <w:sz w:val="24"/>
          <w:szCs w:val="24"/>
          <w:lang w:val="en-US"/>
        </w:rPr>
      </w:pPr>
      <w:r w:rsidRPr="00DE229A">
        <w:rPr>
          <w:rFonts w:ascii="Arial" w:hAnsi="Arial" w:cs="Arial"/>
          <w:b/>
          <w:sz w:val="24"/>
          <w:szCs w:val="24"/>
        </w:rPr>
        <w:t>e) Are these changes due to social factors if so what are they?</w:t>
      </w:r>
      <w:r>
        <w:rPr>
          <w:rFonts w:ascii="Arial" w:hAnsi="Arial" w:cs="Arial"/>
          <w:b/>
          <w:sz w:val="24"/>
          <w:szCs w:val="24"/>
        </w:rPr>
        <w:t xml:space="preserve">  </w:t>
      </w:r>
      <w:r>
        <w:rPr>
          <w:rFonts w:ascii="Arial" w:hAnsi="Arial" w:cs="Arial"/>
          <w:sz w:val="24"/>
          <w:szCs w:val="24"/>
          <w:lang w:val="en-US"/>
        </w:rPr>
        <w:t>Some changes are due to the regeneration within the area and the receiving Royal assignment.</w:t>
      </w:r>
    </w:p>
    <w:p w:rsidR="00E92A99" w:rsidRPr="00DE229A" w:rsidRDefault="00E92A99">
      <w:pPr>
        <w:spacing w:after="0" w:line="240" w:lineRule="auto"/>
        <w:rPr>
          <w:rFonts w:ascii="Arial" w:hAnsi="Arial" w:cs="Arial"/>
          <w:color w:val="002060"/>
          <w:sz w:val="24"/>
          <w:szCs w:val="24"/>
          <w:lang w:val="en-US"/>
        </w:rPr>
      </w:pPr>
    </w:p>
    <w:p w:rsidR="00E92A99" w:rsidRPr="00DE229A" w:rsidRDefault="00E92A99">
      <w:pPr>
        <w:spacing w:after="0" w:line="240" w:lineRule="auto"/>
        <w:rPr>
          <w:rFonts w:ascii="Arial" w:hAnsi="Arial" w:cs="Arial"/>
          <w:color w:val="002060"/>
          <w:sz w:val="24"/>
          <w:szCs w:val="24"/>
          <w:lang w:val="en-US"/>
        </w:rPr>
      </w:pPr>
    </w:p>
    <w:p w:rsidR="00E92A99" w:rsidRPr="00F81939" w:rsidRDefault="00E92A99">
      <w:pPr>
        <w:spacing w:after="0" w:line="240" w:lineRule="auto"/>
        <w:rPr>
          <w:rFonts w:ascii="Arial" w:hAnsi="Arial" w:cs="Arial"/>
          <w:color w:val="002060"/>
          <w:sz w:val="24"/>
          <w:szCs w:val="24"/>
          <w:lang w:val="en-US"/>
        </w:rPr>
      </w:pPr>
    </w:p>
    <w:p w:rsidR="00E92A99" w:rsidRPr="00F81939" w:rsidRDefault="00E92A99">
      <w:pPr>
        <w:spacing w:after="0" w:line="240" w:lineRule="auto"/>
        <w:rPr>
          <w:rFonts w:ascii="Arial" w:hAnsi="Arial" w:cs="Arial"/>
          <w:b/>
          <w:color w:val="002060"/>
          <w:sz w:val="24"/>
          <w:szCs w:val="24"/>
          <w:lang w:val="en-US"/>
        </w:rPr>
      </w:pPr>
      <w:r w:rsidRPr="00F81939">
        <w:rPr>
          <w:rFonts w:ascii="Arial" w:hAnsi="Arial" w:cs="Arial"/>
          <w:b/>
          <w:color w:val="002060"/>
          <w:sz w:val="24"/>
          <w:szCs w:val="24"/>
          <w:lang w:val="en-US"/>
        </w:rPr>
        <w:t>Student Statement:</w:t>
      </w:r>
    </w:p>
    <w:p w:rsidR="00E92A99" w:rsidRPr="00F81939" w:rsidRDefault="00E92A99">
      <w:pPr>
        <w:spacing w:after="0" w:line="240" w:lineRule="auto"/>
        <w:rPr>
          <w:rFonts w:ascii="Arial" w:hAnsi="Arial" w:cs="Arial"/>
          <w:b/>
          <w:color w:val="001AE6"/>
          <w:sz w:val="24"/>
          <w:szCs w:val="24"/>
          <w:lang w:val="en-US"/>
        </w:rPr>
      </w:pPr>
    </w:p>
    <w:p w:rsidR="00E92A99" w:rsidRPr="00F81939" w:rsidRDefault="00E92A99">
      <w:pPr>
        <w:spacing w:after="0" w:line="240" w:lineRule="auto"/>
        <w:rPr>
          <w:rFonts w:ascii="Arial" w:hAnsi="Arial" w:cs="Arial"/>
          <w:color w:val="000000"/>
          <w:sz w:val="24"/>
          <w:szCs w:val="24"/>
          <w:lang w:val="en-US"/>
        </w:rPr>
      </w:pPr>
      <w:r w:rsidRPr="00F81939">
        <w:rPr>
          <w:rFonts w:ascii="Arial" w:hAnsi="Arial" w:cs="Arial"/>
          <w:color w:val="000000"/>
          <w:sz w:val="24"/>
          <w:szCs w:val="24"/>
          <w:lang w:val="en-US"/>
        </w:rPr>
        <w:t>By submitting this assignment, I confirm that this is my own work.</w:t>
      </w:r>
    </w:p>
    <w:p w:rsidR="00E92A99" w:rsidRPr="00F81939" w:rsidRDefault="00E92A99">
      <w:pPr>
        <w:spacing w:after="0" w:line="240" w:lineRule="auto"/>
        <w:rPr>
          <w:rFonts w:ascii="Arial" w:hAnsi="Arial" w:cs="Arial"/>
          <w:color w:val="000000"/>
          <w:sz w:val="24"/>
          <w:szCs w:val="24"/>
          <w:lang w:val="en-US"/>
        </w:rPr>
      </w:pPr>
    </w:p>
    <w:p w:rsidR="00E92A99" w:rsidRPr="00F81939" w:rsidRDefault="00E92A99">
      <w:pPr>
        <w:spacing w:after="0" w:line="240" w:lineRule="auto"/>
        <w:rPr>
          <w:rFonts w:ascii="Arial" w:hAnsi="Arial" w:cs="Arial"/>
          <w:color w:val="000000"/>
          <w:sz w:val="24"/>
          <w:szCs w:val="24"/>
          <w:lang w:val="en-US"/>
        </w:rPr>
      </w:pPr>
    </w:p>
    <w:p w:rsidR="00E92A99" w:rsidRPr="00F81939" w:rsidRDefault="00E92A99">
      <w:pPr>
        <w:spacing w:after="0" w:line="240" w:lineRule="auto"/>
        <w:rPr>
          <w:rFonts w:ascii="Arial" w:hAnsi="Arial" w:cs="Arial"/>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E92A99" w:rsidRPr="00F81939">
        <w:tc>
          <w:tcPr>
            <w:tcW w:w="2310" w:type="dxa"/>
            <w:shd w:val="clear" w:color="auto" w:fill="D9D9D9"/>
          </w:tcPr>
          <w:p w:rsidR="00E92A99" w:rsidRPr="00F81939" w:rsidRDefault="00E92A99">
            <w:pPr>
              <w:spacing w:after="0" w:line="240" w:lineRule="auto"/>
              <w:rPr>
                <w:rFonts w:ascii="Arial" w:hAnsi="Arial" w:cs="Arial"/>
                <w:color w:val="000000"/>
                <w:lang w:val="en-US"/>
              </w:rPr>
            </w:pPr>
            <w:r w:rsidRPr="00F81939">
              <w:rPr>
                <w:rFonts w:ascii="Arial" w:hAnsi="Arial" w:cs="Arial"/>
                <w:color w:val="000000"/>
                <w:lang w:val="en-US"/>
              </w:rPr>
              <w:t>Student Signature</w:t>
            </w:r>
          </w:p>
        </w:tc>
        <w:tc>
          <w:tcPr>
            <w:tcW w:w="4035" w:type="dxa"/>
          </w:tcPr>
          <w:p w:rsidR="00E92A99" w:rsidRPr="00F81939" w:rsidRDefault="00E92A99">
            <w:pPr>
              <w:spacing w:after="0" w:line="240" w:lineRule="auto"/>
              <w:rPr>
                <w:rFonts w:ascii="Arial" w:hAnsi="Arial" w:cs="Arial"/>
                <w:color w:val="000000"/>
                <w:lang w:val="en-US"/>
              </w:rPr>
            </w:pPr>
            <w:r w:rsidRPr="00F81939">
              <w:rPr>
                <w:rFonts w:ascii="Arial" w:hAnsi="Arial" w:cs="Arial"/>
                <w:color w:val="000000"/>
                <w:lang w:val="en-US"/>
              </w:rPr>
              <w:t>Asabi Beckles</w:t>
            </w:r>
          </w:p>
        </w:tc>
        <w:tc>
          <w:tcPr>
            <w:tcW w:w="1276" w:type="dxa"/>
            <w:shd w:val="clear" w:color="auto" w:fill="D9D9D9"/>
          </w:tcPr>
          <w:p w:rsidR="00E92A99" w:rsidRPr="00F81939" w:rsidRDefault="00E92A99">
            <w:pPr>
              <w:spacing w:after="0" w:line="240" w:lineRule="auto"/>
              <w:rPr>
                <w:rFonts w:ascii="Arial" w:hAnsi="Arial" w:cs="Arial"/>
                <w:color w:val="000000"/>
                <w:lang w:val="en-US"/>
              </w:rPr>
            </w:pPr>
            <w:r w:rsidRPr="00F81939">
              <w:rPr>
                <w:rFonts w:ascii="Arial" w:hAnsi="Arial" w:cs="Arial"/>
                <w:color w:val="000000"/>
                <w:lang w:val="en-US"/>
              </w:rPr>
              <w:t>Date</w:t>
            </w:r>
          </w:p>
        </w:tc>
        <w:tc>
          <w:tcPr>
            <w:tcW w:w="1621" w:type="dxa"/>
          </w:tcPr>
          <w:p w:rsidR="00E92A99" w:rsidRPr="00F81939" w:rsidRDefault="00E92A99">
            <w:pPr>
              <w:spacing w:after="0" w:line="240" w:lineRule="auto"/>
              <w:rPr>
                <w:rFonts w:ascii="Arial" w:hAnsi="Arial" w:cs="Arial"/>
                <w:color w:val="000000"/>
                <w:lang w:val="en-US"/>
              </w:rPr>
            </w:pPr>
            <w:r w:rsidRPr="00F81939">
              <w:rPr>
                <w:rFonts w:ascii="Arial" w:hAnsi="Arial" w:cs="Arial"/>
                <w:color w:val="000000"/>
                <w:lang w:val="en-US"/>
              </w:rPr>
              <w:t>20/01/2015</w:t>
            </w:r>
          </w:p>
        </w:tc>
      </w:tr>
    </w:tbl>
    <w:p w:rsidR="00E92A99" w:rsidRPr="00F81939" w:rsidRDefault="00E92A99">
      <w:pPr>
        <w:rPr>
          <w:rFonts w:ascii="Arial" w:hAnsi="Arial" w:cs="Arial"/>
          <w:color w:val="000000"/>
          <w:lang w:val="en-US"/>
        </w:rPr>
      </w:pPr>
    </w:p>
    <w:p w:rsidR="00E92A99" w:rsidRPr="00F81939" w:rsidRDefault="00E92A99">
      <w:pPr>
        <w:shd w:val="clear" w:color="auto" w:fill="D9D9D9"/>
        <w:rPr>
          <w:rFonts w:ascii="Arial" w:hAnsi="Arial" w:cs="Arial"/>
          <w:b/>
          <w:sz w:val="32"/>
          <w:lang w:val="en-US"/>
        </w:rPr>
      </w:pPr>
      <w:r w:rsidRPr="00F81939">
        <w:rPr>
          <w:rFonts w:ascii="Arial" w:hAnsi="Arial" w:cs="Arial"/>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E92A99" w:rsidRPr="00F81939">
        <w:trPr>
          <w:trHeight w:val="249"/>
        </w:trPr>
        <w:tc>
          <w:tcPr>
            <w:tcW w:w="4621" w:type="dxa"/>
            <w:shd w:val="clear" w:color="auto" w:fill="D9D9D9"/>
          </w:tcPr>
          <w:p w:rsidR="00E92A99" w:rsidRPr="00F81939" w:rsidRDefault="00E92A99">
            <w:pPr>
              <w:spacing w:after="0" w:line="240" w:lineRule="auto"/>
              <w:rPr>
                <w:rFonts w:ascii="Arial" w:hAnsi="Arial" w:cs="Arial"/>
                <w:b/>
                <w:color w:val="002060"/>
                <w:lang w:val="en-US"/>
              </w:rPr>
            </w:pPr>
            <w:r w:rsidRPr="00F81939">
              <w:rPr>
                <w:rFonts w:ascii="Arial" w:hAnsi="Arial" w:cs="Arial"/>
                <w:b/>
                <w:color w:val="002060"/>
                <w:lang w:val="en-US"/>
              </w:rPr>
              <w:t>Total Marks</w:t>
            </w:r>
          </w:p>
        </w:tc>
        <w:tc>
          <w:tcPr>
            <w:tcW w:w="4621" w:type="dxa"/>
          </w:tcPr>
          <w:p w:rsidR="00E92A99" w:rsidRPr="00F81939" w:rsidRDefault="00E92A99">
            <w:pPr>
              <w:spacing w:after="0" w:line="240" w:lineRule="auto"/>
              <w:rPr>
                <w:rFonts w:ascii="Arial" w:hAnsi="Arial" w:cs="Arial"/>
                <w:szCs w:val="32"/>
                <w:lang w:val="en-US"/>
              </w:rPr>
            </w:pPr>
          </w:p>
        </w:tc>
      </w:tr>
      <w:tr w:rsidR="00E92A99" w:rsidRPr="00F81939">
        <w:tc>
          <w:tcPr>
            <w:tcW w:w="4621" w:type="dxa"/>
            <w:shd w:val="clear" w:color="auto" w:fill="D9D9D9"/>
          </w:tcPr>
          <w:p w:rsidR="00E92A99" w:rsidRPr="00F81939" w:rsidRDefault="00E92A99">
            <w:pPr>
              <w:spacing w:after="0" w:line="240" w:lineRule="auto"/>
              <w:rPr>
                <w:rFonts w:ascii="Arial" w:hAnsi="Arial" w:cs="Arial"/>
                <w:b/>
                <w:color w:val="002060"/>
                <w:lang w:val="en-US"/>
              </w:rPr>
            </w:pPr>
            <w:r w:rsidRPr="00F81939">
              <w:rPr>
                <w:rFonts w:ascii="Arial" w:hAnsi="Arial" w:cs="Arial"/>
                <w:b/>
                <w:color w:val="002060"/>
                <w:lang w:val="en-US"/>
              </w:rPr>
              <w:t>Marks Obtained</w:t>
            </w:r>
          </w:p>
        </w:tc>
        <w:tc>
          <w:tcPr>
            <w:tcW w:w="4621" w:type="dxa"/>
          </w:tcPr>
          <w:p w:rsidR="00E92A99" w:rsidRPr="00F81939" w:rsidRDefault="00E92A99">
            <w:pPr>
              <w:spacing w:after="0" w:line="240" w:lineRule="auto"/>
              <w:rPr>
                <w:rFonts w:ascii="Arial" w:hAnsi="Arial" w:cs="Arial"/>
                <w:szCs w:val="32"/>
                <w:lang w:val="en-US"/>
              </w:rPr>
            </w:pPr>
          </w:p>
        </w:tc>
      </w:tr>
      <w:tr w:rsidR="00E92A99" w:rsidRPr="00F81939">
        <w:tc>
          <w:tcPr>
            <w:tcW w:w="4621" w:type="dxa"/>
            <w:shd w:val="clear" w:color="auto" w:fill="D9D9D9"/>
          </w:tcPr>
          <w:p w:rsidR="00E92A99" w:rsidRPr="00F81939" w:rsidRDefault="00E92A99">
            <w:pPr>
              <w:spacing w:after="0" w:line="240" w:lineRule="auto"/>
              <w:rPr>
                <w:rFonts w:ascii="Arial" w:hAnsi="Arial" w:cs="Arial"/>
                <w:b/>
                <w:color w:val="002060"/>
                <w:lang w:val="en-US"/>
              </w:rPr>
            </w:pPr>
            <w:r w:rsidRPr="00F81939">
              <w:rPr>
                <w:rFonts w:ascii="Arial" w:hAnsi="Arial" w:cs="Arial"/>
                <w:b/>
                <w:color w:val="002060"/>
                <w:lang w:val="en-US"/>
              </w:rPr>
              <w:t>Percentage / Grade</w:t>
            </w:r>
          </w:p>
        </w:tc>
        <w:tc>
          <w:tcPr>
            <w:tcW w:w="4621" w:type="dxa"/>
          </w:tcPr>
          <w:p w:rsidR="00E92A99" w:rsidRPr="00F81939" w:rsidRDefault="00E92A99">
            <w:pPr>
              <w:spacing w:after="0" w:line="240" w:lineRule="auto"/>
              <w:rPr>
                <w:rFonts w:ascii="Arial" w:hAnsi="Arial" w:cs="Arial"/>
                <w:szCs w:val="32"/>
                <w:lang w:val="en-US"/>
              </w:rPr>
            </w:pPr>
          </w:p>
        </w:tc>
      </w:tr>
    </w:tbl>
    <w:p w:rsidR="00E92A99" w:rsidRPr="00F81939" w:rsidRDefault="00E92A99">
      <w:pPr>
        <w:rPr>
          <w:rFonts w:ascii="Arial" w:hAnsi="Arial" w:cs="Arial"/>
          <w:sz w:val="24"/>
          <w:szCs w:val="32"/>
        </w:rPr>
      </w:pPr>
    </w:p>
    <w:sectPr w:rsidR="00E92A99" w:rsidRPr="00F81939" w:rsidSect="001A7BDF">
      <w:pgSz w:w="11906" w:h="16838"/>
      <w:pgMar w:top="1440" w:right="1133" w:bottom="1440" w:left="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2A99" w:rsidRDefault="00E92A99">
      <w:pPr>
        <w:spacing w:after="0" w:line="240" w:lineRule="auto"/>
      </w:pPr>
      <w:r>
        <w:separator/>
      </w:r>
    </w:p>
  </w:endnote>
  <w:endnote w:type="continuationSeparator" w:id="0">
    <w:p w:rsidR="00E92A99" w:rsidRDefault="00E92A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2A99" w:rsidRDefault="00E92A99">
      <w:pPr>
        <w:spacing w:after="0" w:line="240" w:lineRule="auto"/>
      </w:pPr>
      <w:r>
        <w:separator/>
      </w:r>
    </w:p>
  </w:footnote>
  <w:footnote w:type="continuationSeparator" w:id="0">
    <w:p w:rsidR="00E92A99" w:rsidRDefault="00E92A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6"/>
    <w:multiLevelType w:val="multilevel"/>
    <w:tmpl w:val="00000006"/>
    <w:name w:val="WW8Num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nsid w:val="00000007"/>
    <w:multiLevelType w:val="multilevel"/>
    <w:tmpl w:val="00000007"/>
    <w:name w:val="WW8Num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3">
    <w:nsid w:val="00000008"/>
    <w:multiLevelType w:val="multilevel"/>
    <w:tmpl w:val="00000008"/>
    <w:name w:val="WW8Num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4">
    <w:nsid w:val="00000009"/>
    <w:multiLevelType w:val="multilevel"/>
    <w:tmpl w:val="00000009"/>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5">
    <w:nsid w:val="0000000A"/>
    <w:multiLevelType w:val="multilevel"/>
    <w:tmpl w:val="0000000A"/>
    <w:name w:val="WW8Num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6">
    <w:nsid w:val="0000000B"/>
    <w:multiLevelType w:val="multilevel"/>
    <w:tmpl w:val="0000000B"/>
    <w:name w:val="WW8Num10"/>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7">
    <w:nsid w:val="0000000C"/>
    <w:multiLevelType w:val="multilevel"/>
    <w:tmpl w:val="0000000C"/>
    <w:name w:val="WW8Num11"/>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8">
    <w:nsid w:val="0000000D"/>
    <w:multiLevelType w:val="multilevel"/>
    <w:tmpl w:val="0000000D"/>
    <w:name w:val="WW8Num1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9">
    <w:nsid w:val="0000000E"/>
    <w:multiLevelType w:val="multilevel"/>
    <w:tmpl w:val="0000000E"/>
    <w:name w:val="WW8Num1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10">
    <w:nsid w:val="0000000F"/>
    <w:multiLevelType w:val="multilevel"/>
    <w:tmpl w:val="0000000F"/>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11">
    <w:nsid w:val="00000010"/>
    <w:multiLevelType w:val="multilevel"/>
    <w:tmpl w:val="00000010"/>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12">
    <w:nsid w:val="00000011"/>
    <w:multiLevelType w:val="multilevel"/>
    <w:tmpl w:val="00000011"/>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13">
    <w:nsid w:val="188E415B"/>
    <w:multiLevelType w:val="hybridMultilevel"/>
    <w:tmpl w:val="FFFFFFFF"/>
    <w:lvl w:ilvl="0" w:tplc="E8F0EAC2">
      <w:start w:val="1"/>
      <w:numFmt w:val="bullet"/>
      <w:lvlText w:val=""/>
      <w:lvlJc w:val="left"/>
      <w:pPr>
        <w:tabs>
          <w:tab w:val="left" w:pos="0"/>
        </w:tabs>
        <w:ind w:left="720" w:hanging="360"/>
      </w:pPr>
      <w:rPr>
        <w:rFonts w:ascii="Symbol" w:hAnsi="Symbol" w:hint="default"/>
      </w:rPr>
    </w:lvl>
    <w:lvl w:ilvl="1" w:tplc="9BCA44DE">
      <w:start w:val="1"/>
      <w:numFmt w:val="bullet"/>
      <w:lvlText w:val="o"/>
      <w:lvlJc w:val="left"/>
      <w:pPr>
        <w:tabs>
          <w:tab w:val="left" w:pos="0"/>
        </w:tabs>
        <w:ind w:left="1440" w:hanging="360"/>
      </w:pPr>
      <w:rPr>
        <w:rFonts w:ascii="Courier New" w:hAnsi="Courier New" w:hint="default"/>
      </w:rPr>
    </w:lvl>
    <w:lvl w:ilvl="2" w:tplc="861A3756">
      <w:start w:val="1"/>
      <w:numFmt w:val="bullet"/>
      <w:lvlText w:val=""/>
      <w:lvlJc w:val="left"/>
      <w:pPr>
        <w:tabs>
          <w:tab w:val="left" w:pos="0"/>
        </w:tabs>
        <w:ind w:left="2160" w:hanging="360"/>
      </w:pPr>
      <w:rPr>
        <w:rFonts w:ascii="Wingdings" w:hAnsi="Wingdings" w:hint="default"/>
      </w:rPr>
    </w:lvl>
    <w:lvl w:ilvl="3" w:tplc="5A7E0CD2">
      <w:start w:val="1"/>
      <w:numFmt w:val="bullet"/>
      <w:lvlText w:val=""/>
      <w:lvlJc w:val="left"/>
      <w:pPr>
        <w:tabs>
          <w:tab w:val="left" w:pos="0"/>
        </w:tabs>
        <w:ind w:left="2880" w:hanging="360"/>
      </w:pPr>
      <w:rPr>
        <w:rFonts w:ascii="Symbol" w:hAnsi="Symbol" w:hint="default"/>
      </w:rPr>
    </w:lvl>
    <w:lvl w:ilvl="4" w:tplc="1F1865B0">
      <w:start w:val="1"/>
      <w:numFmt w:val="bullet"/>
      <w:lvlText w:val="o"/>
      <w:lvlJc w:val="left"/>
      <w:pPr>
        <w:tabs>
          <w:tab w:val="left" w:pos="0"/>
        </w:tabs>
        <w:ind w:left="3600" w:hanging="360"/>
      </w:pPr>
      <w:rPr>
        <w:rFonts w:ascii="Courier New" w:hAnsi="Courier New" w:hint="default"/>
      </w:rPr>
    </w:lvl>
    <w:lvl w:ilvl="5" w:tplc="6A9A1900">
      <w:start w:val="1"/>
      <w:numFmt w:val="bullet"/>
      <w:lvlText w:val=""/>
      <w:lvlJc w:val="left"/>
      <w:pPr>
        <w:tabs>
          <w:tab w:val="left" w:pos="0"/>
        </w:tabs>
        <w:ind w:left="4320" w:hanging="360"/>
      </w:pPr>
      <w:rPr>
        <w:rFonts w:ascii="Wingdings" w:hAnsi="Wingdings" w:hint="default"/>
      </w:rPr>
    </w:lvl>
    <w:lvl w:ilvl="6" w:tplc="7374B78E">
      <w:start w:val="1"/>
      <w:numFmt w:val="bullet"/>
      <w:lvlText w:val=""/>
      <w:lvlJc w:val="left"/>
      <w:pPr>
        <w:tabs>
          <w:tab w:val="left" w:pos="0"/>
        </w:tabs>
        <w:ind w:left="5040" w:hanging="360"/>
      </w:pPr>
      <w:rPr>
        <w:rFonts w:ascii="Symbol" w:hAnsi="Symbol" w:hint="default"/>
      </w:rPr>
    </w:lvl>
    <w:lvl w:ilvl="7" w:tplc="4448DB7A">
      <w:start w:val="1"/>
      <w:numFmt w:val="bullet"/>
      <w:lvlText w:val="o"/>
      <w:lvlJc w:val="left"/>
      <w:pPr>
        <w:tabs>
          <w:tab w:val="left" w:pos="0"/>
        </w:tabs>
        <w:ind w:left="5760" w:hanging="360"/>
      </w:pPr>
      <w:rPr>
        <w:rFonts w:ascii="Courier New" w:hAnsi="Courier New" w:hint="default"/>
      </w:rPr>
    </w:lvl>
    <w:lvl w:ilvl="8" w:tplc="508A22C4">
      <w:start w:val="1"/>
      <w:numFmt w:val="bullet"/>
      <w:lvlText w:val=""/>
      <w:lvlJc w:val="left"/>
      <w:pPr>
        <w:tabs>
          <w:tab w:val="left" w:pos="0"/>
        </w:tabs>
        <w:ind w:left="6480" w:hanging="360"/>
      </w:pPr>
      <w:rPr>
        <w:rFonts w:ascii="Wingdings" w:hAnsi="Wingdings" w:hint="default"/>
      </w:rPr>
    </w:lvl>
  </w:abstractNum>
  <w:abstractNum w:abstractNumId="14">
    <w:nsid w:val="1DF27907"/>
    <w:multiLevelType w:val="hybridMultilevel"/>
    <w:tmpl w:val="E7CC21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2321DB7"/>
    <w:multiLevelType w:val="hybridMultilevel"/>
    <w:tmpl w:val="FFFFFFFF"/>
    <w:lvl w:ilvl="0" w:tplc="3A6E045C">
      <w:start w:val="1"/>
      <w:numFmt w:val="bullet"/>
      <w:lvlText w:val=""/>
      <w:lvlJc w:val="left"/>
      <w:pPr>
        <w:ind w:left="720" w:hanging="360"/>
      </w:pPr>
      <w:rPr>
        <w:rFonts w:ascii="Symbol" w:hAnsi="Symbol" w:hint="default"/>
      </w:rPr>
    </w:lvl>
    <w:lvl w:ilvl="1" w:tplc="A24A7344">
      <w:start w:val="1"/>
      <w:numFmt w:val="bullet"/>
      <w:lvlText w:val="o"/>
      <w:lvlJc w:val="left"/>
      <w:pPr>
        <w:ind w:left="1440" w:hanging="360"/>
      </w:pPr>
      <w:rPr>
        <w:rFonts w:ascii="Courier New" w:hAnsi="Courier New" w:hint="default"/>
      </w:rPr>
    </w:lvl>
    <w:lvl w:ilvl="2" w:tplc="5AFABA74">
      <w:start w:val="1"/>
      <w:numFmt w:val="bullet"/>
      <w:lvlText w:val=""/>
      <w:lvlJc w:val="left"/>
      <w:pPr>
        <w:ind w:left="2160" w:hanging="360"/>
      </w:pPr>
      <w:rPr>
        <w:rFonts w:ascii="Wingdings" w:hAnsi="Wingdings" w:hint="default"/>
      </w:rPr>
    </w:lvl>
    <w:lvl w:ilvl="3" w:tplc="AE7C446A">
      <w:start w:val="1"/>
      <w:numFmt w:val="bullet"/>
      <w:lvlText w:val=""/>
      <w:lvlJc w:val="left"/>
      <w:pPr>
        <w:ind w:left="2880" w:hanging="360"/>
      </w:pPr>
      <w:rPr>
        <w:rFonts w:ascii="Symbol" w:hAnsi="Symbol" w:hint="default"/>
      </w:rPr>
    </w:lvl>
    <w:lvl w:ilvl="4" w:tplc="0A22FCA8">
      <w:start w:val="1"/>
      <w:numFmt w:val="bullet"/>
      <w:lvlText w:val="o"/>
      <w:lvlJc w:val="left"/>
      <w:pPr>
        <w:ind w:left="3600" w:hanging="360"/>
      </w:pPr>
      <w:rPr>
        <w:rFonts w:ascii="Courier New" w:hAnsi="Courier New" w:hint="default"/>
      </w:rPr>
    </w:lvl>
    <w:lvl w:ilvl="5" w:tplc="62385C46">
      <w:start w:val="1"/>
      <w:numFmt w:val="bullet"/>
      <w:lvlText w:val=""/>
      <w:lvlJc w:val="left"/>
      <w:pPr>
        <w:ind w:left="4320" w:hanging="360"/>
      </w:pPr>
      <w:rPr>
        <w:rFonts w:ascii="Wingdings" w:hAnsi="Wingdings" w:hint="default"/>
      </w:rPr>
    </w:lvl>
    <w:lvl w:ilvl="6" w:tplc="7C00AE28">
      <w:start w:val="1"/>
      <w:numFmt w:val="bullet"/>
      <w:lvlText w:val=""/>
      <w:lvlJc w:val="left"/>
      <w:pPr>
        <w:ind w:left="5040" w:hanging="360"/>
      </w:pPr>
      <w:rPr>
        <w:rFonts w:ascii="Symbol" w:hAnsi="Symbol" w:hint="default"/>
      </w:rPr>
    </w:lvl>
    <w:lvl w:ilvl="7" w:tplc="B1B4F150">
      <w:start w:val="1"/>
      <w:numFmt w:val="bullet"/>
      <w:lvlText w:val="o"/>
      <w:lvlJc w:val="left"/>
      <w:pPr>
        <w:ind w:left="5760" w:hanging="360"/>
      </w:pPr>
      <w:rPr>
        <w:rFonts w:ascii="Courier New" w:hAnsi="Courier New" w:hint="default"/>
      </w:rPr>
    </w:lvl>
    <w:lvl w:ilvl="8" w:tplc="0B6213B6">
      <w:start w:val="1"/>
      <w:numFmt w:val="bullet"/>
      <w:lvlText w:val=""/>
      <w:lvlJc w:val="left"/>
      <w:pPr>
        <w:ind w:left="6480" w:hanging="360"/>
      </w:pPr>
      <w:rPr>
        <w:rFonts w:ascii="Wingdings" w:hAnsi="Wingdings" w:hint="default"/>
      </w:rPr>
    </w:lvl>
  </w:abstractNum>
  <w:abstractNum w:abstractNumId="16">
    <w:nsid w:val="22E153A6"/>
    <w:multiLevelType w:val="hybridMultilevel"/>
    <w:tmpl w:val="FFFFFFFF"/>
    <w:lvl w:ilvl="0" w:tplc="AEA4582A">
      <w:start w:val="1"/>
      <w:numFmt w:val="bullet"/>
      <w:lvlText w:val=""/>
      <w:lvlJc w:val="left"/>
      <w:pPr>
        <w:ind w:left="720" w:hanging="360"/>
      </w:pPr>
      <w:rPr>
        <w:rFonts w:ascii="Symbol" w:hAnsi="Symbol" w:hint="default"/>
      </w:rPr>
    </w:lvl>
    <w:lvl w:ilvl="1" w:tplc="CDE2D71C">
      <w:start w:val="1"/>
      <w:numFmt w:val="bullet"/>
      <w:lvlText w:val="o"/>
      <w:lvlJc w:val="left"/>
      <w:pPr>
        <w:ind w:left="1440" w:hanging="360"/>
      </w:pPr>
      <w:rPr>
        <w:rFonts w:ascii="Courier New" w:hAnsi="Courier New" w:hint="default"/>
      </w:rPr>
    </w:lvl>
    <w:lvl w:ilvl="2" w:tplc="EF321898">
      <w:start w:val="1"/>
      <w:numFmt w:val="bullet"/>
      <w:lvlText w:val=""/>
      <w:lvlJc w:val="left"/>
      <w:pPr>
        <w:ind w:left="2160" w:hanging="360"/>
      </w:pPr>
      <w:rPr>
        <w:rFonts w:ascii="Wingdings" w:hAnsi="Wingdings" w:hint="default"/>
      </w:rPr>
    </w:lvl>
    <w:lvl w:ilvl="3" w:tplc="C43E2C7E">
      <w:start w:val="1"/>
      <w:numFmt w:val="bullet"/>
      <w:lvlText w:val=""/>
      <w:lvlJc w:val="left"/>
      <w:pPr>
        <w:ind w:left="2880" w:hanging="360"/>
      </w:pPr>
      <w:rPr>
        <w:rFonts w:ascii="Symbol" w:hAnsi="Symbol" w:hint="default"/>
      </w:rPr>
    </w:lvl>
    <w:lvl w:ilvl="4" w:tplc="61C2E882">
      <w:start w:val="1"/>
      <w:numFmt w:val="bullet"/>
      <w:lvlText w:val="o"/>
      <w:lvlJc w:val="left"/>
      <w:pPr>
        <w:ind w:left="3600" w:hanging="360"/>
      </w:pPr>
      <w:rPr>
        <w:rFonts w:ascii="Courier New" w:hAnsi="Courier New" w:hint="default"/>
      </w:rPr>
    </w:lvl>
    <w:lvl w:ilvl="5" w:tplc="67CC7DF0">
      <w:start w:val="1"/>
      <w:numFmt w:val="bullet"/>
      <w:lvlText w:val=""/>
      <w:lvlJc w:val="left"/>
      <w:pPr>
        <w:ind w:left="4320" w:hanging="360"/>
      </w:pPr>
      <w:rPr>
        <w:rFonts w:ascii="Wingdings" w:hAnsi="Wingdings" w:hint="default"/>
      </w:rPr>
    </w:lvl>
    <w:lvl w:ilvl="6" w:tplc="C4F45456">
      <w:start w:val="1"/>
      <w:numFmt w:val="bullet"/>
      <w:lvlText w:val=""/>
      <w:lvlJc w:val="left"/>
      <w:pPr>
        <w:ind w:left="5040" w:hanging="360"/>
      </w:pPr>
      <w:rPr>
        <w:rFonts w:ascii="Symbol" w:hAnsi="Symbol" w:hint="default"/>
      </w:rPr>
    </w:lvl>
    <w:lvl w:ilvl="7" w:tplc="CB8C583A">
      <w:start w:val="1"/>
      <w:numFmt w:val="bullet"/>
      <w:lvlText w:val="o"/>
      <w:lvlJc w:val="left"/>
      <w:pPr>
        <w:ind w:left="5760" w:hanging="360"/>
      </w:pPr>
      <w:rPr>
        <w:rFonts w:ascii="Courier New" w:hAnsi="Courier New" w:hint="default"/>
      </w:rPr>
    </w:lvl>
    <w:lvl w:ilvl="8" w:tplc="20D847E8">
      <w:start w:val="1"/>
      <w:numFmt w:val="bullet"/>
      <w:lvlText w:val=""/>
      <w:lvlJc w:val="left"/>
      <w:pPr>
        <w:ind w:left="6480" w:hanging="360"/>
      </w:pPr>
      <w:rPr>
        <w:rFonts w:ascii="Wingdings" w:hAnsi="Wingdings" w:hint="default"/>
      </w:rPr>
    </w:lvl>
  </w:abstractNum>
  <w:abstractNum w:abstractNumId="17">
    <w:nsid w:val="31571F7C"/>
    <w:multiLevelType w:val="hybridMultilevel"/>
    <w:tmpl w:val="FFFFFFFF"/>
    <w:lvl w:ilvl="0" w:tplc="FB9E7C46">
      <w:start w:val="1"/>
      <w:numFmt w:val="bullet"/>
      <w:lvlText w:val=""/>
      <w:lvlJc w:val="left"/>
      <w:pPr>
        <w:ind w:left="720" w:hanging="360"/>
      </w:pPr>
      <w:rPr>
        <w:rFonts w:ascii="Symbol" w:hAnsi="Symbol" w:hint="default"/>
      </w:rPr>
    </w:lvl>
    <w:lvl w:ilvl="1" w:tplc="23968CE8">
      <w:start w:val="1"/>
      <w:numFmt w:val="bullet"/>
      <w:lvlText w:val="o"/>
      <w:lvlJc w:val="left"/>
      <w:pPr>
        <w:ind w:left="1440" w:hanging="360"/>
      </w:pPr>
      <w:rPr>
        <w:rFonts w:ascii="Courier New" w:hAnsi="Courier New" w:hint="default"/>
      </w:rPr>
    </w:lvl>
    <w:lvl w:ilvl="2" w:tplc="45BA6A24">
      <w:start w:val="1"/>
      <w:numFmt w:val="bullet"/>
      <w:lvlText w:val=""/>
      <w:lvlJc w:val="left"/>
      <w:pPr>
        <w:ind w:left="2160" w:hanging="360"/>
      </w:pPr>
      <w:rPr>
        <w:rFonts w:ascii="Wingdings" w:hAnsi="Wingdings" w:hint="default"/>
      </w:rPr>
    </w:lvl>
    <w:lvl w:ilvl="3" w:tplc="407424DC">
      <w:start w:val="1"/>
      <w:numFmt w:val="bullet"/>
      <w:lvlText w:val=""/>
      <w:lvlJc w:val="left"/>
      <w:pPr>
        <w:ind w:left="2880" w:hanging="360"/>
      </w:pPr>
      <w:rPr>
        <w:rFonts w:ascii="Symbol" w:hAnsi="Symbol" w:hint="default"/>
      </w:rPr>
    </w:lvl>
    <w:lvl w:ilvl="4" w:tplc="904E6798">
      <w:start w:val="1"/>
      <w:numFmt w:val="bullet"/>
      <w:lvlText w:val="o"/>
      <w:lvlJc w:val="left"/>
      <w:pPr>
        <w:ind w:left="3600" w:hanging="360"/>
      </w:pPr>
      <w:rPr>
        <w:rFonts w:ascii="Courier New" w:hAnsi="Courier New" w:hint="default"/>
      </w:rPr>
    </w:lvl>
    <w:lvl w:ilvl="5" w:tplc="A476AC8C">
      <w:start w:val="1"/>
      <w:numFmt w:val="bullet"/>
      <w:lvlText w:val=""/>
      <w:lvlJc w:val="left"/>
      <w:pPr>
        <w:ind w:left="4320" w:hanging="360"/>
      </w:pPr>
      <w:rPr>
        <w:rFonts w:ascii="Wingdings" w:hAnsi="Wingdings" w:hint="default"/>
      </w:rPr>
    </w:lvl>
    <w:lvl w:ilvl="6" w:tplc="0C22D69E">
      <w:start w:val="1"/>
      <w:numFmt w:val="bullet"/>
      <w:lvlText w:val=""/>
      <w:lvlJc w:val="left"/>
      <w:pPr>
        <w:ind w:left="5040" w:hanging="360"/>
      </w:pPr>
      <w:rPr>
        <w:rFonts w:ascii="Symbol" w:hAnsi="Symbol" w:hint="default"/>
      </w:rPr>
    </w:lvl>
    <w:lvl w:ilvl="7" w:tplc="2B28EDB0">
      <w:start w:val="1"/>
      <w:numFmt w:val="bullet"/>
      <w:lvlText w:val="o"/>
      <w:lvlJc w:val="left"/>
      <w:pPr>
        <w:ind w:left="5760" w:hanging="360"/>
      </w:pPr>
      <w:rPr>
        <w:rFonts w:ascii="Courier New" w:hAnsi="Courier New" w:hint="default"/>
      </w:rPr>
    </w:lvl>
    <w:lvl w:ilvl="8" w:tplc="FAF2A8E8">
      <w:start w:val="1"/>
      <w:numFmt w:val="bullet"/>
      <w:lvlText w:val=""/>
      <w:lvlJc w:val="left"/>
      <w:pPr>
        <w:ind w:left="6480" w:hanging="360"/>
      </w:pPr>
      <w:rPr>
        <w:rFonts w:ascii="Wingdings" w:hAnsi="Wingdings" w:hint="default"/>
      </w:rPr>
    </w:lvl>
  </w:abstractNum>
  <w:abstractNum w:abstractNumId="18">
    <w:nsid w:val="3795086A"/>
    <w:multiLevelType w:val="hybridMultilevel"/>
    <w:tmpl w:val="FFFFFFFF"/>
    <w:lvl w:ilvl="0" w:tplc="0F164232">
      <w:start w:val="2"/>
      <w:numFmt w:val="decimal"/>
      <w:lvlText w:val="%1."/>
      <w:lvlJc w:val="left"/>
      <w:pPr>
        <w:ind w:left="720" w:hanging="360"/>
      </w:pPr>
      <w:rPr>
        <w:rFonts w:cs="Times New Roman" w:hint="default"/>
      </w:rPr>
    </w:lvl>
    <w:lvl w:ilvl="1" w:tplc="F89AF900">
      <w:start w:val="1"/>
      <w:numFmt w:val="lowerLetter"/>
      <w:lvlText w:val="%2."/>
      <w:lvlJc w:val="left"/>
      <w:pPr>
        <w:ind w:left="1440" w:hanging="360"/>
      </w:pPr>
      <w:rPr>
        <w:rFonts w:cs="Times New Roman"/>
      </w:rPr>
    </w:lvl>
    <w:lvl w:ilvl="2" w:tplc="14541F2E">
      <w:start w:val="1"/>
      <w:numFmt w:val="lowerRoman"/>
      <w:lvlText w:val="%3."/>
      <w:lvlJc w:val="right"/>
      <w:pPr>
        <w:ind w:left="2160" w:hanging="180"/>
      </w:pPr>
      <w:rPr>
        <w:rFonts w:cs="Times New Roman"/>
      </w:rPr>
    </w:lvl>
    <w:lvl w:ilvl="3" w:tplc="7904FDC0">
      <w:start w:val="1"/>
      <w:numFmt w:val="decimal"/>
      <w:lvlText w:val="%4."/>
      <w:lvlJc w:val="left"/>
      <w:pPr>
        <w:ind w:left="2880" w:hanging="360"/>
      </w:pPr>
      <w:rPr>
        <w:rFonts w:cs="Times New Roman"/>
      </w:rPr>
    </w:lvl>
    <w:lvl w:ilvl="4" w:tplc="344A5C42">
      <w:start w:val="1"/>
      <w:numFmt w:val="lowerLetter"/>
      <w:lvlText w:val="%5."/>
      <w:lvlJc w:val="left"/>
      <w:pPr>
        <w:ind w:left="3600" w:hanging="360"/>
      </w:pPr>
      <w:rPr>
        <w:rFonts w:cs="Times New Roman"/>
      </w:rPr>
    </w:lvl>
    <w:lvl w:ilvl="5" w:tplc="DA00AFF8">
      <w:start w:val="1"/>
      <w:numFmt w:val="lowerRoman"/>
      <w:lvlText w:val="%6."/>
      <w:lvlJc w:val="right"/>
      <w:pPr>
        <w:ind w:left="4320" w:hanging="180"/>
      </w:pPr>
      <w:rPr>
        <w:rFonts w:cs="Times New Roman"/>
      </w:rPr>
    </w:lvl>
    <w:lvl w:ilvl="6" w:tplc="64B02D7C">
      <w:start w:val="1"/>
      <w:numFmt w:val="decimal"/>
      <w:lvlText w:val="%7."/>
      <w:lvlJc w:val="left"/>
      <w:pPr>
        <w:ind w:left="5040" w:hanging="360"/>
      </w:pPr>
      <w:rPr>
        <w:rFonts w:cs="Times New Roman"/>
      </w:rPr>
    </w:lvl>
    <w:lvl w:ilvl="7" w:tplc="3C0E62B8">
      <w:start w:val="1"/>
      <w:numFmt w:val="lowerLetter"/>
      <w:lvlText w:val="%8."/>
      <w:lvlJc w:val="left"/>
      <w:pPr>
        <w:ind w:left="5760" w:hanging="360"/>
      </w:pPr>
      <w:rPr>
        <w:rFonts w:cs="Times New Roman"/>
      </w:rPr>
    </w:lvl>
    <w:lvl w:ilvl="8" w:tplc="AC70BDA4">
      <w:start w:val="1"/>
      <w:numFmt w:val="lowerRoman"/>
      <w:lvlText w:val="%9."/>
      <w:lvlJc w:val="right"/>
      <w:pPr>
        <w:ind w:left="6480" w:hanging="180"/>
      </w:pPr>
      <w:rPr>
        <w:rFonts w:cs="Times New Roman"/>
      </w:rPr>
    </w:lvl>
  </w:abstractNum>
  <w:abstractNum w:abstractNumId="19">
    <w:nsid w:val="399971C8"/>
    <w:multiLevelType w:val="hybridMultilevel"/>
    <w:tmpl w:val="FFFFFFFF"/>
    <w:lvl w:ilvl="0" w:tplc="9326ADC6">
      <w:start w:val="1"/>
      <w:numFmt w:val="bullet"/>
      <w:lvlText w:val=""/>
      <w:lvlJc w:val="left"/>
      <w:pPr>
        <w:ind w:left="720" w:hanging="360"/>
      </w:pPr>
      <w:rPr>
        <w:rFonts w:ascii="Symbol" w:hAnsi="Symbol" w:hint="default"/>
      </w:rPr>
    </w:lvl>
    <w:lvl w:ilvl="1" w:tplc="1A42C282">
      <w:start w:val="1"/>
      <w:numFmt w:val="bullet"/>
      <w:lvlText w:val="o"/>
      <w:lvlJc w:val="left"/>
      <w:pPr>
        <w:ind w:left="1440" w:hanging="360"/>
      </w:pPr>
      <w:rPr>
        <w:rFonts w:ascii="Courier New" w:hAnsi="Courier New" w:hint="default"/>
      </w:rPr>
    </w:lvl>
    <w:lvl w:ilvl="2" w:tplc="6D08452A">
      <w:start w:val="1"/>
      <w:numFmt w:val="bullet"/>
      <w:lvlText w:val=""/>
      <w:lvlJc w:val="left"/>
      <w:pPr>
        <w:ind w:left="2160" w:hanging="360"/>
      </w:pPr>
      <w:rPr>
        <w:rFonts w:ascii="Wingdings" w:hAnsi="Wingdings" w:hint="default"/>
      </w:rPr>
    </w:lvl>
    <w:lvl w:ilvl="3" w:tplc="D410EB04">
      <w:start w:val="1"/>
      <w:numFmt w:val="bullet"/>
      <w:lvlText w:val=""/>
      <w:lvlJc w:val="left"/>
      <w:pPr>
        <w:ind w:left="2880" w:hanging="360"/>
      </w:pPr>
      <w:rPr>
        <w:rFonts w:ascii="Symbol" w:hAnsi="Symbol" w:hint="default"/>
      </w:rPr>
    </w:lvl>
    <w:lvl w:ilvl="4" w:tplc="9C144D3C">
      <w:start w:val="1"/>
      <w:numFmt w:val="bullet"/>
      <w:lvlText w:val="o"/>
      <w:lvlJc w:val="left"/>
      <w:pPr>
        <w:ind w:left="3600" w:hanging="360"/>
      </w:pPr>
      <w:rPr>
        <w:rFonts w:ascii="Courier New" w:hAnsi="Courier New" w:hint="default"/>
      </w:rPr>
    </w:lvl>
    <w:lvl w:ilvl="5" w:tplc="4670CA74">
      <w:start w:val="1"/>
      <w:numFmt w:val="bullet"/>
      <w:lvlText w:val=""/>
      <w:lvlJc w:val="left"/>
      <w:pPr>
        <w:ind w:left="4320" w:hanging="360"/>
      </w:pPr>
      <w:rPr>
        <w:rFonts w:ascii="Wingdings" w:hAnsi="Wingdings" w:hint="default"/>
      </w:rPr>
    </w:lvl>
    <w:lvl w:ilvl="6" w:tplc="3B9C4D76">
      <w:start w:val="1"/>
      <w:numFmt w:val="bullet"/>
      <w:lvlText w:val=""/>
      <w:lvlJc w:val="left"/>
      <w:pPr>
        <w:ind w:left="5040" w:hanging="360"/>
      </w:pPr>
      <w:rPr>
        <w:rFonts w:ascii="Symbol" w:hAnsi="Symbol" w:hint="default"/>
      </w:rPr>
    </w:lvl>
    <w:lvl w:ilvl="7" w:tplc="28908840">
      <w:start w:val="1"/>
      <w:numFmt w:val="bullet"/>
      <w:lvlText w:val="o"/>
      <w:lvlJc w:val="left"/>
      <w:pPr>
        <w:ind w:left="5760" w:hanging="360"/>
      </w:pPr>
      <w:rPr>
        <w:rFonts w:ascii="Courier New" w:hAnsi="Courier New" w:hint="default"/>
      </w:rPr>
    </w:lvl>
    <w:lvl w:ilvl="8" w:tplc="6CDA592E">
      <w:start w:val="1"/>
      <w:numFmt w:val="bullet"/>
      <w:lvlText w:val=""/>
      <w:lvlJc w:val="left"/>
      <w:pPr>
        <w:ind w:left="6480" w:hanging="360"/>
      </w:pPr>
      <w:rPr>
        <w:rFonts w:ascii="Wingdings" w:hAnsi="Wingdings" w:hint="default"/>
      </w:rPr>
    </w:lvl>
  </w:abstractNum>
  <w:abstractNum w:abstractNumId="20">
    <w:nsid w:val="3CC80A7D"/>
    <w:multiLevelType w:val="hybridMultilevel"/>
    <w:tmpl w:val="FFFFFFFF"/>
    <w:lvl w:ilvl="0" w:tplc="0694D6E6">
      <w:start w:val="1"/>
      <w:numFmt w:val="bullet"/>
      <w:lvlText w:val=""/>
      <w:lvlJc w:val="left"/>
      <w:pPr>
        <w:ind w:left="720" w:hanging="360"/>
      </w:pPr>
      <w:rPr>
        <w:rFonts w:ascii="Symbol" w:hAnsi="Symbol" w:hint="default"/>
      </w:rPr>
    </w:lvl>
    <w:lvl w:ilvl="1" w:tplc="E676EC38">
      <w:start w:val="1"/>
      <w:numFmt w:val="bullet"/>
      <w:lvlText w:val="o"/>
      <w:lvlJc w:val="left"/>
      <w:pPr>
        <w:ind w:left="1440" w:hanging="360"/>
      </w:pPr>
      <w:rPr>
        <w:rFonts w:ascii="Courier New" w:hAnsi="Courier New" w:hint="default"/>
      </w:rPr>
    </w:lvl>
    <w:lvl w:ilvl="2" w:tplc="E0E41196">
      <w:start w:val="1"/>
      <w:numFmt w:val="bullet"/>
      <w:lvlText w:val=""/>
      <w:lvlJc w:val="left"/>
      <w:pPr>
        <w:ind w:left="2160" w:hanging="360"/>
      </w:pPr>
      <w:rPr>
        <w:rFonts w:ascii="Wingdings" w:hAnsi="Wingdings" w:hint="default"/>
      </w:rPr>
    </w:lvl>
    <w:lvl w:ilvl="3" w:tplc="25604916">
      <w:start w:val="1"/>
      <w:numFmt w:val="bullet"/>
      <w:lvlText w:val=""/>
      <w:lvlJc w:val="left"/>
      <w:pPr>
        <w:ind w:left="2880" w:hanging="360"/>
      </w:pPr>
      <w:rPr>
        <w:rFonts w:ascii="Symbol" w:hAnsi="Symbol" w:hint="default"/>
      </w:rPr>
    </w:lvl>
    <w:lvl w:ilvl="4" w:tplc="66D8EECC">
      <w:start w:val="1"/>
      <w:numFmt w:val="bullet"/>
      <w:lvlText w:val="o"/>
      <w:lvlJc w:val="left"/>
      <w:pPr>
        <w:ind w:left="3600" w:hanging="360"/>
      </w:pPr>
      <w:rPr>
        <w:rFonts w:ascii="Courier New" w:hAnsi="Courier New" w:hint="default"/>
      </w:rPr>
    </w:lvl>
    <w:lvl w:ilvl="5" w:tplc="A5BA832A">
      <w:start w:val="1"/>
      <w:numFmt w:val="bullet"/>
      <w:lvlText w:val=""/>
      <w:lvlJc w:val="left"/>
      <w:pPr>
        <w:ind w:left="4320" w:hanging="360"/>
      </w:pPr>
      <w:rPr>
        <w:rFonts w:ascii="Wingdings" w:hAnsi="Wingdings" w:hint="default"/>
      </w:rPr>
    </w:lvl>
    <w:lvl w:ilvl="6" w:tplc="81D08BC6">
      <w:start w:val="1"/>
      <w:numFmt w:val="bullet"/>
      <w:lvlText w:val=""/>
      <w:lvlJc w:val="left"/>
      <w:pPr>
        <w:ind w:left="5040" w:hanging="360"/>
      </w:pPr>
      <w:rPr>
        <w:rFonts w:ascii="Symbol" w:hAnsi="Symbol" w:hint="default"/>
      </w:rPr>
    </w:lvl>
    <w:lvl w:ilvl="7" w:tplc="D582925A">
      <w:start w:val="1"/>
      <w:numFmt w:val="bullet"/>
      <w:lvlText w:val="o"/>
      <w:lvlJc w:val="left"/>
      <w:pPr>
        <w:ind w:left="5760" w:hanging="360"/>
      </w:pPr>
      <w:rPr>
        <w:rFonts w:ascii="Courier New" w:hAnsi="Courier New" w:hint="default"/>
      </w:rPr>
    </w:lvl>
    <w:lvl w:ilvl="8" w:tplc="F5D8045E">
      <w:start w:val="1"/>
      <w:numFmt w:val="bullet"/>
      <w:lvlText w:val=""/>
      <w:lvlJc w:val="left"/>
      <w:pPr>
        <w:ind w:left="6480" w:hanging="360"/>
      </w:pPr>
      <w:rPr>
        <w:rFonts w:ascii="Wingdings" w:hAnsi="Wingdings" w:hint="default"/>
      </w:rPr>
    </w:lvl>
  </w:abstractNum>
  <w:abstractNum w:abstractNumId="21">
    <w:nsid w:val="45865823"/>
    <w:multiLevelType w:val="hybridMultilevel"/>
    <w:tmpl w:val="FFFFFFFF"/>
    <w:lvl w:ilvl="0" w:tplc="164A83EE">
      <w:start w:val="1"/>
      <w:numFmt w:val="bullet"/>
      <w:lvlText w:val=""/>
      <w:lvlJc w:val="left"/>
      <w:pPr>
        <w:ind w:left="720" w:hanging="360"/>
      </w:pPr>
      <w:rPr>
        <w:rFonts w:ascii="Symbol" w:hAnsi="Symbol" w:hint="default"/>
      </w:rPr>
    </w:lvl>
    <w:lvl w:ilvl="1" w:tplc="D29666C8">
      <w:start w:val="1"/>
      <w:numFmt w:val="bullet"/>
      <w:lvlText w:val="o"/>
      <w:lvlJc w:val="left"/>
      <w:pPr>
        <w:ind w:left="1440" w:hanging="360"/>
      </w:pPr>
      <w:rPr>
        <w:rFonts w:ascii="Courier New" w:hAnsi="Courier New" w:hint="default"/>
      </w:rPr>
    </w:lvl>
    <w:lvl w:ilvl="2" w:tplc="A4E8DFD6">
      <w:start w:val="1"/>
      <w:numFmt w:val="bullet"/>
      <w:lvlText w:val=""/>
      <w:lvlJc w:val="left"/>
      <w:pPr>
        <w:ind w:left="2160" w:hanging="360"/>
      </w:pPr>
      <w:rPr>
        <w:rFonts w:ascii="Wingdings" w:hAnsi="Wingdings" w:hint="default"/>
      </w:rPr>
    </w:lvl>
    <w:lvl w:ilvl="3" w:tplc="9A645BC2">
      <w:start w:val="1"/>
      <w:numFmt w:val="bullet"/>
      <w:lvlText w:val=""/>
      <w:lvlJc w:val="left"/>
      <w:pPr>
        <w:ind w:left="2880" w:hanging="360"/>
      </w:pPr>
      <w:rPr>
        <w:rFonts w:ascii="Symbol" w:hAnsi="Symbol" w:hint="default"/>
      </w:rPr>
    </w:lvl>
    <w:lvl w:ilvl="4" w:tplc="808E45F8">
      <w:start w:val="1"/>
      <w:numFmt w:val="bullet"/>
      <w:lvlText w:val="o"/>
      <w:lvlJc w:val="left"/>
      <w:pPr>
        <w:ind w:left="3600" w:hanging="360"/>
      </w:pPr>
      <w:rPr>
        <w:rFonts w:ascii="Courier New" w:hAnsi="Courier New" w:hint="default"/>
      </w:rPr>
    </w:lvl>
    <w:lvl w:ilvl="5" w:tplc="98CEB1AA">
      <w:start w:val="1"/>
      <w:numFmt w:val="bullet"/>
      <w:lvlText w:val=""/>
      <w:lvlJc w:val="left"/>
      <w:pPr>
        <w:ind w:left="4320" w:hanging="360"/>
      </w:pPr>
      <w:rPr>
        <w:rFonts w:ascii="Wingdings" w:hAnsi="Wingdings" w:hint="default"/>
      </w:rPr>
    </w:lvl>
    <w:lvl w:ilvl="6" w:tplc="7D686B9E">
      <w:start w:val="1"/>
      <w:numFmt w:val="bullet"/>
      <w:lvlText w:val=""/>
      <w:lvlJc w:val="left"/>
      <w:pPr>
        <w:ind w:left="5040" w:hanging="360"/>
      </w:pPr>
      <w:rPr>
        <w:rFonts w:ascii="Symbol" w:hAnsi="Symbol" w:hint="default"/>
      </w:rPr>
    </w:lvl>
    <w:lvl w:ilvl="7" w:tplc="FA7852C2">
      <w:start w:val="1"/>
      <w:numFmt w:val="bullet"/>
      <w:lvlText w:val="o"/>
      <w:lvlJc w:val="left"/>
      <w:pPr>
        <w:ind w:left="5760" w:hanging="360"/>
      </w:pPr>
      <w:rPr>
        <w:rFonts w:ascii="Courier New" w:hAnsi="Courier New" w:hint="default"/>
      </w:rPr>
    </w:lvl>
    <w:lvl w:ilvl="8" w:tplc="337A2FA6">
      <w:start w:val="1"/>
      <w:numFmt w:val="bullet"/>
      <w:lvlText w:val=""/>
      <w:lvlJc w:val="left"/>
      <w:pPr>
        <w:ind w:left="6480" w:hanging="360"/>
      </w:pPr>
      <w:rPr>
        <w:rFonts w:ascii="Wingdings" w:hAnsi="Wingdings" w:hint="default"/>
      </w:rPr>
    </w:lvl>
  </w:abstractNum>
  <w:abstractNum w:abstractNumId="22">
    <w:nsid w:val="47E611E9"/>
    <w:multiLevelType w:val="hybridMultilevel"/>
    <w:tmpl w:val="FFFFFFFF"/>
    <w:lvl w:ilvl="0" w:tplc="80A0ED6E">
      <w:start w:val="1"/>
      <w:numFmt w:val="bullet"/>
      <w:lvlText w:val=""/>
      <w:lvlJc w:val="left"/>
      <w:pPr>
        <w:ind w:left="720" w:hanging="360"/>
      </w:pPr>
      <w:rPr>
        <w:rFonts w:ascii="Symbol" w:hAnsi="Symbol" w:hint="default"/>
      </w:rPr>
    </w:lvl>
    <w:lvl w:ilvl="1" w:tplc="37B8DE80">
      <w:start w:val="1"/>
      <w:numFmt w:val="bullet"/>
      <w:lvlText w:val="o"/>
      <w:lvlJc w:val="left"/>
      <w:pPr>
        <w:ind w:left="1440" w:hanging="360"/>
      </w:pPr>
      <w:rPr>
        <w:rFonts w:ascii="Courier New" w:hAnsi="Courier New" w:hint="default"/>
      </w:rPr>
    </w:lvl>
    <w:lvl w:ilvl="2" w:tplc="8718458C">
      <w:start w:val="1"/>
      <w:numFmt w:val="bullet"/>
      <w:lvlText w:val=""/>
      <w:lvlJc w:val="left"/>
      <w:pPr>
        <w:ind w:left="2160" w:hanging="360"/>
      </w:pPr>
      <w:rPr>
        <w:rFonts w:ascii="Wingdings" w:hAnsi="Wingdings" w:hint="default"/>
      </w:rPr>
    </w:lvl>
    <w:lvl w:ilvl="3" w:tplc="5B347360">
      <w:start w:val="1"/>
      <w:numFmt w:val="bullet"/>
      <w:lvlText w:val=""/>
      <w:lvlJc w:val="left"/>
      <w:pPr>
        <w:ind w:left="2880" w:hanging="360"/>
      </w:pPr>
      <w:rPr>
        <w:rFonts w:ascii="Symbol" w:hAnsi="Symbol" w:hint="default"/>
      </w:rPr>
    </w:lvl>
    <w:lvl w:ilvl="4" w:tplc="C49081E0">
      <w:start w:val="1"/>
      <w:numFmt w:val="bullet"/>
      <w:lvlText w:val="o"/>
      <w:lvlJc w:val="left"/>
      <w:pPr>
        <w:ind w:left="3600" w:hanging="360"/>
      </w:pPr>
      <w:rPr>
        <w:rFonts w:ascii="Courier New" w:hAnsi="Courier New" w:hint="default"/>
      </w:rPr>
    </w:lvl>
    <w:lvl w:ilvl="5" w:tplc="E4FAE79C">
      <w:start w:val="1"/>
      <w:numFmt w:val="bullet"/>
      <w:lvlText w:val=""/>
      <w:lvlJc w:val="left"/>
      <w:pPr>
        <w:ind w:left="4320" w:hanging="360"/>
      </w:pPr>
      <w:rPr>
        <w:rFonts w:ascii="Wingdings" w:hAnsi="Wingdings" w:hint="default"/>
      </w:rPr>
    </w:lvl>
    <w:lvl w:ilvl="6" w:tplc="FD509706">
      <w:start w:val="1"/>
      <w:numFmt w:val="bullet"/>
      <w:lvlText w:val=""/>
      <w:lvlJc w:val="left"/>
      <w:pPr>
        <w:ind w:left="5040" w:hanging="360"/>
      </w:pPr>
      <w:rPr>
        <w:rFonts w:ascii="Symbol" w:hAnsi="Symbol" w:hint="default"/>
      </w:rPr>
    </w:lvl>
    <w:lvl w:ilvl="7" w:tplc="65644D96">
      <w:start w:val="1"/>
      <w:numFmt w:val="bullet"/>
      <w:lvlText w:val="o"/>
      <w:lvlJc w:val="left"/>
      <w:pPr>
        <w:ind w:left="5760" w:hanging="360"/>
      </w:pPr>
      <w:rPr>
        <w:rFonts w:ascii="Courier New" w:hAnsi="Courier New" w:hint="default"/>
      </w:rPr>
    </w:lvl>
    <w:lvl w:ilvl="8" w:tplc="E6B6936C">
      <w:start w:val="1"/>
      <w:numFmt w:val="bullet"/>
      <w:lvlText w:val=""/>
      <w:lvlJc w:val="left"/>
      <w:pPr>
        <w:ind w:left="6480" w:hanging="360"/>
      </w:pPr>
      <w:rPr>
        <w:rFonts w:ascii="Wingdings" w:hAnsi="Wingdings" w:hint="default"/>
      </w:rPr>
    </w:lvl>
  </w:abstractNum>
  <w:abstractNum w:abstractNumId="23">
    <w:nsid w:val="503832C1"/>
    <w:multiLevelType w:val="hybridMultilevel"/>
    <w:tmpl w:val="FFFFFFFF"/>
    <w:lvl w:ilvl="0" w:tplc="9BAE00E2">
      <w:start w:val="1"/>
      <w:numFmt w:val="bullet"/>
      <w:lvlText w:val=""/>
      <w:lvlJc w:val="left"/>
      <w:pPr>
        <w:ind w:left="720" w:hanging="360"/>
      </w:pPr>
      <w:rPr>
        <w:rFonts w:ascii="Symbol" w:hAnsi="Symbol" w:hint="default"/>
      </w:rPr>
    </w:lvl>
    <w:lvl w:ilvl="1" w:tplc="1C2C1F64">
      <w:start w:val="1"/>
      <w:numFmt w:val="bullet"/>
      <w:lvlText w:val="o"/>
      <w:lvlJc w:val="left"/>
      <w:pPr>
        <w:ind w:left="1440" w:hanging="360"/>
      </w:pPr>
      <w:rPr>
        <w:rFonts w:ascii="Courier New" w:hAnsi="Courier New" w:hint="default"/>
      </w:rPr>
    </w:lvl>
    <w:lvl w:ilvl="2" w:tplc="92D8CE02">
      <w:start w:val="1"/>
      <w:numFmt w:val="bullet"/>
      <w:lvlText w:val=""/>
      <w:lvlJc w:val="left"/>
      <w:pPr>
        <w:ind w:left="2160" w:hanging="360"/>
      </w:pPr>
      <w:rPr>
        <w:rFonts w:ascii="Wingdings" w:hAnsi="Wingdings" w:hint="default"/>
      </w:rPr>
    </w:lvl>
    <w:lvl w:ilvl="3" w:tplc="C1380A92">
      <w:start w:val="1"/>
      <w:numFmt w:val="bullet"/>
      <w:lvlText w:val=""/>
      <w:lvlJc w:val="left"/>
      <w:pPr>
        <w:ind w:left="2880" w:hanging="360"/>
      </w:pPr>
      <w:rPr>
        <w:rFonts w:ascii="Symbol" w:hAnsi="Symbol" w:hint="default"/>
      </w:rPr>
    </w:lvl>
    <w:lvl w:ilvl="4" w:tplc="FBC2EC7E">
      <w:start w:val="1"/>
      <w:numFmt w:val="bullet"/>
      <w:lvlText w:val="o"/>
      <w:lvlJc w:val="left"/>
      <w:pPr>
        <w:ind w:left="3600" w:hanging="360"/>
      </w:pPr>
      <w:rPr>
        <w:rFonts w:ascii="Courier New" w:hAnsi="Courier New" w:hint="default"/>
      </w:rPr>
    </w:lvl>
    <w:lvl w:ilvl="5" w:tplc="24183280">
      <w:start w:val="1"/>
      <w:numFmt w:val="bullet"/>
      <w:lvlText w:val=""/>
      <w:lvlJc w:val="left"/>
      <w:pPr>
        <w:ind w:left="4320" w:hanging="360"/>
      </w:pPr>
      <w:rPr>
        <w:rFonts w:ascii="Wingdings" w:hAnsi="Wingdings" w:hint="default"/>
      </w:rPr>
    </w:lvl>
    <w:lvl w:ilvl="6" w:tplc="B8DA04F4">
      <w:start w:val="1"/>
      <w:numFmt w:val="bullet"/>
      <w:lvlText w:val=""/>
      <w:lvlJc w:val="left"/>
      <w:pPr>
        <w:ind w:left="5040" w:hanging="360"/>
      </w:pPr>
      <w:rPr>
        <w:rFonts w:ascii="Symbol" w:hAnsi="Symbol" w:hint="default"/>
      </w:rPr>
    </w:lvl>
    <w:lvl w:ilvl="7" w:tplc="42AAC83C">
      <w:start w:val="1"/>
      <w:numFmt w:val="bullet"/>
      <w:lvlText w:val="o"/>
      <w:lvlJc w:val="left"/>
      <w:pPr>
        <w:ind w:left="5760" w:hanging="360"/>
      </w:pPr>
      <w:rPr>
        <w:rFonts w:ascii="Courier New" w:hAnsi="Courier New" w:hint="default"/>
      </w:rPr>
    </w:lvl>
    <w:lvl w:ilvl="8" w:tplc="20943C7A">
      <w:start w:val="1"/>
      <w:numFmt w:val="bullet"/>
      <w:lvlText w:val=""/>
      <w:lvlJc w:val="left"/>
      <w:pPr>
        <w:ind w:left="6480" w:hanging="360"/>
      </w:pPr>
      <w:rPr>
        <w:rFonts w:ascii="Wingdings" w:hAnsi="Wingdings" w:hint="default"/>
      </w:rPr>
    </w:lvl>
  </w:abstractNum>
  <w:abstractNum w:abstractNumId="24">
    <w:nsid w:val="516561CD"/>
    <w:multiLevelType w:val="hybridMultilevel"/>
    <w:tmpl w:val="FFFFFFFF"/>
    <w:lvl w:ilvl="0" w:tplc="A05EA376">
      <w:start w:val="1"/>
      <w:numFmt w:val="bullet"/>
      <w:lvlText w:val=""/>
      <w:lvlJc w:val="left"/>
      <w:pPr>
        <w:ind w:left="720" w:hanging="360"/>
      </w:pPr>
      <w:rPr>
        <w:rFonts w:ascii="Symbol" w:hAnsi="Symbol" w:hint="default"/>
      </w:rPr>
    </w:lvl>
    <w:lvl w:ilvl="1" w:tplc="5B44D23E">
      <w:start w:val="1"/>
      <w:numFmt w:val="bullet"/>
      <w:lvlText w:val="o"/>
      <w:lvlJc w:val="left"/>
      <w:pPr>
        <w:ind w:left="1440" w:hanging="360"/>
      </w:pPr>
      <w:rPr>
        <w:rFonts w:ascii="Courier New" w:hAnsi="Courier New" w:hint="default"/>
      </w:rPr>
    </w:lvl>
    <w:lvl w:ilvl="2" w:tplc="2C007110">
      <w:start w:val="1"/>
      <w:numFmt w:val="bullet"/>
      <w:lvlText w:val=""/>
      <w:lvlJc w:val="left"/>
      <w:pPr>
        <w:ind w:left="2160" w:hanging="360"/>
      </w:pPr>
      <w:rPr>
        <w:rFonts w:ascii="Wingdings" w:hAnsi="Wingdings" w:hint="default"/>
      </w:rPr>
    </w:lvl>
    <w:lvl w:ilvl="3" w:tplc="ED405214">
      <w:start w:val="1"/>
      <w:numFmt w:val="bullet"/>
      <w:lvlText w:val=""/>
      <w:lvlJc w:val="left"/>
      <w:pPr>
        <w:ind w:left="2880" w:hanging="360"/>
      </w:pPr>
      <w:rPr>
        <w:rFonts w:ascii="Symbol" w:hAnsi="Symbol" w:hint="default"/>
      </w:rPr>
    </w:lvl>
    <w:lvl w:ilvl="4" w:tplc="583C649C">
      <w:start w:val="1"/>
      <w:numFmt w:val="bullet"/>
      <w:lvlText w:val="o"/>
      <w:lvlJc w:val="left"/>
      <w:pPr>
        <w:ind w:left="3600" w:hanging="360"/>
      </w:pPr>
      <w:rPr>
        <w:rFonts w:ascii="Courier New" w:hAnsi="Courier New" w:hint="default"/>
      </w:rPr>
    </w:lvl>
    <w:lvl w:ilvl="5" w:tplc="424228C8">
      <w:start w:val="1"/>
      <w:numFmt w:val="bullet"/>
      <w:lvlText w:val=""/>
      <w:lvlJc w:val="left"/>
      <w:pPr>
        <w:ind w:left="4320" w:hanging="360"/>
      </w:pPr>
      <w:rPr>
        <w:rFonts w:ascii="Wingdings" w:hAnsi="Wingdings" w:hint="default"/>
      </w:rPr>
    </w:lvl>
    <w:lvl w:ilvl="6" w:tplc="C636C22A">
      <w:start w:val="1"/>
      <w:numFmt w:val="bullet"/>
      <w:lvlText w:val=""/>
      <w:lvlJc w:val="left"/>
      <w:pPr>
        <w:ind w:left="5040" w:hanging="360"/>
      </w:pPr>
      <w:rPr>
        <w:rFonts w:ascii="Symbol" w:hAnsi="Symbol" w:hint="default"/>
      </w:rPr>
    </w:lvl>
    <w:lvl w:ilvl="7" w:tplc="4D6A70A0">
      <w:start w:val="1"/>
      <w:numFmt w:val="bullet"/>
      <w:lvlText w:val="o"/>
      <w:lvlJc w:val="left"/>
      <w:pPr>
        <w:ind w:left="5760" w:hanging="360"/>
      </w:pPr>
      <w:rPr>
        <w:rFonts w:ascii="Courier New" w:hAnsi="Courier New" w:hint="default"/>
      </w:rPr>
    </w:lvl>
    <w:lvl w:ilvl="8" w:tplc="0DFE44AA">
      <w:start w:val="1"/>
      <w:numFmt w:val="bullet"/>
      <w:lvlText w:val=""/>
      <w:lvlJc w:val="left"/>
      <w:pPr>
        <w:ind w:left="6480" w:hanging="360"/>
      </w:pPr>
      <w:rPr>
        <w:rFonts w:ascii="Wingdings" w:hAnsi="Wingdings" w:hint="default"/>
      </w:rPr>
    </w:lvl>
  </w:abstractNum>
  <w:abstractNum w:abstractNumId="25">
    <w:nsid w:val="519B5D4D"/>
    <w:multiLevelType w:val="hybridMultilevel"/>
    <w:tmpl w:val="FFFFFFFF"/>
    <w:lvl w:ilvl="0" w:tplc="5EA69B28">
      <w:start w:val="1"/>
      <w:numFmt w:val="bullet"/>
      <w:lvlText w:val=""/>
      <w:lvlJc w:val="left"/>
      <w:pPr>
        <w:ind w:left="720" w:hanging="360"/>
      </w:pPr>
      <w:rPr>
        <w:rFonts w:ascii="Symbol" w:hAnsi="Symbol" w:hint="default"/>
      </w:rPr>
    </w:lvl>
    <w:lvl w:ilvl="1" w:tplc="EE76E800">
      <w:start w:val="1"/>
      <w:numFmt w:val="bullet"/>
      <w:lvlText w:val="o"/>
      <w:lvlJc w:val="left"/>
      <w:pPr>
        <w:ind w:left="1440" w:hanging="360"/>
      </w:pPr>
      <w:rPr>
        <w:rFonts w:ascii="Courier New" w:hAnsi="Courier New" w:hint="default"/>
      </w:rPr>
    </w:lvl>
    <w:lvl w:ilvl="2" w:tplc="E23C9640">
      <w:start w:val="1"/>
      <w:numFmt w:val="bullet"/>
      <w:lvlText w:val=""/>
      <w:lvlJc w:val="left"/>
      <w:pPr>
        <w:ind w:left="2160" w:hanging="360"/>
      </w:pPr>
      <w:rPr>
        <w:rFonts w:ascii="Wingdings" w:hAnsi="Wingdings" w:hint="default"/>
      </w:rPr>
    </w:lvl>
    <w:lvl w:ilvl="3" w:tplc="7D7C9750">
      <w:start w:val="1"/>
      <w:numFmt w:val="bullet"/>
      <w:lvlText w:val=""/>
      <w:lvlJc w:val="left"/>
      <w:pPr>
        <w:ind w:left="2880" w:hanging="360"/>
      </w:pPr>
      <w:rPr>
        <w:rFonts w:ascii="Symbol" w:hAnsi="Symbol" w:hint="default"/>
      </w:rPr>
    </w:lvl>
    <w:lvl w:ilvl="4" w:tplc="7B1A3BFC">
      <w:start w:val="1"/>
      <w:numFmt w:val="bullet"/>
      <w:lvlText w:val="o"/>
      <w:lvlJc w:val="left"/>
      <w:pPr>
        <w:ind w:left="3600" w:hanging="360"/>
      </w:pPr>
      <w:rPr>
        <w:rFonts w:ascii="Courier New" w:hAnsi="Courier New" w:hint="default"/>
      </w:rPr>
    </w:lvl>
    <w:lvl w:ilvl="5" w:tplc="7E4EE9B4">
      <w:start w:val="1"/>
      <w:numFmt w:val="bullet"/>
      <w:lvlText w:val=""/>
      <w:lvlJc w:val="left"/>
      <w:pPr>
        <w:ind w:left="4320" w:hanging="360"/>
      </w:pPr>
      <w:rPr>
        <w:rFonts w:ascii="Wingdings" w:hAnsi="Wingdings" w:hint="default"/>
      </w:rPr>
    </w:lvl>
    <w:lvl w:ilvl="6" w:tplc="232CA892">
      <w:start w:val="1"/>
      <w:numFmt w:val="bullet"/>
      <w:lvlText w:val=""/>
      <w:lvlJc w:val="left"/>
      <w:pPr>
        <w:ind w:left="5040" w:hanging="360"/>
      </w:pPr>
      <w:rPr>
        <w:rFonts w:ascii="Symbol" w:hAnsi="Symbol" w:hint="default"/>
      </w:rPr>
    </w:lvl>
    <w:lvl w:ilvl="7" w:tplc="84182C00">
      <w:start w:val="1"/>
      <w:numFmt w:val="bullet"/>
      <w:lvlText w:val="o"/>
      <w:lvlJc w:val="left"/>
      <w:pPr>
        <w:ind w:left="5760" w:hanging="360"/>
      </w:pPr>
      <w:rPr>
        <w:rFonts w:ascii="Courier New" w:hAnsi="Courier New" w:hint="default"/>
      </w:rPr>
    </w:lvl>
    <w:lvl w:ilvl="8" w:tplc="8370DF4A">
      <w:start w:val="1"/>
      <w:numFmt w:val="bullet"/>
      <w:lvlText w:val=""/>
      <w:lvlJc w:val="left"/>
      <w:pPr>
        <w:ind w:left="6480" w:hanging="360"/>
      </w:pPr>
      <w:rPr>
        <w:rFonts w:ascii="Wingdings" w:hAnsi="Wingdings" w:hint="default"/>
      </w:rPr>
    </w:lvl>
  </w:abstractNum>
  <w:abstractNum w:abstractNumId="26">
    <w:nsid w:val="5CAA3C84"/>
    <w:multiLevelType w:val="hybridMultilevel"/>
    <w:tmpl w:val="FFFFFFFF"/>
    <w:lvl w:ilvl="0" w:tplc="979CC66E">
      <w:start w:val="1"/>
      <w:numFmt w:val="bullet"/>
      <w:lvlText w:val=""/>
      <w:lvlJc w:val="left"/>
      <w:pPr>
        <w:ind w:left="720" w:hanging="360"/>
      </w:pPr>
      <w:rPr>
        <w:rFonts w:ascii="Symbol" w:hAnsi="Symbol" w:hint="default"/>
      </w:rPr>
    </w:lvl>
    <w:lvl w:ilvl="1" w:tplc="22183670">
      <w:start w:val="1"/>
      <w:numFmt w:val="bullet"/>
      <w:lvlText w:val="o"/>
      <w:lvlJc w:val="left"/>
      <w:pPr>
        <w:ind w:left="1440" w:hanging="360"/>
      </w:pPr>
      <w:rPr>
        <w:rFonts w:ascii="Courier New" w:hAnsi="Courier New" w:hint="default"/>
      </w:rPr>
    </w:lvl>
    <w:lvl w:ilvl="2" w:tplc="B6E85130">
      <w:start w:val="1"/>
      <w:numFmt w:val="bullet"/>
      <w:lvlText w:val=""/>
      <w:lvlJc w:val="left"/>
      <w:pPr>
        <w:ind w:left="2160" w:hanging="360"/>
      </w:pPr>
      <w:rPr>
        <w:rFonts w:ascii="Wingdings" w:hAnsi="Wingdings" w:hint="default"/>
      </w:rPr>
    </w:lvl>
    <w:lvl w:ilvl="3" w:tplc="013CCC00">
      <w:start w:val="1"/>
      <w:numFmt w:val="bullet"/>
      <w:lvlText w:val=""/>
      <w:lvlJc w:val="left"/>
      <w:pPr>
        <w:ind w:left="2880" w:hanging="360"/>
      </w:pPr>
      <w:rPr>
        <w:rFonts w:ascii="Symbol" w:hAnsi="Symbol" w:hint="default"/>
      </w:rPr>
    </w:lvl>
    <w:lvl w:ilvl="4" w:tplc="946423DA">
      <w:start w:val="1"/>
      <w:numFmt w:val="bullet"/>
      <w:lvlText w:val="o"/>
      <w:lvlJc w:val="left"/>
      <w:pPr>
        <w:ind w:left="3600" w:hanging="360"/>
      </w:pPr>
      <w:rPr>
        <w:rFonts w:ascii="Courier New" w:hAnsi="Courier New" w:hint="default"/>
      </w:rPr>
    </w:lvl>
    <w:lvl w:ilvl="5" w:tplc="B080BE96">
      <w:start w:val="1"/>
      <w:numFmt w:val="bullet"/>
      <w:lvlText w:val=""/>
      <w:lvlJc w:val="left"/>
      <w:pPr>
        <w:ind w:left="4320" w:hanging="360"/>
      </w:pPr>
      <w:rPr>
        <w:rFonts w:ascii="Wingdings" w:hAnsi="Wingdings" w:hint="default"/>
      </w:rPr>
    </w:lvl>
    <w:lvl w:ilvl="6" w:tplc="01067FE2">
      <w:start w:val="1"/>
      <w:numFmt w:val="bullet"/>
      <w:lvlText w:val=""/>
      <w:lvlJc w:val="left"/>
      <w:pPr>
        <w:ind w:left="5040" w:hanging="360"/>
      </w:pPr>
      <w:rPr>
        <w:rFonts w:ascii="Symbol" w:hAnsi="Symbol" w:hint="default"/>
      </w:rPr>
    </w:lvl>
    <w:lvl w:ilvl="7" w:tplc="6002ADEA">
      <w:start w:val="1"/>
      <w:numFmt w:val="bullet"/>
      <w:lvlText w:val="o"/>
      <w:lvlJc w:val="left"/>
      <w:pPr>
        <w:ind w:left="5760" w:hanging="360"/>
      </w:pPr>
      <w:rPr>
        <w:rFonts w:ascii="Courier New" w:hAnsi="Courier New" w:hint="default"/>
      </w:rPr>
    </w:lvl>
    <w:lvl w:ilvl="8" w:tplc="90E05D4C">
      <w:start w:val="1"/>
      <w:numFmt w:val="bullet"/>
      <w:lvlText w:val=""/>
      <w:lvlJc w:val="left"/>
      <w:pPr>
        <w:ind w:left="6480" w:hanging="360"/>
      </w:pPr>
      <w:rPr>
        <w:rFonts w:ascii="Wingdings" w:hAnsi="Wingdings" w:hint="default"/>
      </w:rPr>
    </w:lvl>
  </w:abstractNum>
  <w:abstractNum w:abstractNumId="27">
    <w:nsid w:val="5EB51575"/>
    <w:multiLevelType w:val="multilevel"/>
    <w:tmpl w:val="A5FE98F8"/>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8">
    <w:nsid w:val="5EF112C7"/>
    <w:multiLevelType w:val="hybridMultilevel"/>
    <w:tmpl w:val="FFFFFFFF"/>
    <w:lvl w:ilvl="0" w:tplc="0B2E2B42">
      <w:start w:val="1"/>
      <w:numFmt w:val="bullet"/>
      <w:lvlText w:val=""/>
      <w:lvlJc w:val="left"/>
      <w:pPr>
        <w:ind w:left="720" w:hanging="360"/>
      </w:pPr>
      <w:rPr>
        <w:rFonts w:ascii="Symbol" w:hAnsi="Symbol" w:hint="default"/>
      </w:rPr>
    </w:lvl>
    <w:lvl w:ilvl="1" w:tplc="06FA1B34">
      <w:start w:val="1"/>
      <w:numFmt w:val="bullet"/>
      <w:lvlText w:val="o"/>
      <w:lvlJc w:val="left"/>
      <w:pPr>
        <w:ind w:left="1440" w:hanging="360"/>
      </w:pPr>
      <w:rPr>
        <w:rFonts w:ascii="Courier New" w:hAnsi="Courier New" w:hint="default"/>
      </w:rPr>
    </w:lvl>
    <w:lvl w:ilvl="2" w:tplc="F7B0A5D6">
      <w:start w:val="1"/>
      <w:numFmt w:val="bullet"/>
      <w:lvlText w:val=""/>
      <w:lvlJc w:val="left"/>
      <w:pPr>
        <w:ind w:left="2160" w:hanging="360"/>
      </w:pPr>
      <w:rPr>
        <w:rFonts w:ascii="Wingdings" w:hAnsi="Wingdings" w:hint="default"/>
      </w:rPr>
    </w:lvl>
    <w:lvl w:ilvl="3" w:tplc="7FA8BB3C">
      <w:start w:val="1"/>
      <w:numFmt w:val="bullet"/>
      <w:lvlText w:val=""/>
      <w:lvlJc w:val="left"/>
      <w:pPr>
        <w:ind w:left="2880" w:hanging="360"/>
      </w:pPr>
      <w:rPr>
        <w:rFonts w:ascii="Symbol" w:hAnsi="Symbol" w:hint="default"/>
      </w:rPr>
    </w:lvl>
    <w:lvl w:ilvl="4" w:tplc="95B61544">
      <w:start w:val="1"/>
      <w:numFmt w:val="bullet"/>
      <w:lvlText w:val="o"/>
      <w:lvlJc w:val="left"/>
      <w:pPr>
        <w:ind w:left="3600" w:hanging="360"/>
      </w:pPr>
      <w:rPr>
        <w:rFonts w:ascii="Courier New" w:hAnsi="Courier New" w:hint="default"/>
      </w:rPr>
    </w:lvl>
    <w:lvl w:ilvl="5" w:tplc="4F8AF598">
      <w:start w:val="1"/>
      <w:numFmt w:val="bullet"/>
      <w:lvlText w:val=""/>
      <w:lvlJc w:val="left"/>
      <w:pPr>
        <w:ind w:left="4320" w:hanging="360"/>
      </w:pPr>
      <w:rPr>
        <w:rFonts w:ascii="Wingdings" w:hAnsi="Wingdings" w:hint="default"/>
      </w:rPr>
    </w:lvl>
    <w:lvl w:ilvl="6" w:tplc="69CE99B6">
      <w:start w:val="1"/>
      <w:numFmt w:val="bullet"/>
      <w:lvlText w:val=""/>
      <w:lvlJc w:val="left"/>
      <w:pPr>
        <w:ind w:left="5040" w:hanging="360"/>
      </w:pPr>
      <w:rPr>
        <w:rFonts w:ascii="Symbol" w:hAnsi="Symbol" w:hint="default"/>
      </w:rPr>
    </w:lvl>
    <w:lvl w:ilvl="7" w:tplc="5B403A02">
      <w:start w:val="1"/>
      <w:numFmt w:val="bullet"/>
      <w:lvlText w:val="o"/>
      <w:lvlJc w:val="left"/>
      <w:pPr>
        <w:ind w:left="5760" w:hanging="360"/>
      </w:pPr>
      <w:rPr>
        <w:rFonts w:ascii="Courier New" w:hAnsi="Courier New" w:hint="default"/>
      </w:rPr>
    </w:lvl>
    <w:lvl w:ilvl="8" w:tplc="D5FCA0DC">
      <w:start w:val="1"/>
      <w:numFmt w:val="bullet"/>
      <w:lvlText w:val=""/>
      <w:lvlJc w:val="left"/>
      <w:pPr>
        <w:ind w:left="6480" w:hanging="360"/>
      </w:pPr>
      <w:rPr>
        <w:rFonts w:ascii="Wingdings" w:hAnsi="Wingdings" w:hint="default"/>
      </w:rPr>
    </w:lvl>
  </w:abstractNum>
  <w:abstractNum w:abstractNumId="29">
    <w:nsid w:val="616B021C"/>
    <w:multiLevelType w:val="hybridMultilevel"/>
    <w:tmpl w:val="FFFFFFFF"/>
    <w:lvl w:ilvl="0" w:tplc="52945610">
      <w:start w:val="1"/>
      <w:numFmt w:val="bullet"/>
      <w:lvlText w:val=""/>
      <w:lvlJc w:val="left"/>
      <w:pPr>
        <w:ind w:left="720" w:hanging="360"/>
      </w:pPr>
      <w:rPr>
        <w:rFonts w:ascii="Symbol" w:hAnsi="Symbol" w:hint="default"/>
      </w:rPr>
    </w:lvl>
    <w:lvl w:ilvl="1" w:tplc="FAC64AF8">
      <w:start w:val="1"/>
      <w:numFmt w:val="bullet"/>
      <w:lvlText w:val="o"/>
      <w:lvlJc w:val="left"/>
      <w:pPr>
        <w:ind w:left="1440" w:hanging="360"/>
      </w:pPr>
      <w:rPr>
        <w:rFonts w:ascii="Courier New" w:hAnsi="Courier New" w:hint="default"/>
      </w:rPr>
    </w:lvl>
    <w:lvl w:ilvl="2" w:tplc="9CCCE508">
      <w:start w:val="1"/>
      <w:numFmt w:val="bullet"/>
      <w:lvlText w:val=""/>
      <w:lvlJc w:val="left"/>
      <w:pPr>
        <w:ind w:left="2160" w:hanging="360"/>
      </w:pPr>
      <w:rPr>
        <w:rFonts w:ascii="Wingdings" w:hAnsi="Wingdings" w:hint="default"/>
      </w:rPr>
    </w:lvl>
    <w:lvl w:ilvl="3" w:tplc="1CFAE7BE">
      <w:start w:val="1"/>
      <w:numFmt w:val="bullet"/>
      <w:lvlText w:val=""/>
      <w:lvlJc w:val="left"/>
      <w:pPr>
        <w:ind w:left="2880" w:hanging="360"/>
      </w:pPr>
      <w:rPr>
        <w:rFonts w:ascii="Symbol" w:hAnsi="Symbol" w:hint="default"/>
      </w:rPr>
    </w:lvl>
    <w:lvl w:ilvl="4" w:tplc="08EC87E6">
      <w:start w:val="1"/>
      <w:numFmt w:val="bullet"/>
      <w:lvlText w:val="o"/>
      <w:lvlJc w:val="left"/>
      <w:pPr>
        <w:ind w:left="3600" w:hanging="360"/>
      </w:pPr>
      <w:rPr>
        <w:rFonts w:ascii="Courier New" w:hAnsi="Courier New" w:hint="default"/>
      </w:rPr>
    </w:lvl>
    <w:lvl w:ilvl="5" w:tplc="10F27EF2">
      <w:start w:val="1"/>
      <w:numFmt w:val="bullet"/>
      <w:lvlText w:val=""/>
      <w:lvlJc w:val="left"/>
      <w:pPr>
        <w:ind w:left="4320" w:hanging="360"/>
      </w:pPr>
      <w:rPr>
        <w:rFonts w:ascii="Wingdings" w:hAnsi="Wingdings" w:hint="default"/>
      </w:rPr>
    </w:lvl>
    <w:lvl w:ilvl="6" w:tplc="6C0EC504">
      <w:start w:val="1"/>
      <w:numFmt w:val="bullet"/>
      <w:lvlText w:val=""/>
      <w:lvlJc w:val="left"/>
      <w:pPr>
        <w:ind w:left="5040" w:hanging="360"/>
      </w:pPr>
      <w:rPr>
        <w:rFonts w:ascii="Symbol" w:hAnsi="Symbol" w:hint="default"/>
      </w:rPr>
    </w:lvl>
    <w:lvl w:ilvl="7" w:tplc="C08C481E">
      <w:start w:val="1"/>
      <w:numFmt w:val="bullet"/>
      <w:lvlText w:val="o"/>
      <w:lvlJc w:val="left"/>
      <w:pPr>
        <w:ind w:left="5760" w:hanging="360"/>
      </w:pPr>
      <w:rPr>
        <w:rFonts w:ascii="Courier New" w:hAnsi="Courier New" w:hint="default"/>
      </w:rPr>
    </w:lvl>
    <w:lvl w:ilvl="8" w:tplc="0144047E">
      <w:start w:val="1"/>
      <w:numFmt w:val="bullet"/>
      <w:lvlText w:val=""/>
      <w:lvlJc w:val="left"/>
      <w:pPr>
        <w:ind w:left="6480" w:hanging="360"/>
      </w:pPr>
      <w:rPr>
        <w:rFonts w:ascii="Wingdings" w:hAnsi="Wingdings" w:hint="default"/>
      </w:rPr>
    </w:lvl>
  </w:abstractNum>
  <w:abstractNum w:abstractNumId="30">
    <w:nsid w:val="68C50C4B"/>
    <w:multiLevelType w:val="multilevel"/>
    <w:tmpl w:val="8F52A106"/>
    <w:lvl w:ilvl="0">
      <w:start w:val="1"/>
      <w:numFmt w:val="bullet"/>
      <w:lvlText w:val=""/>
      <w:lvlJc w:val="left"/>
      <w:pPr>
        <w:tabs>
          <w:tab w:val="num" w:pos="720"/>
        </w:tabs>
        <w:ind w:left="720" w:hanging="360"/>
      </w:pPr>
      <w:rPr>
        <w:rFonts w:ascii="Symbol" w:hAnsi="Symbol" w:hint="default"/>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31">
    <w:nsid w:val="6AD96382"/>
    <w:multiLevelType w:val="hybridMultilevel"/>
    <w:tmpl w:val="FFFFFFFF"/>
    <w:lvl w:ilvl="0" w:tplc="85FCB9B2">
      <w:start w:val="1"/>
      <w:numFmt w:val="bullet"/>
      <w:lvlText w:val=""/>
      <w:lvlJc w:val="left"/>
      <w:pPr>
        <w:ind w:left="720" w:hanging="360"/>
      </w:pPr>
      <w:rPr>
        <w:rFonts w:ascii="Symbol" w:hAnsi="Symbol" w:hint="default"/>
      </w:rPr>
    </w:lvl>
    <w:lvl w:ilvl="1" w:tplc="74101562">
      <w:start w:val="1"/>
      <w:numFmt w:val="bullet"/>
      <w:lvlText w:val="o"/>
      <w:lvlJc w:val="left"/>
      <w:pPr>
        <w:ind w:left="1440" w:hanging="360"/>
      </w:pPr>
      <w:rPr>
        <w:rFonts w:ascii="Courier New" w:hAnsi="Courier New" w:hint="default"/>
      </w:rPr>
    </w:lvl>
    <w:lvl w:ilvl="2" w:tplc="C2A60386">
      <w:start w:val="1"/>
      <w:numFmt w:val="bullet"/>
      <w:lvlText w:val=""/>
      <w:lvlJc w:val="left"/>
      <w:pPr>
        <w:ind w:left="2160" w:hanging="360"/>
      </w:pPr>
      <w:rPr>
        <w:rFonts w:ascii="Wingdings" w:hAnsi="Wingdings" w:hint="default"/>
      </w:rPr>
    </w:lvl>
    <w:lvl w:ilvl="3" w:tplc="71FA0CF8">
      <w:start w:val="1"/>
      <w:numFmt w:val="bullet"/>
      <w:lvlText w:val=""/>
      <w:lvlJc w:val="left"/>
      <w:pPr>
        <w:ind w:left="2880" w:hanging="360"/>
      </w:pPr>
      <w:rPr>
        <w:rFonts w:ascii="Symbol" w:hAnsi="Symbol" w:hint="default"/>
      </w:rPr>
    </w:lvl>
    <w:lvl w:ilvl="4" w:tplc="CFDCB1F6">
      <w:start w:val="1"/>
      <w:numFmt w:val="bullet"/>
      <w:lvlText w:val="o"/>
      <w:lvlJc w:val="left"/>
      <w:pPr>
        <w:ind w:left="3600" w:hanging="360"/>
      </w:pPr>
      <w:rPr>
        <w:rFonts w:ascii="Courier New" w:hAnsi="Courier New" w:hint="default"/>
      </w:rPr>
    </w:lvl>
    <w:lvl w:ilvl="5" w:tplc="C706B38E">
      <w:start w:val="1"/>
      <w:numFmt w:val="bullet"/>
      <w:lvlText w:val=""/>
      <w:lvlJc w:val="left"/>
      <w:pPr>
        <w:ind w:left="4320" w:hanging="360"/>
      </w:pPr>
      <w:rPr>
        <w:rFonts w:ascii="Wingdings" w:hAnsi="Wingdings" w:hint="default"/>
      </w:rPr>
    </w:lvl>
    <w:lvl w:ilvl="6" w:tplc="EEAA7936">
      <w:start w:val="1"/>
      <w:numFmt w:val="bullet"/>
      <w:lvlText w:val=""/>
      <w:lvlJc w:val="left"/>
      <w:pPr>
        <w:ind w:left="5040" w:hanging="360"/>
      </w:pPr>
      <w:rPr>
        <w:rFonts w:ascii="Symbol" w:hAnsi="Symbol" w:hint="default"/>
      </w:rPr>
    </w:lvl>
    <w:lvl w:ilvl="7" w:tplc="8E62B68A">
      <w:start w:val="1"/>
      <w:numFmt w:val="bullet"/>
      <w:lvlText w:val="o"/>
      <w:lvlJc w:val="left"/>
      <w:pPr>
        <w:ind w:left="5760" w:hanging="360"/>
      </w:pPr>
      <w:rPr>
        <w:rFonts w:ascii="Courier New" w:hAnsi="Courier New" w:hint="default"/>
      </w:rPr>
    </w:lvl>
    <w:lvl w:ilvl="8" w:tplc="50D6A478">
      <w:start w:val="1"/>
      <w:numFmt w:val="bullet"/>
      <w:lvlText w:val=""/>
      <w:lvlJc w:val="left"/>
      <w:pPr>
        <w:ind w:left="6480" w:hanging="360"/>
      </w:pPr>
      <w:rPr>
        <w:rFonts w:ascii="Wingdings" w:hAnsi="Wingdings" w:hint="default"/>
      </w:rPr>
    </w:lvl>
  </w:abstractNum>
  <w:abstractNum w:abstractNumId="32">
    <w:nsid w:val="6F96165A"/>
    <w:multiLevelType w:val="hybridMultilevel"/>
    <w:tmpl w:val="FFFFFFFF"/>
    <w:lvl w:ilvl="0" w:tplc="5E9CE086">
      <w:start w:val="1"/>
      <w:numFmt w:val="bullet"/>
      <w:lvlText w:val=""/>
      <w:lvlJc w:val="left"/>
      <w:pPr>
        <w:ind w:left="720" w:hanging="360"/>
      </w:pPr>
      <w:rPr>
        <w:rFonts w:ascii="Symbol" w:hAnsi="Symbol" w:hint="default"/>
      </w:rPr>
    </w:lvl>
    <w:lvl w:ilvl="1" w:tplc="3A543352">
      <w:start w:val="1"/>
      <w:numFmt w:val="bullet"/>
      <w:lvlText w:val="o"/>
      <w:lvlJc w:val="left"/>
      <w:pPr>
        <w:ind w:left="1440" w:hanging="360"/>
      </w:pPr>
      <w:rPr>
        <w:rFonts w:ascii="Courier New" w:hAnsi="Courier New" w:hint="default"/>
      </w:rPr>
    </w:lvl>
    <w:lvl w:ilvl="2" w:tplc="1B969EBE">
      <w:start w:val="1"/>
      <w:numFmt w:val="bullet"/>
      <w:lvlText w:val=""/>
      <w:lvlJc w:val="left"/>
      <w:pPr>
        <w:ind w:left="2160" w:hanging="360"/>
      </w:pPr>
      <w:rPr>
        <w:rFonts w:ascii="Wingdings" w:hAnsi="Wingdings" w:hint="default"/>
      </w:rPr>
    </w:lvl>
    <w:lvl w:ilvl="3" w:tplc="584A8304">
      <w:start w:val="1"/>
      <w:numFmt w:val="bullet"/>
      <w:lvlText w:val=""/>
      <w:lvlJc w:val="left"/>
      <w:pPr>
        <w:ind w:left="2880" w:hanging="360"/>
      </w:pPr>
      <w:rPr>
        <w:rFonts w:ascii="Symbol" w:hAnsi="Symbol" w:hint="default"/>
      </w:rPr>
    </w:lvl>
    <w:lvl w:ilvl="4" w:tplc="9D123D1A">
      <w:start w:val="1"/>
      <w:numFmt w:val="bullet"/>
      <w:lvlText w:val="o"/>
      <w:lvlJc w:val="left"/>
      <w:pPr>
        <w:ind w:left="3600" w:hanging="360"/>
      </w:pPr>
      <w:rPr>
        <w:rFonts w:ascii="Courier New" w:hAnsi="Courier New" w:hint="default"/>
      </w:rPr>
    </w:lvl>
    <w:lvl w:ilvl="5" w:tplc="6E5AF816">
      <w:start w:val="1"/>
      <w:numFmt w:val="bullet"/>
      <w:lvlText w:val=""/>
      <w:lvlJc w:val="left"/>
      <w:pPr>
        <w:ind w:left="4320" w:hanging="360"/>
      </w:pPr>
      <w:rPr>
        <w:rFonts w:ascii="Wingdings" w:hAnsi="Wingdings" w:hint="default"/>
      </w:rPr>
    </w:lvl>
    <w:lvl w:ilvl="6" w:tplc="05BEAB72">
      <w:start w:val="1"/>
      <w:numFmt w:val="bullet"/>
      <w:lvlText w:val=""/>
      <w:lvlJc w:val="left"/>
      <w:pPr>
        <w:ind w:left="5040" w:hanging="360"/>
      </w:pPr>
      <w:rPr>
        <w:rFonts w:ascii="Symbol" w:hAnsi="Symbol" w:hint="default"/>
      </w:rPr>
    </w:lvl>
    <w:lvl w:ilvl="7" w:tplc="CC46574A">
      <w:start w:val="1"/>
      <w:numFmt w:val="bullet"/>
      <w:lvlText w:val="o"/>
      <w:lvlJc w:val="left"/>
      <w:pPr>
        <w:ind w:left="5760" w:hanging="360"/>
      </w:pPr>
      <w:rPr>
        <w:rFonts w:ascii="Courier New" w:hAnsi="Courier New" w:hint="default"/>
      </w:rPr>
    </w:lvl>
    <w:lvl w:ilvl="8" w:tplc="2C983884">
      <w:start w:val="1"/>
      <w:numFmt w:val="bullet"/>
      <w:lvlText w:val=""/>
      <w:lvlJc w:val="left"/>
      <w:pPr>
        <w:ind w:left="6480" w:hanging="360"/>
      </w:pPr>
      <w:rPr>
        <w:rFonts w:ascii="Wingdings" w:hAnsi="Wingdings" w:hint="default"/>
      </w:rPr>
    </w:lvl>
  </w:abstractNum>
  <w:abstractNum w:abstractNumId="33">
    <w:nsid w:val="745C3DAE"/>
    <w:multiLevelType w:val="hybridMultilevel"/>
    <w:tmpl w:val="FFFFFFFF"/>
    <w:lvl w:ilvl="0" w:tplc="ECE82134">
      <w:start w:val="1"/>
      <w:numFmt w:val="bullet"/>
      <w:lvlText w:val=""/>
      <w:lvlJc w:val="left"/>
      <w:pPr>
        <w:ind w:left="720" w:hanging="360"/>
      </w:pPr>
      <w:rPr>
        <w:rFonts w:ascii="Symbol" w:hAnsi="Symbol" w:hint="default"/>
      </w:rPr>
    </w:lvl>
    <w:lvl w:ilvl="1" w:tplc="2EE0D23A">
      <w:start w:val="1"/>
      <w:numFmt w:val="bullet"/>
      <w:lvlText w:val="o"/>
      <w:lvlJc w:val="left"/>
      <w:pPr>
        <w:ind w:left="1440" w:hanging="360"/>
      </w:pPr>
      <w:rPr>
        <w:rFonts w:ascii="Courier New" w:hAnsi="Courier New" w:hint="default"/>
      </w:rPr>
    </w:lvl>
    <w:lvl w:ilvl="2" w:tplc="89ACF36E">
      <w:start w:val="1"/>
      <w:numFmt w:val="bullet"/>
      <w:lvlText w:val=""/>
      <w:lvlJc w:val="left"/>
      <w:pPr>
        <w:ind w:left="2160" w:hanging="360"/>
      </w:pPr>
      <w:rPr>
        <w:rFonts w:ascii="Wingdings" w:hAnsi="Wingdings" w:hint="default"/>
      </w:rPr>
    </w:lvl>
    <w:lvl w:ilvl="3" w:tplc="528E9DF4">
      <w:start w:val="1"/>
      <w:numFmt w:val="bullet"/>
      <w:lvlText w:val=""/>
      <w:lvlJc w:val="left"/>
      <w:pPr>
        <w:ind w:left="2880" w:hanging="360"/>
      </w:pPr>
      <w:rPr>
        <w:rFonts w:ascii="Symbol" w:hAnsi="Symbol" w:hint="default"/>
      </w:rPr>
    </w:lvl>
    <w:lvl w:ilvl="4" w:tplc="147E8BE4">
      <w:start w:val="1"/>
      <w:numFmt w:val="bullet"/>
      <w:lvlText w:val="o"/>
      <w:lvlJc w:val="left"/>
      <w:pPr>
        <w:ind w:left="3600" w:hanging="360"/>
      </w:pPr>
      <w:rPr>
        <w:rFonts w:ascii="Courier New" w:hAnsi="Courier New" w:hint="default"/>
      </w:rPr>
    </w:lvl>
    <w:lvl w:ilvl="5" w:tplc="4B3E0AEC">
      <w:start w:val="1"/>
      <w:numFmt w:val="bullet"/>
      <w:lvlText w:val=""/>
      <w:lvlJc w:val="left"/>
      <w:pPr>
        <w:ind w:left="4320" w:hanging="360"/>
      </w:pPr>
      <w:rPr>
        <w:rFonts w:ascii="Wingdings" w:hAnsi="Wingdings" w:hint="default"/>
      </w:rPr>
    </w:lvl>
    <w:lvl w:ilvl="6" w:tplc="84426A94">
      <w:start w:val="1"/>
      <w:numFmt w:val="bullet"/>
      <w:lvlText w:val=""/>
      <w:lvlJc w:val="left"/>
      <w:pPr>
        <w:ind w:left="5040" w:hanging="360"/>
      </w:pPr>
      <w:rPr>
        <w:rFonts w:ascii="Symbol" w:hAnsi="Symbol" w:hint="default"/>
      </w:rPr>
    </w:lvl>
    <w:lvl w:ilvl="7" w:tplc="3B7A45D4">
      <w:start w:val="1"/>
      <w:numFmt w:val="bullet"/>
      <w:lvlText w:val="o"/>
      <w:lvlJc w:val="left"/>
      <w:pPr>
        <w:ind w:left="5760" w:hanging="360"/>
      </w:pPr>
      <w:rPr>
        <w:rFonts w:ascii="Courier New" w:hAnsi="Courier New" w:hint="default"/>
      </w:rPr>
    </w:lvl>
    <w:lvl w:ilvl="8" w:tplc="5C1610B0">
      <w:start w:val="1"/>
      <w:numFmt w:val="bullet"/>
      <w:lvlText w:val=""/>
      <w:lvlJc w:val="left"/>
      <w:pPr>
        <w:ind w:left="6480" w:hanging="360"/>
      </w:pPr>
      <w:rPr>
        <w:rFonts w:ascii="Wingdings" w:hAnsi="Wingdings" w:hint="default"/>
      </w:rPr>
    </w:lvl>
  </w:abstractNum>
  <w:abstractNum w:abstractNumId="34">
    <w:nsid w:val="7F2041D6"/>
    <w:multiLevelType w:val="multilevel"/>
    <w:tmpl w:val="BF84A368"/>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num w:numId="1">
    <w:abstractNumId w:val="18"/>
  </w:num>
  <w:num w:numId="2">
    <w:abstractNumId w:val="26"/>
  </w:num>
  <w:num w:numId="3">
    <w:abstractNumId w:val="21"/>
  </w:num>
  <w:num w:numId="4">
    <w:abstractNumId w:val="17"/>
  </w:num>
  <w:num w:numId="5">
    <w:abstractNumId w:val="16"/>
  </w:num>
  <w:num w:numId="6">
    <w:abstractNumId w:val="32"/>
  </w:num>
  <w:num w:numId="7">
    <w:abstractNumId w:val="24"/>
  </w:num>
  <w:num w:numId="8">
    <w:abstractNumId w:val="28"/>
  </w:num>
  <w:num w:numId="9">
    <w:abstractNumId w:val="22"/>
  </w:num>
  <w:num w:numId="10">
    <w:abstractNumId w:val="15"/>
  </w:num>
  <w:num w:numId="11">
    <w:abstractNumId w:val="23"/>
  </w:num>
  <w:num w:numId="12">
    <w:abstractNumId w:val="20"/>
  </w:num>
  <w:num w:numId="13">
    <w:abstractNumId w:val="33"/>
  </w:num>
  <w:num w:numId="14">
    <w:abstractNumId w:val="19"/>
  </w:num>
  <w:num w:numId="15">
    <w:abstractNumId w:val="25"/>
  </w:num>
  <w:num w:numId="16">
    <w:abstractNumId w:val="29"/>
  </w:num>
  <w:num w:numId="17">
    <w:abstractNumId w:val="31"/>
  </w:num>
  <w:num w:numId="18">
    <w:abstractNumId w:val="13"/>
  </w:num>
  <w:num w:numId="19">
    <w:abstractNumId w:val="0"/>
  </w:num>
  <w:num w:numId="20">
    <w:abstractNumId w:val="1"/>
  </w:num>
  <w:num w:numId="21">
    <w:abstractNumId w:val="2"/>
  </w:num>
  <w:num w:numId="22">
    <w:abstractNumId w:val="3"/>
  </w:num>
  <w:num w:numId="23">
    <w:abstractNumId w:val="4"/>
  </w:num>
  <w:num w:numId="24">
    <w:abstractNumId w:val="5"/>
  </w:num>
  <w:num w:numId="25">
    <w:abstractNumId w:val="6"/>
  </w:num>
  <w:num w:numId="26">
    <w:abstractNumId w:val="7"/>
  </w:num>
  <w:num w:numId="27">
    <w:abstractNumId w:val="8"/>
  </w:num>
  <w:num w:numId="28">
    <w:abstractNumId w:val="9"/>
  </w:num>
  <w:num w:numId="29">
    <w:abstractNumId w:val="10"/>
  </w:num>
  <w:num w:numId="30">
    <w:abstractNumId w:val="11"/>
  </w:num>
  <w:num w:numId="31">
    <w:abstractNumId w:val="12"/>
  </w:num>
  <w:num w:numId="32">
    <w:abstractNumId w:val="14"/>
  </w:num>
  <w:num w:numId="33">
    <w:abstractNumId w:val="27"/>
  </w:num>
  <w:num w:numId="34">
    <w:abstractNumId w:val="30"/>
  </w:num>
  <w:num w:numId="35">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1921"/>
    <w:rsid w:val="00035CDD"/>
    <w:rsid w:val="00040083"/>
    <w:rsid w:val="00055992"/>
    <w:rsid w:val="00062EE0"/>
    <w:rsid w:val="00067F38"/>
    <w:rsid w:val="000820E8"/>
    <w:rsid w:val="00085F1D"/>
    <w:rsid w:val="000B1F83"/>
    <w:rsid w:val="000C4572"/>
    <w:rsid w:val="000E24CA"/>
    <w:rsid w:val="001175EE"/>
    <w:rsid w:val="00120011"/>
    <w:rsid w:val="0012189B"/>
    <w:rsid w:val="001361C4"/>
    <w:rsid w:val="00142836"/>
    <w:rsid w:val="00147CB3"/>
    <w:rsid w:val="00153F57"/>
    <w:rsid w:val="00157CF6"/>
    <w:rsid w:val="00174629"/>
    <w:rsid w:val="00182416"/>
    <w:rsid w:val="00187EB4"/>
    <w:rsid w:val="001A7BDF"/>
    <w:rsid w:val="001B388C"/>
    <w:rsid w:val="001E24D1"/>
    <w:rsid w:val="001E7941"/>
    <w:rsid w:val="001F0481"/>
    <w:rsid w:val="0020451E"/>
    <w:rsid w:val="00206B9D"/>
    <w:rsid w:val="0021709A"/>
    <w:rsid w:val="00223005"/>
    <w:rsid w:val="00223B04"/>
    <w:rsid w:val="00230621"/>
    <w:rsid w:val="0023741D"/>
    <w:rsid w:val="002435C7"/>
    <w:rsid w:val="0025178D"/>
    <w:rsid w:val="0026436E"/>
    <w:rsid w:val="00282CFB"/>
    <w:rsid w:val="002A68A0"/>
    <w:rsid w:val="002A7F76"/>
    <w:rsid w:val="002B0BD7"/>
    <w:rsid w:val="002B3BF1"/>
    <w:rsid w:val="002B573D"/>
    <w:rsid w:val="002B7CA2"/>
    <w:rsid w:val="002C5CB2"/>
    <w:rsid w:val="00310C6A"/>
    <w:rsid w:val="00317FB9"/>
    <w:rsid w:val="00331730"/>
    <w:rsid w:val="003429F0"/>
    <w:rsid w:val="00351A99"/>
    <w:rsid w:val="00371885"/>
    <w:rsid w:val="00397217"/>
    <w:rsid w:val="003A38B4"/>
    <w:rsid w:val="003E7EE5"/>
    <w:rsid w:val="00405895"/>
    <w:rsid w:val="004058DF"/>
    <w:rsid w:val="00415C55"/>
    <w:rsid w:val="00427E6C"/>
    <w:rsid w:val="00457093"/>
    <w:rsid w:val="00470274"/>
    <w:rsid w:val="00486F1A"/>
    <w:rsid w:val="00490CB9"/>
    <w:rsid w:val="004973F5"/>
    <w:rsid w:val="004A2CE2"/>
    <w:rsid w:val="004B57D6"/>
    <w:rsid w:val="004E3CDA"/>
    <w:rsid w:val="004F4B4D"/>
    <w:rsid w:val="0050216D"/>
    <w:rsid w:val="00503D7E"/>
    <w:rsid w:val="0050778F"/>
    <w:rsid w:val="00535EA9"/>
    <w:rsid w:val="00535F31"/>
    <w:rsid w:val="00546CE1"/>
    <w:rsid w:val="00547C5F"/>
    <w:rsid w:val="00573E40"/>
    <w:rsid w:val="00574FFE"/>
    <w:rsid w:val="00591365"/>
    <w:rsid w:val="00591E6A"/>
    <w:rsid w:val="005B31E4"/>
    <w:rsid w:val="005D2E3E"/>
    <w:rsid w:val="005F4E26"/>
    <w:rsid w:val="00601822"/>
    <w:rsid w:val="006034F6"/>
    <w:rsid w:val="00607874"/>
    <w:rsid w:val="006079A4"/>
    <w:rsid w:val="00607E77"/>
    <w:rsid w:val="00617BB3"/>
    <w:rsid w:val="00625C49"/>
    <w:rsid w:val="00645CDD"/>
    <w:rsid w:val="00657BE8"/>
    <w:rsid w:val="00675C9B"/>
    <w:rsid w:val="006823A7"/>
    <w:rsid w:val="006916AC"/>
    <w:rsid w:val="006A69FF"/>
    <w:rsid w:val="0070347F"/>
    <w:rsid w:val="0070678E"/>
    <w:rsid w:val="00710D6C"/>
    <w:rsid w:val="00727344"/>
    <w:rsid w:val="0076663F"/>
    <w:rsid w:val="00787F68"/>
    <w:rsid w:val="007954B0"/>
    <w:rsid w:val="007A7BF3"/>
    <w:rsid w:val="007C04EC"/>
    <w:rsid w:val="007F69A2"/>
    <w:rsid w:val="00812CF5"/>
    <w:rsid w:val="00831C11"/>
    <w:rsid w:val="00832B40"/>
    <w:rsid w:val="00833ECF"/>
    <w:rsid w:val="00846342"/>
    <w:rsid w:val="008561AD"/>
    <w:rsid w:val="00885299"/>
    <w:rsid w:val="00895A3B"/>
    <w:rsid w:val="008A60B4"/>
    <w:rsid w:val="008B3C31"/>
    <w:rsid w:val="008C4320"/>
    <w:rsid w:val="00906079"/>
    <w:rsid w:val="00932F10"/>
    <w:rsid w:val="00935BF7"/>
    <w:rsid w:val="00953FC0"/>
    <w:rsid w:val="0095442C"/>
    <w:rsid w:val="00961F62"/>
    <w:rsid w:val="00983942"/>
    <w:rsid w:val="009901E4"/>
    <w:rsid w:val="0099510F"/>
    <w:rsid w:val="009A12FC"/>
    <w:rsid w:val="009B72D3"/>
    <w:rsid w:val="009C37E0"/>
    <w:rsid w:val="009F6384"/>
    <w:rsid w:val="00A02D32"/>
    <w:rsid w:val="00A14B66"/>
    <w:rsid w:val="00A50C30"/>
    <w:rsid w:val="00A61741"/>
    <w:rsid w:val="00A65CF7"/>
    <w:rsid w:val="00A72AFC"/>
    <w:rsid w:val="00A72D74"/>
    <w:rsid w:val="00A75C85"/>
    <w:rsid w:val="00A851DA"/>
    <w:rsid w:val="00AB14A1"/>
    <w:rsid w:val="00AC3947"/>
    <w:rsid w:val="00AC7D5B"/>
    <w:rsid w:val="00AD38E7"/>
    <w:rsid w:val="00AE1481"/>
    <w:rsid w:val="00AE2DAD"/>
    <w:rsid w:val="00AF273C"/>
    <w:rsid w:val="00B0415E"/>
    <w:rsid w:val="00B04678"/>
    <w:rsid w:val="00B04DD7"/>
    <w:rsid w:val="00B22805"/>
    <w:rsid w:val="00B50AC0"/>
    <w:rsid w:val="00B50E22"/>
    <w:rsid w:val="00B612DB"/>
    <w:rsid w:val="00B624DE"/>
    <w:rsid w:val="00B64AE9"/>
    <w:rsid w:val="00B7512F"/>
    <w:rsid w:val="00B75307"/>
    <w:rsid w:val="00B84C5C"/>
    <w:rsid w:val="00B90BDC"/>
    <w:rsid w:val="00B936D2"/>
    <w:rsid w:val="00B93D57"/>
    <w:rsid w:val="00BA0400"/>
    <w:rsid w:val="00BD41DE"/>
    <w:rsid w:val="00BF42B0"/>
    <w:rsid w:val="00C03577"/>
    <w:rsid w:val="00C04376"/>
    <w:rsid w:val="00C35FA8"/>
    <w:rsid w:val="00C43041"/>
    <w:rsid w:val="00C43D30"/>
    <w:rsid w:val="00C44343"/>
    <w:rsid w:val="00C65FEA"/>
    <w:rsid w:val="00C7642A"/>
    <w:rsid w:val="00C81A25"/>
    <w:rsid w:val="00CA0AC2"/>
    <w:rsid w:val="00CB4D0A"/>
    <w:rsid w:val="00CC575A"/>
    <w:rsid w:val="00CD0FE6"/>
    <w:rsid w:val="00CE38B0"/>
    <w:rsid w:val="00D039AC"/>
    <w:rsid w:val="00D26A10"/>
    <w:rsid w:val="00D40093"/>
    <w:rsid w:val="00D427DE"/>
    <w:rsid w:val="00D5587D"/>
    <w:rsid w:val="00D60152"/>
    <w:rsid w:val="00D6457C"/>
    <w:rsid w:val="00D707CC"/>
    <w:rsid w:val="00D821FE"/>
    <w:rsid w:val="00DA0798"/>
    <w:rsid w:val="00DB0793"/>
    <w:rsid w:val="00DB3B7F"/>
    <w:rsid w:val="00DE229A"/>
    <w:rsid w:val="00DF22DA"/>
    <w:rsid w:val="00E00821"/>
    <w:rsid w:val="00E04DB4"/>
    <w:rsid w:val="00E167BD"/>
    <w:rsid w:val="00E16B03"/>
    <w:rsid w:val="00E179B5"/>
    <w:rsid w:val="00E2074F"/>
    <w:rsid w:val="00E22916"/>
    <w:rsid w:val="00E30679"/>
    <w:rsid w:val="00E4597D"/>
    <w:rsid w:val="00E5151C"/>
    <w:rsid w:val="00E54832"/>
    <w:rsid w:val="00E56A90"/>
    <w:rsid w:val="00E641CC"/>
    <w:rsid w:val="00E64E4D"/>
    <w:rsid w:val="00E843D6"/>
    <w:rsid w:val="00E92A99"/>
    <w:rsid w:val="00E95ABF"/>
    <w:rsid w:val="00EA30AB"/>
    <w:rsid w:val="00EB3925"/>
    <w:rsid w:val="00EF3B5B"/>
    <w:rsid w:val="00F13922"/>
    <w:rsid w:val="00F55092"/>
    <w:rsid w:val="00F81939"/>
    <w:rsid w:val="00FB19D8"/>
    <w:rsid w:val="00FB3F11"/>
    <w:rsid w:val="00FD244D"/>
    <w:rsid w:val="00FD7750"/>
    <w:rsid w:val="00FE4064"/>
    <w:rsid w:val="00FE45E2"/>
    <w:rsid w:val="00FE5FB6"/>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921"/>
    <w:pPr>
      <w:spacing w:after="200" w:line="276" w:lineRule="auto"/>
    </w:pPr>
  </w:style>
  <w:style w:type="paragraph" w:styleId="Heading1">
    <w:name w:val="heading 1"/>
    <w:basedOn w:val="Normal"/>
    <w:next w:val="Normal"/>
    <w:link w:val="Heading1Char"/>
    <w:uiPriority w:val="99"/>
    <w:qFormat/>
    <w:locked/>
    <w:rsid w:val="00F81939"/>
    <w:pPr>
      <w:keepNext/>
      <w:spacing w:before="240" w:after="60"/>
      <w:outlineLvl w:val="0"/>
    </w:pPr>
    <w:rPr>
      <w:rFonts w:ascii="Arial" w:hAnsi="Arial" w:cs="Arial"/>
      <w:b/>
      <w:bCs/>
      <w:kern w:val="32"/>
      <w:sz w:val="32"/>
      <w:szCs w:val="32"/>
    </w:rPr>
  </w:style>
  <w:style w:type="paragraph" w:styleId="Heading3">
    <w:name w:val="heading 3"/>
    <w:basedOn w:val="Normal"/>
    <w:next w:val="BodyText"/>
    <w:link w:val="Heading3Char"/>
    <w:uiPriority w:val="99"/>
    <w:qFormat/>
    <w:locked/>
    <w:rsid w:val="001A7BDF"/>
    <w:pPr>
      <w:keepNext/>
      <w:numPr>
        <w:ilvl w:val="2"/>
        <w:numId w:val="1"/>
      </w:numPr>
      <w:suppressAutoHyphens/>
      <w:spacing w:before="240" w:after="120"/>
      <w:outlineLvl w:val="2"/>
    </w:pPr>
    <w:rPr>
      <w:rFonts w:ascii="Times New Roman" w:eastAsia="SimSun" w:cs="Mangal"/>
      <w:b/>
      <w:bCs/>
      <w:color w:val="000000"/>
      <w:kern w:val="1"/>
      <w:sz w:val="28"/>
      <w:szCs w:val="28"/>
      <w:lang w:val="en-US"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FD6"/>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117FD6"/>
    <w:rPr>
      <w:rFonts w:asciiTheme="majorHAnsi" w:eastAsiaTheme="majorEastAsia" w:hAnsiTheme="majorHAnsi" w:cstheme="majorBidi"/>
      <w:b/>
      <w:bCs/>
      <w:sz w:val="26"/>
      <w:szCs w:val="26"/>
    </w:rPr>
  </w:style>
  <w:style w:type="paragraph" w:styleId="Header">
    <w:name w:val="header"/>
    <w:basedOn w:val="Normal"/>
    <w:link w:val="HeaderChar"/>
    <w:uiPriority w:val="99"/>
    <w:rsid w:val="0003192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031921"/>
    <w:rPr>
      <w:rFonts w:cs="Times New Roman"/>
    </w:rPr>
  </w:style>
  <w:style w:type="paragraph" w:styleId="Footer">
    <w:name w:val="footer"/>
    <w:basedOn w:val="Normal"/>
    <w:link w:val="FooterChar"/>
    <w:uiPriority w:val="99"/>
    <w:rsid w:val="0003192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031921"/>
    <w:rPr>
      <w:rFonts w:cs="Times New Roman"/>
    </w:rPr>
  </w:style>
  <w:style w:type="paragraph" w:styleId="BalloonText">
    <w:name w:val="Balloon Text"/>
    <w:basedOn w:val="Normal"/>
    <w:link w:val="BalloonTextChar"/>
    <w:uiPriority w:val="99"/>
    <w:rsid w:val="00031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031921"/>
    <w:rPr>
      <w:rFonts w:ascii="Tahoma" w:hAnsi="Tahoma" w:cs="Tahoma"/>
      <w:sz w:val="16"/>
      <w:szCs w:val="16"/>
    </w:rPr>
  </w:style>
  <w:style w:type="paragraph" w:styleId="ListParagraph">
    <w:name w:val="List Paragraph"/>
    <w:basedOn w:val="Normal"/>
    <w:uiPriority w:val="99"/>
    <w:qFormat/>
    <w:rsid w:val="00031921"/>
    <w:pPr>
      <w:ind w:left="720"/>
      <w:contextualSpacing/>
    </w:pPr>
    <w:rPr>
      <w:rFonts w:hAnsi="Calibri"/>
      <w:lang w:val="en-US"/>
    </w:rPr>
  </w:style>
  <w:style w:type="paragraph" w:customStyle="1" w:styleId="Default">
    <w:name w:val="Default"/>
    <w:uiPriority w:val="99"/>
    <w:rsid w:val="00031921"/>
    <w:rPr>
      <w:rFonts w:hAnsi="Calibri" w:cs="Calibri"/>
      <w:color w:val="000000"/>
      <w:sz w:val="24"/>
      <w:szCs w:val="24"/>
      <w:lang w:val="en-US"/>
    </w:rPr>
  </w:style>
  <w:style w:type="table" w:styleId="TableGrid">
    <w:name w:val="Table Grid"/>
    <w:basedOn w:val="TableNormal"/>
    <w:uiPriority w:val="99"/>
    <w:rsid w:val="00031921"/>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hread-subject">
    <w:name w:val="thread-subject"/>
    <w:basedOn w:val="DefaultParagraphFont"/>
    <w:uiPriority w:val="99"/>
    <w:rsid w:val="00031921"/>
    <w:rPr>
      <w:rFonts w:cs="Times New Roman"/>
    </w:rPr>
  </w:style>
  <w:style w:type="character" w:styleId="HTMLTypewriter">
    <w:name w:val="HTML Typewriter"/>
    <w:basedOn w:val="DefaultParagraphFont"/>
    <w:uiPriority w:val="99"/>
    <w:rsid w:val="00031921"/>
    <w:rPr>
      <w:rFonts w:ascii="Courier New" w:hAnsi="Courier New" w:cs="Courier New"/>
      <w:sz w:val="20"/>
      <w:szCs w:val="20"/>
    </w:rPr>
  </w:style>
  <w:style w:type="character" w:styleId="Hyperlink">
    <w:name w:val="Hyperlink"/>
    <w:basedOn w:val="DefaultParagraphFont"/>
    <w:uiPriority w:val="99"/>
    <w:rsid w:val="00031921"/>
    <w:rPr>
      <w:rFonts w:cs="Times New Roman"/>
      <w:color w:val="0000FF"/>
      <w:u w:val="single"/>
    </w:rPr>
  </w:style>
  <w:style w:type="paragraph" w:styleId="NormalWeb">
    <w:name w:val="Normal (Web)"/>
    <w:basedOn w:val="Normal"/>
    <w:uiPriority w:val="99"/>
    <w:rsid w:val="00031921"/>
    <w:pPr>
      <w:spacing w:before="100" w:beforeAutospacing="1" w:after="100" w:afterAutospacing="1" w:line="240" w:lineRule="auto"/>
    </w:pPr>
    <w:rPr>
      <w:rFonts w:ascii="Times New Roman"/>
      <w:sz w:val="24"/>
      <w:szCs w:val="24"/>
    </w:rPr>
  </w:style>
  <w:style w:type="paragraph" w:styleId="BodyText">
    <w:name w:val="Body Text"/>
    <w:basedOn w:val="Normal"/>
    <w:link w:val="BodyTextChar"/>
    <w:uiPriority w:val="99"/>
    <w:rsid w:val="001A7BDF"/>
    <w:pPr>
      <w:suppressAutoHyphens/>
      <w:spacing w:after="120"/>
    </w:pPr>
    <w:rPr>
      <w:rFonts w:hAnsi="Calibri" w:cs="Calibri"/>
      <w:color w:val="000000"/>
      <w:kern w:val="1"/>
      <w:sz w:val="24"/>
      <w:szCs w:val="24"/>
      <w:lang w:val="en-US" w:eastAsia="ar-SA"/>
    </w:rPr>
  </w:style>
  <w:style w:type="character" w:customStyle="1" w:styleId="BodyTextChar">
    <w:name w:val="Body Text Char"/>
    <w:basedOn w:val="DefaultParagraphFont"/>
    <w:link w:val="BodyText"/>
    <w:uiPriority w:val="99"/>
    <w:semiHidden/>
    <w:rsid w:val="00117FD6"/>
  </w:style>
</w:styles>
</file>

<file path=word/webSettings.xml><?xml version="1.0" encoding="utf-8"?>
<w:webSettings xmlns:r="http://schemas.openxmlformats.org/officeDocument/2006/relationships" xmlns:w="http://schemas.openxmlformats.org/wordprocessingml/2006/main">
  <w:divs>
    <w:div w:id="78143932">
      <w:marLeft w:val="0"/>
      <w:marRight w:val="0"/>
      <w:marTop w:val="0"/>
      <w:marBottom w:val="0"/>
      <w:divBdr>
        <w:top w:val="none" w:sz="0" w:space="0" w:color="auto"/>
        <w:left w:val="none" w:sz="0" w:space="0" w:color="auto"/>
        <w:bottom w:val="none" w:sz="0" w:space="0" w:color="auto"/>
        <w:right w:val="none" w:sz="0" w:space="0" w:color="auto"/>
      </w:divBdr>
    </w:div>
    <w:div w:id="78143935">
      <w:marLeft w:val="0"/>
      <w:marRight w:val="0"/>
      <w:marTop w:val="0"/>
      <w:marBottom w:val="0"/>
      <w:divBdr>
        <w:top w:val="none" w:sz="0" w:space="0" w:color="auto"/>
        <w:left w:val="none" w:sz="0" w:space="0" w:color="auto"/>
        <w:bottom w:val="none" w:sz="0" w:space="0" w:color="auto"/>
        <w:right w:val="none" w:sz="0" w:space="0" w:color="auto"/>
      </w:divBdr>
      <w:divsChild>
        <w:div w:id="78143939">
          <w:marLeft w:val="0"/>
          <w:marRight w:val="0"/>
          <w:marTop w:val="0"/>
          <w:marBottom w:val="0"/>
          <w:divBdr>
            <w:top w:val="none" w:sz="0" w:space="0" w:color="auto"/>
            <w:left w:val="none" w:sz="0" w:space="0" w:color="auto"/>
            <w:bottom w:val="none" w:sz="0" w:space="0" w:color="auto"/>
            <w:right w:val="none" w:sz="0" w:space="0" w:color="auto"/>
          </w:divBdr>
          <w:divsChild>
            <w:div w:id="78143934">
              <w:marLeft w:val="0"/>
              <w:marRight w:val="0"/>
              <w:marTop w:val="0"/>
              <w:marBottom w:val="0"/>
              <w:divBdr>
                <w:top w:val="none" w:sz="0" w:space="0" w:color="auto"/>
                <w:left w:val="none" w:sz="0" w:space="0" w:color="auto"/>
                <w:bottom w:val="none" w:sz="0" w:space="0" w:color="auto"/>
                <w:right w:val="none" w:sz="0" w:space="0" w:color="auto"/>
              </w:divBdr>
              <w:divsChild>
                <w:div w:id="7814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43938">
      <w:marLeft w:val="0"/>
      <w:marRight w:val="0"/>
      <w:marTop w:val="0"/>
      <w:marBottom w:val="0"/>
      <w:divBdr>
        <w:top w:val="none" w:sz="0" w:space="0" w:color="auto"/>
        <w:left w:val="none" w:sz="0" w:space="0" w:color="auto"/>
        <w:bottom w:val="none" w:sz="0" w:space="0" w:color="auto"/>
        <w:right w:val="none" w:sz="0" w:space="0" w:color="auto"/>
      </w:divBdr>
      <w:divsChild>
        <w:div w:id="78143936">
          <w:marLeft w:val="0"/>
          <w:marRight w:val="0"/>
          <w:marTop w:val="0"/>
          <w:marBottom w:val="0"/>
          <w:divBdr>
            <w:top w:val="none" w:sz="0" w:space="0" w:color="auto"/>
            <w:left w:val="none" w:sz="0" w:space="0" w:color="auto"/>
            <w:bottom w:val="none" w:sz="0" w:space="0" w:color="auto"/>
            <w:right w:val="none" w:sz="0" w:space="0" w:color="auto"/>
          </w:divBdr>
          <w:divsChild>
            <w:div w:id="78143937">
              <w:marLeft w:val="0"/>
              <w:marRight w:val="0"/>
              <w:marTop w:val="0"/>
              <w:marBottom w:val="0"/>
              <w:divBdr>
                <w:top w:val="none" w:sz="0" w:space="0" w:color="auto"/>
                <w:left w:val="none" w:sz="0" w:space="0" w:color="auto"/>
                <w:bottom w:val="none" w:sz="0" w:space="0" w:color="auto"/>
                <w:right w:val="none" w:sz="0" w:space="0" w:color="auto"/>
              </w:divBdr>
              <w:divsChild>
                <w:div w:id="7814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43941">
      <w:marLeft w:val="0"/>
      <w:marRight w:val="0"/>
      <w:marTop w:val="0"/>
      <w:marBottom w:val="0"/>
      <w:divBdr>
        <w:top w:val="none" w:sz="0" w:space="0" w:color="auto"/>
        <w:left w:val="none" w:sz="0" w:space="0" w:color="auto"/>
        <w:bottom w:val="none" w:sz="0" w:space="0" w:color="auto"/>
        <w:right w:val="none" w:sz="0" w:space="0" w:color="auto"/>
      </w:divBdr>
      <w:divsChild>
        <w:div w:id="78143942">
          <w:marLeft w:val="0"/>
          <w:marRight w:val="0"/>
          <w:marTop w:val="0"/>
          <w:marBottom w:val="0"/>
          <w:divBdr>
            <w:top w:val="none" w:sz="0" w:space="0" w:color="auto"/>
            <w:left w:val="none" w:sz="0" w:space="0" w:color="auto"/>
            <w:bottom w:val="none" w:sz="0" w:space="0" w:color="auto"/>
            <w:right w:val="none" w:sz="0" w:space="0" w:color="auto"/>
          </w:divBdr>
          <w:divsChild>
            <w:div w:id="78143944">
              <w:marLeft w:val="0"/>
              <w:marRight w:val="0"/>
              <w:marTop w:val="0"/>
              <w:marBottom w:val="0"/>
              <w:divBdr>
                <w:top w:val="none" w:sz="0" w:space="0" w:color="auto"/>
                <w:left w:val="none" w:sz="0" w:space="0" w:color="auto"/>
                <w:bottom w:val="none" w:sz="0" w:space="0" w:color="auto"/>
                <w:right w:val="none" w:sz="0" w:space="0" w:color="auto"/>
              </w:divBdr>
              <w:divsChild>
                <w:div w:id="7814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udorbarneltham.com/venue/" TargetMode="External"/><Relationship Id="rId13" Type="http://schemas.openxmlformats.org/officeDocument/2006/relationships/hyperlink" Target="http://www.tudorbarneltham.com/venu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africafashionweeklondon.com/homepage-african-fash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2.gre.ac.uk/about/news/articles/2006news/a1319-_tabeisa_fashion_in_topsho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londonfashionweek.co.uk/news_detail.aspx?ID=674&amp;q=&amp;RegionID=&amp;ResultList=1" TargetMode="External"/><Relationship Id="rId4" Type="http://schemas.openxmlformats.org/officeDocument/2006/relationships/webSettings" Target="webSettings.xml"/><Relationship Id="rId9" Type="http://schemas.openxmlformats.org/officeDocument/2006/relationships/hyperlink" Target="http://www.gcc.ac.uk/courses/textiles-contemporary-intermediate-bbd77b"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157</TotalTime>
  <Pages>6</Pages>
  <Words>1759</Words>
  <Characters>10028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asabibecklesnps</cp:lastModifiedBy>
  <cp:revision>13</cp:revision>
  <dcterms:created xsi:type="dcterms:W3CDTF">2015-01-14T16:24:00Z</dcterms:created>
  <dcterms:modified xsi:type="dcterms:W3CDTF">2015-01-20T17:37:00Z</dcterms:modified>
</cp:coreProperties>
</file>