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3D46CE" w:rsidRDefault="00607874" w:rsidP="00A851DA">
      <w:pPr>
        <w:pStyle w:val="Default"/>
        <w:rPr>
          <w:rFonts w:asciiTheme="minorHAnsi" w:hAnsiTheme="minorHAnsi"/>
          <w:color w:val="auto"/>
        </w:rPr>
      </w:pPr>
      <w:r w:rsidRPr="003D46CE">
        <w:rPr>
          <w:rFonts w:asciiTheme="minorHAnsi" w:hAnsiTheme="minorHAnsi"/>
          <w:noProof/>
          <w:color w:val="auto"/>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p>
    <w:p w:rsidR="00607874" w:rsidRPr="003D46CE" w:rsidRDefault="008B266C" w:rsidP="00A851DA">
      <w:pPr>
        <w:rPr>
          <w:sz w:val="24"/>
          <w:szCs w:val="24"/>
          <w:lang w:val="en-US"/>
        </w:rPr>
      </w:pPr>
      <w:r>
        <w:rPr>
          <w:noProof/>
          <w:sz w:val="24"/>
          <w:szCs w:val="24"/>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style="mso-next-textbox:#_x0000_s1026">
              <w:txbxContent>
                <w:p w:rsidR="00405895" w:rsidRDefault="00405895" w:rsidP="00405895">
                  <w:pPr>
                    <w:jc w:val="center"/>
                    <w:rPr>
                      <w:b/>
                      <w:bCs/>
                      <w:color w:val="002060"/>
                      <w:sz w:val="44"/>
                      <w:szCs w:val="40"/>
                    </w:rPr>
                  </w:pPr>
                  <w:r>
                    <w:rPr>
                      <w:b/>
                      <w:bCs/>
                      <w:color w:val="002060"/>
                      <w:sz w:val="44"/>
                      <w:szCs w:val="40"/>
                    </w:rPr>
                    <w:t>Assignment Cover Sheet</w:t>
                  </w:r>
                </w:p>
                <w:p w:rsidR="00405895" w:rsidRDefault="00405895"/>
              </w:txbxContent>
            </v:textbox>
          </v:shape>
        </w:pict>
      </w:r>
    </w:p>
    <w:p w:rsidR="00607874" w:rsidRPr="003D46CE" w:rsidRDefault="00607874" w:rsidP="00A851DA">
      <w:pPr>
        <w:rPr>
          <w:sz w:val="24"/>
          <w:szCs w:val="24"/>
          <w:lang w:val="en-US"/>
        </w:rPr>
      </w:pPr>
    </w:p>
    <w:p w:rsidR="00607874" w:rsidRPr="003D46CE" w:rsidRDefault="00607874" w:rsidP="00A851DA">
      <w:pPr>
        <w:rPr>
          <w:sz w:val="24"/>
          <w:szCs w:val="24"/>
          <w:lang w:val="en-US"/>
        </w:rPr>
      </w:pPr>
    </w:p>
    <w:p w:rsidR="00607874" w:rsidRPr="003D46CE" w:rsidRDefault="00607874" w:rsidP="00A851DA">
      <w:pPr>
        <w:rPr>
          <w:sz w:val="24"/>
          <w:szCs w:val="24"/>
          <w:lang w:val="en-US"/>
        </w:rPr>
      </w:pPr>
    </w:p>
    <w:tbl>
      <w:tblPr>
        <w:tblStyle w:val="TableGrid"/>
        <w:tblW w:w="0" w:type="auto"/>
        <w:tblLook w:val="04A0"/>
      </w:tblPr>
      <w:tblGrid>
        <w:gridCol w:w="2566"/>
        <w:gridCol w:w="6676"/>
      </w:tblGrid>
      <w:tr w:rsidR="003D46CE" w:rsidRPr="003D46C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3D46CE" w:rsidRDefault="00A851DA">
            <w:pPr>
              <w:rPr>
                <w:b/>
                <w:sz w:val="24"/>
                <w:szCs w:val="24"/>
              </w:rPr>
            </w:pPr>
            <w:r w:rsidRPr="003D46CE">
              <w:rPr>
                <w:b/>
                <w:sz w:val="24"/>
                <w:szCs w:val="24"/>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3D46CE" w:rsidRDefault="00883573">
            <w:pPr>
              <w:pStyle w:val="Default"/>
              <w:rPr>
                <w:rFonts w:asciiTheme="minorHAnsi" w:hAnsiTheme="minorHAnsi"/>
                <w:color w:val="auto"/>
              </w:rPr>
            </w:pPr>
            <w:r w:rsidRPr="003D46CE">
              <w:rPr>
                <w:rFonts w:asciiTheme="minorHAnsi" w:hAnsiTheme="minorHAnsi"/>
                <w:color w:val="auto"/>
              </w:rPr>
              <w:t>CHIPILU NDAFIKUMBWA</w:t>
            </w:r>
          </w:p>
        </w:tc>
      </w:tr>
      <w:tr w:rsidR="003D46CE" w:rsidRPr="003D46C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3D46CE" w:rsidRDefault="00A851DA">
            <w:pPr>
              <w:rPr>
                <w:b/>
                <w:sz w:val="24"/>
                <w:szCs w:val="24"/>
              </w:rPr>
            </w:pPr>
            <w:r w:rsidRPr="003D46CE">
              <w:rPr>
                <w:b/>
                <w:sz w:val="24"/>
                <w:szCs w:val="24"/>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3D46CE" w:rsidRDefault="00883573">
            <w:pPr>
              <w:pStyle w:val="Default"/>
              <w:rPr>
                <w:rFonts w:asciiTheme="minorHAnsi" w:hAnsiTheme="minorHAnsi"/>
                <w:color w:val="auto"/>
              </w:rPr>
            </w:pPr>
            <w:r w:rsidRPr="003D46CE">
              <w:rPr>
                <w:rFonts w:asciiTheme="minorHAnsi" w:hAnsiTheme="minorHAnsi"/>
                <w:color w:val="auto"/>
              </w:rPr>
              <w:t>1502</w:t>
            </w:r>
          </w:p>
        </w:tc>
      </w:tr>
      <w:tr w:rsidR="003D46CE" w:rsidRPr="003D46C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3D46CE" w:rsidRDefault="00A851DA">
            <w:pPr>
              <w:rPr>
                <w:b/>
                <w:sz w:val="24"/>
                <w:szCs w:val="24"/>
              </w:rPr>
            </w:pPr>
            <w:r w:rsidRPr="003D46CE">
              <w:rPr>
                <w:b/>
                <w:sz w:val="24"/>
                <w:szCs w:val="24"/>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3D46CE" w:rsidRDefault="00883573">
            <w:pPr>
              <w:pStyle w:val="Default"/>
              <w:rPr>
                <w:rFonts w:asciiTheme="minorHAnsi" w:hAnsiTheme="minorHAnsi"/>
                <w:color w:val="auto"/>
              </w:rPr>
            </w:pPr>
            <w:r w:rsidRPr="003D46CE">
              <w:rPr>
                <w:rFonts w:asciiTheme="minorHAnsi" w:hAnsiTheme="minorHAnsi"/>
                <w:color w:val="auto"/>
              </w:rPr>
              <w:t>DIPLOMA IN BUSINESS ADMINISTRATION</w:t>
            </w:r>
          </w:p>
        </w:tc>
      </w:tr>
      <w:tr w:rsidR="003D46CE" w:rsidRPr="003D46C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3D46CE" w:rsidRDefault="00A851DA">
            <w:pPr>
              <w:rPr>
                <w:b/>
                <w:sz w:val="24"/>
                <w:szCs w:val="24"/>
              </w:rPr>
            </w:pPr>
            <w:r w:rsidRPr="003D46CE">
              <w:rPr>
                <w:b/>
                <w:sz w:val="24"/>
                <w:szCs w:val="24"/>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3D46CE" w:rsidRDefault="0005248A">
            <w:pPr>
              <w:rPr>
                <w:sz w:val="24"/>
                <w:szCs w:val="24"/>
              </w:rPr>
            </w:pPr>
            <w:r w:rsidRPr="003D46CE">
              <w:rPr>
                <w:sz w:val="24"/>
                <w:szCs w:val="24"/>
              </w:rPr>
              <w:t>1</w:t>
            </w:r>
            <w:r w:rsidR="0054001A">
              <w:rPr>
                <w:sz w:val="24"/>
                <w:szCs w:val="24"/>
              </w:rPr>
              <w:t>2</w:t>
            </w:r>
          </w:p>
        </w:tc>
      </w:tr>
    </w:tbl>
    <w:p w:rsidR="00CC2FB3" w:rsidRPr="003D46CE" w:rsidRDefault="00CC2FB3" w:rsidP="00A851DA">
      <w:pPr>
        <w:rPr>
          <w:b/>
          <w:sz w:val="24"/>
          <w:szCs w:val="24"/>
          <w:lang w:val="en-US"/>
        </w:rPr>
      </w:pPr>
    </w:p>
    <w:p w:rsidR="00443E6F" w:rsidRPr="003D46CE" w:rsidRDefault="00527C11" w:rsidP="00A851DA">
      <w:pPr>
        <w:rPr>
          <w:b/>
          <w:sz w:val="24"/>
          <w:szCs w:val="24"/>
          <w:lang w:val="en-US"/>
        </w:rPr>
      </w:pPr>
      <w:r w:rsidRPr="003D46CE">
        <w:rPr>
          <w:b/>
          <w:sz w:val="24"/>
          <w:szCs w:val="24"/>
          <w:lang w:val="en-US"/>
        </w:rPr>
        <w:t>Marking Criteria:</w:t>
      </w:r>
    </w:p>
    <w:p w:rsidR="00443E6F" w:rsidRPr="003D46CE" w:rsidRDefault="00527C11" w:rsidP="00A851DA">
      <w:pPr>
        <w:rPr>
          <w:sz w:val="24"/>
          <w:szCs w:val="24"/>
          <w:lang w:val="en-US"/>
        </w:rPr>
      </w:pPr>
      <w:r w:rsidRPr="003D46CE">
        <w:rPr>
          <w:sz w:val="24"/>
          <w:szCs w:val="24"/>
          <w:lang w:val="en-US"/>
        </w:rPr>
        <w:t>We expect the learner</w:t>
      </w:r>
      <w:r w:rsidR="00443E6F" w:rsidRPr="003D46CE">
        <w:rPr>
          <w:sz w:val="24"/>
          <w:szCs w:val="24"/>
          <w:lang w:val="en-US"/>
        </w:rPr>
        <w:t>s</w:t>
      </w:r>
      <w:r w:rsidRPr="003D46CE">
        <w:rPr>
          <w:sz w:val="24"/>
          <w:szCs w:val="24"/>
          <w:lang w:val="en-US"/>
        </w:rPr>
        <w:t xml:space="preserve"> to write minimum one well expressed point in</w:t>
      </w:r>
      <w:r w:rsidR="00453F3C">
        <w:rPr>
          <w:sz w:val="24"/>
          <w:szCs w:val="24"/>
          <w:lang w:val="en-US"/>
        </w:rPr>
        <w:t xml:space="preserve"> </w:t>
      </w:r>
      <w:r w:rsidRPr="003D46CE">
        <w:rPr>
          <w:sz w:val="24"/>
          <w:szCs w:val="24"/>
          <w:lang w:val="en-US"/>
        </w:rPr>
        <w:t>three lines</w:t>
      </w:r>
      <w:r w:rsidR="00443E6F" w:rsidRPr="003D46CE">
        <w:rPr>
          <w:sz w:val="24"/>
          <w:szCs w:val="24"/>
          <w:lang w:val="en-US"/>
        </w:rPr>
        <w:t xml:space="preserve"> against each allocated mark. This means one need</w:t>
      </w:r>
      <w:r w:rsidR="009E41F4" w:rsidRPr="003D46CE">
        <w:rPr>
          <w:sz w:val="24"/>
          <w:szCs w:val="24"/>
          <w:lang w:val="en-US"/>
        </w:rPr>
        <w:t>s</w:t>
      </w:r>
      <w:r w:rsidR="00443E6F" w:rsidRPr="003D46CE">
        <w:rPr>
          <w:sz w:val="24"/>
          <w:szCs w:val="24"/>
          <w:lang w:val="en-US"/>
        </w:rPr>
        <w:t xml:space="preserve"> to write 15 lines with </w:t>
      </w:r>
      <w:r w:rsidR="00402786" w:rsidRPr="003D46CE">
        <w:rPr>
          <w:sz w:val="24"/>
          <w:szCs w:val="24"/>
          <w:lang w:val="en-US"/>
        </w:rPr>
        <w:t>5 well expressed</w:t>
      </w:r>
      <w:r w:rsidR="00443E6F" w:rsidRPr="003D46CE">
        <w:rPr>
          <w:sz w:val="24"/>
          <w:szCs w:val="24"/>
          <w:lang w:val="en-US"/>
        </w:rPr>
        <w:t xml:space="preserve"> points to get high grades for a 5 marks question.</w:t>
      </w:r>
    </w:p>
    <w:p w:rsidR="00527C11" w:rsidRPr="003D46CE" w:rsidRDefault="00687EE8" w:rsidP="00A851DA">
      <w:pPr>
        <w:rPr>
          <w:sz w:val="24"/>
          <w:szCs w:val="24"/>
          <w:lang w:val="en-US"/>
        </w:rPr>
      </w:pPr>
      <w:r w:rsidRPr="003D46CE">
        <w:rPr>
          <w:sz w:val="24"/>
          <w:szCs w:val="24"/>
          <w:lang w:val="en-US"/>
        </w:rPr>
        <w:t xml:space="preserve">For high grades use </w:t>
      </w:r>
      <w:r w:rsidR="00527C11" w:rsidRPr="003D46CE">
        <w:rPr>
          <w:sz w:val="24"/>
          <w:szCs w:val="24"/>
          <w:lang w:val="en-US"/>
        </w:rPr>
        <w:t xml:space="preserve">examples and illustrations </w:t>
      </w:r>
      <w:r w:rsidR="00443E6F" w:rsidRPr="003D46CE">
        <w:rPr>
          <w:sz w:val="24"/>
          <w:szCs w:val="24"/>
          <w:lang w:val="en-US"/>
        </w:rPr>
        <w:t>where appropriate</w:t>
      </w:r>
      <w:r w:rsidRPr="003D46CE">
        <w:rPr>
          <w:sz w:val="24"/>
          <w:szCs w:val="24"/>
          <w:lang w:val="en-US"/>
        </w:rPr>
        <w:t>.</w:t>
      </w:r>
    </w:p>
    <w:tbl>
      <w:tblPr>
        <w:tblStyle w:val="TableGrid"/>
        <w:tblW w:w="9648" w:type="dxa"/>
        <w:tblLook w:val="04A0"/>
      </w:tblPr>
      <w:tblGrid>
        <w:gridCol w:w="9648"/>
      </w:tblGrid>
      <w:tr w:rsidR="00CC2FB3" w:rsidRPr="003D46CE" w:rsidTr="009E0C3A">
        <w:tc>
          <w:tcPr>
            <w:tcW w:w="9648" w:type="dxa"/>
          </w:tcPr>
          <w:p w:rsidR="00883573" w:rsidRPr="003D46CE" w:rsidRDefault="00883573" w:rsidP="00883573">
            <w:pPr>
              <w:spacing w:after="150"/>
              <w:rPr>
                <w:rFonts w:eastAsia="Times New Roman" w:cstheme="minorHAnsi"/>
                <w:b/>
                <w:sz w:val="24"/>
                <w:szCs w:val="24"/>
              </w:rPr>
            </w:pPr>
          </w:p>
          <w:p w:rsidR="00883573" w:rsidRPr="003D46CE" w:rsidRDefault="00DC4C18" w:rsidP="00883573">
            <w:pPr>
              <w:spacing w:after="150"/>
              <w:rPr>
                <w:rFonts w:eastAsia="Times New Roman" w:cs="Arial"/>
                <w:b/>
                <w:sz w:val="24"/>
                <w:szCs w:val="24"/>
              </w:rPr>
            </w:pPr>
            <w:r w:rsidRPr="003D46CE">
              <w:rPr>
                <w:rFonts w:eastAsia="Times New Roman" w:cs="Arial"/>
                <w:b/>
                <w:sz w:val="24"/>
                <w:szCs w:val="24"/>
              </w:rPr>
              <w:t>ANSWERS</w:t>
            </w:r>
          </w:p>
          <w:p w:rsidR="0054001A" w:rsidRPr="009B6105" w:rsidRDefault="0054001A" w:rsidP="0054001A">
            <w:pPr>
              <w:rPr>
                <w:b/>
                <w:sz w:val="48"/>
                <w:szCs w:val="48"/>
              </w:rPr>
            </w:pPr>
            <w:r w:rsidRPr="009B6105">
              <w:rPr>
                <w:b/>
                <w:sz w:val="48"/>
                <w:szCs w:val="48"/>
              </w:rPr>
              <w:t>1.</w:t>
            </w:r>
          </w:p>
          <w:p w:rsidR="0054001A" w:rsidRPr="009B6105" w:rsidRDefault="0054001A" w:rsidP="0054001A">
            <w:pPr>
              <w:rPr>
                <w:b/>
                <w:sz w:val="28"/>
                <w:szCs w:val="28"/>
              </w:rPr>
            </w:pPr>
            <w:r w:rsidRPr="009B6105">
              <w:rPr>
                <w:b/>
                <w:sz w:val="28"/>
                <w:szCs w:val="28"/>
              </w:rPr>
              <w:t xml:space="preserve">  I. MEANING OF RISK CONTROL</w:t>
            </w:r>
          </w:p>
          <w:p w:rsidR="0054001A" w:rsidRPr="00296C01" w:rsidRDefault="0054001A" w:rsidP="0054001A">
            <w:pPr>
              <w:rPr>
                <w:rFonts w:eastAsia="Times New Roman" w:cs="Times New Roman"/>
                <w:sz w:val="24"/>
                <w:szCs w:val="24"/>
              </w:rPr>
            </w:pPr>
            <w:r w:rsidRPr="00296C01">
              <w:rPr>
                <w:sz w:val="24"/>
                <w:szCs w:val="24"/>
              </w:rPr>
              <w:t xml:space="preserve">       </w:t>
            </w:r>
            <w:r w:rsidRPr="00296C01">
              <w:rPr>
                <w:rFonts w:eastAsia="Times New Roman" w:cs="Times New Roman"/>
                <w:sz w:val="24"/>
                <w:szCs w:val="24"/>
              </w:rPr>
              <w:t xml:space="preserve">This is a method by which </w:t>
            </w:r>
            <w:hyperlink r:id="rId9" w:history="1">
              <w:r w:rsidRPr="00296C01">
                <w:rPr>
                  <w:rFonts w:eastAsia="Times New Roman" w:cs="Times New Roman"/>
                  <w:sz w:val="24"/>
                  <w:szCs w:val="24"/>
                </w:rPr>
                <w:t>firms</w:t>
              </w:r>
            </w:hyperlink>
            <w:r w:rsidRPr="00296C01">
              <w:rPr>
                <w:rFonts w:eastAsia="Times New Roman" w:cs="Times New Roman"/>
                <w:sz w:val="24"/>
                <w:szCs w:val="24"/>
              </w:rPr>
              <w:t xml:space="preserve"> evaluate potential losses and take action to reduce or eliminate such threats. Risk control is a technique that utilizes findings from </w:t>
            </w:r>
            <w:hyperlink r:id="rId10" w:history="1">
              <w:r w:rsidRPr="00296C01">
                <w:rPr>
                  <w:rFonts w:eastAsia="Times New Roman" w:cs="Times New Roman"/>
                  <w:sz w:val="24"/>
                  <w:szCs w:val="24"/>
                </w:rPr>
                <w:t>risk assessments</w:t>
              </w:r>
            </w:hyperlink>
            <w:r w:rsidRPr="00296C01">
              <w:rPr>
                <w:rFonts w:eastAsia="Times New Roman" w:cs="Times New Roman"/>
                <w:sz w:val="24"/>
                <w:szCs w:val="24"/>
              </w:rPr>
              <w:t xml:space="preserve"> (identifying potential risk factors in a firm's operations, such as technical and non-technical aspects of the business, financial policies, and other policies that may impact the well-being of the firm), and implementing changes to reduce risk in these areas</w:t>
            </w:r>
          </w:p>
          <w:p w:rsidR="0054001A" w:rsidRPr="00296C01" w:rsidRDefault="0054001A" w:rsidP="0054001A">
            <w:pPr>
              <w:rPr>
                <w:rFonts w:eastAsia="Times New Roman" w:cs="Times New Roman"/>
                <w:sz w:val="24"/>
                <w:szCs w:val="24"/>
              </w:rPr>
            </w:pPr>
            <w:r w:rsidRPr="00296C01">
              <w:rPr>
                <w:rFonts w:eastAsia="Times New Roman" w:cs="Times New Roman"/>
                <w:sz w:val="24"/>
                <w:szCs w:val="24"/>
              </w:rPr>
              <w:t xml:space="preserve">     However, risk control takes that information gained during risk assessments and develops and applies changes to control the risks. Risk control can involve the implementation of new polices and standards, physical changes and procedural changes that can reduce or eliminate certain risks within the business. Risk control is an important action taken by firms that is intended to proactively identify, manage and reduce or eliminate risks.</w:t>
            </w:r>
          </w:p>
          <w:p w:rsidR="0054001A" w:rsidRPr="009B6105" w:rsidRDefault="0054001A" w:rsidP="0054001A">
            <w:pPr>
              <w:rPr>
                <w:rFonts w:eastAsia="Times New Roman" w:cs="Times New Roman"/>
                <w:b/>
                <w:sz w:val="28"/>
                <w:szCs w:val="28"/>
              </w:rPr>
            </w:pPr>
            <w:r w:rsidRPr="009B6105">
              <w:rPr>
                <w:rFonts w:eastAsia="Times New Roman" w:cs="Times New Roman"/>
                <w:b/>
                <w:sz w:val="28"/>
                <w:szCs w:val="28"/>
              </w:rPr>
              <w:t>II. RELATIONSHIP BETWEEN RISK CONTROL AND RISK AVOIDANCE</w:t>
            </w:r>
          </w:p>
          <w:p w:rsidR="0054001A" w:rsidRPr="00296C01" w:rsidRDefault="0054001A" w:rsidP="0054001A">
            <w:pPr>
              <w:pStyle w:val="NormalWeb"/>
              <w:rPr>
                <w:rFonts w:asciiTheme="minorHAnsi" w:hAnsiTheme="minorHAnsi"/>
              </w:rPr>
            </w:pPr>
            <w:r w:rsidRPr="00296C01">
              <w:rPr>
                <w:rStyle w:val="hvr"/>
                <w:rFonts w:asciiTheme="minorHAnsi" w:hAnsiTheme="minorHAnsi"/>
                <w:iCs/>
              </w:rPr>
              <w:t>A risk is a</w:t>
            </w:r>
            <w:r w:rsidRPr="00296C01">
              <w:rPr>
                <w:rFonts w:asciiTheme="minorHAnsi" w:hAnsiTheme="minorHAnsi"/>
                <w:iCs/>
              </w:rPr>
              <w:t xml:space="preserve"> </w:t>
            </w:r>
            <w:r w:rsidRPr="00296C01">
              <w:rPr>
                <w:rStyle w:val="hvr"/>
                <w:rFonts w:asciiTheme="minorHAnsi" w:hAnsiTheme="minorHAnsi"/>
                <w:iCs/>
              </w:rPr>
              <w:t>potential</w:t>
            </w:r>
            <w:r w:rsidRPr="00296C01">
              <w:rPr>
                <w:rFonts w:asciiTheme="minorHAnsi" w:hAnsiTheme="minorHAnsi"/>
                <w:iCs/>
              </w:rPr>
              <w:t xml:space="preserve"> </w:t>
            </w:r>
            <w:r w:rsidRPr="00296C01">
              <w:rPr>
                <w:rStyle w:val="hvr"/>
                <w:rFonts w:asciiTheme="minorHAnsi" w:hAnsiTheme="minorHAnsi"/>
                <w:iCs/>
              </w:rPr>
              <w:t>danger</w:t>
            </w:r>
            <w:r w:rsidRPr="00296C01">
              <w:rPr>
                <w:rFonts w:asciiTheme="minorHAnsi" w:hAnsiTheme="minorHAnsi"/>
                <w:iCs/>
              </w:rPr>
              <w:t xml:space="preserve"> </w:t>
            </w:r>
            <w:r w:rsidRPr="00296C01">
              <w:rPr>
                <w:rStyle w:val="hvr"/>
                <w:rFonts w:asciiTheme="minorHAnsi" w:hAnsiTheme="minorHAnsi"/>
                <w:iCs/>
              </w:rPr>
              <w:t>that</w:t>
            </w:r>
            <w:r w:rsidRPr="00296C01">
              <w:rPr>
                <w:rFonts w:asciiTheme="minorHAnsi" w:hAnsiTheme="minorHAnsi"/>
                <w:iCs/>
              </w:rPr>
              <w:t xml:space="preserve"> </w:t>
            </w:r>
            <w:r w:rsidRPr="00296C01">
              <w:rPr>
                <w:rStyle w:val="hvr"/>
                <w:rFonts w:asciiTheme="minorHAnsi" w:hAnsiTheme="minorHAnsi"/>
                <w:iCs/>
              </w:rPr>
              <w:t>threatens</w:t>
            </w:r>
            <w:r w:rsidRPr="00296C01">
              <w:rPr>
                <w:rFonts w:asciiTheme="minorHAnsi" w:hAnsiTheme="minorHAnsi"/>
                <w:iCs/>
              </w:rPr>
              <w:t xml:space="preserve"> to </w:t>
            </w:r>
            <w:r w:rsidRPr="00296C01">
              <w:rPr>
                <w:rStyle w:val="hvr"/>
                <w:rFonts w:asciiTheme="minorHAnsi" w:hAnsiTheme="minorHAnsi"/>
                <w:iCs/>
              </w:rPr>
              <w:t>harm</w:t>
            </w:r>
            <w:r w:rsidRPr="00296C01">
              <w:rPr>
                <w:rFonts w:asciiTheme="minorHAnsi" w:hAnsiTheme="minorHAnsi"/>
                <w:iCs/>
              </w:rPr>
              <w:t xml:space="preserve"> or </w:t>
            </w:r>
            <w:r w:rsidRPr="00296C01">
              <w:rPr>
                <w:rStyle w:val="hvr"/>
                <w:rFonts w:asciiTheme="minorHAnsi" w:hAnsiTheme="minorHAnsi"/>
                <w:iCs/>
              </w:rPr>
              <w:t>destroy</w:t>
            </w:r>
            <w:r w:rsidRPr="00296C01">
              <w:rPr>
                <w:rFonts w:asciiTheme="minorHAnsi" w:hAnsiTheme="minorHAnsi"/>
                <w:iCs/>
              </w:rPr>
              <w:t xml:space="preserve"> an </w:t>
            </w:r>
            <w:r w:rsidRPr="00296C01">
              <w:rPr>
                <w:rStyle w:val="hvr"/>
                <w:rFonts w:asciiTheme="minorHAnsi" w:hAnsiTheme="minorHAnsi"/>
                <w:iCs/>
              </w:rPr>
              <w:t>object,</w:t>
            </w:r>
            <w:r w:rsidRPr="00296C01">
              <w:rPr>
                <w:rFonts w:asciiTheme="minorHAnsi" w:hAnsiTheme="minorHAnsi"/>
                <w:iCs/>
              </w:rPr>
              <w:t xml:space="preserve"> </w:t>
            </w:r>
            <w:r w:rsidRPr="00296C01">
              <w:rPr>
                <w:rStyle w:val="hvr"/>
                <w:rFonts w:asciiTheme="minorHAnsi" w:hAnsiTheme="minorHAnsi"/>
                <w:iCs/>
              </w:rPr>
              <w:t>event,</w:t>
            </w:r>
            <w:r w:rsidRPr="00296C01">
              <w:rPr>
                <w:rFonts w:asciiTheme="minorHAnsi" w:hAnsiTheme="minorHAnsi"/>
                <w:iCs/>
              </w:rPr>
              <w:t xml:space="preserve"> or </w:t>
            </w:r>
            <w:r w:rsidRPr="00296C01">
              <w:rPr>
                <w:rStyle w:val="hvr"/>
                <w:rFonts w:asciiTheme="minorHAnsi" w:hAnsiTheme="minorHAnsi"/>
                <w:iCs/>
              </w:rPr>
              <w:t xml:space="preserve">person. To control is </w:t>
            </w:r>
            <w:r w:rsidRPr="00296C01">
              <w:rPr>
                <w:rFonts w:asciiTheme="minorHAnsi" w:hAnsiTheme="minorHAnsi"/>
              </w:rPr>
              <w:t>to exercise restraint or direction over, dominate, command while avoidance means staying clear of, go around or away from, prevent from happening, take measures etc. Therefore, the relationship between risk control and risk avoidance is that they both have the same tactics to reduce the risk.</w:t>
            </w:r>
          </w:p>
          <w:p w:rsidR="0054001A" w:rsidRPr="009B6105" w:rsidRDefault="0054001A" w:rsidP="0054001A">
            <w:pPr>
              <w:pStyle w:val="NormalWeb"/>
              <w:rPr>
                <w:rFonts w:asciiTheme="minorHAnsi" w:hAnsiTheme="minorHAnsi"/>
                <w:b/>
                <w:sz w:val="28"/>
                <w:szCs w:val="28"/>
              </w:rPr>
            </w:pPr>
            <w:r w:rsidRPr="009B6105">
              <w:rPr>
                <w:rFonts w:asciiTheme="minorHAnsi" w:hAnsiTheme="minorHAnsi"/>
                <w:b/>
                <w:sz w:val="28"/>
                <w:szCs w:val="28"/>
              </w:rPr>
              <w:lastRenderedPageBreak/>
              <w:t>III. THE DIFFERENCE BETWEEN RISK AVOIDANCE AND RISK PREVENTION</w:t>
            </w:r>
          </w:p>
          <w:p w:rsidR="0054001A" w:rsidRPr="00296C01" w:rsidRDefault="005E595C" w:rsidP="0054001A">
            <w:pPr>
              <w:pStyle w:val="NormalWeb"/>
              <w:rPr>
                <w:rFonts w:asciiTheme="minorHAnsi" w:hAnsiTheme="minorHAnsi"/>
              </w:rPr>
            </w:pPr>
            <w:r>
              <w:rPr>
                <w:rFonts w:asciiTheme="minorHAnsi" w:hAnsiTheme="minorHAnsi"/>
              </w:rPr>
              <w:t>Risk avoidance means N</w:t>
            </w:r>
            <w:r w:rsidR="0054001A" w:rsidRPr="00296C01">
              <w:rPr>
                <w:rFonts w:asciiTheme="minorHAnsi" w:hAnsiTheme="minorHAnsi"/>
              </w:rPr>
              <w:t>ot performing an activity that could carry risk. A</w:t>
            </w:r>
            <w:r>
              <w:rPr>
                <w:rFonts w:asciiTheme="minorHAnsi" w:hAnsiTheme="minorHAnsi"/>
              </w:rPr>
              <w:t xml:space="preserve">n example would be not buying an asset </w:t>
            </w:r>
            <w:r w:rsidR="0054001A" w:rsidRPr="00296C01">
              <w:rPr>
                <w:rFonts w:asciiTheme="minorHAnsi" w:hAnsiTheme="minorHAnsi"/>
              </w:rPr>
              <w:t>or business in order to not take</w:t>
            </w:r>
            <w:r>
              <w:rPr>
                <w:rFonts w:asciiTheme="minorHAnsi" w:hAnsiTheme="minorHAnsi"/>
              </w:rPr>
              <w:t xml:space="preserve"> on legal liability </w:t>
            </w:r>
            <w:r w:rsidR="0054001A" w:rsidRPr="00296C01">
              <w:rPr>
                <w:rFonts w:asciiTheme="minorHAnsi" w:hAnsiTheme="minorHAnsi"/>
              </w:rPr>
              <w:t>that comes with it. Another would be not flying in orde</w:t>
            </w:r>
            <w:r w:rsidR="0054001A">
              <w:rPr>
                <w:rFonts w:asciiTheme="minorHAnsi" w:hAnsiTheme="minorHAnsi"/>
              </w:rPr>
              <w:t>r not to take the risk that an airplane was to be hijacked</w:t>
            </w:r>
            <w:r w:rsidR="0054001A" w:rsidRPr="00C32E21">
              <w:rPr>
                <w:rFonts w:asciiTheme="minorHAnsi" w:hAnsiTheme="minorHAnsi"/>
              </w:rPr>
              <w:t>.</w:t>
            </w:r>
            <w:r w:rsidR="0054001A" w:rsidRPr="00296C01">
              <w:rPr>
                <w:rFonts w:asciiTheme="minorHAnsi" w:hAnsiTheme="minorHAnsi"/>
              </w:rPr>
              <w:t xml:space="preserve"> Avoidance may seem the answer to all risks, but avoiding risks also means losing out on the potential gain that accepting (retaining) the risk may have allowed. Not entering a business to avoid the risk of loss also avoids the possibility of earning profits. Increasing risk regulation in hospitals has led to avoidance of treating higher risk conditions, in favor of patients presenting with lower risk while risk prevention is the act or practice of stopping any risk from happening.</w:t>
            </w:r>
          </w:p>
          <w:p w:rsidR="0054001A" w:rsidRPr="009B6105" w:rsidRDefault="0054001A" w:rsidP="0054001A">
            <w:pPr>
              <w:pStyle w:val="NormalWeb"/>
              <w:rPr>
                <w:rFonts w:asciiTheme="minorHAnsi" w:hAnsiTheme="minorHAnsi"/>
                <w:b/>
                <w:sz w:val="28"/>
                <w:szCs w:val="28"/>
              </w:rPr>
            </w:pPr>
            <w:r w:rsidRPr="009B6105">
              <w:rPr>
                <w:rFonts w:asciiTheme="minorHAnsi" w:hAnsiTheme="minorHAnsi"/>
                <w:b/>
                <w:sz w:val="28"/>
                <w:szCs w:val="28"/>
              </w:rPr>
              <w:t>IV. RISK MANAGEMENT CAN MAKE A DIFFERENCE DIRECTELY TO PROFIT</w:t>
            </w:r>
          </w:p>
          <w:p w:rsidR="0054001A" w:rsidRPr="00296C01" w:rsidRDefault="0054001A" w:rsidP="0054001A">
            <w:pPr>
              <w:pStyle w:val="NormalWeb"/>
              <w:rPr>
                <w:rFonts w:asciiTheme="minorHAnsi" w:hAnsiTheme="minorHAnsi"/>
              </w:rPr>
            </w:pPr>
            <w:r w:rsidRPr="00296C01">
              <w:rPr>
                <w:rFonts w:asciiTheme="minorHAnsi" w:hAnsiTheme="minorHAnsi"/>
              </w:rPr>
              <w:t>The relationship between risk and profit varies depending on different professionals. However some people always argue that a risk needs to be present for you, as investor/business owner, to earn some profits, while others do argue that a risk is merely an extension of unwise financial decisions and works against higher profit levels. Deciding how much risk you're willing to accept as an investor/business owner is integral to the success of your financial endeavors.</w:t>
            </w:r>
          </w:p>
          <w:p w:rsidR="0054001A" w:rsidRPr="00296C01" w:rsidRDefault="0054001A" w:rsidP="0054001A">
            <w:pPr>
              <w:pStyle w:val="NormalWeb"/>
              <w:rPr>
                <w:rFonts w:asciiTheme="minorHAnsi" w:hAnsiTheme="minorHAnsi"/>
              </w:rPr>
            </w:pPr>
            <w:r w:rsidRPr="00296C01">
              <w:rPr>
                <w:rFonts w:asciiTheme="minorHAnsi" w:hAnsiTheme="minorHAnsi"/>
              </w:rPr>
              <w:t>In addition, the higher the risk in business, the greater the potential financial reward is for the business. Without this relationship, a business owner would never take a risk in entrepreneurial activity because the owner wouldn't stand to earn any more profit than he would by taking the safest course of action. A hard working business risk management team would always work to mitigate the effects of a risk on business profits to maximize potential income. Therefore, the cost of risk for any business or organization should be managed so well for the fact that profits are measured by costs which are relative to income.</w:t>
            </w:r>
          </w:p>
          <w:p w:rsidR="0054001A" w:rsidRPr="00FE7DED" w:rsidRDefault="0054001A" w:rsidP="0054001A">
            <w:pPr>
              <w:pStyle w:val="NormalWeb"/>
              <w:rPr>
                <w:rFonts w:asciiTheme="minorHAnsi" w:hAnsiTheme="minorHAnsi"/>
                <w:b/>
                <w:sz w:val="28"/>
                <w:szCs w:val="28"/>
              </w:rPr>
            </w:pPr>
            <w:r w:rsidRPr="00FE7DED">
              <w:rPr>
                <w:rFonts w:asciiTheme="minorHAnsi" w:hAnsiTheme="minorHAnsi"/>
                <w:b/>
                <w:sz w:val="28"/>
                <w:szCs w:val="28"/>
              </w:rPr>
              <w:t>V. THE PRIMARYOBJECTIVE OF RISK MANAGENT</w:t>
            </w:r>
          </w:p>
          <w:p w:rsidR="0054001A" w:rsidRPr="00296C01" w:rsidRDefault="0054001A" w:rsidP="0054001A">
            <w:pPr>
              <w:pStyle w:val="NormalWeb"/>
              <w:rPr>
                <w:rFonts w:asciiTheme="minorHAnsi" w:hAnsiTheme="minorHAnsi"/>
              </w:rPr>
            </w:pPr>
            <w:r w:rsidRPr="00296C01">
              <w:rPr>
                <w:rFonts w:asciiTheme="minorHAnsi" w:hAnsiTheme="minorHAnsi"/>
              </w:rPr>
              <w:t>A primary objective of risk management is to identify and to manage (take preventive steps) to handle the uncertainties that attend a business enterprise or that are personal to an individual.</w:t>
            </w:r>
            <w:r w:rsidRPr="00296C01">
              <w:rPr>
                <w:rFonts w:asciiTheme="minorHAnsi" w:hAnsiTheme="minorHAnsi"/>
              </w:rPr>
              <w:br/>
            </w:r>
            <w:r w:rsidRPr="00296C01">
              <w:rPr>
                <w:rFonts w:asciiTheme="minorHAnsi" w:hAnsiTheme="minorHAnsi"/>
              </w:rPr>
              <w:br/>
              <w:t>Regardless of the entity (business or person) which/whose risk is being managed, there are se</w:t>
            </w:r>
            <w:r>
              <w:rPr>
                <w:rFonts w:asciiTheme="minorHAnsi" w:hAnsiTheme="minorHAnsi"/>
              </w:rPr>
              <w:t>veral primary ways to do it</w:t>
            </w:r>
            <w:proofErr w:type="gramStart"/>
            <w:r>
              <w:rPr>
                <w:rFonts w:asciiTheme="minorHAnsi" w:hAnsiTheme="minorHAnsi"/>
              </w:rPr>
              <w:t>:</w:t>
            </w:r>
            <w:proofErr w:type="gramEnd"/>
            <w:r>
              <w:rPr>
                <w:rFonts w:asciiTheme="minorHAnsi" w:hAnsiTheme="minorHAnsi"/>
              </w:rPr>
              <w:br/>
            </w:r>
            <w:r>
              <w:rPr>
                <w:rFonts w:asciiTheme="minorHAnsi" w:hAnsiTheme="minorHAnsi"/>
              </w:rPr>
              <w:br/>
              <w:t xml:space="preserve">- </w:t>
            </w:r>
            <w:r w:rsidRPr="00296C01">
              <w:rPr>
                <w:rFonts w:asciiTheme="minorHAnsi" w:hAnsiTheme="minorHAnsi"/>
              </w:rPr>
              <w:t xml:space="preserve"> Recognize that there are a panoply of risks that attend any action and be prepared, to the extent possible, to withstand the financial impact of them. This is essentially the th</w:t>
            </w:r>
            <w:r>
              <w:rPr>
                <w:rFonts w:asciiTheme="minorHAnsi" w:hAnsiTheme="minorHAnsi"/>
              </w:rPr>
              <w:t>eory behind self-insurance.</w:t>
            </w:r>
            <w:r>
              <w:rPr>
                <w:rFonts w:asciiTheme="minorHAnsi" w:hAnsiTheme="minorHAnsi"/>
              </w:rPr>
              <w:br/>
            </w:r>
            <w:r>
              <w:rPr>
                <w:rFonts w:asciiTheme="minorHAnsi" w:hAnsiTheme="minorHAnsi"/>
              </w:rPr>
              <w:br/>
              <w:t xml:space="preserve">- </w:t>
            </w:r>
            <w:r w:rsidRPr="00296C01">
              <w:rPr>
                <w:rFonts w:asciiTheme="minorHAnsi" w:hAnsiTheme="minorHAnsi"/>
              </w:rPr>
              <w:t xml:space="preserve"> Minimize the chances of the adverse event occurring, by implementing an</w:t>
            </w:r>
            <w:r>
              <w:rPr>
                <w:rFonts w:asciiTheme="minorHAnsi" w:hAnsiTheme="minorHAnsi"/>
              </w:rPr>
              <w:t>d enforcing safety measures.</w:t>
            </w:r>
            <w:r>
              <w:rPr>
                <w:rFonts w:asciiTheme="minorHAnsi" w:hAnsiTheme="minorHAnsi"/>
              </w:rPr>
              <w:br/>
            </w:r>
            <w:r>
              <w:rPr>
                <w:rFonts w:asciiTheme="minorHAnsi" w:hAnsiTheme="minorHAnsi"/>
              </w:rPr>
              <w:br/>
              <w:t xml:space="preserve">- </w:t>
            </w:r>
            <w:r w:rsidRPr="00296C01">
              <w:rPr>
                <w:rFonts w:asciiTheme="minorHAnsi" w:hAnsiTheme="minorHAnsi"/>
              </w:rPr>
              <w:t xml:space="preserve"> Minimize the potential se</w:t>
            </w:r>
            <w:r>
              <w:rPr>
                <w:rFonts w:asciiTheme="minorHAnsi" w:hAnsiTheme="minorHAnsi"/>
              </w:rPr>
              <w:t>verity of the adverse event.</w:t>
            </w:r>
            <w:r>
              <w:rPr>
                <w:rFonts w:asciiTheme="minorHAnsi" w:hAnsiTheme="minorHAnsi"/>
              </w:rPr>
              <w:br/>
            </w:r>
            <w:r>
              <w:rPr>
                <w:rFonts w:asciiTheme="minorHAnsi" w:hAnsiTheme="minorHAnsi"/>
              </w:rPr>
              <w:br/>
              <w:t xml:space="preserve">- </w:t>
            </w:r>
            <w:r w:rsidRPr="00296C01">
              <w:rPr>
                <w:rFonts w:asciiTheme="minorHAnsi" w:hAnsiTheme="minorHAnsi"/>
              </w:rPr>
              <w:t xml:space="preserve"> Shifting the burden of the financial impact of the adverse event to a third part. This is the </w:t>
            </w:r>
            <w:r w:rsidRPr="00296C01">
              <w:rPr>
                <w:rFonts w:asciiTheme="minorHAnsi" w:hAnsiTheme="minorHAnsi"/>
              </w:rPr>
              <w:lastRenderedPageBreak/>
              <w:t>essence of insurance.</w:t>
            </w:r>
          </w:p>
          <w:p w:rsidR="0054001A" w:rsidRPr="009B6105" w:rsidRDefault="0054001A" w:rsidP="0054001A">
            <w:pPr>
              <w:pStyle w:val="NormalWeb"/>
              <w:rPr>
                <w:rFonts w:asciiTheme="minorHAnsi" w:hAnsiTheme="minorHAnsi"/>
                <w:b/>
                <w:sz w:val="28"/>
                <w:szCs w:val="28"/>
              </w:rPr>
            </w:pPr>
            <w:r w:rsidRPr="009B6105">
              <w:rPr>
                <w:rFonts w:asciiTheme="minorHAnsi" w:hAnsiTheme="minorHAnsi"/>
                <w:b/>
                <w:sz w:val="28"/>
                <w:szCs w:val="28"/>
              </w:rPr>
              <w:t>VI. HOW THE RISK MANAGEMENT PROCESS CAN BE DEVELOPED</w:t>
            </w:r>
          </w:p>
          <w:p w:rsidR="0054001A" w:rsidRPr="006422FB" w:rsidRDefault="0054001A" w:rsidP="009E05FA">
            <w:pPr>
              <w:pStyle w:val="NormalWeb"/>
              <w:rPr>
                <w:rFonts w:asciiTheme="minorHAnsi" w:hAnsiTheme="minorHAnsi"/>
              </w:rPr>
            </w:pPr>
            <w:r w:rsidRPr="006422FB">
              <w:rPr>
                <w:rFonts w:asciiTheme="minorHAnsi" w:hAnsiTheme="minorHAnsi"/>
              </w:rPr>
              <w:t>For any business, one cannot eliminate all of the financial, material or physical risks that one might encounter in a given scenario, but once can minimize risk through proper risk management process. A good risk management process helps you to steer clear or potential risks before they become actual problems that can cost time and money by causing delays in manufac</w:t>
            </w:r>
            <w:r w:rsidR="008A40F1" w:rsidRPr="006422FB">
              <w:rPr>
                <w:rFonts w:asciiTheme="minorHAnsi" w:hAnsiTheme="minorHAnsi"/>
              </w:rPr>
              <w:t xml:space="preserve">turing, distribution, sales of </w:t>
            </w:r>
            <w:r w:rsidRPr="006422FB">
              <w:rPr>
                <w:rFonts w:asciiTheme="minorHAnsi" w:hAnsiTheme="minorHAnsi"/>
              </w:rPr>
              <w:t>the products and services. A risk management process includes tools or methods of analysis that allow you to minimize, delay or avoid potential risks</w:t>
            </w:r>
            <w:r w:rsidR="009E05FA" w:rsidRPr="006422FB">
              <w:rPr>
                <w:rFonts w:asciiTheme="minorHAnsi" w:hAnsiTheme="minorHAnsi"/>
              </w:rPr>
              <w:t xml:space="preserve">. </w:t>
            </w:r>
            <w:r w:rsidRPr="006422FB">
              <w:rPr>
                <w:rFonts w:asciiTheme="minorHAnsi" w:hAnsiTheme="minorHAnsi"/>
              </w:rPr>
              <w:t xml:space="preserve">When establishing a risk management process or initiative, people who are responsible should recommend that organizations examine best management practices in the area. </w:t>
            </w:r>
          </w:p>
          <w:p w:rsidR="009E05FA" w:rsidRPr="006422FB" w:rsidRDefault="009E05FA" w:rsidP="009E05FA">
            <w:pPr>
              <w:pStyle w:val="NormalWeb"/>
              <w:rPr>
                <w:rFonts w:asciiTheme="minorHAnsi" w:hAnsiTheme="minorHAnsi"/>
              </w:rPr>
            </w:pPr>
            <w:r w:rsidRPr="006422FB">
              <w:rPr>
                <w:rFonts w:asciiTheme="minorHAnsi" w:hAnsiTheme="minorHAnsi"/>
              </w:rPr>
              <w:t>However, before commencing on identifying and assessing risk, it is important to agree the basics of how the management is going to ensure that risks to the business are being identified and managed. </w:t>
            </w:r>
          </w:p>
          <w:p w:rsidR="009E05FA" w:rsidRDefault="009E05FA" w:rsidP="009E05FA">
            <w:pPr>
              <w:pStyle w:val="NormalWeb"/>
            </w:pPr>
            <w:r w:rsidRPr="006422FB">
              <w:rPr>
                <w:rFonts w:asciiTheme="minorHAnsi" w:hAnsiTheme="minorHAnsi"/>
              </w:rPr>
              <w:t>This strategy should be appropriate to the size, responsibilities and capacity of the business. However, the following questions below can help to form the business checklist</w:t>
            </w:r>
            <w:r>
              <w:t>:</w:t>
            </w:r>
          </w:p>
          <w:p w:rsidR="009E05FA" w:rsidRPr="006422FB" w:rsidRDefault="009E05FA" w:rsidP="006422FB">
            <w:pPr>
              <w:pStyle w:val="Heading4"/>
              <w:outlineLvl w:val="3"/>
              <w:rPr>
                <w:rFonts w:asciiTheme="minorHAnsi" w:hAnsiTheme="minorHAnsi"/>
                <w:b w:val="0"/>
                <w:i w:val="0"/>
                <w:color w:val="auto"/>
                <w:sz w:val="24"/>
                <w:szCs w:val="24"/>
              </w:rPr>
            </w:pPr>
            <w:r w:rsidRPr="006422FB">
              <w:rPr>
                <w:rFonts w:asciiTheme="minorHAnsi" w:hAnsiTheme="minorHAnsi"/>
                <w:b w:val="0"/>
                <w:i w:val="0"/>
                <w:color w:val="auto"/>
                <w:sz w:val="24"/>
                <w:szCs w:val="24"/>
              </w:rPr>
              <w:t>1. Who will be responsible for carrying out the initial risk assessment?</w:t>
            </w:r>
            <w:r w:rsidR="006422FB" w:rsidRPr="006422FB">
              <w:rPr>
                <w:rFonts w:asciiTheme="minorHAnsi" w:hAnsiTheme="minorHAnsi"/>
                <w:b w:val="0"/>
                <w:i w:val="0"/>
                <w:color w:val="auto"/>
                <w:sz w:val="24"/>
                <w:szCs w:val="24"/>
              </w:rPr>
              <w:t xml:space="preserve"> </w:t>
            </w:r>
            <w:proofErr w:type="gramStart"/>
            <w:r w:rsidR="006422FB" w:rsidRPr="006422FB">
              <w:rPr>
                <w:rFonts w:asciiTheme="minorHAnsi" w:hAnsiTheme="minorHAnsi"/>
                <w:b w:val="0"/>
                <w:i w:val="0"/>
                <w:color w:val="auto"/>
                <w:sz w:val="24"/>
                <w:szCs w:val="24"/>
              </w:rPr>
              <w:t>e.g</w:t>
            </w:r>
            <w:proofErr w:type="gramEnd"/>
            <w:r w:rsidR="006422FB" w:rsidRPr="006422FB">
              <w:rPr>
                <w:rFonts w:asciiTheme="minorHAnsi" w:hAnsiTheme="minorHAnsi"/>
                <w:b w:val="0"/>
                <w:i w:val="0"/>
                <w:color w:val="auto"/>
                <w:sz w:val="24"/>
                <w:szCs w:val="24"/>
              </w:rPr>
              <w:t>. m</w:t>
            </w:r>
            <w:r w:rsidRPr="006422FB">
              <w:rPr>
                <w:rFonts w:asciiTheme="minorHAnsi" w:hAnsiTheme="minorHAnsi"/>
                <w:b w:val="0"/>
                <w:i w:val="0"/>
                <w:color w:val="auto"/>
                <w:sz w:val="24"/>
                <w:szCs w:val="24"/>
              </w:rPr>
              <w:t>anagement Committee</w:t>
            </w:r>
            <w:r w:rsidR="006422FB" w:rsidRPr="006422FB">
              <w:rPr>
                <w:rFonts w:asciiTheme="minorHAnsi" w:hAnsiTheme="minorHAnsi"/>
                <w:b w:val="0"/>
                <w:i w:val="0"/>
                <w:color w:val="auto"/>
                <w:sz w:val="24"/>
                <w:szCs w:val="24"/>
              </w:rPr>
              <w:t xml:space="preserve"> member, senior staff member, a volunteer or a</w:t>
            </w:r>
            <w:r w:rsidRPr="006422FB">
              <w:rPr>
                <w:rFonts w:asciiTheme="minorHAnsi" w:hAnsiTheme="minorHAnsi"/>
                <w:b w:val="0"/>
                <w:i w:val="0"/>
                <w:color w:val="auto"/>
                <w:sz w:val="24"/>
                <w:szCs w:val="24"/>
              </w:rPr>
              <w:t xml:space="preserve">n external consultant? </w:t>
            </w:r>
          </w:p>
          <w:p w:rsidR="009E05FA" w:rsidRPr="006422FB" w:rsidRDefault="009E05FA" w:rsidP="009E05FA">
            <w:pPr>
              <w:pStyle w:val="Heading4"/>
              <w:rPr>
                <w:rFonts w:asciiTheme="minorHAnsi" w:hAnsiTheme="minorHAnsi"/>
                <w:b w:val="0"/>
                <w:i w:val="0"/>
                <w:color w:val="auto"/>
                <w:sz w:val="24"/>
                <w:szCs w:val="24"/>
              </w:rPr>
            </w:pPr>
            <w:r w:rsidRPr="006422FB">
              <w:rPr>
                <w:rFonts w:asciiTheme="minorHAnsi" w:hAnsiTheme="minorHAnsi"/>
                <w:b w:val="0"/>
                <w:i w:val="0"/>
                <w:color w:val="auto"/>
                <w:sz w:val="24"/>
                <w:szCs w:val="24"/>
              </w:rPr>
              <w:t>2. What will be the scope or focus of the risk assessment?</w:t>
            </w:r>
          </w:p>
          <w:p w:rsidR="009E05FA" w:rsidRPr="006422FB" w:rsidRDefault="009E05FA" w:rsidP="006422FB">
            <w:pPr>
              <w:pStyle w:val="Heading4"/>
              <w:outlineLvl w:val="3"/>
              <w:rPr>
                <w:rFonts w:asciiTheme="minorHAnsi" w:hAnsiTheme="minorHAnsi"/>
                <w:b w:val="0"/>
                <w:i w:val="0"/>
                <w:color w:val="auto"/>
                <w:sz w:val="24"/>
                <w:szCs w:val="24"/>
              </w:rPr>
            </w:pPr>
            <w:r w:rsidRPr="006422FB">
              <w:rPr>
                <w:rFonts w:asciiTheme="minorHAnsi" w:hAnsiTheme="minorHAnsi"/>
                <w:b w:val="0"/>
                <w:i w:val="0"/>
                <w:color w:val="auto"/>
                <w:sz w:val="24"/>
                <w:szCs w:val="24"/>
              </w:rPr>
              <w:t>3. When will they initiate and complete this initial process or assessing risk?</w:t>
            </w:r>
          </w:p>
          <w:p w:rsidR="009E05FA" w:rsidRPr="006422FB" w:rsidRDefault="009E05FA" w:rsidP="009E05FA">
            <w:pPr>
              <w:pStyle w:val="Heading4"/>
              <w:rPr>
                <w:rFonts w:asciiTheme="minorHAnsi" w:hAnsiTheme="minorHAnsi"/>
                <w:b w:val="0"/>
                <w:i w:val="0"/>
                <w:color w:val="auto"/>
                <w:sz w:val="24"/>
                <w:szCs w:val="24"/>
              </w:rPr>
            </w:pPr>
            <w:r w:rsidRPr="006422FB">
              <w:rPr>
                <w:rFonts w:asciiTheme="minorHAnsi" w:hAnsiTheme="minorHAnsi"/>
                <w:b w:val="0"/>
                <w:i w:val="0"/>
                <w:color w:val="auto"/>
                <w:sz w:val="24"/>
                <w:szCs w:val="24"/>
              </w:rPr>
              <w:t>4. Who will be consulted and how?</w:t>
            </w:r>
          </w:p>
          <w:p w:rsidR="009E05FA" w:rsidRPr="006422FB" w:rsidRDefault="009E05FA" w:rsidP="009E05FA">
            <w:pPr>
              <w:pStyle w:val="Heading4"/>
              <w:rPr>
                <w:rFonts w:asciiTheme="minorHAnsi" w:hAnsiTheme="minorHAnsi"/>
                <w:b w:val="0"/>
                <w:i w:val="0"/>
                <w:color w:val="auto"/>
                <w:sz w:val="24"/>
                <w:szCs w:val="24"/>
              </w:rPr>
            </w:pPr>
            <w:r w:rsidRPr="006422FB">
              <w:rPr>
                <w:rFonts w:asciiTheme="minorHAnsi" w:hAnsiTheme="minorHAnsi"/>
                <w:b w:val="0"/>
                <w:i w:val="0"/>
                <w:color w:val="auto"/>
                <w:sz w:val="24"/>
                <w:szCs w:val="24"/>
              </w:rPr>
              <w:t>5. How will findings be recorded or documented?</w:t>
            </w:r>
          </w:p>
          <w:p w:rsidR="009E05FA" w:rsidRPr="006422FB" w:rsidRDefault="009E05FA" w:rsidP="009E05FA">
            <w:pPr>
              <w:pStyle w:val="Heading4"/>
              <w:rPr>
                <w:rFonts w:asciiTheme="minorHAnsi" w:hAnsiTheme="minorHAnsi"/>
                <w:b w:val="0"/>
                <w:i w:val="0"/>
                <w:color w:val="auto"/>
                <w:sz w:val="24"/>
                <w:szCs w:val="24"/>
              </w:rPr>
            </w:pPr>
            <w:r w:rsidRPr="006422FB">
              <w:rPr>
                <w:rFonts w:asciiTheme="minorHAnsi" w:hAnsiTheme="minorHAnsi"/>
                <w:b w:val="0"/>
                <w:i w:val="0"/>
                <w:color w:val="auto"/>
                <w:sz w:val="24"/>
                <w:szCs w:val="24"/>
              </w:rPr>
              <w:t>6. When will findings be presented to the Management Committee?</w:t>
            </w:r>
          </w:p>
          <w:p w:rsidR="009E05FA" w:rsidRPr="006422FB" w:rsidRDefault="009E05FA" w:rsidP="009E05FA">
            <w:pPr>
              <w:pStyle w:val="Heading4"/>
              <w:rPr>
                <w:rFonts w:asciiTheme="minorHAnsi" w:hAnsiTheme="minorHAnsi"/>
                <w:b w:val="0"/>
                <w:i w:val="0"/>
                <w:color w:val="auto"/>
                <w:sz w:val="24"/>
                <w:szCs w:val="24"/>
              </w:rPr>
            </w:pPr>
            <w:r w:rsidRPr="006422FB">
              <w:rPr>
                <w:rFonts w:asciiTheme="minorHAnsi" w:hAnsiTheme="minorHAnsi"/>
                <w:b w:val="0"/>
                <w:i w:val="0"/>
                <w:color w:val="auto"/>
                <w:sz w:val="24"/>
                <w:szCs w:val="24"/>
              </w:rPr>
              <w:t>7. How will the risks be assessed and discussed?</w:t>
            </w:r>
          </w:p>
          <w:p w:rsidR="0054001A" w:rsidRPr="006422FB" w:rsidRDefault="009E05FA" w:rsidP="006422FB">
            <w:pPr>
              <w:pStyle w:val="Heading4"/>
              <w:rPr>
                <w:rFonts w:asciiTheme="minorHAnsi" w:hAnsiTheme="minorHAnsi"/>
                <w:b w:val="0"/>
                <w:i w:val="0"/>
                <w:color w:val="auto"/>
                <w:sz w:val="24"/>
                <w:szCs w:val="24"/>
              </w:rPr>
            </w:pPr>
            <w:r w:rsidRPr="006422FB">
              <w:rPr>
                <w:rFonts w:asciiTheme="minorHAnsi" w:hAnsiTheme="minorHAnsi"/>
                <w:b w:val="0"/>
                <w:i w:val="0"/>
                <w:color w:val="auto"/>
                <w:sz w:val="24"/>
                <w:szCs w:val="24"/>
              </w:rPr>
              <w:t>8. How regularly will the risk assessment be reviewed and by whom?</w:t>
            </w:r>
          </w:p>
          <w:p w:rsidR="0054001A" w:rsidRPr="009B6105" w:rsidRDefault="0054001A" w:rsidP="0054001A">
            <w:pPr>
              <w:spacing w:before="100" w:beforeAutospacing="1" w:after="100" w:afterAutospacing="1"/>
              <w:ind w:left="360"/>
              <w:rPr>
                <w:rFonts w:eastAsia="Times New Roman" w:cs="Times New Roman"/>
                <w:b/>
                <w:sz w:val="28"/>
                <w:szCs w:val="28"/>
              </w:rPr>
            </w:pPr>
            <w:r w:rsidRPr="009B6105">
              <w:rPr>
                <w:rFonts w:eastAsia="Times New Roman" w:cs="Times New Roman"/>
                <w:b/>
                <w:sz w:val="28"/>
                <w:szCs w:val="28"/>
              </w:rPr>
              <w:t>VII. MAIN BENEFITS OF RISK MANAGEMENT</w:t>
            </w:r>
          </w:p>
          <w:p w:rsidR="0054001A" w:rsidRPr="00296C01" w:rsidRDefault="0054001A" w:rsidP="0054001A">
            <w:pPr>
              <w:pStyle w:val="NormalWeb"/>
              <w:jc w:val="both"/>
              <w:rPr>
                <w:rFonts w:asciiTheme="minorHAnsi" w:hAnsiTheme="minorHAnsi"/>
              </w:rPr>
            </w:pPr>
            <w:r w:rsidRPr="00296C01">
              <w:rPr>
                <w:rFonts w:asciiTheme="minorHAnsi" w:hAnsiTheme="minorHAnsi"/>
              </w:rPr>
              <w:t xml:space="preserve">   Risk management is an important discipline across businesses and even non-business ventures and many organizations have begun to realize the benefits of having an effective risk management strategy. However, risk management makes certain that a firm locates and comprehends the dangers that it is open to. It also ensures the business makes and implements effective plans or strategies for preventing losses or lowering the impact should the loss occur. The following are the main benefits of risk management.</w:t>
            </w:r>
          </w:p>
          <w:p w:rsidR="0054001A" w:rsidRPr="00296C01" w:rsidRDefault="0054001A" w:rsidP="0054001A">
            <w:pPr>
              <w:spacing w:before="100" w:beforeAutospacing="1" w:after="100" w:afterAutospacing="1"/>
              <w:ind w:left="360"/>
              <w:rPr>
                <w:rFonts w:eastAsia="Times New Roman" w:cs="Times New Roman"/>
                <w:sz w:val="24"/>
                <w:szCs w:val="24"/>
              </w:rPr>
            </w:pPr>
          </w:p>
          <w:p w:rsidR="0054001A" w:rsidRPr="00296C01" w:rsidRDefault="0054001A" w:rsidP="0054001A">
            <w:pPr>
              <w:pStyle w:val="ListParagraph"/>
              <w:numPr>
                <w:ilvl w:val="0"/>
                <w:numId w:val="10"/>
              </w:numPr>
              <w:spacing w:before="100" w:beforeAutospacing="1" w:after="100" w:afterAutospacing="1"/>
              <w:rPr>
                <w:rFonts w:eastAsia="Times New Roman"/>
                <w:sz w:val="24"/>
                <w:szCs w:val="24"/>
              </w:rPr>
            </w:pPr>
            <w:r w:rsidRPr="00296C01">
              <w:rPr>
                <w:rFonts w:eastAsia="Times New Roman"/>
                <w:b/>
                <w:sz w:val="24"/>
                <w:szCs w:val="24"/>
              </w:rPr>
              <w:t>Saving on Cost and Time</w:t>
            </w:r>
            <w:r w:rsidRPr="00296C01">
              <w:rPr>
                <w:rFonts w:eastAsia="Times New Roman"/>
                <w:sz w:val="24"/>
                <w:szCs w:val="24"/>
              </w:rPr>
              <w:t xml:space="preserve">: A preemptive approach to the threats in a project or business through risk management always results in significant cost savings and prevents wastage </w:t>
            </w:r>
            <w:r w:rsidRPr="00296C01">
              <w:rPr>
                <w:rFonts w:eastAsia="Times New Roman"/>
                <w:sz w:val="24"/>
                <w:szCs w:val="24"/>
              </w:rPr>
              <w:lastRenderedPageBreak/>
              <w:t>of time and effort in firefighting.</w:t>
            </w:r>
          </w:p>
          <w:p w:rsidR="0054001A" w:rsidRPr="00296C01" w:rsidRDefault="0054001A" w:rsidP="0054001A">
            <w:pPr>
              <w:pStyle w:val="ListParagraph"/>
              <w:numPr>
                <w:ilvl w:val="0"/>
                <w:numId w:val="10"/>
              </w:numPr>
              <w:spacing w:before="100" w:beforeAutospacing="1" w:after="100" w:afterAutospacing="1"/>
              <w:rPr>
                <w:rFonts w:eastAsia="Times New Roman"/>
                <w:b/>
                <w:sz w:val="24"/>
                <w:szCs w:val="24"/>
              </w:rPr>
            </w:pPr>
            <w:r w:rsidRPr="00296C01">
              <w:rPr>
                <w:rFonts w:eastAsia="Times New Roman"/>
                <w:b/>
                <w:sz w:val="24"/>
                <w:szCs w:val="24"/>
              </w:rPr>
              <w:t>Identifies new opportunities</w:t>
            </w:r>
          </w:p>
          <w:p w:rsidR="0054001A" w:rsidRPr="00296C01" w:rsidRDefault="0054001A" w:rsidP="0054001A">
            <w:pPr>
              <w:pStyle w:val="ListParagraph"/>
              <w:spacing w:before="100" w:beforeAutospacing="1" w:after="100" w:afterAutospacing="1"/>
              <w:rPr>
                <w:rFonts w:eastAsia="Times New Roman"/>
                <w:sz w:val="24"/>
                <w:szCs w:val="24"/>
              </w:rPr>
            </w:pPr>
            <w:r w:rsidRPr="00296C01">
              <w:rPr>
                <w:rFonts w:eastAsia="Times New Roman"/>
                <w:sz w:val="24"/>
                <w:szCs w:val="24"/>
              </w:rPr>
              <w:t xml:space="preserve">Risk management is all about locating and dealing with the threats therefore, this will present the business with new opportunities </w:t>
            </w:r>
            <w:r w:rsidR="008A40F1" w:rsidRPr="00296C01">
              <w:rPr>
                <w:rFonts w:eastAsia="Times New Roman"/>
                <w:sz w:val="24"/>
                <w:szCs w:val="24"/>
              </w:rPr>
              <w:t>e.g.</w:t>
            </w:r>
            <w:r w:rsidRPr="00296C01">
              <w:rPr>
                <w:rFonts w:eastAsia="Times New Roman"/>
                <w:sz w:val="24"/>
                <w:szCs w:val="24"/>
              </w:rPr>
              <w:t xml:space="preserve"> if the business has difficulties in treating the risks which have occurred, the business is given an opportunity of coming up with new policies, strengthening procedures be internal or external. Through the risk management, new methods of doing business will be explored.</w:t>
            </w:r>
          </w:p>
          <w:p w:rsidR="0054001A" w:rsidRPr="00296C01" w:rsidRDefault="0054001A" w:rsidP="0054001A">
            <w:pPr>
              <w:pStyle w:val="ListParagraph"/>
              <w:numPr>
                <w:ilvl w:val="0"/>
                <w:numId w:val="10"/>
              </w:numPr>
              <w:spacing w:before="100" w:beforeAutospacing="1" w:after="100" w:afterAutospacing="1"/>
              <w:rPr>
                <w:rFonts w:eastAsia="Times New Roman"/>
                <w:b/>
                <w:sz w:val="24"/>
                <w:szCs w:val="24"/>
              </w:rPr>
            </w:pPr>
            <w:r w:rsidRPr="00296C01">
              <w:rPr>
                <w:rFonts w:eastAsia="Times New Roman"/>
                <w:b/>
                <w:sz w:val="24"/>
                <w:szCs w:val="24"/>
              </w:rPr>
              <w:t>Enhances responsibility</w:t>
            </w:r>
          </w:p>
          <w:p w:rsidR="0054001A" w:rsidRPr="00296C01" w:rsidRDefault="0054001A" w:rsidP="0054001A">
            <w:pPr>
              <w:pStyle w:val="ListParagraph"/>
              <w:spacing w:before="100" w:beforeAutospacing="1" w:after="100" w:afterAutospacing="1"/>
              <w:rPr>
                <w:rFonts w:eastAsia="Times New Roman"/>
                <w:sz w:val="24"/>
                <w:szCs w:val="24"/>
              </w:rPr>
            </w:pPr>
            <w:r w:rsidRPr="00296C01">
              <w:rPr>
                <w:rFonts w:eastAsia="Times New Roman"/>
                <w:sz w:val="24"/>
                <w:szCs w:val="24"/>
              </w:rPr>
              <w:t>When the business is aware of any possible threats, the business will then allocate the most appropriate members of staff or hire external experts to come and reduce or eliminate those threats. Once the threats have been identified, a proper risk management will seek to eliminate the threats effectively and on time.</w:t>
            </w:r>
          </w:p>
          <w:p w:rsidR="0054001A" w:rsidRPr="00296C01" w:rsidRDefault="0054001A" w:rsidP="0054001A">
            <w:pPr>
              <w:pStyle w:val="ListParagraph"/>
              <w:numPr>
                <w:ilvl w:val="0"/>
                <w:numId w:val="10"/>
              </w:numPr>
              <w:spacing w:before="100" w:beforeAutospacing="1" w:after="100" w:afterAutospacing="1"/>
              <w:rPr>
                <w:rFonts w:eastAsia="Times New Roman"/>
                <w:sz w:val="24"/>
                <w:szCs w:val="24"/>
              </w:rPr>
            </w:pPr>
            <w:r w:rsidRPr="00296C01">
              <w:rPr>
                <w:rFonts w:eastAsia="Times New Roman"/>
                <w:b/>
                <w:sz w:val="24"/>
                <w:szCs w:val="24"/>
              </w:rPr>
              <w:t>Awareness of Significant Risks</w:t>
            </w:r>
          </w:p>
          <w:p w:rsidR="0054001A" w:rsidRPr="00296C01" w:rsidRDefault="0054001A" w:rsidP="0054001A">
            <w:pPr>
              <w:pStyle w:val="ListParagraph"/>
              <w:spacing w:before="100" w:beforeAutospacing="1" w:after="100" w:afterAutospacing="1"/>
              <w:rPr>
                <w:rFonts w:eastAsia="Times New Roman"/>
                <w:sz w:val="24"/>
                <w:szCs w:val="24"/>
              </w:rPr>
            </w:pPr>
            <w:r w:rsidRPr="00296C01">
              <w:rPr>
                <w:rFonts w:eastAsia="Times New Roman"/>
                <w:sz w:val="24"/>
                <w:szCs w:val="24"/>
              </w:rPr>
              <w:t>The most significant threat to a business i.e., total failure can be avoided by identifying and planning for the most significant risks and communicating them across the board to all stakeholders.</w:t>
            </w:r>
          </w:p>
          <w:p w:rsidR="0054001A" w:rsidRPr="00296C01" w:rsidRDefault="0054001A" w:rsidP="0054001A">
            <w:pPr>
              <w:pStyle w:val="ListParagraph"/>
              <w:numPr>
                <w:ilvl w:val="0"/>
                <w:numId w:val="10"/>
              </w:numPr>
              <w:spacing w:before="100" w:beforeAutospacing="1" w:after="100" w:afterAutospacing="1"/>
              <w:rPr>
                <w:rFonts w:eastAsia="Times New Roman"/>
                <w:b/>
                <w:sz w:val="24"/>
                <w:szCs w:val="24"/>
              </w:rPr>
            </w:pPr>
            <w:r w:rsidRPr="00296C01">
              <w:rPr>
                <w:rFonts w:eastAsia="Times New Roman"/>
                <w:b/>
                <w:sz w:val="24"/>
                <w:szCs w:val="24"/>
              </w:rPr>
              <w:t>Boosts corporate communication</w:t>
            </w:r>
          </w:p>
          <w:p w:rsidR="0054001A" w:rsidRPr="00296C01" w:rsidRDefault="0054001A" w:rsidP="0054001A">
            <w:pPr>
              <w:pStyle w:val="ListParagraph"/>
              <w:spacing w:before="100" w:beforeAutospacing="1" w:after="100" w:afterAutospacing="1"/>
              <w:rPr>
                <w:rFonts w:eastAsia="Times New Roman"/>
                <w:sz w:val="24"/>
                <w:szCs w:val="24"/>
              </w:rPr>
            </w:pPr>
            <w:r w:rsidRPr="00296C01">
              <w:rPr>
                <w:rFonts w:eastAsia="Times New Roman"/>
                <w:sz w:val="24"/>
                <w:szCs w:val="24"/>
              </w:rPr>
              <w:t>It is important to have a risk management because it will definitely boost communication in the entire business. This is so because the risks are not going to be dealt with by individuals but the teams. A better communication will also be promoted between the employees, employers, stakeholders etc on how the threats will be managed. Therefore, meetings will be conducted to review the threats and this will only boost the employee morale.</w:t>
            </w:r>
          </w:p>
          <w:p w:rsidR="0054001A" w:rsidRPr="00296C01" w:rsidRDefault="0054001A" w:rsidP="0054001A">
            <w:pPr>
              <w:pStyle w:val="ListParagraph"/>
              <w:spacing w:before="100" w:beforeAutospacing="1" w:after="100" w:afterAutospacing="1"/>
              <w:rPr>
                <w:rFonts w:eastAsia="Times New Roman"/>
                <w:sz w:val="24"/>
                <w:szCs w:val="24"/>
              </w:rPr>
            </w:pPr>
          </w:p>
          <w:p w:rsidR="0054001A" w:rsidRPr="009B6105" w:rsidRDefault="0054001A" w:rsidP="0054001A">
            <w:pPr>
              <w:pStyle w:val="ListParagraph"/>
              <w:spacing w:before="100" w:beforeAutospacing="1" w:after="100" w:afterAutospacing="1"/>
              <w:rPr>
                <w:rFonts w:eastAsia="Times New Roman"/>
                <w:b/>
                <w:sz w:val="28"/>
                <w:szCs w:val="28"/>
              </w:rPr>
            </w:pPr>
            <w:r w:rsidRPr="009B6105">
              <w:rPr>
                <w:rFonts w:eastAsia="Times New Roman"/>
                <w:b/>
                <w:sz w:val="28"/>
                <w:szCs w:val="28"/>
              </w:rPr>
              <w:t>VIII. HOW RISK CAN BE EVALUTED</w:t>
            </w:r>
            <w:r w:rsidRPr="009B6105">
              <w:rPr>
                <w:rFonts w:eastAsia="Times New Roman"/>
                <w:b/>
                <w:sz w:val="28"/>
                <w:szCs w:val="28"/>
              </w:rPr>
              <w:br/>
            </w:r>
          </w:p>
          <w:p w:rsidR="0054001A" w:rsidRPr="00296C01" w:rsidRDefault="0054001A" w:rsidP="0054001A">
            <w:pPr>
              <w:pStyle w:val="ListParagraph"/>
              <w:spacing w:before="100" w:beforeAutospacing="1" w:after="100" w:afterAutospacing="1"/>
              <w:rPr>
                <w:sz w:val="24"/>
                <w:szCs w:val="24"/>
              </w:rPr>
            </w:pPr>
            <w:r w:rsidRPr="00296C01">
              <w:rPr>
                <w:sz w:val="24"/>
                <w:szCs w:val="24"/>
              </w:rPr>
              <w:t>Evaluating business risk, or risk assessment, is the process of identifying every risk of loss associated with a new business venture, then comparing each potential loss against the potential benefit/profit of the whole business. Determining whether a business is worth the risks and should be undertaken in spite of them is the traditional purpose of business risk evaluation. The following are the stages of evaluating a risk.</w:t>
            </w:r>
          </w:p>
          <w:p w:rsidR="0054001A" w:rsidRPr="00296C01" w:rsidRDefault="0054001A" w:rsidP="0054001A">
            <w:pPr>
              <w:pStyle w:val="ListParagraph"/>
              <w:spacing w:before="100" w:beforeAutospacing="1" w:after="100" w:afterAutospacing="1"/>
              <w:rPr>
                <w:b/>
                <w:sz w:val="24"/>
                <w:szCs w:val="24"/>
              </w:rPr>
            </w:pPr>
            <w:r w:rsidRPr="00296C01">
              <w:rPr>
                <w:b/>
                <w:sz w:val="24"/>
                <w:szCs w:val="24"/>
              </w:rPr>
              <w:t>Stage 1</w:t>
            </w:r>
          </w:p>
          <w:p w:rsidR="0054001A" w:rsidRPr="00296C01" w:rsidRDefault="0054001A" w:rsidP="0054001A">
            <w:pPr>
              <w:pStyle w:val="ListParagraph"/>
              <w:spacing w:before="100" w:beforeAutospacing="1" w:after="100" w:afterAutospacing="1"/>
              <w:rPr>
                <w:sz w:val="24"/>
                <w:szCs w:val="24"/>
              </w:rPr>
            </w:pPr>
            <w:r w:rsidRPr="00296C01">
              <w:rPr>
                <w:sz w:val="24"/>
                <w:szCs w:val="24"/>
              </w:rPr>
              <w:t>Identify all</w:t>
            </w:r>
            <w:r w:rsidR="008A40F1">
              <w:rPr>
                <w:sz w:val="24"/>
                <w:szCs w:val="24"/>
              </w:rPr>
              <w:t xml:space="preserve"> the</w:t>
            </w:r>
            <w:r w:rsidRPr="00296C01">
              <w:rPr>
                <w:sz w:val="24"/>
                <w:szCs w:val="24"/>
              </w:rPr>
              <w:t xml:space="preserve"> possible potential risks of loss to the business presented by the business proposal or project. For example, phase one of the </w:t>
            </w:r>
            <w:proofErr w:type="gramStart"/>
            <w:r w:rsidR="008A40F1">
              <w:rPr>
                <w:sz w:val="24"/>
                <w:szCs w:val="24"/>
              </w:rPr>
              <w:t>project</w:t>
            </w:r>
            <w:proofErr w:type="gramEnd"/>
            <w:r w:rsidRPr="00296C01">
              <w:rPr>
                <w:sz w:val="24"/>
                <w:szCs w:val="24"/>
              </w:rPr>
              <w:t xml:space="preserve"> could take a month longer than scheduled to complete, resulting in financial penalties and additional labor costs to the business.</w:t>
            </w:r>
          </w:p>
          <w:p w:rsidR="0054001A" w:rsidRPr="00296C01" w:rsidRDefault="0054001A" w:rsidP="0054001A">
            <w:pPr>
              <w:pStyle w:val="ListParagraph"/>
              <w:spacing w:before="100" w:beforeAutospacing="1" w:after="100" w:afterAutospacing="1"/>
              <w:rPr>
                <w:b/>
                <w:sz w:val="24"/>
                <w:szCs w:val="24"/>
              </w:rPr>
            </w:pPr>
            <w:r w:rsidRPr="00296C01">
              <w:rPr>
                <w:b/>
                <w:sz w:val="24"/>
                <w:szCs w:val="24"/>
              </w:rPr>
              <w:t>Stage 2</w:t>
            </w:r>
          </w:p>
          <w:p w:rsidR="0054001A" w:rsidRPr="00296C01" w:rsidRDefault="0054001A" w:rsidP="0054001A">
            <w:pPr>
              <w:pStyle w:val="ListParagraph"/>
              <w:spacing w:before="100" w:beforeAutospacing="1" w:after="100" w:afterAutospacing="1"/>
              <w:rPr>
                <w:sz w:val="24"/>
                <w:szCs w:val="24"/>
              </w:rPr>
            </w:pPr>
            <w:r w:rsidRPr="00296C01">
              <w:rPr>
                <w:sz w:val="24"/>
                <w:szCs w:val="24"/>
              </w:rPr>
              <w:t>This stage involves estimation of any possible loss that may be incurred in any way. A chat labeled Low, Medium and High can be useful to see how high or low the risk is worth taking.</w:t>
            </w:r>
          </w:p>
          <w:p w:rsidR="0054001A" w:rsidRPr="00296C01" w:rsidRDefault="0054001A" w:rsidP="0054001A">
            <w:pPr>
              <w:pStyle w:val="ListParagraph"/>
              <w:spacing w:before="100" w:beforeAutospacing="1" w:after="100" w:afterAutospacing="1"/>
              <w:rPr>
                <w:b/>
                <w:sz w:val="24"/>
                <w:szCs w:val="24"/>
              </w:rPr>
            </w:pPr>
            <w:r w:rsidRPr="00296C01">
              <w:rPr>
                <w:b/>
                <w:sz w:val="24"/>
                <w:szCs w:val="24"/>
              </w:rPr>
              <w:t>Stage 3</w:t>
            </w:r>
          </w:p>
          <w:p w:rsidR="0054001A" w:rsidRPr="00296C01" w:rsidRDefault="0054001A" w:rsidP="0054001A">
            <w:pPr>
              <w:pStyle w:val="ListParagraph"/>
              <w:spacing w:before="100" w:beforeAutospacing="1" w:after="100" w:afterAutospacing="1"/>
              <w:rPr>
                <w:rFonts w:eastAsia="Times New Roman"/>
                <w:b/>
                <w:sz w:val="24"/>
                <w:szCs w:val="24"/>
              </w:rPr>
            </w:pPr>
            <w:r w:rsidRPr="00296C01">
              <w:rPr>
                <w:sz w:val="24"/>
                <w:szCs w:val="24"/>
              </w:rPr>
              <w:t>Calculate the total loss for the business at the fiscal year end. Any loss should be indicated as a potential risk.</w:t>
            </w:r>
            <w:r w:rsidRPr="00296C01">
              <w:rPr>
                <w:rFonts w:eastAsia="Times New Roman"/>
                <w:b/>
                <w:sz w:val="24"/>
                <w:szCs w:val="24"/>
              </w:rPr>
              <w:br/>
              <w:t>Stage 4</w:t>
            </w:r>
          </w:p>
          <w:p w:rsidR="0054001A" w:rsidRPr="00296C01" w:rsidRDefault="0054001A" w:rsidP="0054001A">
            <w:pPr>
              <w:pStyle w:val="ListParagraph"/>
              <w:spacing w:before="100" w:beforeAutospacing="1" w:after="100" w:afterAutospacing="1"/>
              <w:rPr>
                <w:sz w:val="24"/>
                <w:szCs w:val="24"/>
              </w:rPr>
            </w:pPr>
            <w:r w:rsidRPr="00296C01">
              <w:rPr>
                <w:sz w:val="24"/>
                <w:szCs w:val="24"/>
              </w:rPr>
              <w:t>Therefore, decide if the business can withstand the loss at all and if the risk is really worth taking. Subtract the potential loss from the revenue generated by the project as a whole.</w:t>
            </w:r>
          </w:p>
          <w:p w:rsidR="0054001A" w:rsidRPr="00296C01" w:rsidRDefault="0054001A" w:rsidP="0054001A">
            <w:pPr>
              <w:pStyle w:val="ListParagraph"/>
              <w:spacing w:before="100" w:beforeAutospacing="1" w:after="100" w:afterAutospacing="1"/>
              <w:rPr>
                <w:b/>
                <w:sz w:val="24"/>
                <w:szCs w:val="24"/>
              </w:rPr>
            </w:pPr>
            <w:r w:rsidRPr="00296C01">
              <w:rPr>
                <w:b/>
                <w:sz w:val="24"/>
                <w:szCs w:val="24"/>
              </w:rPr>
              <w:lastRenderedPageBreak/>
              <w:t>Stage 5</w:t>
            </w:r>
          </w:p>
          <w:p w:rsidR="0054001A" w:rsidRDefault="0054001A" w:rsidP="0054001A">
            <w:pPr>
              <w:pStyle w:val="ListParagraph"/>
              <w:spacing w:before="100" w:beforeAutospacing="1" w:after="100" w:afterAutospacing="1"/>
              <w:rPr>
                <w:sz w:val="24"/>
                <w:szCs w:val="24"/>
              </w:rPr>
            </w:pPr>
            <w:r w:rsidRPr="00296C01">
              <w:rPr>
                <w:sz w:val="24"/>
                <w:szCs w:val="24"/>
              </w:rPr>
              <w:t>Devise a way to minimize or eliminate the risk</w:t>
            </w:r>
          </w:p>
          <w:p w:rsidR="0054001A" w:rsidRDefault="0054001A" w:rsidP="0054001A">
            <w:pPr>
              <w:pStyle w:val="ListParagraph"/>
              <w:spacing w:before="100" w:beforeAutospacing="1" w:after="100" w:afterAutospacing="1"/>
              <w:rPr>
                <w:sz w:val="24"/>
                <w:szCs w:val="24"/>
              </w:rPr>
            </w:pPr>
          </w:p>
          <w:p w:rsidR="0054001A" w:rsidRDefault="0054001A" w:rsidP="0054001A">
            <w:pPr>
              <w:pStyle w:val="ListParagraph"/>
              <w:spacing w:before="100" w:beforeAutospacing="1" w:after="100" w:afterAutospacing="1"/>
              <w:rPr>
                <w:sz w:val="24"/>
                <w:szCs w:val="24"/>
              </w:rPr>
            </w:pPr>
          </w:p>
          <w:p w:rsidR="0054001A" w:rsidRDefault="0054001A" w:rsidP="0054001A">
            <w:pPr>
              <w:pStyle w:val="ListParagraph"/>
              <w:spacing w:before="100" w:beforeAutospacing="1" w:after="100" w:afterAutospacing="1"/>
              <w:rPr>
                <w:sz w:val="24"/>
                <w:szCs w:val="24"/>
              </w:rPr>
            </w:pPr>
          </w:p>
          <w:p w:rsidR="0054001A" w:rsidRDefault="0054001A" w:rsidP="0054001A">
            <w:pPr>
              <w:pStyle w:val="ListParagraph"/>
              <w:spacing w:before="100" w:beforeAutospacing="1" w:after="100" w:afterAutospacing="1"/>
              <w:rPr>
                <w:b/>
                <w:sz w:val="40"/>
                <w:szCs w:val="40"/>
              </w:rPr>
            </w:pPr>
            <w:r w:rsidRPr="007523D8">
              <w:rPr>
                <w:b/>
                <w:sz w:val="40"/>
                <w:szCs w:val="40"/>
              </w:rPr>
              <w:t>CASE STUDY</w:t>
            </w:r>
          </w:p>
          <w:p w:rsidR="0054001A" w:rsidRPr="007523D8" w:rsidRDefault="0054001A" w:rsidP="0054001A">
            <w:pPr>
              <w:pStyle w:val="ListParagraph"/>
              <w:numPr>
                <w:ilvl w:val="0"/>
                <w:numId w:val="11"/>
              </w:numPr>
              <w:spacing w:before="100" w:beforeAutospacing="1" w:after="100" w:afterAutospacing="1"/>
              <w:rPr>
                <w:rFonts w:eastAsia="Times New Roman"/>
                <w:sz w:val="24"/>
                <w:szCs w:val="24"/>
              </w:rPr>
            </w:pPr>
            <w:r>
              <w:rPr>
                <w:sz w:val="24"/>
                <w:szCs w:val="24"/>
              </w:rPr>
              <w:t xml:space="preserve">-    </w:t>
            </w:r>
            <w:r w:rsidRPr="007523D8">
              <w:rPr>
                <w:sz w:val="24"/>
                <w:szCs w:val="24"/>
              </w:rPr>
              <w:t>To start with, apart from William Telford being experienced and him having connections, was he really qualified? From the case itself it’s not very clear.</w:t>
            </w:r>
          </w:p>
          <w:p w:rsidR="0054001A" w:rsidRPr="007523D8" w:rsidRDefault="0054001A" w:rsidP="0054001A">
            <w:pPr>
              <w:pStyle w:val="ListParagraph"/>
              <w:numPr>
                <w:ilvl w:val="0"/>
                <w:numId w:val="12"/>
              </w:numPr>
              <w:spacing w:before="100" w:beforeAutospacing="1" w:after="100" w:afterAutospacing="1"/>
              <w:rPr>
                <w:rFonts w:eastAsia="Times New Roman"/>
                <w:sz w:val="24"/>
                <w:szCs w:val="24"/>
              </w:rPr>
            </w:pPr>
            <w:r>
              <w:rPr>
                <w:sz w:val="24"/>
                <w:szCs w:val="24"/>
              </w:rPr>
              <w:t xml:space="preserve">Telford did not review the procedures, policies etc from time to time as this would have indicated potential risks. Instead of carrying risk assessments, he just believed that things were going to ok. </w:t>
            </w:r>
          </w:p>
          <w:p w:rsidR="0054001A" w:rsidRDefault="0054001A" w:rsidP="0054001A">
            <w:pPr>
              <w:pStyle w:val="ListParagraph"/>
              <w:numPr>
                <w:ilvl w:val="0"/>
                <w:numId w:val="12"/>
              </w:numPr>
              <w:spacing w:before="100" w:beforeAutospacing="1" w:after="100" w:afterAutospacing="1"/>
              <w:rPr>
                <w:rFonts w:eastAsia="Times New Roman"/>
                <w:sz w:val="24"/>
                <w:szCs w:val="24"/>
              </w:rPr>
            </w:pPr>
            <w:r>
              <w:rPr>
                <w:rFonts w:eastAsia="Times New Roman"/>
                <w:sz w:val="24"/>
                <w:szCs w:val="24"/>
              </w:rPr>
              <w:t>Leveraging income from other projects was another problem.</w:t>
            </w:r>
          </w:p>
          <w:p w:rsidR="0054001A" w:rsidRDefault="0054001A" w:rsidP="0054001A">
            <w:pPr>
              <w:pStyle w:val="ListParagraph"/>
              <w:numPr>
                <w:ilvl w:val="0"/>
                <w:numId w:val="11"/>
              </w:numPr>
              <w:spacing w:before="100" w:beforeAutospacing="1" w:after="100" w:afterAutospacing="1"/>
              <w:rPr>
                <w:rFonts w:eastAsia="Times New Roman"/>
                <w:sz w:val="24"/>
                <w:szCs w:val="24"/>
              </w:rPr>
            </w:pPr>
            <w:r>
              <w:rPr>
                <w:rFonts w:eastAsia="Times New Roman"/>
                <w:sz w:val="24"/>
                <w:szCs w:val="24"/>
              </w:rPr>
              <w:t>-  He was going to be aware of significant risks.</w:t>
            </w:r>
          </w:p>
          <w:p w:rsidR="0054001A" w:rsidRDefault="0054001A" w:rsidP="0054001A">
            <w:pPr>
              <w:pStyle w:val="ListParagraph"/>
              <w:spacing w:before="100" w:beforeAutospacing="1" w:after="100" w:afterAutospacing="1"/>
              <w:ind w:left="1080"/>
              <w:rPr>
                <w:rFonts w:eastAsia="Times New Roman"/>
                <w:sz w:val="24"/>
                <w:szCs w:val="24"/>
              </w:rPr>
            </w:pPr>
            <w:r>
              <w:rPr>
                <w:rFonts w:eastAsia="Times New Roman"/>
                <w:sz w:val="24"/>
                <w:szCs w:val="24"/>
              </w:rPr>
              <w:t>- He would have saved some extra money and time</w:t>
            </w:r>
          </w:p>
          <w:p w:rsidR="0054001A" w:rsidRDefault="0054001A" w:rsidP="0054001A">
            <w:pPr>
              <w:pStyle w:val="ListParagraph"/>
              <w:spacing w:before="100" w:beforeAutospacing="1" w:after="100" w:afterAutospacing="1"/>
              <w:ind w:left="1080"/>
              <w:rPr>
                <w:rFonts w:eastAsia="Times New Roman"/>
                <w:sz w:val="24"/>
                <w:szCs w:val="24"/>
              </w:rPr>
            </w:pPr>
            <w:r>
              <w:rPr>
                <w:rFonts w:eastAsia="Times New Roman"/>
                <w:sz w:val="24"/>
                <w:szCs w:val="24"/>
              </w:rPr>
              <w:t>- He was going to make better decisions by forecasting important threats.</w:t>
            </w:r>
          </w:p>
          <w:p w:rsidR="0054001A" w:rsidRPr="0053577C" w:rsidRDefault="0054001A" w:rsidP="0054001A">
            <w:pPr>
              <w:spacing w:before="100" w:beforeAutospacing="1" w:after="100" w:afterAutospacing="1"/>
              <w:rPr>
                <w:rFonts w:eastAsia="Times New Roman" w:cs="Times New Roman"/>
                <w:sz w:val="24"/>
                <w:szCs w:val="24"/>
              </w:rPr>
            </w:pPr>
            <w:r>
              <w:rPr>
                <w:rFonts w:eastAsia="Times New Roman" w:cs="Times New Roman"/>
                <w:sz w:val="24"/>
                <w:szCs w:val="24"/>
              </w:rPr>
              <w:t xml:space="preserve">                   </w:t>
            </w:r>
          </w:p>
          <w:p w:rsidR="0054001A" w:rsidRPr="00296C01" w:rsidRDefault="0054001A" w:rsidP="0054001A">
            <w:pPr>
              <w:pStyle w:val="NormalWeb"/>
              <w:rPr>
                <w:rFonts w:asciiTheme="minorHAnsi" w:hAnsiTheme="minorHAnsi"/>
                <w:b/>
              </w:rPr>
            </w:pPr>
          </w:p>
          <w:p w:rsidR="0054001A" w:rsidRPr="00296C01" w:rsidRDefault="0054001A" w:rsidP="0054001A">
            <w:pPr>
              <w:rPr>
                <w:rFonts w:eastAsia="Times New Roman" w:cs="Times New Roman"/>
                <w:b/>
                <w:sz w:val="24"/>
                <w:szCs w:val="24"/>
              </w:rPr>
            </w:pPr>
          </w:p>
          <w:p w:rsidR="0054001A" w:rsidRPr="00296C01" w:rsidRDefault="0054001A" w:rsidP="0054001A">
            <w:pPr>
              <w:shd w:val="clear" w:color="auto" w:fill="FFFFFF"/>
              <w:rPr>
                <w:rFonts w:eastAsia="Times New Roman" w:cs="Times New Roman"/>
                <w:sz w:val="24"/>
                <w:szCs w:val="24"/>
              </w:rPr>
            </w:pPr>
            <w:r w:rsidRPr="00296C01">
              <w:rPr>
                <w:rFonts w:eastAsia="Times New Roman" w:cs="Times New Roman"/>
                <w:color w:val="000000"/>
                <w:sz w:val="24"/>
                <w:szCs w:val="24"/>
              </w:rPr>
              <w:br/>
            </w:r>
          </w:p>
          <w:p w:rsidR="0054001A" w:rsidRPr="00296C01" w:rsidRDefault="0054001A" w:rsidP="0054001A">
            <w:pPr>
              <w:rPr>
                <w:sz w:val="24"/>
                <w:szCs w:val="24"/>
              </w:rPr>
            </w:pPr>
          </w:p>
          <w:p w:rsidR="00CC2FB3" w:rsidRPr="003D46CE" w:rsidRDefault="00CC2FB3" w:rsidP="0054001A">
            <w:pPr>
              <w:rPr>
                <w:rFonts w:eastAsia="Times New Roman" w:cs="Times New Roman"/>
                <w:sz w:val="24"/>
                <w:szCs w:val="24"/>
                <w:lang w:eastAsia="en-GB"/>
              </w:rPr>
            </w:pPr>
          </w:p>
        </w:tc>
      </w:tr>
    </w:tbl>
    <w:p w:rsidR="00503D7E" w:rsidRPr="003D46CE" w:rsidRDefault="00503D7E" w:rsidP="00A851DA">
      <w:pPr>
        <w:autoSpaceDE w:val="0"/>
        <w:autoSpaceDN w:val="0"/>
        <w:adjustRightInd w:val="0"/>
        <w:spacing w:after="0" w:line="240" w:lineRule="auto"/>
        <w:rPr>
          <w:rFonts w:cs="CalvertMT-Bold"/>
          <w:b/>
          <w:bCs/>
          <w:sz w:val="24"/>
          <w:szCs w:val="24"/>
          <w:lang w:val="en-US"/>
        </w:rPr>
      </w:pPr>
    </w:p>
    <w:p w:rsidR="00A851DA" w:rsidRPr="003D46CE" w:rsidRDefault="00AE1481" w:rsidP="00A851DA">
      <w:pPr>
        <w:autoSpaceDE w:val="0"/>
        <w:autoSpaceDN w:val="0"/>
        <w:adjustRightInd w:val="0"/>
        <w:spacing w:after="0" w:line="240" w:lineRule="auto"/>
        <w:rPr>
          <w:rFonts w:cs="CalvertMT-Bold"/>
          <w:b/>
          <w:bCs/>
          <w:sz w:val="24"/>
          <w:szCs w:val="24"/>
          <w:lang w:val="en-US"/>
        </w:rPr>
      </w:pPr>
      <w:r w:rsidRPr="003D46CE">
        <w:rPr>
          <w:rFonts w:cs="CalvertMT-Bold"/>
          <w:b/>
          <w:bCs/>
          <w:sz w:val="24"/>
          <w:szCs w:val="24"/>
          <w:lang w:val="en-US"/>
        </w:rPr>
        <w:t>Student</w:t>
      </w:r>
      <w:r w:rsidR="00A851DA" w:rsidRPr="003D46CE">
        <w:rPr>
          <w:rFonts w:cs="CalvertMT-Bold"/>
          <w:b/>
          <w:bCs/>
          <w:sz w:val="24"/>
          <w:szCs w:val="24"/>
          <w:lang w:val="en-US"/>
        </w:rPr>
        <w:t xml:space="preserve"> Statement:</w:t>
      </w:r>
    </w:p>
    <w:p w:rsidR="00A851DA" w:rsidRPr="003D46CE" w:rsidRDefault="00A851DA" w:rsidP="00A851DA">
      <w:pPr>
        <w:autoSpaceDE w:val="0"/>
        <w:autoSpaceDN w:val="0"/>
        <w:adjustRightInd w:val="0"/>
        <w:spacing w:after="0" w:line="240" w:lineRule="auto"/>
        <w:rPr>
          <w:rFonts w:cs="CalvertMT-Bold"/>
          <w:b/>
          <w:bCs/>
          <w:sz w:val="24"/>
          <w:szCs w:val="24"/>
          <w:lang w:val="en-US"/>
        </w:rPr>
      </w:pPr>
    </w:p>
    <w:p w:rsidR="00A851DA" w:rsidRPr="003D46CE" w:rsidRDefault="00405895" w:rsidP="00A851DA">
      <w:pPr>
        <w:autoSpaceDE w:val="0"/>
        <w:autoSpaceDN w:val="0"/>
        <w:adjustRightInd w:val="0"/>
        <w:spacing w:after="0" w:line="240" w:lineRule="auto"/>
        <w:rPr>
          <w:rFonts w:cs="Bliss-Regular"/>
          <w:sz w:val="24"/>
          <w:szCs w:val="24"/>
          <w:lang w:val="en-US"/>
        </w:rPr>
      </w:pPr>
      <w:r w:rsidRPr="003D46CE">
        <w:rPr>
          <w:rFonts w:cs="Bliss-Regular"/>
          <w:sz w:val="24"/>
          <w:szCs w:val="24"/>
          <w:lang w:val="en-US"/>
        </w:rPr>
        <w:t>By submitting this assignment, I confirm that this is my own work.</w:t>
      </w:r>
    </w:p>
    <w:p w:rsidR="00503D7E" w:rsidRPr="003D46CE" w:rsidRDefault="00503D7E" w:rsidP="00A851DA">
      <w:pPr>
        <w:autoSpaceDE w:val="0"/>
        <w:autoSpaceDN w:val="0"/>
        <w:adjustRightInd w:val="0"/>
        <w:spacing w:after="0" w:line="240" w:lineRule="auto"/>
        <w:rPr>
          <w:rFonts w:cs="Bliss-Regular"/>
          <w:sz w:val="24"/>
          <w:szCs w:val="24"/>
          <w:lang w:val="en-US"/>
        </w:rPr>
      </w:pPr>
    </w:p>
    <w:p w:rsidR="00503D7E" w:rsidRPr="003D46CE" w:rsidRDefault="00503D7E" w:rsidP="00A851DA">
      <w:pPr>
        <w:autoSpaceDE w:val="0"/>
        <w:autoSpaceDN w:val="0"/>
        <w:adjustRightInd w:val="0"/>
        <w:spacing w:after="0" w:line="240" w:lineRule="auto"/>
        <w:rPr>
          <w:rFonts w:cs="Bliss-Regular"/>
          <w:sz w:val="24"/>
          <w:szCs w:val="24"/>
          <w:lang w:val="en-US"/>
        </w:rPr>
      </w:pPr>
    </w:p>
    <w:p w:rsidR="00A851DA" w:rsidRPr="003D46CE" w:rsidRDefault="00A851DA" w:rsidP="00A851DA">
      <w:pPr>
        <w:autoSpaceDE w:val="0"/>
        <w:autoSpaceDN w:val="0"/>
        <w:adjustRightInd w:val="0"/>
        <w:spacing w:after="0" w:line="240" w:lineRule="auto"/>
        <w:rPr>
          <w:rFonts w:cs="Bliss-Regular"/>
          <w:sz w:val="24"/>
          <w:szCs w:val="24"/>
          <w:lang w:val="en-US"/>
        </w:rPr>
      </w:pPr>
    </w:p>
    <w:tbl>
      <w:tblPr>
        <w:tblStyle w:val="TableGrid"/>
        <w:tblW w:w="0" w:type="auto"/>
        <w:tblLook w:val="04A0"/>
      </w:tblPr>
      <w:tblGrid>
        <w:gridCol w:w="2310"/>
        <w:gridCol w:w="4035"/>
        <w:gridCol w:w="1276"/>
        <w:gridCol w:w="1621"/>
      </w:tblGrid>
      <w:tr w:rsidR="003D46CE" w:rsidRPr="003D46CE" w:rsidTr="00405895">
        <w:tc>
          <w:tcPr>
            <w:tcW w:w="2310" w:type="dxa"/>
            <w:shd w:val="clear" w:color="auto" w:fill="D9D9D9" w:themeFill="background1" w:themeFillShade="D9"/>
          </w:tcPr>
          <w:p w:rsidR="00405895" w:rsidRPr="003D46CE" w:rsidRDefault="00405895" w:rsidP="00A851DA">
            <w:pPr>
              <w:rPr>
                <w:rFonts w:cs="Bliss-Regular"/>
                <w:sz w:val="24"/>
                <w:szCs w:val="24"/>
              </w:rPr>
            </w:pPr>
            <w:r w:rsidRPr="003D46CE">
              <w:rPr>
                <w:rFonts w:cs="Bliss-Regular"/>
                <w:sz w:val="24"/>
                <w:szCs w:val="24"/>
              </w:rPr>
              <w:t>Student Signature</w:t>
            </w:r>
          </w:p>
        </w:tc>
        <w:tc>
          <w:tcPr>
            <w:tcW w:w="4035" w:type="dxa"/>
          </w:tcPr>
          <w:p w:rsidR="00405895" w:rsidRPr="003D46CE" w:rsidRDefault="002A3AB5" w:rsidP="00A851DA">
            <w:pPr>
              <w:rPr>
                <w:rFonts w:cs="Bliss-Regular"/>
                <w:sz w:val="24"/>
                <w:szCs w:val="24"/>
              </w:rPr>
            </w:pPr>
            <w:r w:rsidRPr="003D46CE">
              <w:rPr>
                <w:rFonts w:cs="Bliss-Regular"/>
                <w:sz w:val="24"/>
                <w:szCs w:val="24"/>
              </w:rPr>
              <w:t>CHIPILU NDAFIKUMBWA</w:t>
            </w:r>
          </w:p>
        </w:tc>
        <w:tc>
          <w:tcPr>
            <w:tcW w:w="1276" w:type="dxa"/>
            <w:shd w:val="clear" w:color="auto" w:fill="D9D9D9" w:themeFill="background1" w:themeFillShade="D9"/>
          </w:tcPr>
          <w:p w:rsidR="00405895" w:rsidRPr="003D46CE" w:rsidRDefault="00405895" w:rsidP="00A851DA">
            <w:pPr>
              <w:rPr>
                <w:rFonts w:cs="Bliss-Regular"/>
                <w:sz w:val="24"/>
                <w:szCs w:val="24"/>
              </w:rPr>
            </w:pPr>
            <w:r w:rsidRPr="003D46CE">
              <w:rPr>
                <w:rFonts w:cs="Bliss-Regular"/>
                <w:sz w:val="24"/>
                <w:szCs w:val="24"/>
              </w:rPr>
              <w:t>Date</w:t>
            </w:r>
          </w:p>
        </w:tc>
        <w:tc>
          <w:tcPr>
            <w:tcW w:w="1621" w:type="dxa"/>
          </w:tcPr>
          <w:p w:rsidR="00405895" w:rsidRPr="003D46CE" w:rsidRDefault="0054001A" w:rsidP="00A851DA">
            <w:pPr>
              <w:rPr>
                <w:rFonts w:cs="Bliss-Regular"/>
                <w:sz w:val="24"/>
                <w:szCs w:val="24"/>
              </w:rPr>
            </w:pPr>
            <w:r>
              <w:rPr>
                <w:rFonts w:cs="Bliss-Regular"/>
                <w:sz w:val="24"/>
                <w:szCs w:val="24"/>
              </w:rPr>
              <w:t>14</w:t>
            </w:r>
            <w:r w:rsidR="00C82450" w:rsidRPr="003D46CE">
              <w:rPr>
                <w:rFonts w:cs="Bliss-Regular"/>
                <w:sz w:val="24"/>
                <w:szCs w:val="24"/>
              </w:rPr>
              <w:t>/10</w:t>
            </w:r>
            <w:r w:rsidR="002A3AB5" w:rsidRPr="003D46CE">
              <w:rPr>
                <w:rFonts w:cs="Bliss-Regular"/>
                <w:sz w:val="24"/>
                <w:szCs w:val="24"/>
              </w:rPr>
              <w:t>/2015</w:t>
            </w:r>
          </w:p>
        </w:tc>
      </w:tr>
    </w:tbl>
    <w:p w:rsidR="00A851DA" w:rsidRPr="003D46CE" w:rsidRDefault="00A851DA" w:rsidP="00A851DA">
      <w:pPr>
        <w:rPr>
          <w:rFonts w:cs="Bliss-Regular"/>
          <w:sz w:val="24"/>
          <w:szCs w:val="24"/>
          <w:lang w:val="en-US"/>
        </w:rPr>
      </w:pPr>
    </w:p>
    <w:p w:rsidR="00A851DA" w:rsidRPr="003D46CE" w:rsidRDefault="00A851DA" w:rsidP="00A851DA">
      <w:pPr>
        <w:rPr>
          <w:rFonts w:cs="Bliss-Regular"/>
          <w:sz w:val="24"/>
          <w:szCs w:val="24"/>
          <w:lang w:val="en-US"/>
        </w:rPr>
      </w:pPr>
    </w:p>
    <w:p w:rsidR="00A851DA" w:rsidRPr="003D46CE" w:rsidRDefault="00503D7E" w:rsidP="00503D7E">
      <w:pPr>
        <w:shd w:val="clear" w:color="auto" w:fill="D9D9D9" w:themeFill="background1" w:themeFillShade="D9"/>
        <w:rPr>
          <w:b/>
          <w:sz w:val="24"/>
          <w:szCs w:val="24"/>
          <w:lang w:val="en-US"/>
        </w:rPr>
      </w:pPr>
      <w:r w:rsidRPr="003D46CE">
        <w:rPr>
          <w:b/>
          <w:sz w:val="24"/>
          <w:szCs w:val="24"/>
          <w:lang w:val="en-US"/>
        </w:rPr>
        <w:t>For Tutor / Assessor Use Only</w:t>
      </w:r>
    </w:p>
    <w:tbl>
      <w:tblPr>
        <w:tblStyle w:val="TableGrid"/>
        <w:tblW w:w="0" w:type="auto"/>
        <w:tblLook w:val="04A0"/>
      </w:tblPr>
      <w:tblGrid>
        <w:gridCol w:w="4621"/>
        <w:gridCol w:w="4621"/>
      </w:tblGrid>
      <w:tr w:rsidR="003D46CE" w:rsidRPr="003D46CE" w:rsidTr="00B0415E">
        <w:trPr>
          <w:trHeight w:val="249"/>
        </w:trPr>
        <w:tc>
          <w:tcPr>
            <w:tcW w:w="4621" w:type="dxa"/>
            <w:shd w:val="clear" w:color="auto" w:fill="D9D9D9" w:themeFill="background1" w:themeFillShade="D9"/>
          </w:tcPr>
          <w:p w:rsidR="00503D7E" w:rsidRPr="003D46CE" w:rsidRDefault="00503D7E" w:rsidP="00503D7E">
            <w:pPr>
              <w:rPr>
                <w:b/>
                <w:sz w:val="24"/>
                <w:szCs w:val="24"/>
              </w:rPr>
            </w:pPr>
            <w:r w:rsidRPr="003D46CE">
              <w:rPr>
                <w:b/>
                <w:sz w:val="24"/>
                <w:szCs w:val="24"/>
              </w:rPr>
              <w:t>Total Marks</w:t>
            </w:r>
          </w:p>
        </w:tc>
        <w:tc>
          <w:tcPr>
            <w:tcW w:w="4621" w:type="dxa"/>
          </w:tcPr>
          <w:p w:rsidR="00503D7E" w:rsidRPr="003D46CE" w:rsidRDefault="00503D7E" w:rsidP="00503D7E">
            <w:pPr>
              <w:rPr>
                <w:rFonts w:cs="Times New Roman"/>
                <w:sz w:val="24"/>
                <w:szCs w:val="24"/>
              </w:rPr>
            </w:pPr>
          </w:p>
        </w:tc>
      </w:tr>
      <w:tr w:rsidR="003D46CE" w:rsidRPr="003D46CE" w:rsidTr="00B0415E">
        <w:tc>
          <w:tcPr>
            <w:tcW w:w="4621" w:type="dxa"/>
            <w:shd w:val="clear" w:color="auto" w:fill="D9D9D9" w:themeFill="background1" w:themeFillShade="D9"/>
          </w:tcPr>
          <w:p w:rsidR="00503D7E" w:rsidRPr="003D46CE" w:rsidRDefault="00503D7E" w:rsidP="00503D7E">
            <w:pPr>
              <w:rPr>
                <w:b/>
                <w:sz w:val="24"/>
                <w:szCs w:val="24"/>
              </w:rPr>
            </w:pPr>
            <w:r w:rsidRPr="003D46CE">
              <w:rPr>
                <w:b/>
                <w:sz w:val="24"/>
                <w:szCs w:val="24"/>
              </w:rPr>
              <w:t>Marks Obtained</w:t>
            </w:r>
          </w:p>
        </w:tc>
        <w:tc>
          <w:tcPr>
            <w:tcW w:w="4621" w:type="dxa"/>
          </w:tcPr>
          <w:p w:rsidR="00503D7E" w:rsidRPr="003D46CE" w:rsidRDefault="00503D7E" w:rsidP="00503D7E">
            <w:pPr>
              <w:rPr>
                <w:rFonts w:cs="Times New Roman"/>
                <w:sz w:val="24"/>
                <w:szCs w:val="24"/>
              </w:rPr>
            </w:pPr>
          </w:p>
        </w:tc>
      </w:tr>
      <w:tr w:rsidR="003D46CE" w:rsidRPr="003D46CE" w:rsidTr="00B0415E">
        <w:tc>
          <w:tcPr>
            <w:tcW w:w="4621" w:type="dxa"/>
            <w:shd w:val="clear" w:color="auto" w:fill="D9D9D9" w:themeFill="background1" w:themeFillShade="D9"/>
          </w:tcPr>
          <w:p w:rsidR="00503D7E" w:rsidRPr="003D46CE" w:rsidRDefault="00B0415E" w:rsidP="00503D7E">
            <w:pPr>
              <w:rPr>
                <w:b/>
                <w:sz w:val="24"/>
                <w:szCs w:val="24"/>
              </w:rPr>
            </w:pPr>
            <w:r w:rsidRPr="003D46CE">
              <w:rPr>
                <w:b/>
                <w:sz w:val="24"/>
                <w:szCs w:val="24"/>
              </w:rPr>
              <w:t>Percentage / Grade</w:t>
            </w:r>
          </w:p>
        </w:tc>
        <w:tc>
          <w:tcPr>
            <w:tcW w:w="4621" w:type="dxa"/>
          </w:tcPr>
          <w:p w:rsidR="00503D7E" w:rsidRPr="003D46CE" w:rsidRDefault="00503D7E" w:rsidP="00503D7E">
            <w:pPr>
              <w:rPr>
                <w:rFonts w:cs="Times New Roman"/>
                <w:sz w:val="24"/>
                <w:szCs w:val="24"/>
              </w:rPr>
            </w:pPr>
          </w:p>
        </w:tc>
      </w:tr>
    </w:tbl>
    <w:p w:rsidR="00A851DA" w:rsidRPr="003D46CE" w:rsidRDefault="00A851DA" w:rsidP="00503D7E">
      <w:pPr>
        <w:rPr>
          <w:rFonts w:cs="Times New Roman"/>
          <w:sz w:val="24"/>
          <w:szCs w:val="24"/>
        </w:rPr>
      </w:pPr>
    </w:p>
    <w:p w:rsidR="00607874" w:rsidRPr="003D46CE" w:rsidRDefault="00607874" w:rsidP="00503D7E">
      <w:pPr>
        <w:rPr>
          <w:rFonts w:cs="Times New Roman"/>
          <w:sz w:val="24"/>
          <w:szCs w:val="24"/>
        </w:rPr>
      </w:pPr>
    </w:p>
    <w:p w:rsidR="00607874" w:rsidRPr="003D46CE" w:rsidRDefault="00607874" w:rsidP="00503D7E">
      <w:pPr>
        <w:rPr>
          <w:rFonts w:cs="Times New Roman"/>
          <w:sz w:val="24"/>
          <w:szCs w:val="24"/>
        </w:rPr>
      </w:pPr>
    </w:p>
    <w:p w:rsidR="00607874" w:rsidRPr="003D46CE" w:rsidRDefault="00607874" w:rsidP="00503D7E">
      <w:pPr>
        <w:rPr>
          <w:rFonts w:cs="Times New Roman"/>
          <w:sz w:val="24"/>
          <w:szCs w:val="24"/>
        </w:rPr>
      </w:pPr>
    </w:p>
    <w:p w:rsidR="00607874" w:rsidRPr="003D46CE" w:rsidRDefault="00607874" w:rsidP="00503D7E">
      <w:pPr>
        <w:rPr>
          <w:rFonts w:cs="Times New Roman"/>
          <w:sz w:val="24"/>
          <w:szCs w:val="24"/>
        </w:rPr>
      </w:pPr>
    </w:p>
    <w:p w:rsidR="00607874" w:rsidRPr="003D46CE" w:rsidRDefault="00607874" w:rsidP="00503D7E">
      <w:pPr>
        <w:rPr>
          <w:rFonts w:cs="Times New Roman"/>
          <w:sz w:val="24"/>
          <w:szCs w:val="24"/>
        </w:rPr>
      </w:pPr>
    </w:p>
    <w:p w:rsidR="00607874" w:rsidRPr="003D46CE" w:rsidRDefault="00607874" w:rsidP="00503D7E">
      <w:pPr>
        <w:rPr>
          <w:rFonts w:cs="Times New Roman"/>
          <w:sz w:val="24"/>
          <w:szCs w:val="24"/>
        </w:rPr>
      </w:pPr>
    </w:p>
    <w:p w:rsidR="00607874" w:rsidRPr="003D46CE" w:rsidRDefault="00607874" w:rsidP="00503D7E">
      <w:pPr>
        <w:rPr>
          <w:rFonts w:cs="Times New Roman"/>
          <w:sz w:val="24"/>
          <w:szCs w:val="24"/>
        </w:rPr>
      </w:pPr>
    </w:p>
    <w:p w:rsidR="00EA30AB" w:rsidRPr="003D46CE" w:rsidRDefault="00EA30AB" w:rsidP="00503D7E">
      <w:pPr>
        <w:rPr>
          <w:rFonts w:cs="Times New Roman"/>
          <w:sz w:val="24"/>
          <w:szCs w:val="24"/>
        </w:rPr>
      </w:pPr>
    </w:p>
    <w:p w:rsidR="00EA30AB" w:rsidRPr="003D46CE" w:rsidRDefault="00EA30AB" w:rsidP="00503D7E">
      <w:pPr>
        <w:rPr>
          <w:rFonts w:cs="Times New Roman"/>
          <w:sz w:val="24"/>
          <w:szCs w:val="24"/>
        </w:rPr>
      </w:pPr>
    </w:p>
    <w:p w:rsidR="00EA30AB" w:rsidRPr="003D46CE" w:rsidRDefault="00EA30AB" w:rsidP="00503D7E">
      <w:pPr>
        <w:rPr>
          <w:rFonts w:cs="Times New Roman"/>
          <w:sz w:val="24"/>
          <w:szCs w:val="24"/>
        </w:rPr>
      </w:pPr>
    </w:p>
    <w:sectPr w:rsidR="00EA30AB" w:rsidRPr="003D46CE"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255C1" w:rsidRDefault="005255C1" w:rsidP="00CB4D0A">
      <w:pPr>
        <w:spacing w:after="0" w:line="240" w:lineRule="auto"/>
      </w:pPr>
      <w:r>
        <w:separator/>
      </w:r>
    </w:p>
  </w:endnote>
  <w:endnote w:type="continuationSeparator" w:id="1">
    <w:p w:rsidR="005255C1" w:rsidRDefault="005255C1"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A00002EF" w:usb1="4000004B"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255C1" w:rsidRDefault="005255C1" w:rsidP="00CB4D0A">
      <w:pPr>
        <w:spacing w:after="0" w:line="240" w:lineRule="auto"/>
      </w:pPr>
      <w:r>
        <w:separator/>
      </w:r>
    </w:p>
  </w:footnote>
  <w:footnote w:type="continuationSeparator" w:id="1">
    <w:p w:rsidR="005255C1" w:rsidRDefault="005255C1"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08C706D"/>
    <w:multiLevelType w:val="multilevel"/>
    <w:tmpl w:val="BF98DE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7B247F0"/>
    <w:multiLevelType w:val="hybridMultilevel"/>
    <w:tmpl w:val="EB548FA2"/>
    <w:lvl w:ilvl="0" w:tplc="91ACF0DC">
      <w:start w:val="1"/>
      <w:numFmt w:val="bullet"/>
      <w:lvlText w:val="-"/>
      <w:lvlJc w:val="left"/>
      <w:pPr>
        <w:ind w:left="720" w:hanging="360"/>
      </w:pPr>
      <w:rPr>
        <w:rFonts w:ascii="Calibri" w:eastAsiaTheme="minorHAnsi" w:hAnsi="Calibri"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3DA94682"/>
    <w:multiLevelType w:val="multilevel"/>
    <w:tmpl w:val="3BE08F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3F072ECE"/>
    <w:multiLevelType w:val="multilevel"/>
    <w:tmpl w:val="85080A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40DC7272"/>
    <w:multiLevelType w:val="multilevel"/>
    <w:tmpl w:val="7DB2AC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486E645F"/>
    <w:multiLevelType w:val="multilevel"/>
    <w:tmpl w:val="B7D047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4E184038"/>
    <w:multiLevelType w:val="hybridMultilevel"/>
    <w:tmpl w:val="7408D61E"/>
    <w:lvl w:ilvl="0" w:tplc="23446678">
      <w:start w:val="1"/>
      <w:numFmt w:val="decimal"/>
      <w:lvlText w:val="%1."/>
      <w:lvlJc w:val="left"/>
      <w:pPr>
        <w:ind w:left="1080" w:hanging="360"/>
      </w:pPr>
      <w:rPr>
        <w:rFonts w:eastAsiaTheme="minorEastAsia" w:cstheme="minorBidi"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nsid w:val="53773C0C"/>
    <w:multiLevelType w:val="hybridMultilevel"/>
    <w:tmpl w:val="ADCAACF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5F7B44F7"/>
    <w:multiLevelType w:val="multilevel"/>
    <w:tmpl w:val="03E4B46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65A12695"/>
    <w:multiLevelType w:val="hybridMultilevel"/>
    <w:tmpl w:val="D044807A"/>
    <w:lvl w:ilvl="0" w:tplc="3B8E2C24">
      <w:start w:val="1"/>
      <w:numFmt w:val="bullet"/>
      <w:lvlText w:val="-"/>
      <w:lvlJc w:val="left"/>
      <w:pPr>
        <w:ind w:left="1440" w:hanging="360"/>
      </w:pPr>
      <w:rPr>
        <w:rFonts w:ascii="Calibri" w:eastAsiaTheme="minorEastAsia" w:hAnsi="Calibri" w:cstheme="minorBidi"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nsid w:val="6B310F64"/>
    <w:multiLevelType w:val="multilevel"/>
    <w:tmpl w:val="7C52CDB6"/>
    <w:lvl w:ilvl="0">
      <w:start w:val="1"/>
      <w:numFmt w:val="bullet"/>
      <w:lvlText w:val=""/>
      <w:lvlJc w:val="left"/>
      <w:pPr>
        <w:tabs>
          <w:tab w:val="num" w:pos="720"/>
        </w:tabs>
        <w:ind w:left="720" w:hanging="360"/>
      </w:pPr>
      <w:rPr>
        <w:rFonts w:ascii="Symbol" w:hAnsi="Symbol" w:hint="default"/>
        <w:sz w:val="20"/>
      </w:rPr>
    </w:lvl>
    <w:lvl w:ilvl="1">
      <w:start w:val="1"/>
      <w:numFmt w:val="upperRoman"/>
      <w:lvlText w:val="%2."/>
      <w:lvlJc w:val="left"/>
      <w:pPr>
        <w:ind w:left="1800" w:hanging="72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77C87F43"/>
    <w:multiLevelType w:val="hybridMultilevel"/>
    <w:tmpl w:val="1668DBF0"/>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
  </w:num>
  <w:num w:numId="2">
    <w:abstractNumId w:val="5"/>
    <w:lvlOverride w:ilvl="0">
      <w:lvl w:ilvl="0">
        <w:numFmt w:val="bullet"/>
        <w:lvlText w:val=""/>
        <w:lvlJc w:val="left"/>
        <w:pPr>
          <w:tabs>
            <w:tab w:val="num" w:pos="720"/>
          </w:tabs>
          <w:ind w:left="720" w:hanging="360"/>
        </w:pPr>
        <w:rPr>
          <w:rFonts w:ascii="Wingdings" w:hAnsi="Wingdings" w:hint="default"/>
          <w:sz w:val="20"/>
        </w:rPr>
      </w:lvl>
    </w:lvlOverride>
  </w:num>
  <w:num w:numId="3">
    <w:abstractNumId w:val="3"/>
    <w:lvlOverride w:ilvl="0">
      <w:lvl w:ilvl="0">
        <w:numFmt w:val="bullet"/>
        <w:lvlText w:val=""/>
        <w:lvlJc w:val="left"/>
        <w:pPr>
          <w:tabs>
            <w:tab w:val="num" w:pos="720"/>
          </w:tabs>
          <w:ind w:left="720" w:hanging="360"/>
        </w:pPr>
        <w:rPr>
          <w:rFonts w:ascii="Wingdings" w:hAnsi="Wingdings" w:hint="default"/>
          <w:sz w:val="20"/>
        </w:rPr>
      </w:lvl>
    </w:lvlOverride>
  </w:num>
  <w:num w:numId="4">
    <w:abstractNumId w:val="0"/>
  </w:num>
  <w:num w:numId="5">
    <w:abstractNumId w:val="7"/>
  </w:num>
  <w:num w:numId="6">
    <w:abstractNumId w:val="8"/>
  </w:num>
  <w:num w:numId="7">
    <w:abstractNumId w:val="1"/>
  </w:num>
  <w:num w:numId="8">
    <w:abstractNumId w:val="2"/>
  </w:num>
  <w:num w:numId="9">
    <w:abstractNumId w:val="10"/>
  </w:num>
  <w:num w:numId="10">
    <w:abstractNumId w:val="11"/>
  </w:num>
  <w:num w:numId="11">
    <w:abstractNumId w:val="6"/>
  </w:num>
  <w:num w:numId="12">
    <w:abstractNumId w:val="9"/>
  </w:num>
  <w:numIdMacAtCleanup w:val="3"/>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20"/>
  <w:characterSpacingControl w:val="doNotCompress"/>
  <w:hdrShapeDefaults>
    <o:shapedefaults v:ext="edit" spidmax="18433">
      <o:colormenu v:ext="edit" strokecolor="none"/>
    </o:shapedefaults>
  </w:hdrShapeDefaults>
  <w:footnotePr>
    <w:footnote w:id="0"/>
    <w:footnote w:id="1"/>
  </w:footnotePr>
  <w:endnotePr>
    <w:endnote w:id="0"/>
    <w:endnote w:id="1"/>
  </w:endnotePr>
  <w:compat/>
  <w:rsids>
    <w:rsidRoot w:val="00490CB9"/>
    <w:rsid w:val="000158F9"/>
    <w:rsid w:val="00035CDD"/>
    <w:rsid w:val="00040083"/>
    <w:rsid w:val="0005248A"/>
    <w:rsid w:val="00055992"/>
    <w:rsid w:val="0008001A"/>
    <w:rsid w:val="000820E8"/>
    <w:rsid w:val="000864D7"/>
    <w:rsid w:val="000B4E14"/>
    <w:rsid w:val="001175EE"/>
    <w:rsid w:val="00142EAC"/>
    <w:rsid w:val="00157747"/>
    <w:rsid w:val="00157CF6"/>
    <w:rsid w:val="001739A9"/>
    <w:rsid w:val="00182416"/>
    <w:rsid w:val="00187EB4"/>
    <w:rsid w:val="001F0481"/>
    <w:rsid w:val="00200C92"/>
    <w:rsid w:val="0020451E"/>
    <w:rsid w:val="00206B9D"/>
    <w:rsid w:val="00211ACE"/>
    <w:rsid w:val="0023259C"/>
    <w:rsid w:val="00240FA9"/>
    <w:rsid w:val="00245433"/>
    <w:rsid w:val="002A3AB5"/>
    <w:rsid w:val="002B0BD7"/>
    <w:rsid w:val="002B573D"/>
    <w:rsid w:val="002C5CB2"/>
    <w:rsid w:val="002F779F"/>
    <w:rsid w:val="00371885"/>
    <w:rsid w:val="003D46CE"/>
    <w:rsid w:val="003E2B87"/>
    <w:rsid w:val="00402786"/>
    <w:rsid w:val="00403969"/>
    <w:rsid w:val="00405895"/>
    <w:rsid w:val="004058DF"/>
    <w:rsid w:val="00420476"/>
    <w:rsid w:val="00443E6F"/>
    <w:rsid w:val="00453F3C"/>
    <w:rsid w:val="00464698"/>
    <w:rsid w:val="00480CDE"/>
    <w:rsid w:val="00486F1A"/>
    <w:rsid w:val="00490CB9"/>
    <w:rsid w:val="004A2CE2"/>
    <w:rsid w:val="004E3CDA"/>
    <w:rsid w:val="004F4B4D"/>
    <w:rsid w:val="0050216D"/>
    <w:rsid w:val="00503D7E"/>
    <w:rsid w:val="0050778F"/>
    <w:rsid w:val="00517A55"/>
    <w:rsid w:val="005255C1"/>
    <w:rsid w:val="00527C11"/>
    <w:rsid w:val="00535F31"/>
    <w:rsid w:val="0054001A"/>
    <w:rsid w:val="00542ABE"/>
    <w:rsid w:val="00574D64"/>
    <w:rsid w:val="00590E32"/>
    <w:rsid w:val="00591365"/>
    <w:rsid w:val="005B31E4"/>
    <w:rsid w:val="005E16E9"/>
    <w:rsid w:val="005E595C"/>
    <w:rsid w:val="006034F6"/>
    <w:rsid w:val="00607747"/>
    <w:rsid w:val="00607874"/>
    <w:rsid w:val="00607E77"/>
    <w:rsid w:val="00616C65"/>
    <w:rsid w:val="00617BB3"/>
    <w:rsid w:val="006422FB"/>
    <w:rsid w:val="00645CDD"/>
    <w:rsid w:val="006823A7"/>
    <w:rsid w:val="00687EE8"/>
    <w:rsid w:val="00692929"/>
    <w:rsid w:val="006978D6"/>
    <w:rsid w:val="0070347F"/>
    <w:rsid w:val="0070678E"/>
    <w:rsid w:val="007755C8"/>
    <w:rsid w:val="00812B3D"/>
    <w:rsid w:val="00821CC8"/>
    <w:rsid w:val="00826F4B"/>
    <w:rsid w:val="00831C11"/>
    <w:rsid w:val="00867909"/>
    <w:rsid w:val="00883573"/>
    <w:rsid w:val="008A40F1"/>
    <w:rsid w:val="008A60B4"/>
    <w:rsid w:val="008B266C"/>
    <w:rsid w:val="008B3C31"/>
    <w:rsid w:val="008B64FE"/>
    <w:rsid w:val="008E19BA"/>
    <w:rsid w:val="00935BF7"/>
    <w:rsid w:val="0095442C"/>
    <w:rsid w:val="00956C5D"/>
    <w:rsid w:val="00966D01"/>
    <w:rsid w:val="00983942"/>
    <w:rsid w:val="009C37E0"/>
    <w:rsid w:val="009E05FA"/>
    <w:rsid w:val="009E0C3A"/>
    <w:rsid w:val="009E41F4"/>
    <w:rsid w:val="009F0676"/>
    <w:rsid w:val="00A14B66"/>
    <w:rsid w:val="00A65CF7"/>
    <w:rsid w:val="00A81AB4"/>
    <w:rsid w:val="00A851DA"/>
    <w:rsid w:val="00AA5453"/>
    <w:rsid w:val="00AC1CFE"/>
    <w:rsid w:val="00AC7D5B"/>
    <w:rsid w:val="00AE1481"/>
    <w:rsid w:val="00AF222F"/>
    <w:rsid w:val="00B0415E"/>
    <w:rsid w:val="00B04678"/>
    <w:rsid w:val="00B06A58"/>
    <w:rsid w:val="00B2744E"/>
    <w:rsid w:val="00B478D7"/>
    <w:rsid w:val="00BC46DF"/>
    <w:rsid w:val="00BD3BEF"/>
    <w:rsid w:val="00C03577"/>
    <w:rsid w:val="00C403E6"/>
    <w:rsid w:val="00C53029"/>
    <w:rsid w:val="00C65FEA"/>
    <w:rsid w:val="00C82450"/>
    <w:rsid w:val="00CA0AC2"/>
    <w:rsid w:val="00CA4EBE"/>
    <w:rsid w:val="00CB4D0A"/>
    <w:rsid w:val="00CC2FB3"/>
    <w:rsid w:val="00CC575A"/>
    <w:rsid w:val="00CF123B"/>
    <w:rsid w:val="00D039AC"/>
    <w:rsid w:val="00D427DE"/>
    <w:rsid w:val="00D5587D"/>
    <w:rsid w:val="00D619F9"/>
    <w:rsid w:val="00D707CC"/>
    <w:rsid w:val="00D821FE"/>
    <w:rsid w:val="00DB0793"/>
    <w:rsid w:val="00DB3BAB"/>
    <w:rsid w:val="00DC4C18"/>
    <w:rsid w:val="00E00821"/>
    <w:rsid w:val="00E031BA"/>
    <w:rsid w:val="00E04DB4"/>
    <w:rsid w:val="00E30679"/>
    <w:rsid w:val="00E4597D"/>
    <w:rsid w:val="00E54832"/>
    <w:rsid w:val="00E56A90"/>
    <w:rsid w:val="00E641CC"/>
    <w:rsid w:val="00EA30AB"/>
    <w:rsid w:val="00EB3925"/>
    <w:rsid w:val="00EE63D5"/>
    <w:rsid w:val="00F13220"/>
    <w:rsid w:val="00F14B1A"/>
    <w:rsid w:val="00F50F54"/>
    <w:rsid w:val="00F9390C"/>
    <w:rsid w:val="00F96EB3"/>
    <w:rsid w:val="00FE45E2"/>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8433">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paragraph" w:styleId="Heading2">
    <w:name w:val="heading 2"/>
    <w:basedOn w:val="Normal"/>
    <w:next w:val="Normal"/>
    <w:link w:val="Heading2Char"/>
    <w:uiPriority w:val="9"/>
    <w:semiHidden/>
    <w:unhideWhenUsed/>
    <w:qFormat/>
    <w:rsid w:val="000B4E14"/>
    <w:pPr>
      <w:keepNext/>
      <w:keepLines/>
      <w:spacing w:before="40" w:after="0" w:line="259" w:lineRule="auto"/>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semiHidden/>
    <w:unhideWhenUsed/>
    <w:qFormat/>
    <w:rsid w:val="00883573"/>
    <w:pPr>
      <w:keepNext/>
      <w:keepLines/>
      <w:spacing w:before="200" w:after="0"/>
      <w:outlineLvl w:val="2"/>
    </w:pPr>
    <w:rPr>
      <w:rFonts w:asciiTheme="majorHAnsi" w:eastAsiaTheme="majorEastAsia" w:hAnsiTheme="majorHAnsi" w:cstheme="majorBidi"/>
      <w:b/>
      <w:bCs/>
      <w:color w:val="4F81BD" w:themeColor="accent1"/>
      <w:lang w:val="en-US"/>
    </w:rPr>
  </w:style>
  <w:style w:type="paragraph" w:styleId="Heading4">
    <w:name w:val="heading 4"/>
    <w:basedOn w:val="Normal"/>
    <w:next w:val="Normal"/>
    <w:link w:val="Heading4Char"/>
    <w:uiPriority w:val="9"/>
    <w:unhideWhenUsed/>
    <w:qFormat/>
    <w:rsid w:val="009E05FA"/>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3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3Char">
    <w:name w:val="Heading 3 Char"/>
    <w:basedOn w:val="DefaultParagraphFont"/>
    <w:link w:val="Heading3"/>
    <w:uiPriority w:val="9"/>
    <w:semiHidden/>
    <w:rsid w:val="00883573"/>
    <w:rPr>
      <w:rFonts w:asciiTheme="majorHAnsi" w:eastAsiaTheme="majorEastAsia" w:hAnsiTheme="majorHAnsi" w:cstheme="majorBidi"/>
      <w:b/>
      <w:bCs/>
      <w:color w:val="4F81BD" w:themeColor="accent1"/>
      <w:lang w:val="en-US"/>
    </w:rPr>
  </w:style>
  <w:style w:type="character" w:styleId="Hyperlink">
    <w:name w:val="Hyperlink"/>
    <w:basedOn w:val="DefaultParagraphFont"/>
    <w:uiPriority w:val="99"/>
    <w:semiHidden/>
    <w:unhideWhenUsed/>
    <w:rsid w:val="00883573"/>
    <w:rPr>
      <w:color w:val="0000FF"/>
      <w:u w:val="single"/>
    </w:rPr>
  </w:style>
  <w:style w:type="paragraph" w:styleId="NormalWeb">
    <w:name w:val="Normal (Web)"/>
    <w:basedOn w:val="Normal"/>
    <w:uiPriority w:val="99"/>
    <w:unhideWhenUsed/>
    <w:rsid w:val="00DC4C18"/>
    <w:pPr>
      <w:spacing w:before="100" w:beforeAutospacing="1" w:after="300" w:line="240" w:lineRule="auto"/>
    </w:pPr>
    <w:rPr>
      <w:rFonts w:ascii="Times New Roman" w:eastAsia="Times New Roman" w:hAnsi="Times New Roman" w:cs="Times New Roman"/>
      <w:sz w:val="24"/>
      <w:szCs w:val="24"/>
      <w:lang w:val="en-US"/>
    </w:rPr>
  </w:style>
  <w:style w:type="character" w:customStyle="1" w:styleId="marginterm">
    <w:name w:val="margin_term"/>
    <w:basedOn w:val="DefaultParagraphFont"/>
    <w:rsid w:val="00DC4C18"/>
  </w:style>
  <w:style w:type="paragraph" w:customStyle="1" w:styleId="strapline">
    <w:name w:val="strapline"/>
    <w:basedOn w:val="Normal"/>
    <w:rsid w:val="00240FA9"/>
    <w:pPr>
      <w:spacing w:after="240" w:line="360" w:lineRule="atLeast"/>
    </w:pPr>
    <w:rPr>
      <w:rFonts w:ascii="Times New Roman" w:eastAsia="Times New Roman" w:hAnsi="Times New Roman" w:cs="Times New Roman"/>
      <w:sz w:val="29"/>
      <w:szCs w:val="29"/>
      <w:lang w:val="en-US"/>
    </w:rPr>
  </w:style>
  <w:style w:type="character" w:customStyle="1" w:styleId="oneclick-link">
    <w:name w:val="oneclick-link"/>
    <w:basedOn w:val="DefaultParagraphFont"/>
    <w:rsid w:val="00240FA9"/>
  </w:style>
  <w:style w:type="character" w:styleId="Strong">
    <w:name w:val="Strong"/>
    <w:basedOn w:val="DefaultParagraphFont"/>
    <w:uiPriority w:val="22"/>
    <w:qFormat/>
    <w:rsid w:val="00240FA9"/>
    <w:rPr>
      <w:b/>
      <w:bCs/>
    </w:rPr>
  </w:style>
  <w:style w:type="character" w:customStyle="1" w:styleId="Heading2Char">
    <w:name w:val="Heading 2 Char"/>
    <w:basedOn w:val="DefaultParagraphFont"/>
    <w:link w:val="Heading2"/>
    <w:uiPriority w:val="9"/>
    <w:rsid w:val="000B4E14"/>
    <w:rPr>
      <w:rFonts w:asciiTheme="majorHAnsi" w:eastAsiaTheme="majorEastAsia" w:hAnsiTheme="majorHAnsi" w:cstheme="majorBidi"/>
      <w:color w:val="365F91" w:themeColor="accent1" w:themeShade="BF"/>
      <w:sz w:val="26"/>
      <w:szCs w:val="26"/>
    </w:rPr>
  </w:style>
  <w:style w:type="character" w:styleId="Emphasis">
    <w:name w:val="Emphasis"/>
    <w:basedOn w:val="DefaultParagraphFont"/>
    <w:uiPriority w:val="20"/>
    <w:qFormat/>
    <w:rsid w:val="000B4E14"/>
    <w:rPr>
      <w:i/>
      <w:iCs/>
    </w:rPr>
  </w:style>
  <w:style w:type="character" w:customStyle="1" w:styleId="hvr">
    <w:name w:val="hvr"/>
    <w:basedOn w:val="DefaultParagraphFont"/>
    <w:rsid w:val="0054001A"/>
  </w:style>
  <w:style w:type="character" w:customStyle="1" w:styleId="Heading4Char">
    <w:name w:val="Heading 4 Char"/>
    <w:basedOn w:val="DefaultParagraphFont"/>
    <w:link w:val="Heading4"/>
    <w:uiPriority w:val="9"/>
    <w:rsid w:val="009E05FA"/>
    <w:rPr>
      <w:rFonts w:asciiTheme="majorHAnsi" w:eastAsiaTheme="majorEastAsia" w:hAnsiTheme="majorHAnsi" w:cstheme="majorBidi"/>
      <w:b/>
      <w:bCs/>
      <w:i/>
      <w:iCs/>
      <w:color w:val="4F81BD" w:themeColor="accent1"/>
    </w:rPr>
  </w:style>
</w:styles>
</file>

<file path=word/webSettings.xml><?xml version="1.0" encoding="utf-8"?>
<w:webSettings xmlns:r="http://schemas.openxmlformats.org/officeDocument/2006/relationships" xmlns:w="http://schemas.openxmlformats.org/wordprocessingml/2006/main">
  <w:divs>
    <w:div w:id="1339113050">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www.investopedia.com/terms/r/risk-assessment.asp" TargetMode="External"/><Relationship Id="rId4" Type="http://schemas.openxmlformats.org/officeDocument/2006/relationships/settings" Target="settings.xml"/><Relationship Id="rId9" Type="http://schemas.openxmlformats.org/officeDocument/2006/relationships/hyperlink" Target="http://www.investopedia.com/terms/f/firm.as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F33CAD3-B501-46E0-8DA0-3CCE5E308C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117</TotalTime>
  <Pages>6</Pages>
  <Words>1633</Words>
  <Characters>9312</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10924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HARRY</cp:lastModifiedBy>
  <cp:revision>44</cp:revision>
  <dcterms:created xsi:type="dcterms:W3CDTF">2015-08-25T10:15:00Z</dcterms:created>
  <dcterms:modified xsi:type="dcterms:W3CDTF">2015-10-14T09:46:00Z</dcterms:modified>
</cp:coreProperties>
</file>