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C424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6521">
            <w:pPr>
              <w:pStyle w:val="Default"/>
              <w:rPr>
                <w:rFonts w:asciiTheme="minorHAnsi" w:hAnsiTheme="minorHAnsi"/>
              </w:rPr>
            </w:pPr>
            <w:r>
              <w:rPr>
                <w:rFonts w:asciiTheme="minorHAnsi" w:hAnsiTheme="minorHAnsi"/>
              </w:rPr>
              <w:t>Ray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76521">
            <w:pPr>
              <w:pStyle w:val="Default"/>
              <w:rPr>
                <w:rFonts w:asciiTheme="minorHAnsi" w:hAnsiTheme="minorHAnsi"/>
              </w:rPr>
            </w:pPr>
            <w:r>
              <w:rPr>
                <w:rFonts w:asciiTheme="minorHAnsi" w:hAnsiTheme="minorHAnsi"/>
              </w:rPr>
              <w:t>1336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6521">
            <w:pPr>
              <w:pStyle w:val="Default"/>
              <w:rPr>
                <w:rFonts w:asciiTheme="minorHAnsi" w:hAnsiTheme="minorHAnsi"/>
              </w:rPr>
            </w:pPr>
            <w:r>
              <w:rPr>
                <w:rFonts w:asciiTheme="minorHAnsi" w:hAnsiTheme="minorHAnsi"/>
              </w:rPr>
              <w:t>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376521">
            <w:pPr>
              <w:rPr>
                <w:b/>
                <w:color w:val="002060"/>
              </w:rPr>
            </w:pPr>
            <w:r w:rsidRPr="00B0415E">
              <w:rPr>
                <w:b/>
                <w:color w:val="002060"/>
              </w:rPr>
              <w:t>Assignment N</w:t>
            </w:r>
            <w:r w:rsidR="00376521">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F3C8B">
            <w:r>
              <w:t>6</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833B05" w:rsidRDefault="00CC2FB3" w:rsidP="00A851DA">
            <w:pPr>
              <w:rPr>
                <w:b/>
              </w:rPr>
            </w:pPr>
          </w:p>
          <w:p w:rsidR="00FC5CD5" w:rsidRPr="00833B05" w:rsidRDefault="00FC5CD5" w:rsidP="00FC5CD5">
            <w:pPr>
              <w:rPr>
                <w:sz w:val="24"/>
                <w:szCs w:val="24"/>
              </w:rPr>
            </w:pPr>
            <w:r w:rsidRPr="00833B05">
              <w:rPr>
                <w:sz w:val="24"/>
                <w:szCs w:val="24"/>
              </w:rPr>
              <w:t xml:space="preserve">Assessment 6                                                                                                            Total Marks: 30 </w:t>
            </w:r>
          </w:p>
          <w:p w:rsidR="00FC5CD5" w:rsidRPr="00833B05" w:rsidRDefault="00FC5CD5" w:rsidP="00FC5CD5">
            <w:pPr>
              <w:rPr>
                <w:b/>
                <w:sz w:val="24"/>
                <w:szCs w:val="24"/>
              </w:rPr>
            </w:pPr>
          </w:p>
          <w:p w:rsidR="00FC5CD5" w:rsidRPr="00833B05" w:rsidRDefault="00FC5CD5" w:rsidP="00FC5CD5">
            <w:pPr>
              <w:rPr>
                <w:b/>
                <w:sz w:val="24"/>
                <w:szCs w:val="24"/>
              </w:rPr>
            </w:pPr>
            <w:r w:rsidRPr="00833B05">
              <w:rPr>
                <w:b/>
                <w:sz w:val="24"/>
                <w:szCs w:val="24"/>
              </w:rPr>
              <w:t xml:space="preserve">1. Give short answers for the following questions:                                                               (20) </w:t>
            </w:r>
          </w:p>
          <w:p w:rsidR="00FC5CD5" w:rsidRPr="00833B05" w:rsidRDefault="00FC5CD5" w:rsidP="00FC5CD5">
            <w:pPr>
              <w:rPr>
                <w:b/>
                <w:sz w:val="24"/>
                <w:szCs w:val="24"/>
              </w:rPr>
            </w:pPr>
          </w:p>
          <w:p w:rsidR="00FC5CD5" w:rsidRPr="00833B05" w:rsidRDefault="00FC5CD5" w:rsidP="00FC5CD5">
            <w:pPr>
              <w:rPr>
                <w:b/>
                <w:sz w:val="24"/>
                <w:szCs w:val="24"/>
              </w:rPr>
            </w:pPr>
          </w:p>
          <w:p w:rsidR="00FC5CD5" w:rsidRPr="00833B05" w:rsidRDefault="00FC5CD5" w:rsidP="00FC5CD5">
            <w:pPr>
              <w:rPr>
                <w:b/>
                <w:sz w:val="24"/>
                <w:szCs w:val="24"/>
              </w:rPr>
            </w:pPr>
            <w:r w:rsidRPr="00833B05">
              <w:rPr>
                <w:b/>
                <w:sz w:val="24"/>
                <w:szCs w:val="24"/>
              </w:rPr>
              <w:t xml:space="preserve">I. What are the administrative costs of a project? </w:t>
            </w:r>
          </w:p>
          <w:p w:rsidR="00FC5CD5" w:rsidRPr="00833B05" w:rsidRDefault="00FC5CD5" w:rsidP="00FC5CD5">
            <w:pPr>
              <w:rPr>
                <w:b/>
                <w:sz w:val="24"/>
                <w:szCs w:val="24"/>
              </w:rPr>
            </w:pPr>
          </w:p>
          <w:p w:rsidR="000F1ED9" w:rsidRPr="008E0C92" w:rsidRDefault="00C5596E" w:rsidP="000F1ED9">
            <w:pPr>
              <w:spacing w:before="100" w:beforeAutospacing="1" w:after="100" w:afterAutospacing="1" w:line="330" w:lineRule="atLeast"/>
              <w:rPr>
                <w:rFonts w:eastAsia="Times New Roman" w:cs="Arial"/>
                <w:sz w:val="24"/>
                <w:szCs w:val="24"/>
                <w:lang w:eastAsia="en-GB"/>
              </w:rPr>
            </w:pPr>
            <w:r w:rsidRPr="008E0C92">
              <w:rPr>
                <w:rFonts w:eastAsia="Times New Roman" w:cs="Arial"/>
                <w:bCs/>
                <w:sz w:val="24"/>
                <w:szCs w:val="24"/>
                <w:lang w:eastAsia="en-GB"/>
              </w:rPr>
              <w:t>A</w:t>
            </w:r>
            <w:r w:rsidR="000F1ED9" w:rsidRPr="008E0C92">
              <w:rPr>
                <w:rFonts w:eastAsia="Times New Roman" w:cs="Arial"/>
                <w:bCs/>
                <w:sz w:val="24"/>
                <w:szCs w:val="24"/>
                <w:lang w:eastAsia="en-GB"/>
              </w:rPr>
              <w:t>dministrative</w:t>
            </w:r>
            <w:r w:rsidR="000F1ED9" w:rsidRPr="008E0C92">
              <w:rPr>
                <w:rFonts w:eastAsia="Times New Roman" w:cs="Arial"/>
                <w:b/>
                <w:bCs/>
                <w:sz w:val="24"/>
                <w:szCs w:val="24"/>
                <w:lang w:eastAsia="en-GB"/>
              </w:rPr>
              <w:t xml:space="preserve"> </w:t>
            </w:r>
            <w:r w:rsidR="000F1ED9" w:rsidRPr="008E0C92">
              <w:rPr>
                <w:rFonts w:eastAsia="Times New Roman" w:cs="Arial"/>
                <w:sz w:val="24"/>
                <w:szCs w:val="24"/>
                <w:lang w:eastAsia="en-GB"/>
              </w:rPr>
              <w:t xml:space="preserve">costs </w:t>
            </w:r>
            <w:r w:rsidRPr="008E0C92">
              <w:rPr>
                <w:rFonts w:eastAsia="Times New Roman" w:cs="Arial"/>
                <w:sz w:val="24"/>
                <w:szCs w:val="24"/>
                <w:lang w:eastAsia="en-GB"/>
              </w:rPr>
              <w:t>are the expenses incurred that are not directly related to the project. These</w:t>
            </w:r>
            <w:r w:rsidR="000F1ED9" w:rsidRPr="008E0C92">
              <w:rPr>
                <w:rFonts w:eastAsia="Times New Roman" w:cs="Arial"/>
                <w:sz w:val="24"/>
                <w:szCs w:val="24"/>
                <w:lang w:eastAsia="en-GB"/>
              </w:rPr>
              <w:t xml:space="preserve"> expenses are related to the organization as a whole as opposed to the individual departments. </w:t>
            </w:r>
            <w:r w:rsidRPr="008E0C92">
              <w:rPr>
                <w:rFonts w:eastAsia="Times New Roman" w:cs="Arial"/>
                <w:sz w:val="24"/>
                <w:szCs w:val="24"/>
                <w:lang w:eastAsia="en-GB"/>
              </w:rPr>
              <w:t xml:space="preserve">They are normally </w:t>
            </w:r>
            <w:r w:rsidR="000F1ED9" w:rsidRPr="008E0C92">
              <w:rPr>
                <w:rFonts w:eastAsia="Times New Roman" w:cs="Arial"/>
                <w:sz w:val="24"/>
                <w:szCs w:val="24"/>
                <w:lang w:eastAsia="en-GB"/>
              </w:rPr>
              <w:t xml:space="preserve">necessary costs that are associated with the management, administrative, clerical, and general functions within an organization.  </w:t>
            </w:r>
          </w:p>
          <w:p w:rsidR="000F1ED9" w:rsidRPr="008E0C92" w:rsidRDefault="000F1ED9" w:rsidP="000F1ED9">
            <w:pPr>
              <w:spacing w:before="100" w:beforeAutospacing="1" w:after="100" w:afterAutospacing="1" w:line="330" w:lineRule="atLeast"/>
              <w:rPr>
                <w:rFonts w:eastAsia="Times New Roman" w:cs="Arial"/>
                <w:sz w:val="24"/>
                <w:szCs w:val="24"/>
                <w:lang w:eastAsia="en-GB"/>
              </w:rPr>
            </w:pPr>
            <w:r w:rsidRPr="008E0C92">
              <w:rPr>
                <w:rFonts w:cs="Arial"/>
                <w:noProof/>
                <w:sz w:val="24"/>
                <w:szCs w:val="24"/>
                <w:lang w:eastAsia="en-GB"/>
              </w:rPr>
              <w:drawing>
                <wp:inline distT="0" distB="0" distL="0" distR="0" wp14:anchorId="36011363" wp14:editId="62518711">
                  <wp:extent cx="2621280" cy="1905000"/>
                  <wp:effectExtent l="0" t="0" r="0" b="0"/>
                  <wp:docPr id="2" name="Picture 2" descr="https://encrypted-tbn0.gstatic.com/images?q=tbn:ANd9GcQFFoZWDvFrSy2M10GaZt3gBhB-zEMxyJKR5A5TM3y-S7ehN0el0Q">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0.gstatic.com/images?q=tbn:ANd9GcQFFoZWDvFrSy2M10GaZt3gBhB-zEMxyJKR5A5TM3y-S7ehN0el0Q">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21280" cy="1905000"/>
                          </a:xfrm>
                          <a:prstGeom prst="rect">
                            <a:avLst/>
                          </a:prstGeom>
                          <a:noFill/>
                          <a:ln>
                            <a:noFill/>
                          </a:ln>
                        </pic:spPr>
                      </pic:pic>
                    </a:graphicData>
                  </a:graphic>
                </wp:inline>
              </w:drawing>
            </w:r>
          </w:p>
          <w:p w:rsidR="000F1ED9" w:rsidRPr="008E0C92" w:rsidRDefault="000F1ED9" w:rsidP="000F1ED9">
            <w:pPr>
              <w:spacing w:before="100" w:beforeAutospacing="1" w:after="100" w:afterAutospacing="1" w:line="330" w:lineRule="atLeast"/>
              <w:rPr>
                <w:rFonts w:eastAsia="Times New Roman" w:cs="Arial"/>
                <w:sz w:val="24"/>
                <w:szCs w:val="24"/>
                <w:lang w:eastAsia="en-GB"/>
              </w:rPr>
            </w:pPr>
            <w:r w:rsidRPr="008E0C92">
              <w:rPr>
                <w:rFonts w:eastAsia="Times New Roman" w:cs="Arial"/>
                <w:sz w:val="24"/>
                <w:szCs w:val="24"/>
                <w:lang w:eastAsia="en-GB"/>
              </w:rPr>
              <w:t xml:space="preserve">One of the most common examples of administrative expenses is the cost of utilities. Charges for heating, cooling, power, and water are all usually classified as administrative expenses. The costs for internet, landline and mobile telephone services are also included in these expenses. The cost of leasing or renting space for the operations of the organization is also </w:t>
            </w:r>
            <w:r w:rsidR="00C5596E" w:rsidRPr="008E0C92">
              <w:rPr>
                <w:rFonts w:eastAsia="Times New Roman" w:cs="Arial"/>
                <w:sz w:val="24"/>
                <w:szCs w:val="24"/>
                <w:lang w:eastAsia="en-GB"/>
              </w:rPr>
              <w:t xml:space="preserve">another </w:t>
            </w:r>
            <w:r w:rsidRPr="008E0C92">
              <w:rPr>
                <w:rFonts w:eastAsia="Times New Roman" w:cs="Arial"/>
                <w:sz w:val="24"/>
                <w:szCs w:val="24"/>
                <w:lang w:eastAsia="en-GB"/>
              </w:rPr>
              <w:t xml:space="preserve">example of administrative expenses. This can include rental cost of a suite of offices in an office building, or the rental of manufacturing plant.  </w:t>
            </w:r>
          </w:p>
          <w:p w:rsidR="000F1ED9" w:rsidRPr="008E0C92" w:rsidRDefault="000F1ED9" w:rsidP="000F1ED9">
            <w:pPr>
              <w:spacing w:before="100" w:beforeAutospacing="1" w:after="100" w:afterAutospacing="1" w:line="330" w:lineRule="atLeast"/>
              <w:rPr>
                <w:rFonts w:eastAsia="Times New Roman" w:cs="Arial"/>
                <w:sz w:val="24"/>
                <w:szCs w:val="24"/>
                <w:lang w:eastAsia="en-GB"/>
              </w:rPr>
            </w:pPr>
            <w:r w:rsidRPr="008E0C92">
              <w:rPr>
                <w:rFonts w:eastAsia="Times New Roman" w:cs="Arial"/>
                <w:sz w:val="24"/>
                <w:szCs w:val="24"/>
                <w:lang w:eastAsia="en-GB"/>
              </w:rPr>
              <w:lastRenderedPageBreak/>
              <w:t>Salaries of certain employees can also be included in the administrative expenses. The salaries of managers and general administrators, who are involved many different areas of the operations, can be included in administrative expenses. The directors’ remuneration and salaries of senior executives can also be included.  </w:t>
            </w:r>
          </w:p>
          <w:p w:rsidR="00FC5CD5" w:rsidRPr="008E0C92" w:rsidRDefault="00572E39" w:rsidP="00FC5CD5">
            <w:pPr>
              <w:rPr>
                <w:sz w:val="24"/>
                <w:szCs w:val="24"/>
              </w:rPr>
            </w:pPr>
            <w:r w:rsidRPr="008E0C92">
              <w:rPr>
                <w:sz w:val="24"/>
                <w:szCs w:val="24"/>
              </w:rPr>
              <w:t xml:space="preserve">The project manager is usually involved with estimating these overheads and once an accurate estimate is established then the project budget can be defined and submitted for approval. </w:t>
            </w:r>
          </w:p>
          <w:p w:rsidR="00572E39" w:rsidRPr="008E0C92" w:rsidRDefault="00572E39" w:rsidP="00FC5CD5">
            <w:pPr>
              <w:rPr>
                <w:b/>
                <w:sz w:val="24"/>
                <w:szCs w:val="24"/>
              </w:rPr>
            </w:pPr>
          </w:p>
          <w:p w:rsidR="00572E39" w:rsidRPr="008E0C92" w:rsidRDefault="00572E39" w:rsidP="00FC5CD5">
            <w:pPr>
              <w:rPr>
                <w:b/>
                <w:sz w:val="24"/>
                <w:szCs w:val="24"/>
              </w:rPr>
            </w:pPr>
          </w:p>
          <w:p w:rsidR="00FC5CD5" w:rsidRPr="008E0C92" w:rsidRDefault="00FC5CD5" w:rsidP="00FC5CD5">
            <w:pPr>
              <w:rPr>
                <w:b/>
                <w:sz w:val="24"/>
                <w:szCs w:val="24"/>
              </w:rPr>
            </w:pPr>
            <w:r w:rsidRPr="008E0C92">
              <w:rPr>
                <w:b/>
                <w:sz w:val="24"/>
                <w:szCs w:val="24"/>
              </w:rPr>
              <w:t xml:space="preserve">II. Describe the inputs of resource planning.  </w:t>
            </w:r>
          </w:p>
          <w:p w:rsidR="00FC5CD5" w:rsidRPr="008E0C92" w:rsidRDefault="00FC5CD5" w:rsidP="00FC5CD5">
            <w:pPr>
              <w:rPr>
                <w:b/>
                <w:sz w:val="24"/>
                <w:szCs w:val="24"/>
              </w:rPr>
            </w:pPr>
          </w:p>
          <w:p w:rsidR="00FC5CD5" w:rsidRPr="008E0C92" w:rsidRDefault="00496CF3" w:rsidP="00FC5CD5">
            <w:pPr>
              <w:rPr>
                <w:sz w:val="24"/>
                <w:szCs w:val="24"/>
              </w:rPr>
            </w:pPr>
            <w:r w:rsidRPr="008E0C92">
              <w:rPr>
                <w:sz w:val="24"/>
                <w:szCs w:val="24"/>
              </w:rPr>
              <w:t xml:space="preserve">Resources include the people, materials, technologies, money, etc., </w:t>
            </w:r>
            <w:r w:rsidR="00F810F5" w:rsidRPr="008E0C92">
              <w:rPr>
                <w:sz w:val="24"/>
                <w:szCs w:val="24"/>
              </w:rPr>
              <w:t xml:space="preserve">that are </w:t>
            </w:r>
            <w:r w:rsidRPr="008E0C92">
              <w:rPr>
                <w:sz w:val="24"/>
                <w:szCs w:val="24"/>
              </w:rPr>
              <w:t>required to implement the strategies or processes. The costs of these resources are often depicted in the form of a budget</w:t>
            </w:r>
          </w:p>
          <w:p w:rsidR="00FC5CD5" w:rsidRPr="008E0C92" w:rsidRDefault="00FC5CD5" w:rsidP="00FC5CD5">
            <w:pPr>
              <w:rPr>
                <w:b/>
                <w:sz w:val="24"/>
                <w:szCs w:val="24"/>
              </w:rPr>
            </w:pPr>
          </w:p>
          <w:p w:rsidR="00496CF3" w:rsidRPr="008E0C92" w:rsidRDefault="00496CF3" w:rsidP="00F810F5">
            <w:pPr>
              <w:shd w:val="clear" w:color="auto" w:fill="FFFFFF"/>
              <w:rPr>
                <w:rFonts w:eastAsia="Times New Roman" w:cs="Times New Roman"/>
                <w:sz w:val="24"/>
                <w:szCs w:val="24"/>
                <w:lang w:eastAsia="en-GB"/>
              </w:rPr>
            </w:pPr>
            <w:r w:rsidRPr="008E0C92">
              <w:rPr>
                <w:rFonts w:eastAsia="Times New Roman" w:cs="Times New Roman"/>
                <w:sz w:val="24"/>
                <w:szCs w:val="24"/>
                <w:lang w:eastAsia="en-GB"/>
              </w:rPr>
              <w:t>Th</w:t>
            </w:r>
            <w:r w:rsidR="00F810F5" w:rsidRPr="008E0C92">
              <w:rPr>
                <w:rFonts w:eastAsia="Times New Roman" w:cs="Times New Roman"/>
                <w:sz w:val="24"/>
                <w:szCs w:val="24"/>
                <w:lang w:eastAsia="en-GB"/>
              </w:rPr>
              <w:t xml:space="preserve">e </w:t>
            </w:r>
            <w:r w:rsidRPr="008E0C92">
              <w:rPr>
                <w:rFonts w:eastAsia="Times New Roman" w:cs="Times New Roman"/>
                <w:bCs/>
                <w:sz w:val="24"/>
                <w:szCs w:val="24"/>
                <w:lang w:eastAsia="en-GB"/>
              </w:rPr>
              <w:t>Project Resource Management Plan</w:t>
            </w:r>
            <w:r w:rsidR="00F810F5" w:rsidRPr="008E0C92">
              <w:rPr>
                <w:rFonts w:eastAsia="Times New Roman" w:cs="Times New Roman"/>
                <w:bCs/>
                <w:sz w:val="24"/>
                <w:szCs w:val="24"/>
                <w:lang w:eastAsia="en-GB"/>
              </w:rPr>
              <w:t xml:space="preserve"> </w:t>
            </w:r>
            <w:r w:rsidRPr="008E0C92">
              <w:rPr>
                <w:rFonts w:eastAsia="Times New Roman" w:cs="Times New Roman"/>
                <w:sz w:val="24"/>
                <w:szCs w:val="24"/>
                <w:lang w:eastAsia="en-GB"/>
              </w:rPr>
              <w:t xml:space="preserve">helps identify all of the resources required to complete </w:t>
            </w:r>
            <w:r w:rsidR="00F810F5" w:rsidRPr="008E0C92">
              <w:rPr>
                <w:rFonts w:eastAsia="Times New Roman" w:cs="Times New Roman"/>
                <w:sz w:val="24"/>
                <w:szCs w:val="24"/>
                <w:lang w:eastAsia="en-GB"/>
              </w:rPr>
              <w:t>a</w:t>
            </w:r>
            <w:r w:rsidRPr="008E0C92">
              <w:rPr>
                <w:rFonts w:eastAsia="Times New Roman" w:cs="Times New Roman"/>
                <w:sz w:val="24"/>
                <w:szCs w:val="24"/>
                <w:lang w:eastAsia="en-GB"/>
              </w:rPr>
              <w:t xml:space="preserve"> project successfully.</w:t>
            </w:r>
            <w:r w:rsidR="00F810F5" w:rsidRPr="008E0C92">
              <w:rPr>
                <w:rFonts w:eastAsia="Times New Roman" w:cs="Times New Roman"/>
                <w:sz w:val="24"/>
                <w:szCs w:val="24"/>
                <w:lang w:eastAsia="en-GB"/>
              </w:rPr>
              <w:t xml:space="preserve"> </w:t>
            </w:r>
            <w:r w:rsidRPr="008E0C92">
              <w:rPr>
                <w:rFonts w:eastAsia="Times New Roman" w:cs="Times New Roman"/>
                <w:sz w:val="24"/>
                <w:szCs w:val="24"/>
                <w:lang w:eastAsia="en-GB"/>
              </w:rPr>
              <w:t xml:space="preserve">Using this </w:t>
            </w:r>
            <w:r w:rsidRPr="008E0C92">
              <w:rPr>
                <w:rFonts w:eastAsia="Times New Roman" w:cs="Times New Roman"/>
                <w:iCs/>
                <w:sz w:val="24"/>
                <w:szCs w:val="24"/>
                <w:lang w:eastAsia="en-GB"/>
              </w:rPr>
              <w:t>Resource Plan</w:t>
            </w:r>
            <w:r w:rsidRPr="008E0C92">
              <w:rPr>
                <w:rFonts w:eastAsia="Times New Roman" w:cs="Times New Roman"/>
                <w:sz w:val="24"/>
                <w:szCs w:val="24"/>
                <w:lang w:eastAsia="en-GB"/>
              </w:rPr>
              <w:t xml:space="preserve">, </w:t>
            </w:r>
            <w:r w:rsidR="00F810F5" w:rsidRPr="008E0C92">
              <w:rPr>
                <w:rFonts w:eastAsia="Times New Roman" w:cs="Times New Roman"/>
                <w:sz w:val="24"/>
                <w:szCs w:val="24"/>
                <w:lang w:eastAsia="en-GB"/>
              </w:rPr>
              <w:t>the project manager</w:t>
            </w:r>
            <w:r w:rsidRPr="008E0C92">
              <w:rPr>
                <w:rFonts w:eastAsia="Times New Roman" w:cs="Times New Roman"/>
                <w:sz w:val="24"/>
                <w:szCs w:val="24"/>
                <w:lang w:eastAsia="en-GB"/>
              </w:rPr>
              <w:t xml:space="preserve"> will be able to identify the quantity of labor, equipment and materials needed to deliver your project.</w:t>
            </w:r>
          </w:p>
          <w:p w:rsidR="00496CF3" w:rsidRPr="008E0C92" w:rsidRDefault="00F810F5" w:rsidP="00F810F5">
            <w:pPr>
              <w:shd w:val="clear" w:color="auto" w:fill="FFFFFF"/>
              <w:spacing w:after="100" w:afterAutospacing="1"/>
              <w:rPr>
                <w:rFonts w:eastAsia="Times New Roman" w:cs="Times New Roman"/>
                <w:sz w:val="24"/>
                <w:szCs w:val="24"/>
                <w:lang w:eastAsia="en-GB"/>
              </w:rPr>
            </w:pPr>
            <w:r w:rsidRPr="008E0C92">
              <w:rPr>
                <w:rFonts w:eastAsia="Times New Roman" w:cs="Times New Roman"/>
                <w:sz w:val="24"/>
                <w:szCs w:val="24"/>
                <w:lang w:eastAsia="en-GB"/>
              </w:rPr>
              <w:t xml:space="preserve">By creating </w:t>
            </w:r>
            <w:r w:rsidR="00496CF3" w:rsidRPr="008E0C92">
              <w:rPr>
                <w:rFonts w:eastAsia="Times New Roman" w:cs="Times New Roman"/>
                <w:sz w:val="24"/>
                <w:szCs w:val="24"/>
                <w:lang w:eastAsia="en-GB"/>
              </w:rPr>
              <w:t xml:space="preserve">a resource schedule, </w:t>
            </w:r>
            <w:r w:rsidRPr="008E0C92">
              <w:rPr>
                <w:rFonts w:eastAsia="Times New Roman" w:cs="Times New Roman"/>
                <w:sz w:val="24"/>
                <w:szCs w:val="24"/>
                <w:lang w:eastAsia="en-GB"/>
              </w:rPr>
              <w:t xml:space="preserve">the </w:t>
            </w:r>
            <w:r w:rsidR="00496CF3" w:rsidRPr="008E0C92">
              <w:rPr>
                <w:rFonts w:eastAsia="Times New Roman" w:cs="Times New Roman"/>
                <w:sz w:val="24"/>
                <w:szCs w:val="24"/>
                <w:lang w:eastAsia="en-GB"/>
              </w:rPr>
              <w:t>plan</w:t>
            </w:r>
            <w:r w:rsidRPr="008E0C92">
              <w:rPr>
                <w:rFonts w:eastAsia="Times New Roman" w:cs="Times New Roman"/>
                <w:sz w:val="24"/>
                <w:szCs w:val="24"/>
                <w:lang w:eastAsia="en-GB"/>
              </w:rPr>
              <w:t>ning of</w:t>
            </w:r>
            <w:r w:rsidR="00496CF3" w:rsidRPr="008E0C92">
              <w:rPr>
                <w:rFonts w:eastAsia="Times New Roman" w:cs="Times New Roman"/>
                <w:sz w:val="24"/>
                <w:szCs w:val="24"/>
                <w:lang w:eastAsia="en-GB"/>
              </w:rPr>
              <w:t xml:space="preserve"> the consumption of each type of resource</w:t>
            </w:r>
            <w:r w:rsidRPr="008E0C92">
              <w:rPr>
                <w:rFonts w:eastAsia="Times New Roman" w:cs="Times New Roman"/>
                <w:sz w:val="24"/>
                <w:szCs w:val="24"/>
                <w:lang w:eastAsia="en-GB"/>
              </w:rPr>
              <w:t xml:space="preserve"> is established so that the </w:t>
            </w:r>
            <w:r w:rsidR="00496CF3" w:rsidRPr="008E0C92">
              <w:rPr>
                <w:rFonts w:eastAsia="Times New Roman" w:cs="Times New Roman"/>
                <w:sz w:val="24"/>
                <w:szCs w:val="24"/>
                <w:lang w:eastAsia="en-GB"/>
              </w:rPr>
              <w:t>complete the project</w:t>
            </w:r>
            <w:r w:rsidRPr="008E0C92">
              <w:rPr>
                <w:rFonts w:eastAsia="Times New Roman" w:cs="Times New Roman"/>
                <w:sz w:val="24"/>
                <w:szCs w:val="24"/>
                <w:lang w:eastAsia="en-GB"/>
              </w:rPr>
              <w:t xml:space="preserve"> achieved</w:t>
            </w:r>
            <w:r w:rsidR="00496CF3" w:rsidRPr="008E0C92">
              <w:rPr>
                <w:rFonts w:eastAsia="Times New Roman" w:cs="Times New Roman"/>
                <w:sz w:val="24"/>
                <w:szCs w:val="24"/>
                <w:lang w:eastAsia="en-GB"/>
              </w:rPr>
              <w:t>.</w:t>
            </w:r>
          </w:p>
          <w:p w:rsidR="00496CF3" w:rsidRPr="008E0C92" w:rsidRDefault="001153F4" w:rsidP="00496CF3">
            <w:pPr>
              <w:shd w:val="clear" w:color="auto" w:fill="FFFFFF"/>
              <w:spacing w:after="240"/>
              <w:outlineLvl w:val="1"/>
              <w:rPr>
                <w:rFonts w:eastAsia="Times New Roman" w:cs="Times New Roman"/>
                <w:sz w:val="24"/>
                <w:szCs w:val="24"/>
                <w:lang w:eastAsia="en-GB"/>
              </w:rPr>
            </w:pPr>
            <w:r w:rsidRPr="008E0C92">
              <w:rPr>
                <w:rFonts w:eastAsia="Times New Roman" w:cs="Times New Roman"/>
                <w:bCs/>
                <w:sz w:val="24"/>
                <w:szCs w:val="24"/>
                <w:lang w:eastAsia="en-GB"/>
              </w:rPr>
              <w:t>R</w:t>
            </w:r>
            <w:r w:rsidR="00496CF3" w:rsidRPr="008E0C92">
              <w:rPr>
                <w:rFonts w:eastAsia="Times New Roman" w:cs="Times New Roman"/>
                <w:bCs/>
                <w:sz w:val="24"/>
                <w:szCs w:val="24"/>
                <w:lang w:eastAsia="en-GB"/>
              </w:rPr>
              <w:t>esource Planning</w:t>
            </w:r>
            <w:r w:rsidRPr="008E0C92">
              <w:rPr>
                <w:rFonts w:eastAsia="Times New Roman" w:cs="Times New Roman"/>
                <w:bCs/>
                <w:sz w:val="24"/>
                <w:szCs w:val="24"/>
                <w:lang w:eastAsia="en-GB"/>
              </w:rPr>
              <w:t xml:space="preserve"> inputs</w:t>
            </w:r>
            <w:r w:rsidR="00496CF3" w:rsidRPr="008E0C92">
              <w:rPr>
                <w:rFonts w:eastAsia="Times New Roman" w:cs="Times New Roman"/>
                <w:sz w:val="24"/>
                <w:szCs w:val="24"/>
                <w:lang w:eastAsia="en-GB"/>
              </w:rPr>
              <w:t xml:space="preserve"> </w:t>
            </w:r>
            <w:r w:rsidR="00933627" w:rsidRPr="008E0C92">
              <w:rPr>
                <w:rFonts w:eastAsia="Times New Roman" w:cs="Times New Roman"/>
                <w:sz w:val="24"/>
                <w:szCs w:val="24"/>
                <w:lang w:eastAsia="en-GB"/>
              </w:rPr>
              <w:t xml:space="preserve">(often formulated on a pre-determined template) </w:t>
            </w:r>
            <w:r w:rsidR="00496CF3" w:rsidRPr="008E0C92">
              <w:rPr>
                <w:rFonts w:eastAsia="Times New Roman" w:cs="Times New Roman"/>
                <w:sz w:val="24"/>
                <w:szCs w:val="24"/>
                <w:lang w:eastAsia="en-GB"/>
              </w:rPr>
              <w:t xml:space="preserve">will </w:t>
            </w:r>
            <w:r w:rsidR="00933627" w:rsidRPr="008E0C92">
              <w:rPr>
                <w:rFonts w:eastAsia="Times New Roman" w:cs="Times New Roman"/>
                <w:sz w:val="24"/>
                <w:szCs w:val="24"/>
                <w:lang w:eastAsia="en-GB"/>
              </w:rPr>
              <w:t>include the following;</w:t>
            </w:r>
          </w:p>
          <w:p w:rsidR="00933627" w:rsidRPr="008E0C92" w:rsidRDefault="00933627" w:rsidP="000F2AE9">
            <w:pPr>
              <w:pStyle w:val="ListParagraph"/>
              <w:numPr>
                <w:ilvl w:val="0"/>
                <w:numId w:val="4"/>
              </w:numPr>
              <w:rPr>
                <w:sz w:val="24"/>
                <w:szCs w:val="24"/>
              </w:rPr>
            </w:pPr>
            <w:r w:rsidRPr="008E0C92">
              <w:rPr>
                <w:sz w:val="24"/>
                <w:szCs w:val="24"/>
              </w:rPr>
              <w:t>Historical information (this should be used if it’s available)</w:t>
            </w:r>
          </w:p>
          <w:p w:rsidR="00933627" w:rsidRPr="008E0C92" w:rsidRDefault="00933627" w:rsidP="00EA0330">
            <w:pPr>
              <w:pStyle w:val="ListParagraph"/>
              <w:numPr>
                <w:ilvl w:val="0"/>
                <w:numId w:val="4"/>
              </w:numPr>
              <w:rPr>
                <w:sz w:val="24"/>
                <w:szCs w:val="24"/>
              </w:rPr>
            </w:pPr>
            <w:r w:rsidRPr="008E0C92">
              <w:rPr>
                <w:sz w:val="24"/>
                <w:szCs w:val="24"/>
              </w:rPr>
              <w:t xml:space="preserve">Work breakdown structure (the WBS is the primary input to resource planning) </w:t>
            </w:r>
          </w:p>
          <w:p w:rsidR="00933627" w:rsidRPr="008E0C92" w:rsidRDefault="00933627" w:rsidP="00F65320">
            <w:pPr>
              <w:pStyle w:val="ListParagraph"/>
              <w:numPr>
                <w:ilvl w:val="0"/>
                <w:numId w:val="4"/>
              </w:numPr>
              <w:rPr>
                <w:sz w:val="24"/>
                <w:szCs w:val="24"/>
              </w:rPr>
            </w:pPr>
            <w:r w:rsidRPr="008E0C92">
              <w:rPr>
                <w:sz w:val="24"/>
                <w:szCs w:val="24"/>
              </w:rPr>
              <w:t>Resource pool description such as;</w:t>
            </w:r>
          </w:p>
          <w:p w:rsidR="00933627" w:rsidRPr="008E0C92" w:rsidRDefault="00933627" w:rsidP="001153F4">
            <w:pPr>
              <w:pStyle w:val="ListParagraph"/>
              <w:numPr>
                <w:ilvl w:val="2"/>
                <w:numId w:val="8"/>
              </w:numPr>
              <w:shd w:val="clear" w:color="auto" w:fill="FFFFFF"/>
              <w:rPr>
                <w:rFonts w:eastAsia="Times New Roman"/>
                <w:sz w:val="24"/>
                <w:szCs w:val="24"/>
                <w:lang w:eastAsia="en-GB"/>
              </w:rPr>
            </w:pPr>
            <w:r w:rsidRPr="008E0C92">
              <w:rPr>
                <w:rFonts w:eastAsia="Times New Roman"/>
                <w:sz w:val="24"/>
                <w:szCs w:val="24"/>
                <w:lang w:eastAsia="en-GB"/>
              </w:rPr>
              <w:t>Types of labor required for the project</w:t>
            </w:r>
          </w:p>
          <w:p w:rsidR="00933627" w:rsidRPr="008E0C92" w:rsidRDefault="00933627" w:rsidP="001153F4">
            <w:pPr>
              <w:pStyle w:val="ListParagraph"/>
              <w:numPr>
                <w:ilvl w:val="2"/>
                <w:numId w:val="8"/>
              </w:numPr>
              <w:shd w:val="clear" w:color="auto" w:fill="FFFFFF"/>
              <w:rPr>
                <w:rFonts w:eastAsia="Times New Roman"/>
                <w:sz w:val="24"/>
                <w:szCs w:val="24"/>
                <w:lang w:eastAsia="en-GB"/>
              </w:rPr>
            </w:pPr>
            <w:r w:rsidRPr="008E0C92">
              <w:rPr>
                <w:rFonts w:eastAsia="Times New Roman"/>
                <w:sz w:val="24"/>
                <w:szCs w:val="24"/>
                <w:lang w:eastAsia="en-GB"/>
              </w:rPr>
              <w:t>Roles and key responsibilities for each labor type</w:t>
            </w:r>
          </w:p>
          <w:p w:rsidR="00933627" w:rsidRPr="008E0C92" w:rsidRDefault="00933627" w:rsidP="001153F4">
            <w:pPr>
              <w:pStyle w:val="ListParagraph"/>
              <w:numPr>
                <w:ilvl w:val="2"/>
                <w:numId w:val="8"/>
              </w:numPr>
              <w:shd w:val="clear" w:color="auto" w:fill="FFFFFF"/>
              <w:rPr>
                <w:rFonts w:eastAsia="Times New Roman"/>
                <w:sz w:val="24"/>
                <w:szCs w:val="24"/>
                <w:lang w:eastAsia="en-GB"/>
              </w:rPr>
            </w:pPr>
            <w:r w:rsidRPr="008E0C92">
              <w:rPr>
                <w:rFonts w:eastAsia="Times New Roman"/>
                <w:sz w:val="24"/>
                <w:szCs w:val="24"/>
                <w:lang w:eastAsia="en-GB"/>
              </w:rPr>
              <w:t>Number of people required to fill each role</w:t>
            </w:r>
          </w:p>
          <w:p w:rsidR="00933627" w:rsidRPr="008E0C92" w:rsidRDefault="00933627" w:rsidP="001153F4">
            <w:pPr>
              <w:pStyle w:val="ListParagraph"/>
              <w:numPr>
                <w:ilvl w:val="2"/>
                <w:numId w:val="8"/>
              </w:numPr>
              <w:shd w:val="clear" w:color="auto" w:fill="FFFFFF"/>
              <w:rPr>
                <w:rFonts w:eastAsia="Times New Roman"/>
                <w:sz w:val="24"/>
                <w:szCs w:val="24"/>
                <w:lang w:eastAsia="en-GB"/>
              </w:rPr>
            </w:pPr>
            <w:r w:rsidRPr="008E0C92">
              <w:rPr>
                <w:rFonts w:eastAsia="Times New Roman"/>
                <w:sz w:val="24"/>
                <w:szCs w:val="24"/>
                <w:lang w:eastAsia="en-GB"/>
              </w:rPr>
              <w:t>Items of equipment to be used and their purposes</w:t>
            </w:r>
          </w:p>
          <w:p w:rsidR="00933627" w:rsidRPr="008E0C92" w:rsidRDefault="00933627" w:rsidP="001153F4">
            <w:pPr>
              <w:pStyle w:val="ListParagraph"/>
              <w:numPr>
                <w:ilvl w:val="2"/>
                <w:numId w:val="8"/>
              </w:numPr>
              <w:shd w:val="clear" w:color="auto" w:fill="FFFFFF"/>
              <w:rPr>
                <w:rFonts w:eastAsia="Times New Roman"/>
                <w:sz w:val="24"/>
                <w:szCs w:val="24"/>
                <w:lang w:eastAsia="en-GB"/>
              </w:rPr>
            </w:pPr>
            <w:r w:rsidRPr="008E0C92">
              <w:rPr>
                <w:rFonts w:eastAsia="Times New Roman"/>
                <w:sz w:val="24"/>
                <w:szCs w:val="24"/>
                <w:lang w:eastAsia="en-GB"/>
              </w:rPr>
              <w:t>Types and quantities of equipment needed</w:t>
            </w:r>
          </w:p>
          <w:p w:rsidR="00933627" w:rsidRPr="008E0C92" w:rsidRDefault="00933627" w:rsidP="001153F4">
            <w:pPr>
              <w:pStyle w:val="ListParagraph"/>
              <w:numPr>
                <w:ilvl w:val="2"/>
                <w:numId w:val="8"/>
              </w:numPr>
              <w:shd w:val="clear" w:color="auto" w:fill="FFFFFF"/>
              <w:rPr>
                <w:sz w:val="24"/>
                <w:szCs w:val="24"/>
              </w:rPr>
            </w:pPr>
            <w:r w:rsidRPr="008E0C92">
              <w:rPr>
                <w:rFonts w:eastAsia="Times New Roman"/>
                <w:sz w:val="24"/>
                <w:szCs w:val="24"/>
                <w:lang w:eastAsia="en-GB"/>
              </w:rPr>
              <w:t>Total amount of materials needed</w:t>
            </w:r>
          </w:p>
          <w:p w:rsidR="00933627" w:rsidRPr="008E0C92" w:rsidRDefault="00933627" w:rsidP="00933627">
            <w:pPr>
              <w:pStyle w:val="ListParagraph"/>
              <w:numPr>
                <w:ilvl w:val="0"/>
                <w:numId w:val="7"/>
              </w:numPr>
              <w:rPr>
                <w:sz w:val="24"/>
                <w:szCs w:val="24"/>
              </w:rPr>
            </w:pPr>
            <w:r w:rsidRPr="008E0C92">
              <w:rPr>
                <w:sz w:val="24"/>
                <w:szCs w:val="24"/>
              </w:rPr>
              <w:t xml:space="preserve">Organizational and procurement policies </w:t>
            </w:r>
          </w:p>
          <w:p w:rsidR="00933627" w:rsidRPr="008E0C92" w:rsidRDefault="00933627" w:rsidP="008B051E">
            <w:pPr>
              <w:pStyle w:val="ListParagraph"/>
              <w:numPr>
                <w:ilvl w:val="0"/>
                <w:numId w:val="7"/>
              </w:numPr>
              <w:rPr>
                <w:sz w:val="24"/>
                <w:szCs w:val="24"/>
              </w:rPr>
            </w:pPr>
            <w:r w:rsidRPr="008E0C92">
              <w:rPr>
                <w:sz w:val="24"/>
                <w:szCs w:val="24"/>
              </w:rPr>
              <w:t xml:space="preserve">The project Scope statement </w:t>
            </w:r>
          </w:p>
          <w:p w:rsidR="00933627" w:rsidRPr="008E0C92" w:rsidRDefault="00933627" w:rsidP="001153F4">
            <w:pPr>
              <w:pStyle w:val="ListParagraph"/>
              <w:numPr>
                <w:ilvl w:val="0"/>
                <w:numId w:val="7"/>
              </w:numPr>
              <w:rPr>
                <w:sz w:val="24"/>
                <w:szCs w:val="24"/>
              </w:rPr>
            </w:pPr>
            <w:r w:rsidRPr="008E0C92">
              <w:rPr>
                <w:sz w:val="24"/>
                <w:szCs w:val="24"/>
              </w:rPr>
              <w:t xml:space="preserve">Activity duration estimates </w:t>
            </w:r>
          </w:p>
          <w:p w:rsidR="00933627" w:rsidRPr="008E0C92" w:rsidRDefault="00933627" w:rsidP="00496CF3">
            <w:pPr>
              <w:numPr>
                <w:ilvl w:val="0"/>
                <w:numId w:val="2"/>
              </w:numPr>
              <w:shd w:val="clear" w:color="auto" w:fill="FFFFFF"/>
              <w:ind w:left="60"/>
              <w:rPr>
                <w:rFonts w:eastAsia="Times New Roman" w:cs="Times New Roman"/>
                <w:sz w:val="24"/>
                <w:szCs w:val="24"/>
                <w:lang w:eastAsia="en-GB"/>
              </w:rPr>
            </w:pPr>
          </w:p>
          <w:p w:rsidR="00933627" w:rsidRPr="008E0C92" w:rsidRDefault="00933627" w:rsidP="00496CF3">
            <w:pPr>
              <w:numPr>
                <w:ilvl w:val="0"/>
                <w:numId w:val="2"/>
              </w:numPr>
              <w:shd w:val="clear" w:color="auto" w:fill="FFFFFF"/>
              <w:ind w:left="60"/>
              <w:rPr>
                <w:rFonts w:eastAsia="Times New Roman" w:cs="Times New Roman"/>
                <w:sz w:val="24"/>
                <w:szCs w:val="24"/>
                <w:lang w:eastAsia="en-GB"/>
              </w:rPr>
            </w:pPr>
          </w:p>
          <w:p w:rsidR="00F57E40" w:rsidRPr="008E0C92" w:rsidRDefault="008D6552" w:rsidP="00496CF3">
            <w:pPr>
              <w:shd w:val="clear" w:color="auto" w:fill="FFFFFF"/>
              <w:spacing w:after="100" w:afterAutospacing="1"/>
              <w:rPr>
                <w:rFonts w:eastAsia="Times New Roman" w:cs="Times New Roman"/>
                <w:sz w:val="24"/>
                <w:szCs w:val="24"/>
                <w:lang w:eastAsia="en-GB"/>
              </w:rPr>
            </w:pPr>
            <w:r w:rsidRPr="008E0C92">
              <w:rPr>
                <w:rFonts w:ascii="Arial" w:hAnsi="Arial" w:cs="Arial"/>
                <w:noProof/>
                <w:sz w:val="27"/>
                <w:szCs w:val="27"/>
                <w:lang w:eastAsia="en-GB"/>
              </w:rPr>
              <w:drawing>
                <wp:inline distT="0" distB="0" distL="0" distR="0">
                  <wp:extent cx="2514600" cy="1120140"/>
                  <wp:effectExtent l="0" t="0" r="0" b="0"/>
                  <wp:docPr id="1" name="Picture 1" descr="https://encrypted-tbn3.gstatic.com/images?q=tbn:ANd9GcQ-s96GjDy_-v4wKOndIyiQRheTcIRA6y_WRvYG7e3vJ4V_lf4p">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3.gstatic.com/images?q=tbn:ANd9GcQ-s96GjDy_-v4wKOndIyiQRheTcIRA6y_WRvYG7e3vJ4V_lf4p">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0" cy="1120140"/>
                          </a:xfrm>
                          <a:prstGeom prst="rect">
                            <a:avLst/>
                          </a:prstGeom>
                          <a:noFill/>
                          <a:ln>
                            <a:noFill/>
                          </a:ln>
                        </pic:spPr>
                      </pic:pic>
                    </a:graphicData>
                  </a:graphic>
                </wp:inline>
              </w:drawing>
            </w:r>
          </w:p>
          <w:p w:rsidR="00933627" w:rsidRPr="008E0C92" w:rsidRDefault="00933627" w:rsidP="00933627">
            <w:pPr>
              <w:shd w:val="clear" w:color="auto" w:fill="FFFFFF"/>
              <w:spacing w:after="240"/>
              <w:outlineLvl w:val="1"/>
              <w:rPr>
                <w:rFonts w:eastAsia="Times New Roman" w:cs="Times New Roman"/>
                <w:sz w:val="24"/>
                <w:szCs w:val="24"/>
                <w:lang w:eastAsia="en-GB"/>
              </w:rPr>
            </w:pPr>
            <w:r w:rsidRPr="008E0C92">
              <w:rPr>
                <w:rFonts w:eastAsia="Times New Roman" w:cs="Times New Roman"/>
                <w:sz w:val="24"/>
                <w:szCs w:val="24"/>
                <w:lang w:eastAsia="en-GB"/>
              </w:rPr>
              <w:lastRenderedPageBreak/>
              <w:t>This Resource Plan will also help to:</w:t>
            </w:r>
          </w:p>
          <w:p w:rsidR="00933627" w:rsidRPr="008E0C92" w:rsidRDefault="00933627" w:rsidP="00933627">
            <w:pPr>
              <w:numPr>
                <w:ilvl w:val="0"/>
                <w:numId w:val="3"/>
              </w:numPr>
              <w:shd w:val="clear" w:color="auto" w:fill="FFFFFF"/>
              <w:ind w:left="60"/>
              <w:rPr>
                <w:rFonts w:eastAsia="Times New Roman" w:cs="Times New Roman"/>
                <w:sz w:val="24"/>
                <w:szCs w:val="24"/>
                <w:lang w:eastAsia="en-GB"/>
              </w:rPr>
            </w:pPr>
            <w:r w:rsidRPr="008E0C92">
              <w:rPr>
                <w:rFonts w:eastAsia="Times New Roman" w:cs="Times New Roman"/>
                <w:sz w:val="24"/>
                <w:szCs w:val="24"/>
                <w:lang w:eastAsia="en-GB"/>
              </w:rPr>
              <w:t>Plan the dates for using or consuming these resources</w:t>
            </w:r>
          </w:p>
          <w:p w:rsidR="00933627" w:rsidRPr="008E0C92" w:rsidRDefault="00933627" w:rsidP="00933627">
            <w:pPr>
              <w:numPr>
                <w:ilvl w:val="0"/>
                <w:numId w:val="3"/>
              </w:numPr>
              <w:shd w:val="clear" w:color="auto" w:fill="FFFFFF"/>
              <w:ind w:left="60"/>
              <w:rPr>
                <w:rFonts w:eastAsia="Times New Roman" w:cs="Times New Roman"/>
                <w:sz w:val="24"/>
                <w:szCs w:val="24"/>
                <w:lang w:eastAsia="en-GB"/>
              </w:rPr>
            </w:pPr>
            <w:r w:rsidRPr="008E0C92">
              <w:rPr>
                <w:rFonts w:eastAsia="Times New Roman" w:cs="Times New Roman"/>
                <w:sz w:val="24"/>
                <w:szCs w:val="24"/>
                <w:lang w:eastAsia="en-GB"/>
              </w:rPr>
              <w:t>Identify the amount of resource required per project activity</w:t>
            </w:r>
          </w:p>
          <w:p w:rsidR="00933627" w:rsidRPr="008E0C92" w:rsidRDefault="00933627" w:rsidP="00933627">
            <w:pPr>
              <w:numPr>
                <w:ilvl w:val="0"/>
                <w:numId w:val="3"/>
              </w:numPr>
              <w:shd w:val="clear" w:color="auto" w:fill="FFFFFF"/>
              <w:ind w:left="60"/>
              <w:rPr>
                <w:rFonts w:eastAsia="Times New Roman" w:cs="Times New Roman"/>
                <w:sz w:val="24"/>
                <w:szCs w:val="24"/>
                <w:lang w:eastAsia="en-GB"/>
              </w:rPr>
            </w:pPr>
            <w:r w:rsidRPr="008E0C92">
              <w:rPr>
                <w:rFonts w:eastAsia="Times New Roman" w:cs="Times New Roman"/>
                <w:sz w:val="24"/>
                <w:szCs w:val="24"/>
                <w:lang w:eastAsia="en-GB"/>
              </w:rPr>
              <w:t>Create a detailed resource utilization schedule</w:t>
            </w:r>
          </w:p>
          <w:p w:rsidR="00FC5CD5" w:rsidRPr="008E0C92" w:rsidRDefault="00FC5CD5" w:rsidP="00FC5CD5">
            <w:pPr>
              <w:rPr>
                <w:b/>
                <w:sz w:val="24"/>
                <w:szCs w:val="24"/>
              </w:rPr>
            </w:pPr>
          </w:p>
          <w:p w:rsidR="00FC5CD5" w:rsidRPr="008E0C92" w:rsidRDefault="00FC5CD5" w:rsidP="00FC5CD5">
            <w:pPr>
              <w:rPr>
                <w:b/>
                <w:sz w:val="24"/>
                <w:szCs w:val="24"/>
              </w:rPr>
            </w:pPr>
          </w:p>
          <w:p w:rsidR="00FC5CD5" w:rsidRPr="008E0C92" w:rsidRDefault="00FC5CD5" w:rsidP="00FC5CD5">
            <w:pPr>
              <w:rPr>
                <w:b/>
                <w:sz w:val="24"/>
                <w:szCs w:val="24"/>
              </w:rPr>
            </w:pPr>
            <w:r w:rsidRPr="008E0C92">
              <w:rPr>
                <w:b/>
                <w:sz w:val="24"/>
                <w:szCs w:val="24"/>
              </w:rPr>
              <w:t xml:space="preserve">III. Name various resources of expert judgment.  </w:t>
            </w:r>
          </w:p>
          <w:p w:rsidR="00FC5CD5" w:rsidRPr="008E0C92" w:rsidRDefault="00FC5CD5" w:rsidP="00FC5CD5">
            <w:pPr>
              <w:rPr>
                <w:b/>
                <w:sz w:val="24"/>
                <w:szCs w:val="24"/>
              </w:rPr>
            </w:pPr>
          </w:p>
          <w:p w:rsidR="00D47BC0" w:rsidRPr="008E0C92" w:rsidRDefault="001153F4" w:rsidP="00B434C3">
            <w:pPr>
              <w:shd w:val="clear" w:color="auto" w:fill="FFFFFF"/>
              <w:spacing w:before="100" w:beforeAutospacing="1" w:after="390" w:line="390" w:lineRule="atLeast"/>
              <w:rPr>
                <w:rFonts w:eastAsia="Times New Roman"/>
                <w:sz w:val="24"/>
                <w:szCs w:val="24"/>
                <w:lang w:val="en" w:eastAsia="en-GB"/>
              </w:rPr>
            </w:pPr>
            <w:r w:rsidRPr="008E0C92">
              <w:rPr>
                <w:rFonts w:eastAsia="Times New Roman" w:cs="Times New Roman"/>
                <w:sz w:val="24"/>
                <w:szCs w:val="24"/>
                <w:lang w:val="en" w:eastAsia="en-GB"/>
              </w:rPr>
              <w:t xml:space="preserve">Expert Judgment is a used in almost all major processes from </w:t>
            </w:r>
            <w:r w:rsidR="00D47BC0" w:rsidRPr="008E0C92">
              <w:rPr>
                <w:rFonts w:eastAsia="Times New Roman" w:cs="Times New Roman"/>
                <w:sz w:val="24"/>
                <w:szCs w:val="24"/>
                <w:lang w:val="en" w:eastAsia="en-GB"/>
              </w:rPr>
              <w:t xml:space="preserve">the </w:t>
            </w:r>
            <w:r w:rsidRPr="008E0C92">
              <w:rPr>
                <w:rFonts w:eastAsia="Times New Roman" w:cs="Times New Roman"/>
                <w:sz w:val="24"/>
                <w:szCs w:val="24"/>
                <w:lang w:val="en" w:eastAsia="en-GB"/>
              </w:rPr>
              <w:t xml:space="preserve">Initiating </w:t>
            </w:r>
            <w:r w:rsidR="00D47BC0" w:rsidRPr="008E0C92">
              <w:rPr>
                <w:rFonts w:eastAsia="Times New Roman" w:cs="Times New Roman"/>
                <w:sz w:val="24"/>
                <w:szCs w:val="24"/>
                <w:lang w:val="en" w:eastAsia="en-GB"/>
              </w:rPr>
              <w:t>stage un</w:t>
            </w:r>
            <w:r w:rsidRPr="008E0C92">
              <w:rPr>
                <w:rFonts w:eastAsia="Times New Roman" w:cs="Times New Roman"/>
                <w:sz w:val="24"/>
                <w:szCs w:val="24"/>
                <w:lang w:val="en" w:eastAsia="en-GB"/>
              </w:rPr>
              <w:t xml:space="preserve">til </w:t>
            </w:r>
            <w:r w:rsidR="00D47BC0" w:rsidRPr="008E0C92">
              <w:rPr>
                <w:rFonts w:eastAsia="Times New Roman" w:cs="Times New Roman"/>
                <w:sz w:val="24"/>
                <w:szCs w:val="24"/>
                <w:lang w:val="en" w:eastAsia="en-GB"/>
              </w:rPr>
              <w:t>the cl</w:t>
            </w:r>
            <w:r w:rsidRPr="008E0C92">
              <w:rPr>
                <w:rFonts w:eastAsia="Times New Roman" w:cs="Times New Roman"/>
                <w:sz w:val="24"/>
                <w:szCs w:val="24"/>
                <w:lang w:val="en" w:eastAsia="en-GB"/>
              </w:rPr>
              <w:t xml:space="preserve">osing of project/phase. In some of the processes it is the one and only technique mentioned. </w:t>
            </w:r>
            <w:r w:rsidRPr="008E0C92">
              <w:rPr>
                <w:rFonts w:eastAsia="Times New Roman"/>
                <w:sz w:val="24"/>
                <w:szCs w:val="24"/>
                <w:lang w:val="en" w:eastAsia="en-GB"/>
              </w:rPr>
              <w:t>Experts are those individuals or group who possess specialized knowledge or training in particular area. In project management, experts are either part of the project (i.e. project manager)</w:t>
            </w:r>
            <w:r w:rsidR="00D47BC0" w:rsidRPr="008E0C92">
              <w:rPr>
                <w:rFonts w:eastAsia="Times New Roman"/>
                <w:sz w:val="24"/>
                <w:szCs w:val="24"/>
                <w:lang w:val="en" w:eastAsia="en-GB"/>
              </w:rPr>
              <w:t>,</w:t>
            </w:r>
            <w:r w:rsidRPr="008E0C92">
              <w:rPr>
                <w:rFonts w:eastAsia="Times New Roman"/>
                <w:sz w:val="24"/>
                <w:szCs w:val="24"/>
                <w:lang w:val="en" w:eastAsia="en-GB"/>
              </w:rPr>
              <w:t xml:space="preserve"> involved in </w:t>
            </w:r>
            <w:r w:rsidR="00B434C3" w:rsidRPr="008E0C92">
              <w:rPr>
                <w:rFonts w:eastAsia="Times New Roman"/>
                <w:sz w:val="24"/>
                <w:szCs w:val="24"/>
                <w:lang w:val="en" w:eastAsia="en-GB"/>
              </w:rPr>
              <w:t xml:space="preserve">the </w:t>
            </w:r>
            <w:r w:rsidRPr="008E0C92">
              <w:rPr>
                <w:rFonts w:eastAsia="Times New Roman"/>
                <w:sz w:val="24"/>
                <w:szCs w:val="24"/>
                <w:lang w:val="en" w:eastAsia="en-GB"/>
              </w:rPr>
              <w:t>project processes</w:t>
            </w:r>
            <w:r w:rsidR="00D47BC0" w:rsidRPr="008E0C92">
              <w:rPr>
                <w:rFonts w:eastAsia="Times New Roman"/>
                <w:sz w:val="24"/>
                <w:szCs w:val="24"/>
                <w:lang w:val="en" w:eastAsia="en-GB"/>
              </w:rPr>
              <w:t xml:space="preserve"> </w:t>
            </w:r>
            <w:r w:rsidR="00B434C3" w:rsidRPr="008E0C92">
              <w:rPr>
                <w:rFonts w:eastAsia="Times New Roman"/>
                <w:sz w:val="24"/>
                <w:szCs w:val="24"/>
                <w:lang w:val="en" w:eastAsia="en-GB"/>
              </w:rPr>
              <w:t xml:space="preserve">(i.e. stakeholders) </w:t>
            </w:r>
            <w:r w:rsidR="00D47BC0" w:rsidRPr="008E0C92">
              <w:rPr>
                <w:rFonts w:eastAsia="Times New Roman"/>
                <w:sz w:val="24"/>
                <w:szCs w:val="24"/>
                <w:lang w:val="en" w:eastAsia="en-GB"/>
              </w:rPr>
              <w:t>or external consultants</w:t>
            </w:r>
            <w:r w:rsidRPr="008E0C92">
              <w:rPr>
                <w:rFonts w:eastAsia="Times New Roman"/>
                <w:sz w:val="24"/>
                <w:szCs w:val="24"/>
                <w:lang w:val="en" w:eastAsia="en-GB"/>
              </w:rPr>
              <w:t xml:space="preserve">. </w:t>
            </w:r>
          </w:p>
          <w:p w:rsidR="00D47BC0" w:rsidRPr="008E0C92" w:rsidRDefault="00D47BC0" w:rsidP="00D47BC0">
            <w:pPr>
              <w:rPr>
                <w:sz w:val="24"/>
                <w:szCs w:val="24"/>
              </w:rPr>
            </w:pPr>
            <w:r w:rsidRPr="008E0C92">
              <w:rPr>
                <w:sz w:val="24"/>
                <w:szCs w:val="24"/>
              </w:rPr>
              <w:t>Expert judgment can come from several sources such as</w:t>
            </w:r>
            <w:r w:rsidR="00785452" w:rsidRPr="008E0C92">
              <w:rPr>
                <w:sz w:val="24"/>
                <w:szCs w:val="24"/>
              </w:rPr>
              <w:t>;</w:t>
            </w:r>
          </w:p>
          <w:p w:rsidR="00D47BC0" w:rsidRPr="008E0C92" w:rsidRDefault="00D47BC0" w:rsidP="00D47BC0">
            <w:pPr>
              <w:rPr>
                <w:sz w:val="24"/>
                <w:szCs w:val="24"/>
              </w:rPr>
            </w:pPr>
          </w:p>
          <w:p w:rsidR="00D47BC0" w:rsidRPr="008E0C92" w:rsidRDefault="00D47BC0" w:rsidP="00D47BC0">
            <w:pPr>
              <w:pStyle w:val="ListParagraph"/>
              <w:numPr>
                <w:ilvl w:val="0"/>
                <w:numId w:val="9"/>
              </w:numPr>
              <w:rPr>
                <w:sz w:val="24"/>
                <w:szCs w:val="24"/>
              </w:rPr>
            </w:pPr>
            <w:r w:rsidRPr="008E0C92">
              <w:rPr>
                <w:sz w:val="24"/>
                <w:szCs w:val="24"/>
              </w:rPr>
              <w:t>Trade and professional associations</w:t>
            </w:r>
            <w:r w:rsidR="00785452" w:rsidRPr="008E0C92">
              <w:rPr>
                <w:sz w:val="24"/>
                <w:szCs w:val="24"/>
              </w:rPr>
              <w:t>.</w:t>
            </w:r>
            <w:r w:rsidRPr="008E0C92">
              <w:rPr>
                <w:sz w:val="24"/>
                <w:szCs w:val="24"/>
              </w:rPr>
              <w:t xml:space="preserve"> </w:t>
            </w:r>
          </w:p>
          <w:p w:rsidR="00D47BC0" w:rsidRPr="008E0C92" w:rsidRDefault="00D47BC0" w:rsidP="00D47BC0">
            <w:pPr>
              <w:pStyle w:val="ListParagraph"/>
              <w:numPr>
                <w:ilvl w:val="0"/>
                <w:numId w:val="9"/>
              </w:numPr>
              <w:rPr>
                <w:sz w:val="24"/>
                <w:szCs w:val="24"/>
              </w:rPr>
            </w:pPr>
            <w:r w:rsidRPr="008E0C92">
              <w:rPr>
                <w:sz w:val="24"/>
                <w:szCs w:val="24"/>
              </w:rPr>
              <w:t>Industry groups</w:t>
            </w:r>
            <w:r w:rsidR="00B434C3" w:rsidRPr="008E0C92">
              <w:rPr>
                <w:sz w:val="24"/>
                <w:szCs w:val="24"/>
              </w:rPr>
              <w:t>,</w:t>
            </w:r>
            <w:r w:rsidRPr="008E0C92">
              <w:rPr>
                <w:sz w:val="24"/>
                <w:szCs w:val="24"/>
              </w:rPr>
              <w:t xml:space="preserve"> </w:t>
            </w:r>
            <w:r w:rsidR="00785452" w:rsidRPr="008E0C92">
              <w:rPr>
                <w:sz w:val="24"/>
                <w:szCs w:val="24"/>
              </w:rPr>
              <w:t>such as Institutes and councils</w:t>
            </w:r>
            <w:r w:rsidR="00B434C3" w:rsidRPr="008E0C92">
              <w:rPr>
                <w:sz w:val="24"/>
                <w:szCs w:val="24"/>
              </w:rPr>
              <w:t>.</w:t>
            </w:r>
          </w:p>
          <w:p w:rsidR="00D47BC0" w:rsidRPr="008E0C92" w:rsidRDefault="00D47BC0" w:rsidP="00D47BC0">
            <w:pPr>
              <w:pStyle w:val="ListParagraph"/>
              <w:numPr>
                <w:ilvl w:val="0"/>
                <w:numId w:val="9"/>
              </w:numPr>
              <w:rPr>
                <w:sz w:val="24"/>
                <w:szCs w:val="24"/>
              </w:rPr>
            </w:pPr>
            <w:r w:rsidRPr="008E0C92">
              <w:rPr>
                <w:sz w:val="24"/>
                <w:szCs w:val="24"/>
              </w:rPr>
              <w:t xml:space="preserve">Internal subject </w:t>
            </w:r>
            <w:r w:rsidR="00785452" w:rsidRPr="008E0C92">
              <w:rPr>
                <w:sz w:val="24"/>
                <w:szCs w:val="24"/>
              </w:rPr>
              <w:t xml:space="preserve">discipline </w:t>
            </w:r>
            <w:r w:rsidRPr="008E0C92">
              <w:rPr>
                <w:sz w:val="24"/>
                <w:szCs w:val="24"/>
              </w:rPr>
              <w:t xml:space="preserve">experts, such as resources from </w:t>
            </w:r>
            <w:r w:rsidR="00785452" w:rsidRPr="008E0C92">
              <w:rPr>
                <w:sz w:val="24"/>
                <w:szCs w:val="24"/>
              </w:rPr>
              <w:t>an</w:t>
            </w:r>
            <w:r w:rsidRPr="008E0C92">
              <w:rPr>
                <w:sz w:val="24"/>
                <w:szCs w:val="24"/>
              </w:rPr>
              <w:t>other department</w:t>
            </w:r>
            <w:r w:rsidR="00785452" w:rsidRPr="008E0C92">
              <w:rPr>
                <w:sz w:val="24"/>
                <w:szCs w:val="24"/>
              </w:rPr>
              <w:t>.</w:t>
            </w:r>
            <w:r w:rsidRPr="008E0C92">
              <w:rPr>
                <w:sz w:val="24"/>
                <w:szCs w:val="24"/>
              </w:rPr>
              <w:t xml:space="preserve"> </w:t>
            </w:r>
          </w:p>
          <w:p w:rsidR="00D47BC0" w:rsidRPr="008E0C92" w:rsidRDefault="00D47BC0" w:rsidP="00D47BC0">
            <w:pPr>
              <w:pStyle w:val="ListParagraph"/>
              <w:numPr>
                <w:ilvl w:val="0"/>
                <w:numId w:val="9"/>
              </w:numPr>
              <w:rPr>
                <w:sz w:val="24"/>
                <w:szCs w:val="24"/>
              </w:rPr>
            </w:pPr>
            <w:r w:rsidRPr="008E0C92">
              <w:rPr>
                <w:sz w:val="24"/>
                <w:szCs w:val="24"/>
              </w:rPr>
              <w:t xml:space="preserve">External subject </w:t>
            </w:r>
            <w:r w:rsidR="00785452" w:rsidRPr="008E0C92">
              <w:rPr>
                <w:sz w:val="24"/>
                <w:szCs w:val="24"/>
              </w:rPr>
              <w:t>discipline</w:t>
            </w:r>
            <w:r w:rsidRPr="008E0C92">
              <w:rPr>
                <w:sz w:val="24"/>
                <w:szCs w:val="24"/>
              </w:rPr>
              <w:t xml:space="preserve"> experts, such as consultants</w:t>
            </w:r>
            <w:r w:rsidR="00785452" w:rsidRPr="008E0C92">
              <w:rPr>
                <w:sz w:val="24"/>
                <w:szCs w:val="24"/>
              </w:rPr>
              <w:t xml:space="preserve"> and the like.</w:t>
            </w:r>
          </w:p>
          <w:p w:rsidR="00D47BC0" w:rsidRPr="008E0C92" w:rsidRDefault="00D47BC0" w:rsidP="00D47BC0">
            <w:pPr>
              <w:rPr>
                <w:b/>
                <w:sz w:val="24"/>
                <w:szCs w:val="24"/>
              </w:rPr>
            </w:pPr>
          </w:p>
          <w:p w:rsidR="00D47BC0" w:rsidRPr="008E0C92" w:rsidRDefault="00D47BC0" w:rsidP="001153F4">
            <w:pPr>
              <w:shd w:val="clear" w:color="auto" w:fill="FFFFFF"/>
              <w:spacing w:before="100" w:beforeAutospacing="1" w:after="390" w:line="390" w:lineRule="atLeast"/>
              <w:rPr>
                <w:rFonts w:eastAsia="Times New Roman" w:cs="Times New Roman"/>
                <w:sz w:val="24"/>
                <w:szCs w:val="24"/>
                <w:lang w:val="en" w:eastAsia="en-GB"/>
              </w:rPr>
            </w:pPr>
            <w:r w:rsidRPr="008E0C92">
              <w:rPr>
                <w:rFonts w:ascii="Arial" w:hAnsi="Arial" w:cs="Arial"/>
                <w:noProof/>
                <w:sz w:val="27"/>
                <w:szCs w:val="27"/>
                <w:lang w:eastAsia="en-GB"/>
              </w:rPr>
              <w:drawing>
                <wp:inline distT="0" distB="0" distL="0" distR="0" wp14:anchorId="759DD9E7" wp14:editId="43BD5BAB">
                  <wp:extent cx="2446020" cy="2225040"/>
                  <wp:effectExtent l="0" t="0" r="0" b="0"/>
                  <wp:docPr id="3" name="Picture 3" descr="https://encrypted-tbn1.gstatic.com/images?q=tbn:ANd9GcS8AIXLNgbsdOQNVRh5PFOHT1Latw3QjuMk9IzI87NIzBKgGMf-vA">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encrypted-tbn1.gstatic.com/images?q=tbn:ANd9GcS8AIXLNgbsdOQNVRh5PFOHT1Latw3QjuMk9IzI87NIzBKgGMf-vA">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46020" cy="2225040"/>
                          </a:xfrm>
                          <a:prstGeom prst="rect">
                            <a:avLst/>
                          </a:prstGeom>
                          <a:noFill/>
                          <a:ln>
                            <a:noFill/>
                          </a:ln>
                        </pic:spPr>
                      </pic:pic>
                    </a:graphicData>
                  </a:graphic>
                </wp:inline>
              </w:drawing>
            </w:r>
            <w:r w:rsidRPr="008E0C92">
              <w:rPr>
                <w:rFonts w:eastAsia="Times New Roman" w:cs="Times New Roman"/>
                <w:sz w:val="24"/>
                <w:szCs w:val="24"/>
                <w:lang w:val="en" w:eastAsia="en-GB"/>
              </w:rPr>
              <w:t xml:space="preserve">      </w:t>
            </w:r>
            <w:r w:rsidRPr="008E0C92">
              <w:rPr>
                <w:rFonts w:ascii="Arial" w:hAnsi="Arial" w:cs="Arial"/>
                <w:noProof/>
                <w:sz w:val="27"/>
                <w:szCs w:val="27"/>
                <w:lang w:eastAsia="en-GB"/>
              </w:rPr>
              <w:drawing>
                <wp:inline distT="0" distB="0" distL="0" distR="0" wp14:anchorId="559C7785" wp14:editId="6EA211EA">
                  <wp:extent cx="2133600" cy="1935480"/>
                  <wp:effectExtent l="0" t="0" r="0" b="0"/>
                  <wp:docPr id="6" name="Picture 6" descr="https://encrypted-tbn3.gstatic.com/images?q=tbn:ANd9GcRLz3Ff93-WV1AaIgQy2Jn3-3gr-SDudlXKlgmD_gUH0Eurng6dFpIF3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3.gstatic.com/images?q=tbn:ANd9GcRLz3Ff93-WV1AaIgQy2Jn3-3gr-SDudlXKlgmD_gUH0Eurng6dFpIF3g">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33600" cy="1935480"/>
                          </a:xfrm>
                          <a:prstGeom prst="rect">
                            <a:avLst/>
                          </a:prstGeom>
                          <a:noFill/>
                          <a:ln>
                            <a:noFill/>
                          </a:ln>
                        </pic:spPr>
                      </pic:pic>
                    </a:graphicData>
                  </a:graphic>
                </wp:inline>
              </w:drawing>
            </w:r>
          </w:p>
          <w:p w:rsidR="001153F4" w:rsidRPr="008E0C92" w:rsidRDefault="001153F4" w:rsidP="001153F4">
            <w:pPr>
              <w:shd w:val="clear" w:color="auto" w:fill="FFFFFF"/>
              <w:spacing w:before="100" w:beforeAutospacing="1" w:after="390" w:line="390" w:lineRule="atLeast"/>
              <w:rPr>
                <w:rFonts w:eastAsia="Times New Roman" w:cs="Times New Roman"/>
                <w:sz w:val="24"/>
                <w:szCs w:val="24"/>
                <w:lang w:val="en" w:eastAsia="en-GB"/>
              </w:rPr>
            </w:pPr>
            <w:r w:rsidRPr="008E0C92">
              <w:rPr>
                <w:rFonts w:eastAsia="Times New Roman" w:cs="Times New Roman"/>
                <w:sz w:val="24"/>
                <w:szCs w:val="24"/>
                <w:lang w:val="en" w:eastAsia="en-GB"/>
              </w:rPr>
              <w:t xml:space="preserve">Judgment provided by those people with expertise in appropriate project area is utilized at various stages of project phase in order to do effective project management. Their expertise is used to analyze historical information, define &amp; ensure appropriate standards, get various suggestions/advice, evaluate different options, determine best suited options. </w:t>
            </w:r>
          </w:p>
          <w:p w:rsidR="00A80BB5" w:rsidRPr="008E0C92" w:rsidRDefault="00A80BB5" w:rsidP="00A80BB5">
            <w:pPr>
              <w:rPr>
                <w:sz w:val="24"/>
                <w:szCs w:val="24"/>
              </w:rPr>
            </w:pPr>
            <w:r w:rsidRPr="008E0C92">
              <w:rPr>
                <w:sz w:val="24"/>
                <w:szCs w:val="24"/>
              </w:rPr>
              <w:lastRenderedPageBreak/>
              <w:t>The project manager and his team should be ready to establish and schedule the requirements for the project resources when they have access to information about inputs, supported with additional expert advice, to the resource planning. Soundness, purpose and experience will be applied in evaluating the available resources in relation to the project requirements after examining the project work and the resources obtainable.</w:t>
            </w:r>
          </w:p>
          <w:p w:rsidR="00A80BB5" w:rsidRPr="008E0C92" w:rsidRDefault="00A80BB5" w:rsidP="00FC5CD5">
            <w:pPr>
              <w:rPr>
                <w:b/>
                <w:sz w:val="24"/>
                <w:szCs w:val="24"/>
              </w:rPr>
            </w:pPr>
          </w:p>
          <w:p w:rsidR="00A80BB5" w:rsidRPr="008E0C92" w:rsidRDefault="00A80BB5" w:rsidP="00FC5CD5">
            <w:pPr>
              <w:rPr>
                <w:b/>
                <w:sz w:val="24"/>
                <w:szCs w:val="24"/>
              </w:rPr>
            </w:pPr>
          </w:p>
          <w:p w:rsidR="00FC5CD5" w:rsidRPr="008E0C92" w:rsidRDefault="00FC5CD5" w:rsidP="00FC5CD5">
            <w:pPr>
              <w:rPr>
                <w:b/>
                <w:sz w:val="24"/>
                <w:szCs w:val="24"/>
              </w:rPr>
            </w:pPr>
            <w:r w:rsidRPr="008E0C92">
              <w:rPr>
                <w:b/>
                <w:sz w:val="24"/>
                <w:szCs w:val="24"/>
              </w:rPr>
              <w:t xml:space="preserve">IV. What are the inputs of cost estimating? </w:t>
            </w:r>
          </w:p>
          <w:p w:rsidR="00FC5CD5" w:rsidRPr="008E0C92" w:rsidRDefault="00FC5CD5" w:rsidP="00FC5CD5">
            <w:pPr>
              <w:rPr>
                <w:b/>
                <w:sz w:val="24"/>
                <w:szCs w:val="24"/>
              </w:rPr>
            </w:pPr>
          </w:p>
          <w:p w:rsidR="000D161C" w:rsidRPr="008E0C92" w:rsidRDefault="008E2D7C" w:rsidP="000D161C">
            <w:pPr>
              <w:shd w:val="clear" w:color="auto" w:fill="FFFFFF"/>
              <w:spacing w:line="270" w:lineRule="atLeast"/>
              <w:rPr>
                <w:rFonts w:eastAsia="Times New Roman" w:cs="Arial"/>
                <w:sz w:val="24"/>
                <w:szCs w:val="24"/>
                <w:lang w:eastAsia="en-GB"/>
              </w:rPr>
            </w:pPr>
            <w:r w:rsidRPr="008E0C92">
              <w:rPr>
                <w:sz w:val="24"/>
                <w:szCs w:val="24"/>
              </w:rPr>
              <w:t>The inputs of c</w:t>
            </w:r>
            <w:r w:rsidR="00B434C3" w:rsidRPr="008E0C92">
              <w:rPr>
                <w:sz w:val="24"/>
                <w:szCs w:val="24"/>
              </w:rPr>
              <w:t xml:space="preserve">ost estimating </w:t>
            </w:r>
            <w:r w:rsidRPr="008E0C92">
              <w:rPr>
                <w:sz w:val="24"/>
                <w:szCs w:val="24"/>
              </w:rPr>
              <w:t>count on</w:t>
            </w:r>
            <w:r w:rsidR="00B434C3" w:rsidRPr="008E0C92">
              <w:rPr>
                <w:sz w:val="24"/>
                <w:szCs w:val="24"/>
              </w:rPr>
              <w:t xml:space="preserve"> several components from the Initiation and Planning process groups. </w:t>
            </w:r>
            <w:r w:rsidR="000D161C" w:rsidRPr="008E0C92">
              <w:rPr>
                <w:rFonts w:eastAsia="Times New Roman" w:cs="Arial"/>
                <w:sz w:val="24"/>
                <w:szCs w:val="24"/>
                <w:lang w:eastAsia="en-GB"/>
              </w:rPr>
              <w:t>Costs estimates are projections of the monetary resources that a project needs to meet its objectives and involves d</w:t>
            </w:r>
            <w:r w:rsidR="000D161C" w:rsidRPr="008E0C92">
              <w:rPr>
                <w:rFonts w:eastAsia="Times New Roman" w:cs="Arial"/>
                <w:bCs/>
                <w:sz w:val="24"/>
                <w:szCs w:val="24"/>
                <w:lang w:eastAsia="en-GB"/>
              </w:rPr>
              <w:t>etermining costs</w:t>
            </w:r>
            <w:r w:rsidR="000D161C" w:rsidRPr="008E0C92">
              <w:rPr>
                <w:rFonts w:eastAsia="Times New Roman" w:cs="Arial"/>
                <w:sz w:val="24"/>
                <w:szCs w:val="24"/>
                <w:lang w:eastAsia="en-GB"/>
              </w:rPr>
              <w:t xml:space="preserve"> of needed resources and i</w:t>
            </w:r>
            <w:r w:rsidR="000D161C" w:rsidRPr="008E0C92">
              <w:rPr>
                <w:rFonts w:eastAsia="Times New Roman" w:cs="Arial"/>
                <w:bCs/>
                <w:sz w:val="24"/>
                <w:szCs w:val="24"/>
                <w:lang w:eastAsia="en-GB"/>
              </w:rPr>
              <w:t xml:space="preserve">dentify cost alternatives. </w:t>
            </w:r>
            <w:r w:rsidR="000D161C" w:rsidRPr="008E0C92">
              <w:rPr>
                <w:rFonts w:eastAsia="Times New Roman" w:cs="Arial"/>
                <w:sz w:val="24"/>
                <w:szCs w:val="24"/>
                <w:lang w:eastAsia="en-GB"/>
              </w:rPr>
              <w:t xml:space="preserve">Cost estimation is also a progressive or rolling wave process and the benefits include identifying the </w:t>
            </w:r>
            <w:r w:rsidR="000D161C" w:rsidRPr="008E0C92">
              <w:rPr>
                <w:rFonts w:eastAsia="Times New Roman" w:cs="Arial"/>
                <w:bCs/>
                <w:sz w:val="24"/>
                <w:szCs w:val="24"/>
                <w:lang w:eastAsia="en-GB"/>
              </w:rPr>
              <w:t>funding</w:t>
            </w:r>
            <w:r w:rsidR="000D161C" w:rsidRPr="008E0C92">
              <w:rPr>
                <w:rFonts w:eastAsia="Times New Roman" w:cs="Arial"/>
                <w:sz w:val="24"/>
                <w:szCs w:val="24"/>
                <w:lang w:eastAsia="en-GB"/>
              </w:rPr>
              <w:t xml:space="preserve"> requirements and establishing a </w:t>
            </w:r>
            <w:r w:rsidR="000D161C" w:rsidRPr="008E0C92">
              <w:rPr>
                <w:rFonts w:eastAsia="Times New Roman" w:cs="Arial"/>
                <w:bCs/>
                <w:sz w:val="24"/>
                <w:szCs w:val="24"/>
                <w:lang w:eastAsia="en-GB"/>
              </w:rPr>
              <w:t>cost</w:t>
            </w:r>
            <w:r w:rsidR="000D161C" w:rsidRPr="008E0C92">
              <w:rPr>
                <w:rFonts w:eastAsia="Times New Roman" w:cs="Arial"/>
                <w:sz w:val="24"/>
                <w:szCs w:val="24"/>
                <w:lang w:eastAsia="en-GB"/>
              </w:rPr>
              <w:t xml:space="preserve"> baseline, and clearly the project manager needs to know; </w:t>
            </w:r>
          </w:p>
          <w:p w:rsidR="000D161C" w:rsidRPr="008E0C92" w:rsidRDefault="000D161C" w:rsidP="000D161C">
            <w:pPr>
              <w:pStyle w:val="ListParagraph"/>
              <w:numPr>
                <w:ilvl w:val="0"/>
                <w:numId w:val="14"/>
              </w:numPr>
              <w:shd w:val="clear" w:color="auto" w:fill="FFFFFF"/>
              <w:spacing w:line="270" w:lineRule="atLeast"/>
              <w:ind w:left="709"/>
              <w:rPr>
                <w:rFonts w:eastAsia="Times New Roman" w:cs="Arial"/>
                <w:sz w:val="24"/>
                <w:szCs w:val="24"/>
                <w:lang w:eastAsia="en-GB"/>
              </w:rPr>
            </w:pPr>
            <w:r w:rsidRPr="008E0C92">
              <w:rPr>
                <w:rFonts w:eastAsia="Times New Roman" w:cs="Arial"/>
                <w:sz w:val="24"/>
                <w:szCs w:val="24"/>
                <w:lang w:eastAsia="en-GB"/>
              </w:rPr>
              <w:t>What the project involves</w:t>
            </w:r>
          </w:p>
          <w:p w:rsidR="000D161C" w:rsidRPr="008E0C92" w:rsidRDefault="000D161C" w:rsidP="000D161C">
            <w:pPr>
              <w:pStyle w:val="ListParagraph"/>
              <w:numPr>
                <w:ilvl w:val="0"/>
                <w:numId w:val="14"/>
              </w:numPr>
              <w:shd w:val="clear" w:color="auto" w:fill="FFFFFF"/>
              <w:spacing w:line="270" w:lineRule="atLeast"/>
              <w:ind w:left="709"/>
              <w:rPr>
                <w:rFonts w:eastAsia="Times New Roman" w:cs="Arial"/>
                <w:sz w:val="24"/>
                <w:szCs w:val="24"/>
                <w:lang w:eastAsia="en-GB"/>
              </w:rPr>
            </w:pPr>
            <w:r w:rsidRPr="008E0C92">
              <w:rPr>
                <w:rFonts w:eastAsia="Times New Roman" w:cs="Arial"/>
                <w:sz w:val="24"/>
                <w:szCs w:val="24"/>
                <w:lang w:eastAsia="en-GB"/>
              </w:rPr>
              <w:t>What resources it requires</w:t>
            </w:r>
          </w:p>
          <w:p w:rsidR="000D161C" w:rsidRPr="008E0C92" w:rsidRDefault="000D161C" w:rsidP="000D161C">
            <w:pPr>
              <w:pStyle w:val="ListParagraph"/>
              <w:numPr>
                <w:ilvl w:val="0"/>
                <w:numId w:val="14"/>
              </w:numPr>
              <w:shd w:val="clear" w:color="auto" w:fill="FFFFFF"/>
              <w:spacing w:after="100" w:line="270" w:lineRule="atLeast"/>
              <w:ind w:left="709"/>
              <w:rPr>
                <w:rFonts w:eastAsia="Times New Roman" w:cs="Arial"/>
                <w:sz w:val="24"/>
                <w:szCs w:val="24"/>
                <w:lang w:eastAsia="en-GB"/>
              </w:rPr>
            </w:pPr>
            <w:r w:rsidRPr="008E0C92">
              <w:rPr>
                <w:rFonts w:eastAsia="Times New Roman" w:cs="Arial"/>
                <w:sz w:val="24"/>
                <w:szCs w:val="24"/>
                <w:lang w:eastAsia="en-GB"/>
              </w:rPr>
              <w:t>How long</w:t>
            </w:r>
          </w:p>
          <w:p w:rsidR="008E2D7C" w:rsidRPr="008E0C92" w:rsidRDefault="008E2D7C" w:rsidP="00FC5CD5">
            <w:pPr>
              <w:rPr>
                <w:sz w:val="24"/>
                <w:szCs w:val="24"/>
              </w:rPr>
            </w:pPr>
          </w:p>
          <w:p w:rsidR="008E2D7C" w:rsidRPr="008E0C92" w:rsidRDefault="00B434C3" w:rsidP="00FC5CD5">
            <w:pPr>
              <w:rPr>
                <w:sz w:val="24"/>
                <w:szCs w:val="24"/>
              </w:rPr>
            </w:pPr>
            <w:r w:rsidRPr="008E0C92">
              <w:rPr>
                <w:sz w:val="24"/>
                <w:szCs w:val="24"/>
              </w:rPr>
              <w:t xml:space="preserve">This </w:t>
            </w:r>
            <w:r w:rsidR="000D161C" w:rsidRPr="008E0C92">
              <w:rPr>
                <w:sz w:val="24"/>
                <w:szCs w:val="24"/>
              </w:rPr>
              <w:t xml:space="preserve">cost input </w:t>
            </w:r>
            <w:r w:rsidRPr="008E0C92">
              <w:rPr>
                <w:sz w:val="24"/>
                <w:szCs w:val="24"/>
              </w:rPr>
              <w:t xml:space="preserve">process </w:t>
            </w:r>
            <w:r w:rsidR="008E2D7C" w:rsidRPr="008E0C92">
              <w:rPr>
                <w:sz w:val="24"/>
                <w:szCs w:val="24"/>
              </w:rPr>
              <w:t>encompasses some of the following</w:t>
            </w:r>
            <w:r w:rsidR="000D161C" w:rsidRPr="008E0C92">
              <w:rPr>
                <w:sz w:val="24"/>
                <w:szCs w:val="24"/>
              </w:rPr>
              <w:t xml:space="preserve"> (as illustrated in the input section of slide below)</w:t>
            </w:r>
            <w:r w:rsidR="008E2D7C" w:rsidRPr="008E0C92">
              <w:rPr>
                <w:sz w:val="24"/>
                <w:szCs w:val="24"/>
              </w:rPr>
              <w:t>;</w:t>
            </w:r>
          </w:p>
          <w:p w:rsidR="008E2D7C" w:rsidRPr="008E0C92" w:rsidRDefault="008E2D7C" w:rsidP="00FC5CD5">
            <w:pPr>
              <w:rPr>
                <w:sz w:val="24"/>
                <w:szCs w:val="24"/>
              </w:rPr>
            </w:pPr>
          </w:p>
          <w:p w:rsidR="00B434C3" w:rsidRPr="008E0C92" w:rsidRDefault="008E2D7C" w:rsidP="00FC5CD5">
            <w:pPr>
              <w:rPr>
                <w:sz w:val="24"/>
                <w:szCs w:val="24"/>
              </w:rPr>
            </w:pPr>
            <w:r w:rsidRPr="008E0C92">
              <w:rPr>
                <w:sz w:val="24"/>
                <w:szCs w:val="24"/>
              </w:rPr>
              <w:t>H</w:t>
            </w:r>
            <w:r w:rsidR="00B434C3" w:rsidRPr="008E0C92">
              <w:rPr>
                <w:sz w:val="24"/>
                <w:szCs w:val="24"/>
              </w:rPr>
              <w:t xml:space="preserve">istorical information </w:t>
            </w:r>
            <w:r w:rsidRPr="008E0C92">
              <w:rPr>
                <w:sz w:val="24"/>
                <w:szCs w:val="24"/>
              </w:rPr>
              <w:t>(</w:t>
            </w:r>
            <w:r w:rsidR="00B434C3" w:rsidRPr="008E0C92">
              <w:rPr>
                <w:sz w:val="24"/>
                <w:szCs w:val="24"/>
              </w:rPr>
              <w:t>and policies from the performing organization</w:t>
            </w:r>
            <w:r w:rsidRPr="008E0C92">
              <w:rPr>
                <w:sz w:val="24"/>
                <w:szCs w:val="24"/>
              </w:rPr>
              <w:t>)</w:t>
            </w:r>
            <w:r w:rsidR="00B434C3" w:rsidRPr="008E0C92">
              <w:rPr>
                <w:sz w:val="24"/>
                <w:szCs w:val="24"/>
              </w:rPr>
              <w:t xml:space="preserve">. </w:t>
            </w:r>
          </w:p>
          <w:p w:rsidR="00B434C3" w:rsidRPr="008E0C92" w:rsidRDefault="00B434C3" w:rsidP="00FC5CD5">
            <w:pPr>
              <w:rPr>
                <w:sz w:val="24"/>
                <w:szCs w:val="24"/>
              </w:rPr>
            </w:pPr>
          </w:p>
          <w:p w:rsidR="00B434C3" w:rsidRPr="008E0C92" w:rsidRDefault="008E2D7C" w:rsidP="00FC5CD5">
            <w:pPr>
              <w:rPr>
                <w:sz w:val="24"/>
                <w:szCs w:val="24"/>
              </w:rPr>
            </w:pPr>
            <w:r w:rsidRPr="008E0C92">
              <w:rPr>
                <w:sz w:val="24"/>
                <w:szCs w:val="24"/>
              </w:rPr>
              <w:t xml:space="preserve">The </w:t>
            </w:r>
            <w:r w:rsidR="00B434C3" w:rsidRPr="008E0C92">
              <w:rPr>
                <w:sz w:val="24"/>
                <w:szCs w:val="24"/>
              </w:rPr>
              <w:t xml:space="preserve">Work Breakdown Structure </w:t>
            </w:r>
            <w:r w:rsidRPr="008E0C92">
              <w:rPr>
                <w:sz w:val="24"/>
                <w:szCs w:val="24"/>
              </w:rPr>
              <w:t>(which is also an</w:t>
            </w:r>
            <w:r w:rsidR="00B434C3" w:rsidRPr="008E0C92">
              <w:rPr>
                <w:sz w:val="24"/>
                <w:szCs w:val="24"/>
              </w:rPr>
              <w:t xml:space="preserve"> input </w:t>
            </w:r>
            <w:r w:rsidRPr="008E0C92">
              <w:rPr>
                <w:sz w:val="24"/>
                <w:szCs w:val="24"/>
              </w:rPr>
              <w:t>in</w:t>
            </w:r>
            <w:r w:rsidR="00B434C3" w:rsidRPr="008E0C92">
              <w:rPr>
                <w:sz w:val="24"/>
                <w:szCs w:val="24"/>
              </w:rPr>
              <w:t xml:space="preserve">to </w:t>
            </w:r>
            <w:r w:rsidRPr="008E0C92">
              <w:rPr>
                <w:sz w:val="24"/>
                <w:szCs w:val="24"/>
              </w:rPr>
              <w:t xml:space="preserve">other </w:t>
            </w:r>
            <w:r w:rsidR="00B434C3" w:rsidRPr="008E0C92">
              <w:rPr>
                <w:sz w:val="24"/>
                <w:szCs w:val="24"/>
              </w:rPr>
              <w:t>planning processes</w:t>
            </w:r>
            <w:r w:rsidRPr="008E0C92">
              <w:rPr>
                <w:sz w:val="24"/>
                <w:szCs w:val="24"/>
              </w:rPr>
              <w:t>)</w:t>
            </w:r>
            <w:r w:rsidR="00B434C3" w:rsidRPr="008E0C92">
              <w:rPr>
                <w:sz w:val="24"/>
                <w:szCs w:val="24"/>
              </w:rPr>
              <w:t xml:space="preserve"> budgeting, and activity definition. </w:t>
            </w:r>
          </w:p>
          <w:p w:rsidR="00B434C3" w:rsidRPr="008E0C92" w:rsidRDefault="00B434C3" w:rsidP="00FC5CD5">
            <w:pPr>
              <w:rPr>
                <w:sz w:val="24"/>
                <w:szCs w:val="24"/>
              </w:rPr>
            </w:pPr>
          </w:p>
          <w:p w:rsidR="00B434C3" w:rsidRPr="008E0C92" w:rsidRDefault="008E2D7C" w:rsidP="00FC5CD5">
            <w:pPr>
              <w:rPr>
                <w:sz w:val="24"/>
                <w:szCs w:val="24"/>
              </w:rPr>
            </w:pPr>
            <w:r w:rsidRPr="008E0C92">
              <w:rPr>
                <w:sz w:val="24"/>
                <w:szCs w:val="24"/>
              </w:rPr>
              <w:t>The project r</w:t>
            </w:r>
            <w:r w:rsidR="00B434C3" w:rsidRPr="008E0C92">
              <w:rPr>
                <w:sz w:val="24"/>
                <w:szCs w:val="24"/>
              </w:rPr>
              <w:t xml:space="preserve">esource </w:t>
            </w:r>
            <w:r w:rsidRPr="008E0C92">
              <w:rPr>
                <w:sz w:val="24"/>
                <w:szCs w:val="24"/>
              </w:rPr>
              <w:t>r</w:t>
            </w:r>
            <w:r w:rsidR="00B434C3" w:rsidRPr="008E0C92">
              <w:rPr>
                <w:sz w:val="24"/>
                <w:szCs w:val="24"/>
              </w:rPr>
              <w:t xml:space="preserve">equirements </w:t>
            </w:r>
            <w:r w:rsidRPr="008E0C92">
              <w:rPr>
                <w:sz w:val="24"/>
                <w:szCs w:val="24"/>
              </w:rPr>
              <w:t xml:space="preserve">which identifies </w:t>
            </w:r>
            <w:r w:rsidR="00B434C3" w:rsidRPr="008E0C92">
              <w:rPr>
                <w:sz w:val="24"/>
                <w:szCs w:val="24"/>
              </w:rPr>
              <w:t xml:space="preserve">the availability of materials, the skills of the </w:t>
            </w:r>
            <w:r w:rsidR="00A80BB5" w:rsidRPr="008E0C92">
              <w:rPr>
                <w:sz w:val="24"/>
                <w:szCs w:val="24"/>
              </w:rPr>
              <w:t>labor</w:t>
            </w:r>
            <w:r w:rsidR="00B434C3" w:rsidRPr="008E0C92">
              <w:rPr>
                <w:sz w:val="24"/>
                <w:szCs w:val="24"/>
              </w:rPr>
              <w:t xml:space="preserve">, </w:t>
            </w:r>
            <w:r w:rsidRPr="008E0C92">
              <w:rPr>
                <w:sz w:val="24"/>
                <w:szCs w:val="24"/>
              </w:rPr>
              <w:t>and</w:t>
            </w:r>
            <w:r w:rsidR="00B434C3" w:rsidRPr="008E0C92">
              <w:rPr>
                <w:sz w:val="24"/>
                <w:szCs w:val="24"/>
              </w:rPr>
              <w:t xml:space="preserve"> the </w:t>
            </w:r>
            <w:r w:rsidRPr="008E0C92">
              <w:rPr>
                <w:sz w:val="24"/>
                <w:szCs w:val="24"/>
              </w:rPr>
              <w:t>task</w:t>
            </w:r>
            <w:r w:rsidR="00B434C3" w:rsidRPr="008E0C92">
              <w:rPr>
                <w:sz w:val="24"/>
                <w:szCs w:val="24"/>
              </w:rPr>
              <w:t xml:space="preserve"> of equipment </w:t>
            </w:r>
            <w:r w:rsidRPr="008E0C92">
              <w:rPr>
                <w:sz w:val="24"/>
                <w:szCs w:val="24"/>
              </w:rPr>
              <w:t xml:space="preserve">needed which </w:t>
            </w:r>
            <w:r w:rsidR="00B434C3" w:rsidRPr="008E0C92">
              <w:rPr>
                <w:sz w:val="24"/>
                <w:szCs w:val="24"/>
              </w:rPr>
              <w:t xml:space="preserve">must all be accounted for. </w:t>
            </w:r>
          </w:p>
          <w:p w:rsidR="00B434C3" w:rsidRPr="008E0C92" w:rsidRDefault="00B434C3" w:rsidP="00FC5CD5">
            <w:pPr>
              <w:rPr>
                <w:sz w:val="24"/>
                <w:szCs w:val="24"/>
              </w:rPr>
            </w:pPr>
          </w:p>
          <w:p w:rsidR="00B434C3" w:rsidRPr="008E0C92" w:rsidRDefault="008E2D7C" w:rsidP="00FC5CD5">
            <w:pPr>
              <w:rPr>
                <w:sz w:val="24"/>
                <w:szCs w:val="24"/>
              </w:rPr>
            </w:pPr>
            <w:r w:rsidRPr="008E0C92">
              <w:rPr>
                <w:sz w:val="24"/>
                <w:szCs w:val="24"/>
              </w:rPr>
              <w:t>R</w:t>
            </w:r>
            <w:r w:rsidR="00B434C3" w:rsidRPr="008E0C92">
              <w:rPr>
                <w:sz w:val="24"/>
                <w:szCs w:val="24"/>
              </w:rPr>
              <w:t xml:space="preserve">esource </w:t>
            </w:r>
            <w:r w:rsidRPr="008E0C92">
              <w:rPr>
                <w:sz w:val="24"/>
                <w:szCs w:val="24"/>
              </w:rPr>
              <w:t>r</w:t>
            </w:r>
            <w:r w:rsidR="00B434C3" w:rsidRPr="008E0C92">
              <w:rPr>
                <w:sz w:val="24"/>
                <w:szCs w:val="24"/>
              </w:rPr>
              <w:t>ates</w:t>
            </w:r>
            <w:r w:rsidRPr="008E0C92">
              <w:rPr>
                <w:sz w:val="24"/>
                <w:szCs w:val="24"/>
              </w:rPr>
              <w:t>,</w:t>
            </w:r>
            <w:r w:rsidR="00B434C3" w:rsidRPr="008E0C92">
              <w:rPr>
                <w:sz w:val="24"/>
                <w:szCs w:val="24"/>
              </w:rPr>
              <w:t xml:space="preserve"> </w:t>
            </w:r>
            <w:r w:rsidRPr="008E0C92">
              <w:rPr>
                <w:sz w:val="24"/>
                <w:szCs w:val="24"/>
              </w:rPr>
              <w:t xml:space="preserve">(the </w:t>
            </w:r>
            <w:r w:rsidR="00B434C3" w:rsidRPr="008E0C92">
              <w:rPr>
                <w:sz w:val="24"/>
                <w:szCs w:val="24"/>
              </w:rPr>
              <w:t>cost of each resource</w:t>
            </w:r>
            <w:r w:rsidRPr="008E0C92">
              <w:rPr>
                <w:sz w:val="24"/>
                <w:szCs w:val="24"/>
              </w:rPr>
              <w:t>)</w:t>
            </w:r>
            <w:r w:rsidR="00B434C3" w:rsidRPr="008E0C92">
              <w:rPr>
                <w:sz w:val="24"/>
                <w:szCs w:val="24"/>
              </w:rPr>
              <w:t xml:space="preserve"> must be </w:t>
            </w:r>
            <w:r w:rsidRPr="008E0C92">
              <w:rPr>
                <w:sz w:val="24"/>
                <w:szCs w:val="24"/>
              </w:rPr>
              <w:t xml:space="preserve">calculated </w:t>
            </w:r>
            <w:r w:rsidR="004E6E83" w:rsidRPr="008E0C92">
              <w:rPr>
                <w:sz w:val="24"/>
                <w:szCs w:val="24"/>
              </w:rPr>
              <w:t>or</w:t>
            </w:r>
            <w:r w:rsidR="000D161C" w:rsidRPr="008E0C92">
              <w:rPr>
                <w:sz w:val="24"/>
                <w:szCs w:val="24"/>
              </w:rPr>
              <w:t xml:space="preserve"> </w:t>
            </w:r>
            <w:r w:rsidR="00B434C3" w:rsidRPr="008E0C92">
              <w:rPr>
                <w:sz w:val="24"/>
                <w:szCs w:val="24"/>
              </w:rPr>
              <w:t xml:space="preserve">known by the estimator. The cost should be in some unit of time or measure—such as cost per hour, cost per metric ton, or cost per use. </w:t>
            </w:r>
            <w:r w:rsidR="000D161C" w:rsidRPr="008E0C92">
              <w:rPr>
                <w:sz w:val="24"/>
                <w:szCs w:val="24"/>
              </w:rPr>
              <w:t>T</w:t>
            </w:r>
            <w:r w:rsidRPr="008E0C92">
              <w:rPr>
                <w:sz w:val="24"/>
                <w:szCs w:val="24"/>
              </w:rPr>
              <w:t>he duration of the activities to be undertaken</w:t>
            </w:r>
            <w:r w:rsidR="000D161C" w:rsidRPr="008E0C92">
              <w:rPr>
                <w:sz w:val="24"/>
                <w:szCs w:val="24"/>
              </w:rPr>
              <w:t xml:space="preserve"> should also be taken into consideration at this point.</w:t>
            </w:r>
          </w:p>
          <w:p w:rsidR="000D161C" w:rsidRPr="008E0C92" w:rsidRDefault="000D161C" w:rsidP="00FC5CD5">
            <w:pPr>
              <w:rPr>
                <w:sz w:val="24"/>
                <w:szCs w:val="24"/>
              </w:rPr>
            </w:pPr>
          </w:p>
          <w:p w:rsidR="00B434C3" w:rsidRPr="008E0C92" w:rsidRDefault="00B434C3" w:rsidP="00FC5CD5">
            <w:pPr>
              <w:rPr>
                <w:sz w:val="24"/>
                <w:szCs w:val="24"/>
              </w:rPr>
            </w:pPr>
          </w:p>
          <w:p w:rsidR="004E6E83" w:rsidRPr="008E0C92" w:rsidRDefault="00B434C3" w:rsidP="000D161C">
            <w:pPr>
              <w:shd w:val="clear" w:color="auto" w:fill="FFFFFF"/>
              <w:spacing w:line="270" w:lineRule="atLeast"/>
              <w:rPr>
                <w:sz w:val="24"/>
                <w:szCs w:val="24"/>
              </w:rPr>
            </w:pPr>
            <w:r w:rsidRPr="008E0C92">
              <w:rPr>
                <w:sz w:val="24"/>
                <w:szCs w:val="24"/>
              </w:rPr>
              <w:t>The rates themselves</w:t>
            </w:r>
            <w:r w:rsidR="004E6E83" w:rsidRPr="008E0C92">
              <w:rPr>
                <w:sz w:val="24"/>
                <w:szCs w:val="24"/>
              </w:rPr>
              <w:t>, if not known, will</w:t>
            </w:r>
            <w:r w:rsidRPr="008E0C92">
              <w:rPr>
                <w:sz w:val="24"/>
                <w:szCs w:val="24"/>
              </w:rPr>
              <w:t xml:space="preserve"> have to be estimated </w:t>
            </w:r>
            <w:r w:rsidR="004E6E83" w:rsidRPr="008E0C92">
              <w:rPr>
                <w:sz w:val="24"/>
                <w:szCs w:val="24"/>
              </w:rPr>
              <w:t>and o</w:t>
            </w:r>
            <w:r w:rsidRPr="008E0C92">
              <w:rPr>
                <w:sz w:val="24"/>
                <w:szCs w:val="24"/>
              </w:rPr>
              <w:t xml:space="preserve">f course, skewed rates on the estimates will result in a skewed estimate for the project. </w:t>
            </w:r>
          </w:p>
          <w:p w:rsidR="004E6E83" w:rsidRPr="008E0C92" w:rsidRDefault="004E6E83" w:rsidP="000D161C">
            <w:pPr>
              <w:shd w:val="clear" w:color="auto" w:fill="FFFFFF"/>
              <w:spacing w:line="270" w:lineRule="atLeast"/>
              <w:rPr>
                <w:sz w:val="24"/>
                <w:szCs w:val="24"/>
              </w:rPr>
            </w:pPr>
          </w:p>
          <w:p w:rsidR="00A80BB5" w:rsidRPr="008E0C92" w:rsidRDefault="00B434C3" w:rsidP="000D161C">
            <w:pPr>
              <w:shd w:val="clear" w:color="auto" w:fill="FFFFFF"/>
              <w:spacing w:line="270" w:lineRule="atLeast"/>
              <w:rPr>
                <w:sz w:val="24"/>
                <w:szCs w:val="24"/>
              </w:rPr>
            </w:pPr>
            <w:r w:rsidRPr="008E0C92">
              <w:rPr>
                <w:sz w:val="24"/>
                <w:szCs w:val="24"/>
              </w:rPr>
              <w:t xml:space="preserve">There categories of </w:t>
            </w:r>
            <w:r w:rsidR="004E6E83" w:rsidRPr="008E0C92">
              <w:rPr>
                <w:sz w:val="24"/>
                <w:szCs w:val="24"/>
              </w:rPr>
              <w:t xml:space="preserve">these </w:t>
            </w:r>
            <w:r w:rsidRPr="008E0C92">
              <w:rPr>
                <w:sz w:val="24"/>
                <w:szCs w:val="24"/>
              </w:rPr>
              <w:t>cost</w:t>
            </w:r>
            <w:r w:rsidR="004E6E83" w:rsidRPr="008E0C92">
              <w:rPr>
                <w:sz w:val="24"/>
                <w:szCs w:val="24"/>
              </w:rPr>
              <w:t xml:space="preserve"> are;</w:t>
            </w:r>
            <w:r w:rsidRPr="008E0C92">
              <w:rPr>
                <w:sz w:val="24"/>
                <w:szCs w:val="24"/>
              </w:rPr>
              <w:t xml:space="preserve"> </w:t>
            </w:r>
          </w:p>
          <w:p w:rsidR="00A80BB5" w:rsidRPr="008E0C92" w:rsidRDefault="00A80BB5" w:rsidP="00FC5CD5">
            <w:pPr>
              <w:rPr>
                <w:sz w:val="24"/>
                <w:szCs w:val="24"/>
              </w:rPr>
            </w:pPr>
          </w:p>
          <w:p w:rsidR="00A80BB5" w:rsidRPr="008E0C92" w:rsidRDefault="00B434C3" w:rsidP="00FC5CD5">
            <w:pPr>
              <w:rPr>
                <w:sz w:val="24"/>
                <w:szCs w:val="24"/>
              </w:rPr>
            </w:pPr>
            <w:r w:rsidRPr="008E0C92">
              <w:rPr>
                <w:sz w:val="24"/>
                <w:szCs w:val="24"/>
              </w:rPr>
              <w:t>a) Fixed costs remain constant throughout the project (the cost of a consultant brought onto the project, the cost of a piece of rented equipment for the project</w:t>
            </w:r>
            <w:r w:rsidR="004E6E83" w:rsidRPr="008E0C92">
              <w:rPr>
                <w:sz w:val="24"/>
                <w:szCs w:val="24"/>
              </w:rPr>
              <w:t xml:space="preserve"> etc.</w:t>
            </w:r>
            <w:r w:rsidRPr="008E0C92">
              <w:rPr>
                <w:sz w:val="24"/>
                <w:szCs w:val="24"/>
              </w:rPr>
              <w:t xml:space="preserve">). </w:t>
            </w:r>
          </w:p>
          <w:p w:rsidR="00A80BB5" w:rsidRPr="008E0C92" w:rsidRDefault="00A80BB5" w:rsidP="00FC5CD5">
            <w:pPr>
              <w:rPr>
                <w:sz w:val="24"/>
                <w:szCs w:val="24"/>
              </w:rPr>
            </w:pPr>
          </w:p>
          <w:p w:rsidR="00A80BB5" w:rsidRPr="008E0C92" w:rsidRDefault="00B434C3" w:rsidP="00FC5CD5">
            <w:pPr>
              <w:rPr>
                <w:sz w:val="24"/>
                <w:szCs w:val="24"/>
              </w:rPr>
            </w:pPr>
            <w:r w:rsidRPr="008E0C92">
              <w:rPr>
                <w:sz w:val="24"/>
                <w:szCs w:val="24"/>
              </w:rPr>
              <w:t xml:space="preserve">b) Variable costs vary depending on the conditions applied in the project (number of meeting participants, supply and demand of materials, and so on). </w:t>
            </w:r>
          </w:p>
          <w:p w:rsidR="00A80BB5" w:rsidRPr="008E0C92" w:rsidRDefault="00A80BB5" w:rsidP="00FC5CD5">
            <w:pPr>
              <w:rPr>
                <w:sz w:val="24"/>
                <w:szCs w:val="24"/>
              </w:rPr>
            </w:pPr>
          </w:p>
          <w:p w:rsidR="00A80BB5" w:rsidRPr="008E0C92" w:rsidRDefault="00B434C3" w:rsidP="00FC5CD5">
            <w:pPr>
              <w:rPr>
                <w:sz w:val="24"/>
                <w:szCs w:val="24"/>
              </w:rPr>
            </w:pPr>
            <w:r w:rsidRPr="008E0C92">
              <w:rPr>
                <w:sz w:val="24"/>
                <w:szCs w:val="24"/>
              </w:rPr>
              <w:lastRenderedPageBreak/>
              <w:t>c) Direct costs are attributed directly to the project work and cannot be shared among projects (</w:t>
            </w:r>
            <w:r w:rsidR="004E6E83" w:rsidRPr="008E0C92">
              <w:rPr>
                <w:sz w:val="24"/>
                <w:szCs w:val="24"/>
              </w:rPr>
              <w:t>accommodation</w:t>
            </w:r>
            <w:r w:rsidRPr="008E0C92">
              <w:rPr>
                <w:sz w:val="24"/>
                <w:szCs w:val="24"/>
              </w:rPr>
              <w:t>, long distance phone charges, airfare</w:t>
            </w:r>
            <w:r w:rsidR="004E6E83" w:rsidRPr="008E0C92">
              <w:rPr>
                <w:sz w:val="24"/>
                <w:szCs w:val="24"/>
              </w:rPr>
              <w:t>s</w:t>
            </w:r>
            <w:r w:rsidRPr="008E0C92">
              <w:rPr>
                <w:sz w:val="24"/>
                <w:szCs w:val="24"/>
              </w:rPr>
              <w:t xml:space="preserve">, and </w:t>
            </w:r>
            <w:r w:rsidR="004E6E83" w:rsidRPr="008E0C92">
              <w:rPr>
                <w:sz w:val="24"/>
                <w:szCs w:val="24"/>
              </w:rPr>
              <w:t>the like</w:t>
            </w:r>
            <w:r w:rsidRPr="008E0C92">
              <w:rPr>
                <w:sz w:val="24"/>
                <w:szCs w:val="24"/>
              </w:rPr>
              <w:t xml:space="preserve">). </w:t>
            </w:r>
          </w:p>
          <w:p w:rsidR="00A80BB5" w:rsidRPr="008E0C92" w:rsidRDefault="00A80BB5" w:rsidP="00FC5CD5">
            <w:pPr>
              <w:rPr>
                <w:sz w:val="24"/>
                <w:szCs w:val="24"/>
              </w:rPr>
            </w:pPr>
          </w:p>
          <w:p w:rsidR="008E0C92" w:rsidRPr="008E0C92" w:rsidRDefault="008E0C92" w:rsidP="008E0C92">
            <w:pPr>
              <w:numPr>
                <w:ilvl w:val="0"/>
                <w:numId w:val="16"/>
              </w:numPr>
              <w:spacing w:after="180"/>
              <w:ind w:left="0"/>
              <w:rPr>
                <w:rFonts w:ascii="Arial" w:eastAsia="Times New Roman" w:hAnsi="Arial" w:cs="Arial"/>
                <w:color w:val="222222"/>
                <w:sz w:val="27"/>
                <w:szCs w:val="27"/>
                <w:lang w:eastAsia="en-GB"/>
              </w:rPr>
            </w:pPr>
            <w:r w:rsidRPr="008E0C92">
              <w:rPr>
                <w:rFonts w:ascii="Arial" w:eastAsia="Times New Roman" w:hAnsi="Arial" w:cs="Arial"/>
                <w:noProof/>
                <w:color w:val="0000FF"/>
                <w:sz w:val="27"/>
                <w:szCs w:val="27"/>
                <w:lang w:eastAsia="en-GB"/>
              </w:rPr>
              <w:drawing>
                <wp:inline distT="0" distB="0" distL="0" distR="0">
                  <wp:extent cx="3810000" cy="1417320"/>
                  <wp:effectExtent l="0" t="0" r="0" b="0"/>
                  <wp:docPr id="13" name="Picture 13" descr="https://encrypted-tbn1.gstatic.com/images?q=tbn:ANd9GcQkk779_xGGv8AKqXdJFO1ED3Y7mlUO7AVy3wWlnXOixrZZjemltQ">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1.gstatic.com/images?q=tbn:ANd9GcQkk779_xGGv8AKqXdJFO1ED3Y7mlUO7AVy3wWlnXOixrZZjemltQ">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10000" cy="1417320"/>
                          </a:xfrm>
                          <a:prstGeom prst="rect">
                            <a:avLst/>
                          </a:prstGeom>
                          <a:noFill/>
                          <a:ln>
                            <a:noFill/>
                          </a:ln>
                        </pic:spPr>
                      </pic:pic>
                    </a:graphicData>
                  </a:graphic>
                </wp:inline>
              </w:drawing>
            </w:r>
          </w:p>
          <w:p w:rsidR="008E0C92" w:rsidRPr="008E0C92" w:rsidRDefault="008E0C92" w:rsidP="00FC5CD5">
            <w:pPr>
              <w:rPr>
                <w:sz w:val="24"/>
                <w:szCs w:val="24"/>
              </w:rPr>
            </w:pPr>
          </w:p>
          <w:p w:rsidR="008E0C92" w:rsidRPr="008E0C92" w:rsidRDefault="008E0C92" w:rsidP="00FC5CD5">
            <w:pPr>
              <w:rPr>
                <w:sz w:val="24"/>
                <w:szCs w:val="24"/>
              </w:rPr>
            </w:pPr>
          </w:p>
          <w:p w:rsidR="00FC5CD5" w:rsidRPr="008E0C92" w:rsidRDefault="00B434C3" w:rsidP="00FC5CD5">
            <w:pPr>
              <w:rPr>
                <w:sz w:val="24"/>
                <w:szCs w:val="24"/>
              </w:rPr>
            </w:pPr>
            <w:r w:rsidRPr="008E0C92">
              <w:rPr>
                <w:sz w:val="24"/>
                <w:szCs w:val="24"/>
              </w:rPr>
              <w:t>d) Indirect costs are representative of more than one project (access to a training room, utilities for the performing organization, project management software license</w:t>
            </w:r>
            <w:r w:rsidR="004E6E83" w:rsidRPr="008E0C92">
              <w:rPr>
                <w:sz w:val="24"/>
                <w:szCs w:val="24"/>
              </w:rPr>
              <w:t>s</w:t>
            </w:r>
            <w:r w:rsidRPr="008E0C92">
              <w:rPr>
                <w:sz w:val="24"/>
                <w:szCs w:val="24"/>
              </w:rPr>
              <w:t>, and so on).</w:t>
            </w:r>
          </w:p>
          <w:p w:rsidR="00FC5CD5" w:rsidRPr="008E0C92" w:rsidRDefault="00FC5CD5" w:rsidP="00FC5CD5">
            <w:pPr>
              <w:rPr>
                <w:b/>
                <w:sz w:val="24"/>
                <w:szCs w:val="24"/>
              </w:rPr>
            </w:pPr>
          </w:p>
          <w:p w:rsidR="00FC5CD5" w:rsidRPr="008E0C92" w:rsidRDefault="000D161C" w:rsidP="00FC5CD5">
            <w:pPr>
              <w:rPr>
                <w:b/>
                <w:sz w:val="24"/>
                <w:szCs w:val="24"/>
              </w:rPr>
            </w:pPr>
            <w:r w:rsidRPr="008E0C92">
              <w:rPr>
                <w:rFonts w:eastAsia="Times New Roman" w:cs="Arial"/>
                <w:sz w:val="24"/>
                <w:szCs w:val="24"/>
                <w:lang w:eastAsia="en-GB"/>
              </w:rPr>
              <w:t xml:space="preserve">Estimating </w:t>
            </w:r>
            <w:r w:rsidR="004E6E83" w:rsidRPr="008E0C92">
              <w:rPr>
                <w:rFonts w:eastAsia="Times New Roman" w:cs="Arial"/>
                <w:sz w:val="24"/>
                <w:szCs w:val="24"/>
                <w:lang w:eastAsia="en-GB"/>
              </w:rPr>
              <w:t xml:space="preserve">the </w:t>
            </w:r>
            <w:r w:rsidRPr="008E0C92">
              <w:rPr>
                <w:rFonts w:eastAsia="Times New Roman" w:cs="Arial"/>
                <w:sz w:val="24"/>
                <w:szCs w:val="24"/>
                <w:lang w:eastAsia="en-GB"/>
              </w:rPr>
              <w:t xml:space="preserve">costs </w:t>
            </w:r>
            <w:r w:rsidR="004E6E83" w:rsidRPr="008E0C92">
              <w:rPr>
                <w:rFonts w:eastAsia="Times New Roman" w:cs="Arial"/>
                <w:sz w:val="24"/>
                <w:szCs w:val="24"/>
                <w:lang w:eastAsia="en-GB"/>
              </w:rPr>
              <w:t xml:space="preserve">of the above </w:t>
            </w:r>
            <w:r w:rsidRPr="008E0C92">
              <w:rPr>
                <w:rFonts w:eastAsia="Times New Roman" w:cs="Arial"/>
                <w:sz w:val="24"/>
                <w:szCs w:val="24"/>
                <w:lang w:eastAsia="en-GB"/>
              </w:rPr>
              <w:t>forces the project manager to be realistic and helps him/her to stick to the budget when the project is under way.</w:t>
            </w:r>
            <w:r w:rsidRPr="008E0C92">
              <w:rPr>
                <w:rFonts w:eastAsia="Times New Roman" w:cs="Arial"/>
                <w:sz w:val="24"/>
                <w:szCs w:val="24"/>
                <w:lang w:eastAsia="en-GB"/>
              </w:rPr>
              <w:br/>
            </w:r>
          </w:p>
          <w:p w:rsidR="00FC5CD5" w:rsidRPr="008E0C92" w:rsidRDefault="00FC5CD5" w:rsidP="00FC5CD5">
            <w:pPr>
              <w:rPr>
                <w:b/>
                <w:sz w:val="24"/>
                <w:szCs w:val="24"/>
              </w:rPr>
            </w:pPr>
          </w:p>
          <w:p w:rsidR="00FC5CD5" w:rsidRPr="008E0C92" w:rsidRDefault="00FC5CD5" w:rsidP="00FC5CD5">
            <w:pPr>
              <w:rPr>
                <w:b/>
                <w:sz w:val="24"/>
                <w:szCs w:val="24"/>
              </w:rPr>
            </w:pPr>
            <w:r w:rsidRPr="008E0C92">
              <w:rPr>
                <w:b/>
                <w:sz w:val="24"/>
                <w:szCs w:val="24"/>
              </w:rPr>
              <w:t xml:space="preserve">V. Describe the inputs of the cost control process.                                                                               </w:t>
            </w:r>
          </w:p>
          <w:p w:rsidR="00FC5CD5" w:rsidRPr="008E0C92" w:rsidRDefault="00FC5CD5" w:rsidP="00FC5CD5">
            <w:pPr>
              <w:rPr>
                <w:b/>
                <w:sz w:val="24"/>
                <w:szCs w:val="24"/>
              </w:rPr>
            </w:pPr>
          </w:p>
          <w:p w:rsidR="00EB063E" w:rsidRPr="008E0C92" w:rsidRDefault="00EB063E" w:rsidP="00FC5CD5">
            <w:pPr>
              <w:rPr>
                <w:rStyle w:val="qdef"/>
                <w:rFonts w:cs="Lucida Sans Unicode"/>
                <w:sz w:val="24"/>
                <w:szCs w:val="24"/>
                <w:lang w:val="en"/>
              </w:rPr>
            </w:pPr>
            <w:r w:rsidRPr="008E0C92">
              <w:rPr>
                <w:rStyle w:val="qdef"/>
                <w:rFonts w:cs="Lucida Sans Unicode"/>
                <w:sz w:val="24"/>
                <w:szCs w:val="24"/>
                <w:lang w:val="en"/>
              </w:rPr>
              <w:t>These inputs are similar in content to cost estimating and include the following;</w:t>
            </w:r>
          </w:p>
          <w:p w:rsidR="00EB063E" w:rsidRPr="008E0C92" w:rsidRDefault="00EB063E" w:rsidP="00FC5CD5">
            <w:pPr>
              <w:rPr>
                <w:rStyle w:val="qdef"/>
                <w:rFonts w:cs="Lucida Sans Unicode"/>
                <w:sz w:val="24"/>
                <w:szCs w:val="24"/>
                <w:lang w:val="en"/>
              </w:rPr>
            </w:pPr>
          </w:p>
          <w:p w:rsidR="004E6E83" w:rsidRPr="008E0C92" w:rsidRDefault="00833B05" w:rsidP="008B1E78">
            <w:pPr>
              <w:pStyle w:val="ListParagraph"/>
              <w:numPr>
                <w:ilvl w:val="0"/>
                <w:numId w:val="15"/>
              </w:numPr>
              <w:rPr>
                <w:rFonts w:cs="Arial"/>
                <w:sz w:val="24"/>
                <w:szCs w:val="24"/>
              </w:rPr>
            </w:pPr>
            <w:r w:rsidRPr="008E0C92">
              <w:rPr>
                <w:rFonts w:cs="Arial"/>
                <w:sz w:val="24"/>
                <w:szCs w:val="24"/>
              </w:rPr>
              <w:t xml:space="preserve">Project Management Plan contains the cost performance baseline, which can be compared with actual results to determine if a change, corrective action or preventive action is necessary. </w:t>
            </w:r>
            <w:r w:rsidR="008B1E78" w:rsidRPr="008E0C92">
              <w:rPr>
                <w:rFonts w:cs="Arial"/>
                <w:sz w:val="24"/>
                <w:szCs w:val="24"/>
              </w:rPr>
              <w:t xml:space="preserve">This will </w:t>
            </w:r>
            <w:r w:rsidRPr="008E0C92">
              <w:rPr>
                <w:rFonts w:cs="Arial"/>
                <w:sz w:val="24"/>
                <w:szCs w:val="24"/>
              </w:rPr>
              <w:t xml:space="preserve">also contains the cost management plan that describes how the project costs will be managed and controlled. </w:t>
            </w:r>
          </w:p>
          <w:p w:rsidR="000A460C" w:rsidRPr="008E0C92" w:rsidRDefault="000A460C" w:rsidP="00FC5CD5">
            <w:pPr>
              <w:rPr>
                <w:rFonts w:cs="Arial"/>
                <w:sz w:val="24"/>
                <w:szCs w:val="24"/>
              </w:rPr>
            </w:pPr>
          </w:p>
          <w:p w:rsidR="00EB063E" w:rsidRPr="008E0C92" w:rsidRDefault="00EB063E" w:rsidP="00FC5CD5">
            <w:pPr>
              <w:rPr>
                <w:rFonts w:cs="Arial"/>
                <w:sz w:val="24"/>
                <w:szCs w:val="24"/>
              </w:rPr>
            </w:pPr>
          </w:p>
          <w:p w:rsidR="00EB063E" w:rsidRPr="008E0C92" w:rsidRDefault="00EB063E" w:rsidP="00FC5CD5">
            <w:pPr>
              <w:rPr>
                <w:rFonts w:cs="Arial"/>
                <w:sz w:val="24"/>
                <w:szCs w:val="24"/>
              </w:rPr>
            </w:pPr>
          </w:p>
          <w:p w:rsidR="00EB063E" w:rsidRPr="008E0C92" w:rsidRDefault="00EB063E" w:rsidP="00FC5CD5">
            <w:pPr>
              <w:rPr>
                <w:rFonts w:cs="Arial"/>
                <w:sz w:val="24"/>
                <w:szCs w:val="24"/>
              </w:rPr>
            </w:pPr>
          </w:p>
          <w:p w:rsidR="00EB063E" w:rsidRPr="008E0C92" w:rsidRDefault="00EB063E" w:rsidP="00FC5CD5">
            <w:pPr>
              <w:rPr>
                <w:rFonts w:cs="Arial"/>
                <w:sz w:val="24"/>
                <w:szCs w:val="24"/>
              </w:rPr>
            </w:pPr>
            <w:r w:rsidRPr="008E0C92">
              <w:rPr>
                <w:rFonts w:cs="Arial"/>
                <w:noProof/>
                <w:sz w:val="24"/>
                <w:szCs w:val="24"/>
                <w:lang w:eastAsia="en-GB"/>
              </w:rPr>
              <w:drawing>
                <wp:inline distT="0" distB="0" distL="0" distR="0" wp14:anchorId="6ADE949E" wp14:editId="77F85F8A">
                  <wp:extent cx="1950720" cy="2659380"/>
                  <wp:effectExtent l="0" t="0" r="0" b="0"/>
                  <wp:docPr id="4" name="Picture 4" descr="https://encrypted-tbn0.gstatic.com/images?q=tbn:ANd9GcTUwFee5M1ylnw-al1rVto77caTSXeJi5qIjIVXgaePgEX2o2STNw">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0.gstatic.com/images?q=tbn:ANd9GcTUwFee5M1ylnw-al1rVto77caTSXeJi5qIjIVXgaePgEX2o2STNw">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50720" cy="2659380"/>
                          </a:xfrm>
                          <a:prstGeom prst="rect">
                            <a:avLst/>
                          </a:prstGeom>
                          <a:noFill/>
                          <a:ln>
                            <a:noFill/>
                          </a:ln>
                        </pic:spPr>
                      </pic:pic>
                    </a:graphicData>
                  </a:graphic>
                </wp:inline>
              </w:drawing>
            </w:r>
          </w:p>
          <w:p w:rsidR="00EB063E" w:rsidRPr="008E0C92" w:rsidRDefault="00EB063E" w:rsidP="00FC5CD5">
            <w:pPr>
              <w:rPr>
                <w:rFonts w:cs="Arial"/>
                <w:sz w:val="24"/>
                <w:szCs w:val="24"/>
              </w:rPr>
            </w:pPr>
          </w:p>
          <w:p w:rsidR="00EB063E" w:rsidRPr="008E0C92" w:rsidRDefault="00EB063E" w:rsidP="00FC5CD5">
            <w:pPr>
              <w:rPr>
                <w:rFonts w:cs="Arial"/>
                <w:sz w:val="24"/>
                <w:szCs w:val="24"/>
              </w:rPr>
            </w:pPr>
          </w:p>
          <w:p w:rsidR="00EB063E" w:rsidRPr="008E0C92" w:rsidRDefault="00EB063E" w:rsidP="008B1E78">
            <w:pPr>
              <w:pStyle w:val="ListParagraph"/>
              <w:numPr>
                <w:ilvl w:val="0"/>
                <w:numId w:val="15"/>
              </w:numPr>
              <w:rPr>
                <w:rFonts w:cs="Arial"/>
                <w:sz w:val="24"/>
                <w:szCs w:val="24"/>
              </w:rPr>
            </w:pPr>
            <w:r w:rsidRPr="008E0C92">
              <w:rPr>
                <w:rFonts w:cs="Arial"/>
                <w:sz w:val="24"/>
                <w:szCs w:val="24"/>
              </w:rPr>
              <w:t xml:space="preserve">Work breakdown structure </w:t>
            </w:r>
            <w:r w:rsidR="008B1E78" w:rsidRPr="008E0C92">
              <w:rPr>
                <w:rFonts w:cs="Arial"/>
                <w:sz w:val="24"/>
                <w:szCs w:val="24"/>
              </w:rPr>
              <w:t xml:space="preserve">identifies the </w:t>
            </w:r>
            <w:r w:rsidRPr="008E0C92">
              <w:rPr>
                <w:rFonts w:cs="Arial"/>
                <w:sz w:val="24"/>
                <w:szCs w:val="24"/>
              </w:rPr>
              <w:t xml:space="preserve">deliverables of the project—it’s what the project is </w:t>
            </w:r>
            <w:r w:rsidR="008B1E78" w:rsidRPr="008E0C92">
              <w:rPr>
                <w:rFonts w:cs="Arial"/>
                <w:sz w:val="24"/>
                <w:szCs w:val="24"/>
              </w:rPr>
              <w:t>purchasing</w:t>
            </w:r>
            <w:r w:rsidRPr="008E0C92">
              <w:rPr>
                <w:rFonts w:cs="Arial"/>
                <w:sz w:val="24"/>
                <w:szCs w:val="24"/>
              </w:rPr>
              <w:t xml:space="preserve">. </w:t>
            </w:r>
          </w:p>
          <w:p w:rsidR="00EB063E" w:rsidRPr="008E0C92" w:rsidRDefault="00EB063E" w:rsidP="00FC5CD5">
            <w:pPr>
              <w:rPr>
                <w:rFonts w:cs="Arial"/>
                <w:sz w:val="24"/>
                <w:szCs w:val="24"/>
              </w:rPr>
            </w:pPr>
          </w:p>
          <w:p w:rsidR="00EB063E" w:rsidRPr="008E0C92" w:rsidRDefault="008B1E78" w:rsidP="008B1E78">
            <w:pPr>
              <w:pStyle w:val="ListParagraph"/>
              <w:numPr>
                <w:ilvl w:val="0"/>
                <w:numId w:val="15"/>
              </w:numPr>
              <w:rPr>
                <w:rFonts w:cs="Arial"/>
                <w:sz w:val="24"/>
                <w:szCs w:val="24"/>
              </w:rPr>
            </w:pPr>
            <w:r w:rsidRPr="008E0C92">
              <w:rPr>
                <w:rFonts w:cs="Arial"/>
                <w:sz w:val="24"/>
                <w:szCs w:val="24"/>
              </w:rPr>
              <w:t>The r</w:t>
            </w:r>
            <w:r w:rsidR="00EB063E" w:rsidRPr="008E0C92">
              <w:rPr>
                <w:rFonts w:cs="Arial"/>
                <w:sz w:val="24"/>
                <w:szCs w:val="24"/>
              </w:rPr>
              <w:t xml:space="preserve">isk management plan </w:t>
            </w:r>
            <w:r w:rsidRPr="008E0C92">
              <w:rPr>
                <w:rFonts w:cs="Arial"/>
                <w:sz w:val="24"/>
                <w:szCs w:val="24"/>
              </w:rPr>
              <w:t>will provide data on</w:t>
            </w:r>
            <w:r w:rsidR="00EB063E" w:rsidRPr="008E0C92">
              <w:rPr>
                <w:rFonts w:cs="Arial"/>
                <w:sz w:val="24"/>
                <w:szCs w:val="24"/>
              </w:rPr>
              <w:t xml:space="preserve"> the probability of </w:t>
            </w:r>
            <w:r w:rsidRPr="008E0C92">
              <w:rPr>
                <w:rFonts w:cs="Arial"/>
                <w:sz w:val="24"/>
                <w:szCs w:val="24"/>
              </w:rPr>
              <w:t xml:space="preserve">the </w:t>
            </w:r>
            <w:r w:rsidR="00EB063E" w:rsidRPr="008E0C92">
              <w:rPr>
                <w:rFonts w:cs="Arial"/>
                <w:sz w:val="24"/>
                <w:szCs w:val="24"/>
              </w:rPr>
              <w:t xml:space="preserve">identified risks and their associated costs.  </w:t>
            </w:r>
          </w:p>
          <w:p w:rsidR="00EB063E" w:rsidRPr="008E0C92" w:rsidRDefault="00EB063E" w:rsidP="00FC5CD5">
            <w:pPr>
              <w:rPr>
                <w:rFonts w:cs="Arial"/>
                <w:sz w:val="24"/>
                <w:szCs w:val="24"/>
              </w:rPr>
            </w:pPr>
          </w:p>
          <w:p w:rsidR="00EB063E" w:rsidRPr="008E0C92" w:rsidRDefault="008B1E78" w:rsidP="008B1E78">
            <w:pPr>
              <w:pStyle w:val="ListParagraph"/>
              <w:numPr>
                <w:ilvl w:val="0"/>
                <w:numId w:val="15"/>
              </w:numPr>
              <w:rPr>
                <w:rFonts w:cs="Arial"/>
                <w:sz w:val="24"/>
                <w:szCs w:val="24"/>
              </w:rPr>
            </w:pPr>
            <w:r w:rsidRPr="008E0C92">
              <w:rPr>
                <w:rFonts w:cs="Arial"/>
                <w:sz w:val="24"/>
                <w:szCs w:val="24"/>
              </w:rPr>
              <w:t>The p</w:t>
            </w:r>
            <w:r w:rsidR="00EB063E" w:rsidRPr="008E0C92">
              <w:rPr>
                <w:rFonts w:cs="Arial"/>
                <w:sz w:val="24"/>
                <w:szCs w:val="24"/>
              </w:rPr>
              <w:t xml:space="preserve">roject schedule </w:t>
            </w:r>
            <w:r w:rsidRPr="008E0C92">
              <w:rPr>
                <w:rFonts w:cs="Arial"/>
                <w:sz w:val="24"/>
                <w:szCs w:val="24"/>
              </w:rPr>
              <w:t xml:space="preserve">is needed to define </w:t>
            </w:r>
            <w:r w:rsidR="00EB063E" w:rsidRPr="008E0C92">
              <w:rPr>
                <w:rFonts w:cs="Arial"/>
                <w:sz w:val="24"/>
                <w:szCs w:val="24"/>
              </w:rPr>
              <w:t>whe</w:t>
            </w:r>
            <w:r w:rsidRPr="008E0C92">
              <w:rPr>
                <w:rFonts w:cs="Arial"/>
                <w:sz w:val="24"/>
                <w:szCs w:val="24"/>
              </w:rPr>
              <w:t>re</w:t>
            </w:r>
            <w:r w:rsidR="00EB063E" w:rsidRPr="008E0C92">
              <w:rPr>
                <w:rFonts w:cs="Arial"/>
                <w:sz w:val="24"/>
                <w:szCs w:val="24"/>
              </w:rPr>
              <w:t xml:space="preserve"> the budget will be spent. </w:t>
            </w:r>
            <w:r w:rsidRPr="008E0C92">
              <w:rPr>
                <w:rFonts w:cs="Arial"/>
                <w:sz w:val="24"/>
                <w:szCs w:val="24"/>
              </w:rPr>
              <w:t>The s</w:t>
            </w:r>
            <w:r w:rsidR="00EB063E" w:rsidRPr="008E0C92">
              <w:rPr>
                <w:rFonts w:cs="Arial"/>
                <w:sz w:val="24"/>
                <w:szCs w:val="24"/>
              </w:rPr>
              <w:t>equence</w:t>
            </w:r>
            <w:r w:rsidRPr="008E0C92">
              <w:rPr>
                <w:rFonts w:cs="Arial"/>
                <w:sz w:val="24"/>
                <w:szCs w:val="24"/>
              </w:rPr>
              <w:t xml:space="preserve"> of </w:t>
            </w:r>
            <w:r w:rsidR="00EB063E" w:rsidRPr="008E0C92">
              <w:rPr>
                <w:rFonts w:cs="Arial"/>
                <w:sz w:val="24"/>
                <w:szCs w:val="24"/>
              </w:rPr>
              <w:t xml:space="preserve">activities </w:t>
            </w:r>
            <w:r w:rsidRPr="008E0C92">
              <w:rPr>
                <w:rFonts w:cs="Arial"/>
                <w:sz w:val="24"/>
                <w:szCs w:val="24"/>
              </w:rPr>
              <w:t>will</w:t>
            </w:r>
            <w:r w:rsidR="00EB063E" w:rsidRPr="008E0C92">
              <w:rPr>
                <w:rFonts w:cs="Arial"/>
                <w:sz w:val="24"/>
                <w:szCs w:val="24"/>
              </w:rPr>
              <w:t xml:space="preserve"> allow</w:t>
            </w:r>
            <w:r w:rsidRPr="008E0C92">
              <w:rPr>
                <w:rFonts w:cs="Arial"/>
                <w:sz w:val="24"/>
                <w:szCs w:val="24"/>
              </w:rPr>
              <w:t xml:space="preserve"> the project </w:t>
            </w:r>
            <w:r w:rsidR="00550795" w:rsidRPr="008E0C92">
              <w:rPr>
                <w:rFonts w:cs="Arial"/>
                <w:sz w:val="24"/>
                <w:szCs w:val="24"/>
              </w:rPr>
              <w:t>manager</w:t>
            </w:r>
            <w:r w:rsidR="00EB063E" w:rsidRPr="008E0C92">
              <w:rPr>
                <w:rFonts w:cs="Arial"/>
                <w:sz w:val="24"/>
                <w:szCs w:val="24"/>
              </w:rPr>
              <w:t xml:space="preserve"> to plan</w:t>
            </w:r>
            <w:r w:rsidR="00550795" w:rsidRPr="008E0C92">
              <w:rPr>
                <w:rFonts w:cs="Arial"/>
                <w:sz w:val="24"/>
                <w:szCs w:val="24"/>
              </w:rPr>
              <w:t xml:space="preserve"> his finances with a degree of accuracy and balance his outgoings with the inflow requirements as the project progresses.</w:t>
            </w:r>
          </w:p>
          <w:p w:rsidR="00EB063E" w:rsidRPr="008E0C92" w:rsidRDefault="00EB063E" w:rsidP="00FC5CD5">
            <w:pPr>
              <w:rPr>
                <w:rFonts w:cs="Arial"/>
                <w:sz w:val="24"/>
                <w:szCs w:val="24"/>
              </w:rPr>
            </w:pPr>
            <w:bookmarkStart w:id="0" w:name="_GoBack"/>
            <w:bookmarkEnd w:id="0"/>
          </w:p>
          <w:p w:rsidR="004E6E83" w:rsidRPr="008E0C92" w:rsidRDefault="00833B05" w:rsidP="008B1E78">
            <w:pPr>
              <w:pStyle w:val="ListParagraph"/>
              <w:numPr>
                <w:ilvl w:val="0"/>
                <w:numId w:val="15"/>
              </w:numPr>
              <w:rPr>
                <w:rFonts w:cs="Arial"/>
                <w:sz w:val="24"/>
                <w:szCs w:val="24"/>
              </w:rPr>
            </w:pPr>
            <w:r w:rsidRPr="008E0C92">
              <w:rPr>
                <w:rFonts w:cs="Arial"/>
                <w:sz w:val="24"/>
                <w:szCs w:val="24"/>
              </w:rPr>
              <w:t xml:space="preserve">Project Funding Requirements these are derived from the cost baseline described above and need to reflect the cash-flow needs of the project including management reserves and contingencies. </w:t>
            </w:r>
          </w:p>
          <w:p w:rsidR="004E6E83" w:rsidRPr="008E0C92" w:rsidRDefault="004E6E83" w:rsidP="00FC5CD5">
            <w:pPr>
              <w:rPr>
                <w:rFonts w:cs="Arial"/>
                <w:sz w:val="24"/>
                <w:szCs w:val="24"/>
              </w:rPr>
            </w:pPr>
          </w:p>
          <w:p w:rsidR="004E6E83" w:rsidRPr="008E0C92" w:rsidRDefault="00833B05" w:rsidP="008B1E78">
            <w:pPr>
              <w:pStyle w:val="ListParagraph"/>
              <w:numPr>
                <w:ilvl w:val="0"/>
                <w:numId w:val="15"/>
              </w:numPr>
              <w:rPr>
                <w:rFonts w:cs="Arial"/>
                <w:sz w:val="24"/>
                <w:szCs w:val="24"/>
              </w:rPr>
            </w:pPr>
            <w:r w:rsidRPr="008E0C92">
              <w:rPr>
                <w:rFonts w:cs="Arial"/>
                <w:sz w:val="24"/>
                <w:szCs w:val="24"/>
              </w:rPr>
              <w:t xml:space="preserve">Work Performance Information This includes information about project progress and also includes costs that have been authorized and incurred, and estimates for completing project work. </w:t>
            </w:r>
          </w:p>
          <w:p w:rsidR="004E6E83" w:rsidRPr="008E0C92" w:rsidRDefault="004E6E83" w:rsidP="00FC5CD5">
            <w:pPr>
              <w:rPr>
                <w:rFonts w:cs="Arial"/>
                <w:sz w:val="24"/>
                <w:szCs w:val="24"/>
              </w:rPr>
            </w:pPr>
          </w:p>
          <w:p w:rsidR="00FC5CD5" w:rsidRPr="008E0C92" w:rsidRDefault="00833B05" w:rsidP="008B1E78">
            <w:pPr>
              <w:pStyle w:val="ListParagraph"/>
              <w:numPr>
                <w:ilvl w:val="0"/>
                <w:numId w:val="15"/>
              </w:numPr>
              <w:rPr>
                <w:b/>
                <w:sz w:val="24"/>
                <w:szCs w:val="24"/>
              </w:rPr>
            </w:pPr>
            <w:r w:rsidRPr="008E0C92">
              <w:rPr>
                <w:rFonts w:cs="Arial"/>
                <w:sz w:val="24"/>
                <w:szCs w:val="24"/>
              </w:rPr>
              <w:t xml:space="preserve">Organizational Process Assets These include existing formal and informal cost control-related policies, procedures and guidelines, cost control tools and the monitoring and reporting methods to be used. </w:t>
            </w:r>
          </w:p>
          <w:p w:rsidR="00FC5CD5" w:rsidRPr="008E0C92" w:rsidRDefault="00FC5CD5" w:rsidP="00FC5CD5">
            <w:pPr>
              <w:rPr>
                <w:b/>
                <w:sz w:val="24"/>
                <w:szCs w:val="24"/>
              </w:rPr>
            </w:pPr>
          </w:p>
          <w:p w:rsidR="008B1E78" w:rsidRPr="008E0C92" w:rsidRDefault="008B1E78" w:rsidP="008B1E78">
            <w:pPr>
              <w:rPr>
                <w:rStyle w:val="qdef"/>
                <w:rFonts w:cs="Lucida Sans Unicode"/>
                <w:sz w:val="24"/>
                <w:szCs w:val="24"/>
                <w:lang w:val="en"/>
              </w:rPr>
            </w:pPr>
            <w:r w:rsidRPr="008E0C92">
              <w:rPr>
                <w:rStyle w:val="qdef"/>
                <w:rFonts w:cs="Lucida Sans Unicode"/>
                <w:sz w:val="24"/>
                <w:szCs w:val="24"/>
                <w:lang w:val="en"/>
              </w:rPr>
              <w:t xml:space="preserve">The process should also considerer </w:t>
            </w:r>
            <w:r w:rsidRPr="008E0C92">
              <w:rPr>
                <w:rStyle w:val="qdef"/>
                <w:rFonts w:cs="Lucida Sans Unicode"/>
                <w:sz w:val="24"/>
                <w:szCs w:val="24"/>
                <w:lang w:val="en"/>
              </w:rPr>
              <w:t xml:space="preserve">Cost baseline, </w:t>
            </w:r>
            <w:r w:rsidRPr="008E0C92">
              <w:rPr>
                <w:rStyle w:val="qdef"/>
                <w:rFonts w:cs="Lucida Sans Unicode"/>
                <w:sz w:val="24"/>
                <w:szCs w:val="24"/>
                <w:lang w:val="en"/>
              </w:rPr>
              <w:t>Cost estimates and</w:t>
            </w:r>
            <w:r w:rsidRPr="008E0C92">
              <w:rPr>
                <w:rStyle w:val="qdef"/>
                <w:rFonts w:cs="Lucida Sans Unicode"/>
                <w:sz w:val="24"/>
                <w:szCs w:val="24"/>
                <w:lang w:val="en"/>
              </w:rPr>
              <w:t xml:space="preserve"> Approved change requests</w:t>
            </w:r>
            <w:r w:rsidRPr="008E0C92">
              <w:rPr>
                <w:rStyle w:val="qdef"/>
                <w:rFonts w:cs="Lucida Sans Unicode"/>
                <w:sz w:val="24"/>
                <w:szCs w:val="24"/>
                <w:lang w:val="en"/>
              </w:rPr>
              <w:t>.</w:t>
            </w:r>
            <w:r w:rsidRPr="008E0C92">
              <w:rPr>
                <w:rStyle w:val="qdef"/>
                <w:rFonts w:cs="Lucida Sans Unicode"/>
                <w:sz w:val="24"/>
                <w:szCs w:val="24"/>
                <w:lang w:val="en"/>
              </w:rPr>
              <w:t xml:space="preserve"> </w:t>
            </w:r>
          </w:p>
          <w:p w:rsidR="008B1E78" w:rsidRPr="008E0C92" w:rsidRDefault="008B1E78" w:rsidP="00FC5CD5">
            <w:pPr>
              <w:rPr>
                <w:b/>
                <w:sz w:val="24"/>
                <w:szCs w:val="24"/>
              </w:rPr>
            </w:pPr>
          </w:p>
          <w:p w:rsidR="00FC5CD5" w:rsidRPr="008E0C92" w:rsidRDefault="00FC5CD5" w:rsidP="00FC5CD5">
            <w:pPr>
              <w:rPr>
                <w:b/>
                <w:sz w:val="24"/>
                <w:szCs w:val="24"/>
              </w:rPr>
            </w:pPr>
          </w:p>
          <w:p w:rsidR="00FC5CD5" w:rsidRPr="008E0C92" w:rsidRDefault="00FC5CD5" w:rsidP="00FC5CD5">
            <w:pPr>
              <w:rPr>
                <w:b/>
                <w:sz w:val="24"/>
                <w:szCs w:val="24"/>
              </w:rPr>
            </w:pPr>
            <w:r w:rsidRPr="008E0C92">
              <w:rPr>
                <w:b/>
                <w:sz w:val="24"/>
                <w:szCs w:val="24"/>
              </w:rPr>
              <w:t xml:space="preserve">2. Project costs can be broken down roughly into three areas;                                           (2) </w:t>
            </w:r>
          </w:p>
          <w:p w:rsidR="00FC5CD5" w:rsidRPr="008E0C92" w:rsidRDefault="00FC5CD5" w:rsidP="00FC5CD5">
            <w:pPr>
              <w:rPr>
                <w:b/>
                <w:sz w:val="24"/>
                <w:szCs w:val="24"/>
              </w:rPr>
            </w:pPr>
          </w:p>
          <w:p w:rsidR="00FC5CD5" w:rsidRPr="008E0C92" w:rsidRDefault="00FC5CD5" w:rsidP="00FC5CD5">
            <w:pPr>
              <w:rPr>
                <w:b/>
                <w:sz w:val="24"/>
                <w:szCs w:val="24"/>
              </w:rPr>
            </w:pPr>
          </w:p>
          <w:p w:rsidR="00FC5CD5" w:rsidRPr="008E0C92" w:rsidRDefault="00FC5CD5" w:rsidP="00FC5CD5">
            <w:pPr>
              <w:rPr>
                <w:sz w:val="24"/>
                <w:szCs w:val="24"/>
              </w:rPr>
            </w:pPr>
            <w:r w:rsidRPr="008E0C92">
              <w:rPr>
                <w:sz w:val="24"/>
                <w:szCs w:val="24"/>
              </w:rPr>
              <w:t xml:space="preserve">b) Administrative costs, resource or project costs and human resource costs </w:t>
            </w:r>
          </w:p>
          <w:p w:rsidR="00FC5CD5" w:rsidRPr="008E0C92" w:rsidRDefault="00FC5CD5" w:rsidP="00FC5CD5">
            <w:pPr>
              <w:rPr>
                <w:b/>
                <w:sz w:val="24"/>
                <w:szCs w:val="24"/>
              </w:rPr>
            </w:pPr>
          </w:p>
          <w:p w:rsidR="00FC5CD5" w:rsidRPr="008E0C92" w:rsidRDefault="00FC5CD5" w:rsidP="00FC5CD5">
            <w:pPr>
              <w:rPr>
                <w:b/>
                <w:sz w:val="24"/>
                <w:szCs w:val="24"/>
              </w:rPr>
            </w:pPr>
          </w:p>
          <w:p w:rsidR="00FC5CD5" w:rsidRPr="008E0C92" w:rsidRDefault="00FC5CD5" w:rsidP="00FC5CD5">
            <w:pPr>
              <w:rPr>
                <w:b/>
                <w:sz w:val="24"/>
                <w:szCs w:val="24"/>
              </w:rPr>
            </w:pPr>
          </w:p>
          <w:p w:rsidR="00CC2FB3" w:rsidRPr="008E0C92" w:rsidRDefault="00FC5CD5" w:rsidP="00FC5CD5">
            <w:pPr>
              <w:rPr>
                <w:b/>
                <w:sz w:val="24"/>
                <w:szCs w:val="24"/>
              </w:rPr>
            </w:pPr>
            <w:r w:rsidRPr="008E0C92">
              <w:rPr>
                <w:b/>
                <w:sz w:val="24"/>
                <w:szCs w:val="24"/>
              </w:rPr>
              <w:t xml:space="preserve">3. What is ‘learning curve’? And how does it affect the total cost of a project?              (8)  </w:t>
            </w:r>
          </w:p>
          <w:p w:rsidR="00CC2FB3" w:rsidRPr="008E0C92" w:rsidRDefault="00CC2FB3" w:rsidP="00A851DA">
            <w:pPr>
              <w:rPr>
                <w:b/>
                <w:sz w:val="24"/>
                <w:szCs w:val="24"/>
              </w:rPr>
            </w:pPr>
          </w:p>
          <w:p w:rsidR="00CC2FB3" w:rsidRPr="008E0C92" w:rsidRDefault="00550795" w:rsidP="00A851DA">
            <w:pPr>
              <w:rPr>
                <w:sz w:val="24"/>
                <w:szCs w:val="24"/>
              </w:rPr>
            </w:pPr>
            <w:r w:rsidRPr="008E0C92">
              <w:rPr>
                <w:sz w:val="24"/>
                <w:szCs w:val="24"/>
              </w:rPr>
              <w:t xml:space="preserve">The learning curve theory states that  “when many items are produced repetitively, the unit cost of those items decreases in a regular pattern as more units are produced”  </w:t>
            </w:r>
          </w:p>
          <w:p w:rsidR="00550795" w:rsidRPr="008E0C92" w:rsidRDefault="00550795" w:rsidP="00A851DA">
            <w:pPr>
              <w:rPr>
                <w:sz w:val="24"/>
                <w:szCs w:val="24"/>
              </w:rPr>
            </w:pPr>
          </w:p>
          <w:p w:rsidR="00833B05" w:rsidRPr="008E0C92" w:rsidRDefault="00550795" w:rsidP="00A851DA">
            <w:pPr>
              <w:rPr>
                <w:sz w:val="24"/>
                <w:szCs w:val="24"/>
              </w:rPr>
            </w:pPr>
            <w:r w:rsidRPr="008E0C92">
              <w:rPr>
                <w:sz w:val="24"/>
                <w:szCs w:val="24"/>
              </w:rPr>
              <w:t>By u</w:t>
            </w:r>
            <w:r w:rsidR="00833B05" w:rsidRPr="008E0C92">
              <w:rPr>
                <w:sz w:val="24"/>
                <w:szCs w:val="24"/>
              </w:rPr>
              <w:t xml:space="preserve">sing </w:t>
            </w:r>
            <w:r w:rsidRPr="008E0C92">
              <w:rPr>
                <w:sz w:val="24"/>
                <w:szCs w:val="24"/>
              </w:rPr>
              <w:t>p</w:t>
            </w:r>
            <w:r w:rsidR="00833B05" w:rsidRPr="008E0C92">
              <w:rPr>
                <w:sz w:val="24"/>
                <w:szCs w:val="24"/>
              </w:rPr>
              <w:t>arametric modelling</w:t>
            </w:r>
            <w:r w:rsidRPr="008E0C92">
              <w:rPr>
                <w:sz w:val="24"/>
                <w:szCs w:val="24"/>
              </w:rPr>
              <w:t>,</w:t>
            </w:r>
            <w:r w:rsidR="00833B05" w:rsidRPr="008E0C92">
              <w:rPr>
                <w:sz w:val="24"/>
                <w:szCs w:val="24"/>
              </w:rPr>
              <w:t xml:space="preserve"> a mathematical model </w:t>
            </w:r>
            <w:r w:rsidRPr="008E0C92">
              <w:rPr>
                <w:sz w:val="24"/>
                <w:szCs w:val="24"/>
              </w:rPr>
              <w:t xml:space="preserve">is developed that is </w:t>
            </w:r>
            <w:r w:rsidR="00833B05" w:rsidRPr="008E0C92">
              <w:rPr>
                <w:sz w:val="24"/>
                <w:szCs w:val="24"/>
              </w:rPr>
              <w:t>based on known parameters to predict the cost of a project. The parameters in the model can vary based on the type of work being completed</w:t>
            </w:r>
            <w:r w:rsidRPr="008E0C92">
              <w:rPr>
                <w:sz w:val="24"/>
                <w:szCs w:val="24"/>
              </w:rPr>
              <w:t xml:space="preserve"> and a </w:t>
            </w:r>
            <w:r w:rsidR="00833B05" w:rsidRPr="008E0C92">
              <w:rPr>
                <w:sz w:val="24"/>
                <w:szCs w:val="24"/>
              </w:rPr>
              <w:t xml:space="preserve">parameter can be cost per cubic </w:t>
            </w:r>
            <w:r w:rsidRPr="008E0C92">
              <w:rPr>
                <w:sz w:val="24"/>
                <w:szCs w:val="24"/>
              </w:rPr>
              <w:t>meter</w:t>
            </w:r>
            <w:r w:rsidR="00833B05" w:rsidRPr="008E0C92">
              <w:rPr>
                <w:sz w:val="24"/>
                <w:szCs w:val="24"/>
              </w:rPr>
              <w:t xml:space="preserve">, cost per unit, and so on. </w:t>
            </w:r>
          </w:p>
          <w:p w:rsidR="00833B05" w:rsidRPr="008E0C92" w:rsidRDefault="00833B05" w:rsidP="00A851DA">
            <w:pPr>
              <w:rPr>
                <w:sz w:val="24"/>
                <w:szCs w:val="24"/>
              </w:rPr>
            </w:pPr>
          </w:p>
          <w:p w:rsidR="008E0C92" w:rsidRPr="008E0C92" w:rsidRDefault="008E0C92" w:rsidP="00A851DA">
            <w:pPr>
              <w:rPr>
                <w:sz w:val="24"/>
                <w:szCs w:val="24"/>
              </w:rPr>
            </w:pPr>
          </w:p>
          <w:p w:rsidR="008E0C92" w:rsidRPr="008E0C92" w:rsidRDefault="008E0C92" w:rsidP="00A851DA">
            <w:pPr>
              <w:rPr>
                <w:sz w:val="24"/>
                <w:szCs w:val="24"/>
              </w:rPr>
            </w:pPr>
          </w:p>
          <w:p w:rsidR="00833B05" w:rsidRPr="008E0C92" w:rsidRDefault="00833B05" w:rsidP="00A851DA">
            <w:pPr>
              <w:rPr>
                <w:sz w:val="24"/>
                <w:szCs w:val="24"/>
              </w:rPr>
            </w:pPr>
            <w:r w:rsidRPr="008E0C92">
              <w:rPr>
                <w:sz w:val="24"/>
                <w:szCs w:val="24"/>
              </w:rPr>
              <w:lastRenderedPageBreak/>
              <w:t>There are two types of parametric estimating</w:t>
            </w:r>
            <w:r w:rsidR="00550795" w:rsidRPr="008E0C92">
              <w:rPr>
                <w:sz w:val="24"/>
                <w:szCs w:val="24"/>
              </w:rPr>
              <w:t xml:space="preserve"> and the </w:t>
            </w:r>
            <w:r w:rsidRPr="008E0C92">
              <w:rPr>
                <w:sz w:val="24"/>
                <w:szCs w:val="24"/>
              </w:rPr>
              <w:t xml:space="preserve">Learning </w:t>
            </w:r>
            <w:r w:rsidR="00550795" w:rsidRPr="008E0C92">
              <w:rPr>
                <w:sz w:val="24"/>
                <w:szCs w:val="24"/>
              </w:rPr>
              <w:t>C</w:t>
            </w:r>
            <w:r w:rsidRPr="008E0C92">
              <w:rPr>
                <w:sz w:val="24"/>
                <w:szCs w:val="24"/>
              </w:rPr>
              <w:t xml:space="preserve">urve is a </w:t>
            </w:r>
            <w:r w:rsidR="0085161E" w:rsidRPr="008E0C92">
              <w:rPr>
                <w:sz w:val="24"/>
                <w:szCs w:val="24"/>
              </w:rPr>
              <w:t>simplistic but effective</w:t>
            </w:r>
            <w:r w:rsidRPr="008E0C92">
              <w:rPr>
                <w:sz w:val="24"/>
                <w:szCs w:val="24"/>
              </w:rPr>
              <w:t xml:space="preserve"> approach; the cost per unit decreases as more units the workers complete; this is because workers learn as they complete the required work. The more an individual completes an activity, the easier it is to complete. The estimate is considered parametric, as the formula is based on repetitive activities, such as </w:t>
            </w:r>
            <w:r w:rsidR="0085161E" w:rsidRPr="008E0C92">
              <w:rPr>
                <w:sz w:val="24"/>
                <w:szCs w:val="24"/>
              </w:rPr>
              <w:t>welding</w:t>
            </w:r>
            <w:r w:rsidRPr="008E0C92">
              <w:rPr>
                <w:sz w:val="24"/>
                <w:szCs w:val="24"/>
              </w:rPr>
              <w:t xml:space="preserve">, </w:t>
            </w:r>
            <w:r w:rsidR="0085161E" w:rsidRPr="008E0C92">
              <w:rPr>
                <w:sz w:val="24"/>
                <w:szCs w:val="24"/>
              </w:rPr>
              <w:t>cable pulling</w:t>
            </w:r>
            <w:r w:rsidRPr="008E0C92">
              <w:rPr>
                <w:sz w:val="24"/>
                <w:szCs w:val="24"/>
              </w:rPr>
              <w:t xml:space="preserve">, or other activities that are completed over and over within a project. As the experience increases the cost per unit decreases, since the time to complete the work is shortened. </w:t>
            </w:r>
          </w:p>
          <w:p w:rsidR="0085161E" w:rsidRPr="008E0C92" w:rsidRDefault="0085161E" w:rsidP="00A851DA">
            <w:pPr>
              <w:rPr>
                <w:sz w:val="24"/>
                <w:szCs w:val="24"/>
              </w:rPr>
            </w:pPr>
          </w:p>
          <w:p w:rsidR="0085161E" w:rsidRPr="008E0C92" w:rsidRDefault="0085161E" w:rsidP="00A851DA">
            <w:pPr>
              <w:rPr>
                <w:sz w:val="24"/>
                <w:szCs w:val="24"/>
              </w:rPr>
            </w:pPr>
            <w:r w:rsidRPr="008E0C92">
              <w:rPr>
                <w:rFonts w:ascii="Arial" w:hAnsi="Arial" w:cs="Arial"/>
                <w:noProof/>
                <w:color w:val="0000FF"/>
                <w:sz w:val="27"/>
                <w:szCs w:val="27"/>
                <w:lang w:eastAsia="en-GB"/>
              </w:rPr>
              <w:drawing>
                <wp:inline distT="0" distB="0" distL="0" distR="0" wp14:anchorId="28C1D4B3" wp14:editId="2F09AF5F">
                  <wp:extent cx="2621280" cy="1744980"/>
                  <wp:effectExtent l="0" t="0" r="0" b="0"/>
                  <wp:docPr id="8" name="Picture 8" descr="https://encrypted-tbn2.gstatic.com/images?q=tbn:ANd9GcR0IRkT5_RyZ57xAe_JXnlg0Yf3xVvd4wJZMBxiYYA94uPTO0-U4w">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2.gstatic.com/images?q=tbn:ANd9GcR0IRkT5_RyZ57xAe_JXnlg0Yf3xVvd4wJZMBxiYYA94uPTO0-U4w">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21280" cy="1744980"/>
                          </a:xfrm>
                          <a:prstGeom prst="rect">
                            <a:avLst/>
                          </a:prstGeom>
                          <a:noFill/>
                          <a:ln>
                            <a:noFill/>
                          </a:ln>
                        </pic:spPr>
                      </pic:pic>
                    </a:graphicData>
                  </a:graphic>
                </wp:inline>
              </w:drawing>
            </w:r>
          </w:p>
          <w:p w:rsidR="00833B05" w:rsidRPr="008E0C92" w:rsidRDefault="00833B05" w:rsidP="00A851DA">
            <w:pPr>
              <w:rPr>
                <w:sz w:val="24"/>
                <w:szCs w:val="24"/>
              </w:rPr>
            </w:pPr>
          </w:p>
          <w:p w:rsidR="0085161E" w:rsidRPr="008E0C92" w:rsidRDefault="00833B05" w:rsidP="00833B05">
            <w:pPr>
              <w:rPr>
                <w:sz w:val="24"/>
                <w:szCs w:val="24"/>
              </w:rPr>
            </w:pPr>
            <w:r w:rsidRPr="008E0C92">
              <w:rPr>
                <w:sz w:val="24"/>
                <w:szCs w:val="24"/>
              </w:rPr>
              <w:t xml:space="preserve">The most effective way of describing the learning effect is to consider the assembly of self- assembly furniture in your own home! </w:t>
            </w:r>
            <w:r w:rsidR="0085161E" w:rsidRPr="008E0C92">
              <w:rPr>
                <w:sz w:val="24"/>
                <w:szCs w:val="24"/>
              </w:rPr>
              <w:t xml:space="preserve">And we’ve all been there! </w:t>
            </w:r>
          </w:p>
          <w:p w:rsidR="0085161E" w:rsidRPr="008E0C92" w:rsidRDefault="0085161E" w:rsidP="00833B05">
            <w:pPr>
              <w:rPr>
                <w:sz w:val="24"/>
                <w:szCs w:val="24"/>
              </w:rPr>
            </w:pPr>
          </w:p>
          <w:p w:rsidR="00833B05" w:rsidRDefault="00833B05" w:rsidP="00833B05">
            <w:pPr>
              <w:rPr>
                <w:sz w:val="24"/>
                <w:szCs w:val="24"/>
              </w:rPr>
            </w:pPr>
            <w:r w:rsidRPr="008E0C92">
              <w:rPr>
                <w:sz w:val="24"/>
                <w:szCs w:val="24"/>
              </w:rPr>
              <w:t>Let’s assume that you decide to purchase three self- assembly chests of drawers for your home. The first chest of drawers will take considerable</w:t>
            </w:r>
            <w:r w:rsidRPr="004E6E83">
              <w:rPr>
                <w:sz w:val="24"/>
                <w:szCs w:val="24"/>
              </w:rPr>
              <w:t xml:space="preserve"> time to assemble since you are unfamiliar with the</w:t>
            </w:r>
            <w:r w:rsidR="0085161E">
              <w:rPr>
                <w:sz w:val="24"/>
                <w:szCs w:val="24"/>
              </w:rPr>
              <w:t xml:space="preserve"> </w:t>
            </w:r>
            <w:r w:rsidRPr="004E6E83">
              <w:rPr>
                <w:sz w:val="24"/>
                <w:szCs w:val="24"/>
              </w:rPr>
              <w:t>instructions, the components, how to assemble them</w:t>
            </w:r>
            <w:r w:rsidR="008E0C92">
              <w:rPr>
                <w:sz w:val="24"/>
                <w:szCs w:val="24"/>
              </w:rPr>
              <w:t xml:space="preserve"> and probably some of the tools needed</w:t>
            </w:r>
            <w:r w:rsidRPr="004E6E83">
              <w:rPr>
                <w:sz w:val="24"/>
                <w:szCs w:val="24"/>
              </w:rPr>
              <w:t>. In addition, you may also lack confidence in your ability to produce an acceptable product</w:t>
            </w:r>
            <w:r w:rsidR="008E0C92">
              <w:rPr>
                <w:sz w:val="24"/>
                <w:szCs w:val="24"/>
              </w:rPr>
              <w:t xml:space="preserve"> that looks like the picture in the brochure</w:t>
            </w:r>
            <w:r w:rsidRPr="004E6E83">
              <w:rPr>
                <w:sz w:val="24"/>
                <w:szCs w:val="24"/>
              </w:rPr>
              <w:t xml:space="preserve">. The second one, however, will take you less time, as you will be more familiar with the instructions, the components, and the assembly procedures. You will also </w:t>
            </w:r>
            <w:r w:rsidR="008E0C92">
              <w:rPr>
                <w:sz w:val="24"/>
                <w:szCs w:val="24"/>
              </w:rPr>
              <w:t xml:space="preserve">start to </w:t>
            </w:r>
            <w:r w:rsidRPr="004E6E83">
              <w:rPr>
                <w:sz w:val="24"/>
                <w:szCs w:val="24"/>
              </w:rPr>
              <w:t>be</w:t>
            </w:r>
            <w:r w:rsidR="008E0C92">
              <w:rPr>
                <w:sz w:val="24"/>
                <w:szCs w:val="24"/>
              </w:rPr>
              <w:t>come more</w:t>
            </w:r>
            <w:r w:rsidRPr="004E6E83">
              <w:rPr>
                <w:sz w:val="24"/>
                <w:szCs w:val="24"/>
              </w:rPr>
              <w:t xml:space="preserve"> confident of your ability to assemble this product. The third one will take even less time, as you will have learned from your earlier mistakes and determined more efficient assembly procedures. That is the learning effect.</w:t>
            </w:r>
          </w:p>
          <w:p w:rsidR="0085161E" w:rsidRPr="004E6E83" w:rsidRDefault="0085161E" w:rsidP="00833B05">
            <w:pPr>
              <w:rPr>
                <w:sz w:val="24"/>
                <w:szCs w:val="24"/>
              </w:rPr>
            </w:pPr>
          </w:p>
          <w:p w:rsidR="006C7D8D" w:rsidRDefault="006C7D8D" w:rsidP="00833B05">
            <w:pPr>
              <w:rPr>
                <w:sz w:val="24"/>
                <w:szCs w:val="24"/>
              </w:rPr>
            </w:pPr>
            <w:r w:rsidRPr="004E6E83">
              <w:rPr>
                <w:rFonts w:cs="Arial"/>
                <w:noProof/>
                <w:color w:val="0000FF"/>
                <w:sz w:val="24"/>
                <w:szCs w:val="24"/>
                <w:lang w:eastAsia="en-GB"/>
              </w:rPr>
              <w:drawing>
                <wp:inline distT="0" distB="0" distL="0" distR="0">
                  <wp:extent cx="3345180" cy="2263140"/>
                  <wp:effectExtent l="0" t="0" r="0" b="0"/>
                  <wp:docPr id="12" name="Picture 12" descr="https://encrypted-tbn1.gstatic.com/images?q=tbn:ANd9GcSgmJa5HQVM2Jzu9Bre_9liBtMmN67MK3jPFslDn6tHMqo7Cc070Q">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encrypted-tbn1.gstatic.com/images?q=tbn:ANd9GcSgmJa5HQVM2Jzu9Bre_9liBtMmN67MK3jPFslDn6tHMqo7Cc070Q">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45180" cy="2263140"/>
                          </a:xfrm>
                          <a:prstGeom prst="rect">
                            <a:avLst/>
                          </a:prstGeom>
                          <a:noFill/>
                          <a:ln>
                            <a:noFill/>
                          </a:ln>
                        </pic:spPr>
                      </pic:pic>
                    </a:graphicData>
                  </a:graphic>
                </wp:inline>
              </w:drawing>
            </w:r>
          </w:p>
          <w:p w:rsidR="008E0C92" w:rsidRDefault="008E0C92" w:rsidP="00833B05">
            <w:pPr>
              <w:rPr>
                <w:sz w:val="24"/>
                <w:szCs w:val="24"/>
              </w:rPr>
            </w:pPr>
          </w:p>
          <w:p w:rsidR="008E0C92" w:rsidRDefault="008E0C92" w:rsidP="00833B05">
            <w:pPr>
              <w:rPr>
                <w:sz w:val="24"/>
                <w:szCs w:val="24"/>
              </w:rPr>
            </w:pPr>
          </w:p>
          <w:p w:rsidR="008E0C92" w:rsidRDefault="008E0C92" w:rsidP="00833B05">
            <w:pPr>
              <w:rPr>
                <w:sz w:val="24"/>
                <w:szCs w:val="24"/>
              </w:rPr>
            </w:pPr>
          </w:p>
          <w:p w:rsidR="0085161E" w:rsidRDefault="00833B05" w:rsidP="00833B05">
            <w:pPr>
              <w:rPr>
                <w:sz w:val="24"/>
                <w:szCs w:val="24"/>
              </w:rPr>
            </w:pPr>
            <w:r w:rsidRPr="004E6E83">
              <w:rPr>
                <w:sz w:val="24"/>
                <w:szCs w:val="24"/>
              </w:rPr>
              <w:lastRenderedPageBreak/>
              <w:t xml:space="preserve">While the learning curve can be applied to many sectors, its impact is most </w:t>
            </w:r>
            <w:r w:rsidR="008E0C92" w:rsidRPr="004E6E83">
              <w:rPr>
                <w:sz w:val="24"/>
                <w:szCs w:val="24"/>
              </w:rPr>
              <w:t>prominent</w:t>
            </w:r>
            <w:r w:rsidRPr="004E6E83">
              <w:rPr>
                <w:sz w:val="24"/>
                <w:szCs w:val="24"/>
              </w:rPr>
              <w:t xml:space="preserve"> in </w:t>
            </w:r>
            <w:r w:rsidR="0085161E">
              <w:rPr>
                <w:sz w:val="24"/>
                <w:szCs w:val="24"/>
              </w:rPr>
              <w:t xml:space="preserve">certain </w:t>
            </w:r>
            <w:r w:rsidRPr="004E6E83">
              <w:rPr>
                <w:sz w:val="24"/>
                <w:szCs w:val="24"/>
              </w:rPr>
              <w:t xml:space="preserve">sectors which have repetitive, complex operations where the pace of work is principally determined by people, not machines. If the pace of work is determined by machines, the learning effect will not be observed since (at present!) people learn, not machines. </w:t>
            </w:r>
          </w:p>
          <w:p w:rsidR="0085161E" w:rsidRDefault="0085161E" w:rsidP="00833B05">
            <w:pPr>
              <w:rPr>
                <w:sz w:val="24"/>
                <w:szCs w:val="24"/>
              </w:rPr>
            </w:pPr>
          </w:p>
          <w:p w:rsidR="0085161E" w:rsidRDefault="00833B05" w:rsidP="00833B05">
            <w:pPr>
              <w:rPr>
                <w:sz w:val="24"/>
                <w:szCs w:val="24"/>
              </w:rPr>
            </w:pPr>
            <w:r w:rsidRPr="004E6E83">
              <w:rPr>
                <w:sz w:val="24"/>
                <w:szCs w:val="24"/>
              </w:rPr>
              <w:t>Examples of sectors where the learning effect is pronounced include</w:t>
            </w:r>
            <w:r w:rsidR="0085161E">
              <w:rPr>
                <w:sz w:val="24"/>
                <w:szCs w:val="24"/>
              </w:rPr>
              <w:t>;</w:t>
            </w:r>
            <w:r w:rsidRPr="004E6E83">
              <w:rPr>
                <w:sz w:val="24"/>
                <w:szCs w:val="24"/>
              </w:rPr>
              <w:t xml:space="preserve"> </w:t>
            </w:r>
          </w:p>
          <w:p w:rsidR="0085161E" w:rsidRDefault="0085161E" w:rsidP="00833B05">
            <w:pPr>
              <w:rPr>
                <w:sz w:val="24"/>
                <w:szCs w:val="24"/>
              </w:rPr>
            </w:pPr>
          </w:p>
          <w:p w:rsidR="0085161E" w:rsidRDefault="00833B05" w:rsidP="0085161E">
            <w:pPr>
              <w:ind w:left="567"/>
              <w:rPr>
                <w:sz w:val="24"/>
                <w:szCs w:val="24"/>
              </w:rPr>
            </w:pPr>
            <w:r w:rsidRPr="004E6E83">
              <w:rPr>
                <w:sz w:val="24"/>
                <w:szCs w:val="24"/>
              </w:rPr>
              <w:t xml:space="preserve">• aerospace; </w:t>
            </w:r>
          </w:p>
          <w:p w:rsidR="0085161E" w:rsidRDefault="00833B05" w:rsidP="0085161E">
            <w:pPr>
              <w:ind w:left="567"/>
              <w:rPr>
                <w:sz w:val="24"/>
                <w:szCs w:val="24"/>
              </w:rPr>
            </w:pPr>
            <w:r w:rsidRPr="004E6E83">
              <w:rPr>
                <w:sz w:val="24"/>
                <w:szCs w:val="24"/>
              </w:rPr>
              <w:t xml:space="preserve">• electronics; </w:t>
            </w:r>
          </w:p>
          <w:p w:rsidR="0085161E" w:rsidRDefault="00833B05" w:rsidP="0085161E">
            <w:pPr>
              <w:ind w:left="567"/>
              <w:rPr>
                <w:sz w:val="24"/>
                <w:szCs w:val="24"/>
              </w:rPr>
            </w:pPr>
            <w:r w:rsidRPr="004E6E83">
              <w:rPr>
                <w:sz w:val="24"/>
                <w:szCs w:val="24"/>
              </w:rPr>
              <w:t xml:space="preserve">• shipbuilding; </w:t>
            </w:r>
          </w:p>
          <w:p w:rsidR="0085161E" w:rsidRDefault="00833B05" w:rsidP="0085161E">
            <w:pPr>
              <w:ind w:left="567"/>
              <w:rPr>
                <w:sz w:val="24"/>
                <w:szCs w:val="24"/>
              </w:rPr>
            </w:pPr>
            <w:r w:rsidRPr="004E6E83">
              <w:rPr>
                <w:sz w:val="24"/>
                <w:szCs w:val="24"/>
              </w:rPr>
              <w:t xml:space="preserve">• construction; </w:t>
            </w:r>
          </w:p>
          <w:p w:rsidR="00CC2FB3" w:rsidRPr="004E6E83" w:rsidRDefault="00833B05" w:rsidP="0085161E">
            <w:pPr>
              <w:ind w:left="567"/>
              <w:rPr>
                <w:sz w:val="24"/>
                <w:szCs w:val="24"/>
              </w:rPr>
            </w:pPr>
            <w:r w:rsidRPr="004E6E83">
              <w:rPr>
                <w:sz w:val="24"/>
                <w:szCs w:val="24"/>
              </w:rPr>
              <w:t xml:space="preserve">• </w:t>
            </w:r>
            <w:proofErr w:type="gramStart"/>
            <w:r w:rsidR="008E0C92" w:rsidRPr="004E6E83">
              <w:rPr>
                <w:sz w:val="24"/>
                <w:szCs w:val="24"/>
              </w:rPr>
              <w:t>defen</w:t>
            </w:r>
            <w:r w:rsidR="008E0C92">
              <w:rPr>
                <w:sz w:val="24"/>
                <w:szCs w:val="24"/>
              </w:rPr>
              <w:t>s</w:t>
            </w:r>
            <w:r w:rsidR="008E0C92" w:rsidRPr="004E6E83">
              <w:rPr>
                <w:sz w:val="24"/>
                <w:szCs w:val="24"/>
              </w:rPr>
              <w:t>e</w:t>
            </w:r>
            <w:proofErr w:type="gramEnd"/>
            <w:r w:rsidRPr="004E6E83">
              <w:rPr>
                <w:sz w:val="24"/>
                <w:szCs w:val="24"/>
              </w:rPr>
              <w:t xml:space="preserve">. </w:t>
            </w:r>
          </w:p>
          <w:p w:rsidR="00CC2FB3" w:rsidRPr="004E6E83" w:rsidRDefault="00CC2FB3" w:rsidP="0085161E">
            <w:pPr>
              <w:ind w:left="567"/>
              <w:rPr>
                <w:sz w:val="24"/>
                <w:szCs w:val="24"/>
              </w:rPr>
            </w:pPr>
          </w:p>
          <w:p w:rsidR="00CC2FB3" w:rsidRPr="004E6E83" w:rsidRDefault="00CC2FB3" w:rsidP="00A851DA">
            <w:pPr>
              <w:rPr>
                <w:sz w:val="24"/>
                <w:szCs w:val="24"/>
              </w:rPr>
            </w:pPr>
          </w:p>
          <w:p w:rsidR="00CC2FB3" w:rsidRPr="00833B05" w:rsidRDefault="00CC2FB3" w:rsidP="00A851DA">
            <w:pPr>
              <w:rPr>
                <w:b/>
              </w:rPr>
            </w:pPr>
          </w:p>
          <w:p w:rsidR="00CC2FB3" w:rsidRPr="00833B05" w:rsidRDefault="00CC2FB3" w:rsidP="00A851DA">
            <w:pPr>
              <w:rPr>
                <w:b/>
              </w:rPr>
            </w:pPr>
          </w:p>
          <w:p w:rsidR="00CC2FB3" w:rsidRPr="00833B05" w:rsidRDefault="00CC2FB3" w:rsidP="00A851DA">
            <w:pPr>
              <w:rPr>
                <w:b/>
              </w:rPr>
            </w:pPr>
          </w:p>
          <w:p w:rsidR="00CC2FB3" w:rsidRPr="00833B05"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76521" w:rsidP="00A851DA">
            <w:pPr>
              <w:rPr>
                <w:rFonts w:cs="Bliss-Regular"/>
                <w:color w:val="000000"/>
              </w:rPr>
            </w:pPr>
            <w:r>
              <w:rPr>
                <w:rFonts w:cs="Bliss-Regular"/>
                <w:color w:val="000000"/>
              </w:rPr>
              <w:t>Raymond Wilson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E0C92" w:rsidP="008E0C92">
            <w:pPr>
              <w:rPr>
                <w:rFonts w:cs="Bliss-Regular"/>
                <w:color w:val="000000"/>
              </w:rPr>
            </w:pPr>
            <w:r>
              <w:rPr>
                <w:rFonts w:cs="Bliss-Regular"/>
                <w:color w:val="000000"/>
              </w:rPr>
              <w:t>2</w:t>
            </w:r>
            <w:r w:rsidRPr="008E0C92">
              <w:rPr>
                <w:rFonts w:cs="Bliss-Regular"/>
                <w:color w:val="000000"/>
                <w:vertAlign w:val="superscript"/>
              </w:rPr>
              <w:t>nd</w:t>
            </w:r>
            <w:r>
              <w:rPr>
                <w:rFonts w:cs="Bliss-Regular"/>
                <w:color w:val="000000"/>
              </w:rPr>
              <w:t xml:space="preserve"> </w:t>
            </w:r>
            <w:r w:rsidR="00550812">
              <w:rPr>
                <w:rFonts w:cs="Bliss-Regular"/>
                <w:color w:val="000000"/>
              </w:rPr>
              <w:t>Dec 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424A" w:rsidRDefault="006C424A" w:rsidP="00CB4D0A">
      <w:pPr>
        <w:spacing w:after="0" w:line="240" w:lineRule="auto"/>
      </w:pPr>
      <w:r>
        <w:separator/>
      </w:r>
    </w:p>
  </w:endnote>
  <w:endnote w:type="continuationSeparator" w:id="0">
    <w:p w:rsidR="006C424A" w:rsidRDefault="006C424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424A" w:rsidRDefault="006C424A" w:rsidP="00CB4D0A">
      <w:pPr>
        <w:spacing w:after="0" w:line="240" w:lineRule="auto"/>
      </w:pPr>
      <w:r>
        <w:separator/>
      </w:r>
    </w:p>
  </w:footnote>
  <w:footnote w:type="continuationSeparator" w:id="0">
    <w:p w:rsidR="006C424A" w:rsidRDefault="006C424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D916CC"/>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nsid w:val="121154B7"/>
    <w:multiLevelType w:val="multilevel"/>
    <w:tmpl w:val="75D60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C51110C"/>
    <w:multiLevelType w:val="multilevel"/>
    <w:tmpl w:val="4C0CC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A070D45"/>
    <w:multiLevelType w:val="hybridMultilevel"/>
    <w:tmpl w:val="45CCF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EC87795"/>
    <w:multiLevelType w:val="hybridMultilevel"/>
    <w:tmpl w:val="DD9C3B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2F21510E"/>
    <w:multiLevelType w:val="multilevel"/>
    <w:tmpl w:val="9CC80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C3F0E1E"/>
    <w:multiLevelType w:val="hybridMultilevel"/>
    <w:tmpl w:val="F788E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DF16768"/>
    <w:multiLevelType w:val="multilevel"/>
    <w:tmpl w:val="BEBE2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E642864"/>
    <w:multiLevelType w:val="hybridMultilevel"/>
    <w:tmpl w:val="59988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4017F43"/>
    <w:multiLevelType w:val="multilevel"/>
    <w:tmpl w:val="199CD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5E33E6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5A954E64"/>
    <w:multiLevelType w:val="hybridMultilevel"/>
    <w:tmpl w:val="B3AA1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D0C6740"/>
    <w:multiLevelType w:val="hybridMultilevel"/>
    <w:tmpl w:val="3E161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BAB60C6"/>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7B1A7669"/>
    <w:multiLevelType w:val="multilevel"/>
    <w:tmpl w:val="BF165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2"/>
  </w:num>
  <w:num w:numId="3">
    <w:abstractNumId w:val="7"/>
  </w:num>
  <w:num w:numId="4">
    <w:abstractNumId w:val="3"/>
  </w:num>
  <w:num w:numId="5">
    <w:abstractNumId w:val="14"/>
  </w:num>
  <w:num w:numId="6">
    <w:abstractNumId w:val="11"/>
  </w:num>
  <w:num w:numId="7">
    <w:abstractNumId w:val="13"/>
  </w:num>
  <w:num w:numId="8">
    <w:abstractNumId w:val="0"/>
  </w:num>
  <w:num w:numId="9">
    <w:abstractNumId w:val="12"/>
  </w:num>
  <w:num w:numId="10">
    <w:abstractNumId w:val="8"/>
  </w:num>
  <w:num w:numId="11">
    <w:abstractNumId w:val="5"/>
  </w:num>
  <w:num w:numId="12">
    <w:abstractNumId w:val="10"/>
  </w:num>
  <w:num w:numId="13">
    <w:abstractNumId w:val="15"/>
  </w:num>
  <w:num w:numId="14">
    <w:abstractNumId w:val="4"/>
  </w:num>
  <w:num w:numId="15">
    <w:abstractNumId w:val="6"/>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A460C"/>
    <w:rsid w:val="000C00E8"/>
    <w:rsid w:val="000D161C"/>
    <w:rsid w:val="000F1ED9"/>
    <w:rsid w:val="001153F4"/>
    <w:rsid w:val="001175EE"/>
    <w:rsid w:val="00157CF6"/>
    <w:rsid w:val="00182416"/>
    <w:rsid w:val="00187EB4"/>
    <w:rsid w:val="001F0481"/>
    <w:rsid w:val="0020451E"/>
    <w:rsid w:val="00206B9D"/>
    <w:rsid w:val="0023259C"/>
    <w:rsid w:val="002A28EA"/>
    <w:rsid w:val="002B0BD7"/>
    <w:rsid w:val="002B573D"/>
    <w:rsid w:val="002C5CB2"/>
    <w:rsid w:val="002D4F41"/>
    <w:rsid w:val="002E10F9"/>
    <w:rsid w:val="002F779F"/>
    <w:rsid w:val="003105E4"/>
    <w:rsid w:val="00371885"/>
    <w:rsid w:val="00376521"/>
    <w:rsid w:val="003B46D5"/>
    <w:rsid w:val="003E2B87"/>
    <w:rsid w:val="003E7D06"/>
    <w:rsid w:val="00405895"/>
    <w:rsid w:val="004058DF"/>
    <w:rsid w:val="0045072C"/>
    <w:rsid w:val="00486F1A"/>
    <w:rsid w:val="00490CB9"/>
    <w:rsid w:val="00496CF3"/>
    <w:rsid w:val="004A2CE2"/>
    <w:rsid w:val="004E3CDA"/>
    <w:rsid w:val="004E6E83"/>
    <w:rsid w:val="004F4B4D"/>
    <w:rsid w:val="0050216D"/>
    <w:rsid w:val="00503D7E"/>
    <w:rsid w:val="0050778F"/>
    <w:rsid w:val="00535F31"/>
    <w:rsid w:val="00550795"/>
    <w:rsid w:val="00550812"/>
    <w:rsid w:val="0057072D"/>
    <w:rsid w:val="00572E39"/>
    <w:rsid w:val="00574D64"/>
    <w:rsid w:val="00591365"/>
    <w:rsid w:val="005A6AC4"/>
    <w:rsid w:val="005B31E4"/>
    <w:rsid w:val="005F3C8B"/>
    <w:rsid w:val="006034F6"/>
    <w:rsid w:val="00607874"/>
    <w:rsid w:val="00607E77"/>
    <w:rsid w:val="00617BB3"/>
    <w:rsid w:val="00645CDD"/>
    <w:rsid w:val="006823A7"/>
    <w:rsid w:val="006C424A"/>
    <w:rsid w:val="006C7D8D"/>
    <w:rsid w:val="006D4159"/>
    <w:rsid w:val="0070347F"/>
    <w:rsid w:val="007053F6"/>
    <w:rsid w:val="0070678E"/>
    <w:rsid w:val="007740DF"/>
    <w:rsid w:val="00785452"/>
    <w:rsid w:val="007A1498"/>
    <w:rsid w:val="00825E7D"/>
    <w:rsid w:val="00831C11"/>
    <w:rsid w:val="00833B05"/>
    <w:rsid w:val="0085161E"/>
    <w:rsid w:val="0086527A"/>
    <w:rsid w:val="008A60B4"/>
    <w:rsid w:val="008B1E78"/>
    <w:rsid w:val="008B3C31"/>
    <w:rsid w:val="008B64FE"/>
    <w:rsid w:val="008D6552"/>
    <w:rsid w:val="008E0C92"/>
    <w:rsid w:val="008E2D7C"/>
    <w:rsid w:val="00927D0F"/>
    <w:rsid w:val="00933627"/>
    <w:rsid w:val="00935BF7"/>
    <w:rsid w:val="0095442C"/>
    <w:rsid w:val="00983942"/>
    <w:rsid w:val="009C37E0"/>
    <w:rsid w:val="00A14B66"/>
    <w:rsid w:val="00A65CF7"/>
    <w:rsid w:val="00A80BB5"/>
    <w:rsid w:val="00A851DA"/>
    <w:rsid w:val="00AC7D5B"/>
    <w:rsid w:val="00AE1481"/>
    <w:rsid w:val="00B0415E"/>
    <w:rsid w:val="00B04678"/>
    <w:rsid w:val="00B27C33"/>
    <w:rsid w:val="00B434C3"/>
    <w:rsid w:val="00B81E1C"/>
    <w:rsid w:val="00BC46DF"/>
    <w:rsid w:val="00C03577"/>
    <w:rsid w:val="00C32ED7"/>
    <w:rsid w:val="00C5596E"/>
    <w:rsid w:val="00C62749"/>
    <w:rsid w:val="00C65FEA"/>
    <w:rsid w:val="00CA03CB"/>
    <w:rsid w:val="00CA0AC2"/>
    <w:rsid w:val="00CB4D0A"/>
    <w:rsid w:val="00CC2FB3"/>
    <w:rsid w:val="00CC575A"/>
    <w:rsid w:val="00D039AC"/>
    <w:rsid w:val="00D3543D"/>
    <w:rsid w:val="00D427DE"/>
    <w:rsid w:val="00D46F2E"/>
    <w:rsid w:val="00D47BC0"/>
    <w:rsid w:val="00D5587D"/>
    <w:rsid w:val="00D707CC"/>
    <w:rsid w:val="00D821FE"/>
    <w:rsid w:val="00D925F8"/>
    <w:rsid w:val="00DB0793"/>
    <w:rsid w:val="00E00821"/>
    <w:rsid w:val="00E04DB4"/>
    <w:rsid w:val="00E30679"/>
    <w:rsid w:val="00E4597D"/>
    <w:rsid w:val="00E54832"/>
    <w:rsid w:val="00E56A90"/>
    <w:rsid w:val="00E641CC"/>
    <w:rsid w:val="00EA30AB"/>
    <w:rsid w:val="00EB063E"/>
    <w:rsid w:val="00EB3925"/>
    <w:rsid w:val="00F57E40"/>
    <w:rsid w:val="00F810F5"/>
    <w:rsid w:val="00FC5CD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277BCE3-E5A8-4BB6-89B7-998488D31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link w:val="Heading2Char"/>
    <w:uiPriority w:val="9"/>
    <w:qFormat/>
    <w:rsid w:val="00496CF3"/>
    <w:pPr>
      <w:spacing w:after="150" w:line="240" w:lineRule="auto"/>
      <w:outlineLvl w:val="1"/>
    </w:pPr>
    <w:rPr>
      <w:rFonts w:ascii="Times New Roman" w:eastAsia="Times New Roman" w:hAnsi="Times New Roman" w:cs="Times New Roman"/>
      <w:b/>
      <w:bCs/>
      <w:color w:val="999999"/>
      <w:sz w:val="21"/>
      <w:szCs w:val="21"/>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7652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496CF3"/>
    <w:rPr>
      <w:rFonts w:ascii="Times New Roman" w:eastAsia="Times New Roman" w:hAnsi="Times New Roman" w:cs="Times New Roman"/>
      <w:b/>
      <w:bCs/>
      <w:color w:val="999999"/>
      <w:sz w:val="21"/>
      <w:szCs w:val="21"/>
      <w:lang w:eastAsia="en-GB"/>
    </w:rPr>
  </w:style>
  <w:style w:type="character" w:styleId="Strong">
    <w:name w:val="Strong"/>
    <w:basedOn w:val="DefaultParagraphFont"/>
    <w:uiPriority w:val="22"/>
    <w:qFormat/>
    <w:rsid w:val="00496CF3"/>
    <w:rPr>
      <w:b/>
      <w:bCs/>
    </w:rPr>
  </w:style>
  <w:style w:type="paragraph" w:customStyle="1" w:styleId="topmargin">
    <w:name w:val="topmargin"/>
    <w:basedOn w:val="Normal"/>
    <w:rsid w:val="00496CF3"/>
    <w:pPr>
      <w:spacing w:before="180" w:after="100" w:afterAutospacing="1" w:line="240" w:lineRule="auto"/>
    </w:pPr>
    <w:rPr>
      <w:rFonts w:ascii="Times New Roman" w:eastAsia="Times New Roman" w:hAnsi="Times New Roman" w:cs="Times New Roman"/>
      <w:sz w:val="24"/>
      <w:szCs w:val="24"/>
      <w:lang w:eastAsia="en-GB"/>
    </w:rPr>
  </w:style>
  <w:style w:type="paragraph" w:customStyle="1" w:styleId="inline">
    <w:name w:val="inline"/>
    <w:basedOn w:val="Normal"/>
    <w:rsid w:val="00496CF3"/>
    <w:pPr>
      <w:spacing w:after="0" w:line="240" w:lineRule="auto"/>
    </w:pPr>
    <w:rPr>
      <w:rFonts w:ascii="Times New Roman" w:eastAsia="Times New Roman" w:hAnsi="Times New Roman" w:cs="Times New Roman"/>
      <w:sz w:val="24"/>
      <w:szCs w:val="24"/>
      <w:lang w:eastAsia="en-GB"/>
    </w:rPr>
  </w:style>
  <w:style w:type="paragraph" w:customStyle="1" w:styleId="buy-button1">
    <w:name w:val="buy-button1"/>
    <w:basedOn w:val="Normal"/>
    <w:rsid w:val="00496CF3"/>
    <w:pPr>
      <w:spacing w:after="100" w:afterAutospacing="1" w:line="240" w:lineRule="auto"/>
      <w:jc w:val="center"/>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496CF3"/>
    <w:rPr>
      <w:i/>
      <w:iCs/>
    </w:rPr>
  </w:style>
  <w:style w:type="character" w:customStyle="1" w:styleId="qdef">
    <w:name w:val="qdef"/>
    <w:basedOn w:val="DefaultParagraphFont"/>
    <w:rsid w:val="008652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494356">
      <w:bodyDiv w:val="1"/>
      <w:marLeft w:val="0"/>
      <w:marRight w:val="0"/>
      <w:marTop w:val="0"/>
      <w:marBottom w:val="0"/>
      <w:divBdr>
        <w:top w:val="none" w:sz="0" w:space="0" w:color="auto"/>
        <w:left w:val="none" w:sz="0" w:space="0" w:color="auto"/>
        <w:bottom w:val="none" w:sz="0" w:space="0" w:color="auto"/>
        <w:right w:val="none" w:sz="0" w:space="0" w:color="auto"/>
      </w:divBdr>
      <w:divsChild>
        <w:div w:id="724111225">
          <w:marLeft w:val="0"/>
          <w:marRight w:val="0"/>
          <w:marTop w:val="100"/>
          <w:marBottom w:val="100"/>
          <w:divBdr>
            <w:top w:val="none" w:sz="0" w:space="0" w:color="auto"/>
            <w:left w:val="none" w:sz="0" w:space="0" w:color="auto"/>
            <w:bottom w:val="none" w:sz="0" w:space="0" w:color="auto"/>
            <w:right w:val="none" w:sz="0" w:space="0" w:color="auto"/>
          </w:divBdr>
          <w:divsChild>
            <w:div w:id="1781755309">
              <w:marLeft w:val="0"/>
              <w:marRight w:val="0"/>
              <w:marTop w:val="0"/>
              <w:marBottom w:val="0"/>
              <w:divBdr>
                <w:top w:val="none" w:sz="0" w:space="0" w:color="auto"/>
                <w:left w:val="none" w:sz="0" w:space="0" w:color="auto"/>
                <w:bottom w:val="none" w:sz="0" w:space="0" w:color="auto"/>
                <w:right w:val="none" w:sz="0" w:space="0" w:color="auto"/>
              </w:divBdr>
              <w:divsChild>
                <w:div w:id="2084182100">
                  <w:marLeft w:val="0"/>
                  <w:marRight w:val="0"/>
                  <w:marTop w:val="0"/>
                  <w:marBottom w:val="0"/>
                  <w:divBdr>
                    <w:top w:val="none" w:sz="0" w:space="0" w:color="auto"/>
                    <w:left w:val="none" w:sz="0" w:space="0" w:color="auto"/>
                    <w:bottom w:val="none" w:sz="0" w:space="0" w:color="auto"/>
                    <w:right w:val="none" w:sz="0" w:space="0" w:color="auto"/>
                  </w:divBdr>
                  <w:divsChild>
                    <w:div w:id="956907074">
                      <w:marLeft w:val="0"/>
                      <w:marRight w:val="0"/>
                      <w:marTop w:val="0"/>
                      <w:marBottom w:val="0"/>
                      <w:divBdr>
                        <w:top w:val="none" w:sz="0" w:space="0" w:color="auto"/>
                        <w:left w:val="none" w:sz="0" w:space="0" w:color="auto"/>
                        <w:bottom w:val="none" w:sz="0" w:space="0" w:color="auto"/>
                        <w:right w:val="none" w:sz="0" w:space="0" w:color="auto"/>
                      </w:divBdr>
                      <w:divsChild>
                        <w:div w:id="102188832">
                          <w:marLeft w:val="0"/>
                          <w:marRight w:val="0"/>
                          <w:marTop w:val="0"/>
                          <w:marBottom w:val="0"/>
                          <w:divBdr>
                            <w:top w:val="none" w:sz="0" w:space="0" w:color="auto"/>
                            <w:left w:val="none" w:sz="0" w:space="0" w:color="auto"/>
                            <w:bottom w:val="none" w:sz="0" w:space="0" w:color="auto"/>
                            <w:right w:val="none" w:sz="0" w:space="0" w:color="auto"/>
                          </w:divBdr>
                          <w:divsChild>
                            <w:div w:id="206952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2486929">
      <w:bodyDiv w:val="1"/>
      <w:marLeft w:val="0"/>
      <w:marRight w:val="0"/>
      <w:marTop w:val="0"/>
      <w:marBottom w:val="0"/>
      <w:divBdr>
        <w:top w:val="none" w:sz="0" w:space="0" w:color="auto"/>
        <w:left w:val="none" w:sz="0" w:space="0" w:color="auto"/>
        <w:bottom w:val="none" w:sz="0" w:space="0" w:color="auto"/>
        <w:right w:val="none" w:sz="0" w:space="0" w:color="auto"/>
      </w:divBdr>
      <w:divsChild>
        <w:div w:id="705637540">
          <w:marLeft w:val="0"/>
          <w:marRight w:val="0"/>
          <w:marTop w:val="0"/>
          <w:marBottom w:val="0"/>
          <w:divBdr>
            <w:top w:val="none" w:sz="0" w:space="0" w:color="auto"/>
            <w:left w:val="none" w:sz="0" w:space="0" w:color="auto"/>
            <w:bottom w:val="none" w:sz="0" w:space="0" w:color="auto"/>
            <w:right w:val="none" w:sz="0" w:space="0" w:color="auto"/>
          </w:divBdr>
          <w:divsChild>
            <w:div w:id="1387878871">
              <w:marLeft w:val="0"/>
              <w:marRight w:val="0"/>
              <w:marTop w:val="0"/>
              <w:marBottom w:val="0"/>
              <w:divBdr>
                <w:top w:val="none" w:sz="0" w:space="0" w:color="auto"/>
                <w:left w:val="none" w:sz="0" w:space="0" w:color="auto"/>
                <w:bottom w:val="none" w:sz="0" w:space="0" w:color="auto"/>
                <w:right w:val="none" w:sz="0" w:space="0" w:color="auto"/>
              </w:divBdr>
              <w:divsChild>
                <w:div w:id="2021621117">
                  <w:marLeft w:val="0"/>
                  <w:marRight w:val="0"/>
                  <w:marTop w:val="195"/>
                  <w:marBottom w:val="0"/>
                  <w:divBdr>
                    <w:top w:val="none" w:sz="0" w:space="0" w:color="auto"/>
                    <w:left w:val="none" w:sz="0" w:space="0" w:color="auto"/>
                    <w:bottom w:val="none" w:sz="0" w:space="0" w:color="auto"/>
                    <w:right w:val="none" w:sz="0" w:space="0" w:color="auto"/>
                  </w:divBdr>
                  <w:divsChild>
                    <w:div w:id="620650089">
                      <w:marLeft w:val="0"/>
                      <w:marRight w:val="0"/>
                      <w:marTop w:val="0"/>
                      <w:marBottom w:val="0"/>
                      <w:divBdr>
                        <w:top w:val="none" w:sz="0" w:space="0" w:color="auto"/>
                        <w:left w:val="none" w:sz="0" w:space="0" w:color="auto"/>
                        <w:bottom w:val="none" w:sz="0" w:space="0" w:color="auto"/>
                        <w:right w:val="none" w:sz="0" w:space="0" w:color="auto"/>
                      </w:divBdr>
                      <w:divsChild>
                        <w:div w:id="154029139">
                          <w:marLeft w:val="0"/>
                          <w:marRight w:val="0"/>
                          <w:marTop w:val="0"/>
                          <w:marBottom w:val="0"/>
                          <w:divBdr>
                            <w:top w:val="none" w:sz="0" w:space="0" w:color="auto"/>
                            <w:left w:val="none" w:sz="0" w:space="0" w:color="auto"/>
                            <w:bottom w:val="none" w:sz="0" w:space="0" w:color="auto"/>
                            <w:right w:val="none" w:sz="0" w:space="0" w:color="auto"/>
                          </w:divBdr>
                          <w:divsChild>
                            <w:div w:id="641616594">
                              <w:marLeft w:val="0"/>
                              <w:marRight w:val="0"/>
                              <w:marTop w:val="0"/>
                              <w:marBottom w:val="0"/>
                              <w:divBdr>
                                <w:top w:val="none" w:sz="0" w:space="0" w:color="auto"/>
                                <w:left w:val="none" w:sz="0" w:space="0" w:color="auto"/>
                                <w:bottom w:val="none" w:sz="0" w:space="0" w:color="auto"/>
                                <w:right w:val="none" w:sz="0" w:space="0" w:color="auto"/>
                              </w:divBdr>
                              <w:divsChild>
                                <w:div w:id="1091702072">
                                  <w:marLeft w:val="0"/>
                                  <w:marRight w:val="0"/>
                                  <w:marTop w:val="0"/>
                                  <w:marBottom w:val="0"/>
                                  <w:divBdr>
                                    <w:top w:val="none" w:sz="0" w:space="0" w:color="auto"/>
                                    <w:left w:val="none" w:sz="0" w:space="0" w:color="auto"/>
                                    <w:bottom w:val="none" w:sz="0" w:space="0" w:color="auto"/>
                                    <w:right w:val="none" w:sz="0" w:space="0" w:color="auto"/>
                                  </w:divBdr>
                                  <w:divsChild>
                                    <w:div w:id="796411607">
                                      <w:marLeft w:val="0"/>
                                      <w:marRight w:val="0"/>
                                      <w:marTop w:val="0"/>
                                      <w:marBottom w:val="0"/>
                                      <w:divBdr>
                                        <w:top w:val="none" w:sz="0" w:space="0" w:color="auto"/>
                                        <w:left w:val="none" w:sz="0" w:space="0" w:color="auto"/>
                                        <w:bottom w:val="none" w:sz="0" w:space="0" w:color="auto"/>
                                        <w:right w:val="none" w:sz="0" w:space="0" w:color="auto"/>
                                      </w:divBdr>
                                      <w:divsChild>
                                        <w:div w:id="1603561751">
                                          <w:marLeft w:val="0"/>
                                          <w:marRight w:val="0"/>
                                          <w:marTop w:val="0"/>
                                          <w:marBottom w:val="0"/>
                                          <w:divBdr>
                                            <w:top w:val="none" w:sz="0" w:space="0" w:color="auto"/>
                                            <w:left w:val="none" w:sz="0" w:space="0" w:color="auto"/>
                                            <w:bottom w:val="none" w:sz="0" w:space="0" w:color="auto"/>
                                            <w:right w:val="none" w:sz="0" w:space="0" w:color="auto"/>
                                          </w:divBdr>
                                          <w:divsChild>
                                            <w:div w:id="650984264">
                                              <w:marLeft w:val="0"/>
                                              <w:marRight w:val="0"/>
                                              <w:marTop w:val="0"/>
                                              <w:marBottom w:val="180"/>
                                              <w:divBdr>
                                                <w:top w:val="none" w:sz="0" w:space="0" w:color="auto"/>
                                                <w:left w:val="none" w:sz="0" w:space="0" w:color="auto"/>
                                                <w:bottom w:val="none" w:sz="0" w:space="0" w:color="auto"/>
                                                <w:right w:val="none" w:sz="0" w:space="0" w:color="auto"/>
                                              </w:divBdr>
                                              <w:divsChild>
                                                <w:div w:id="500778273">
                                                  <w:marLeft w:val="0"/>
                                                  <w:marRight w:val="0"/>
                                                  <w:marTop w:val="0"/>
                                                  <w:marBottom w:val="0"/>
                                                  <w:divBdr>
                                                    <w:top w:val="none" w:sz="0" w:space="0" w:color="auto"/>
                                                    <w:left w:val="none" w:sz="0" w:space="0" w:color="auto"/>
                                                    <w:bottom w:val="none" w:sz="0" w:space="0" w:color="auto"/>
                                                    <w:right w:val="none" w:sz="0" w:space="0" w:color="auto"/>
                                                  </w:divBdr>
                                                  <w:divsChild>
                                                    <w:div w:id="1857496224">
                                                      <w:marLeft w:val="0"/>
                                                      <w:marRight w:val="0"/>
                                                      <w:marTop w:val="0"/>
                                                      <w:marBottom w:val="0"/>
                                                      <w:divBdr>
                                                        <w:top w:val="none" w:sz="0" w:space="0" w:color="auto"/>
                                                        <w:left w:val="none" w:sz="0" w:space="0" w:color="auto"/>
                                                        <w:bottom w:val="none" w:sz="0" w:space="0" w:color="auto"/>
                                                        <w:right w:val="none" w:sz="0" w:space="0" w:color="auto"/>
                                                      </w:divBdr>
                                                      <w:divsChild>
                                                        <w:div w:id="73211695">
                                                          <w:marLeft w:val="0"/>
                                                          <w:marRight w:val="0"/>
                                                          <w:marTop w:val="0"/>
                                                          <w:marBottom w:val="0"/>
                                                          <w:divBdr>
                                                            <w:top w:val="none" w:sz="0" w:space="0" w:color="auto"/>
                                                            <w:left w:val="none" w:sz="0" w:space="0" w:color="auto"/>
                                                            <w:bottom w:val="none" w:sz="0" w:space="0" w:color="auto"/>
                                                            <w:right w:val="none" w:sz="0" w:space="0" w:color="auto"/>
                                                          </w:divBdr>
                                                          <w:divsChild>
                                                            <w:div w:id="2099791040">
                                                              <w:marLeft w:val="0"/>
                                                              <w:marRight w:val="0"/>
                                                              <w:marTop w:val="0"/>
                                                              <w:marBottom w:val="0"/>
                                                              <w:divBdr>
                                                                <w:top w:val="none" w:sz="0" w:space="0" w:color="auto"/>
                                                                <w:left w:val="none" w:sz="0" w:space="0" w:color="auto"/>
                                                                <w:bottom w:val="none" w:sz="0" w:space="0" w:color="auto"/>
                                                                <w:right w:val="none" w:sz="0" w:space="0" w:color="auto"/>
                                                              </w:divBdr>
                                                              <w:divsChild>
                                                                <w:div w:id="1521698998">
                                                                  <w:marLeft w:val="0"/>
                                                                  <w:marRight w:val="0"/>
                                                                  <w:marTop w:val="0"/>
                                                                  <w:marBottom w:val="0"/>
                                                                  <w:divBdr>
                                                                    <w:top w:val="none" w:sz="0" w:space="0" w:color="auto"/>
                                                                    <w:left w:val="none" w:sz="0" w:space="0" w:color="auto"/>
                                                                    <w:bottom w:val="none" w:sz="0" w:space="0" w:color="auto"/>
                                                                    <w:right w:val="none" w:sz="0" w:space="0" w:color="auto"/>
                                                                  </w:divBdr>
                                                                  <w:divsChild>
                                                                    <w:div w:id="2134857509">
                                                                      <w:marLeft w:val="0"/>
                                                                      <w:marRight w:val="0"/>
                                                                      <w:marTop w:val="0"/>
                                                                      <w:marBottom w:val="0"/>
                                                                      <w:divBdr>
                                                                        <w:top w:val="none" w:sz="0" w:space="0" w:color="auto"/>
                                                                        <w:left w:val="none" w:sz="0" w:space="0" w:color="auto"/>
                                                                        <w:bottom w:val="none" w:sz="0" w:space="0" w:color="auto"/>
                                                                        <w:right w:val="none" w:sz="0" w:space="0" w:color="auto"/>
                                                                      </w:divBdr>
                                                                      <w:divsChild>
                                                                        <w:div w:id="60268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84766020">
      <w:marLeft w:val="0"/>
      <w:marRight w:val="0"/>
      <w:marTop w:val="0"/>
      <w:marBottom w:val="0"/>
      <w:divBdr>
        <w:top w:val="none" w:sz="0" w:space="0" w:color="auto"/>
        <w:left w:val="none" w:sz="0" w:space="0" w:color="auto"/>
        <w:bottom w:val="none" w:sz="0" w:space="0" w:color="auto"/>
        <w:right w:val="none" w:sz="0" w:space="0" w:color="auto"/>
      </w:divBdr>
      <w:divsChild>
        <w:div w:id="936014897">
          <w:marLeft w:val="0"/>
          <w:marRight w:val="0"/>
          <w:marTop w:val="0"/>
          <w:marBottom w:val="0"/>
          <w:divBdr>
            <w:top w:val="none" w:sz="0" w:space="0" w:color="auto"/>
            <w:left w:val="none" w:sz="0" w:space="0" w:color="auto"/>
            <w:bottom w:val="none" w:sz="0" w:space="0" w:color="auto"/>
            <w:right w:val="none" w:sz="0" w:space="0" w:color="auto"/>
          </w:divBdr>
        </w:div>
      </w:divsChild>
    </w:div>
    <w:div w:id="1148863066">
      <w:marLeft w:val="0"/>
      <w:marRight w:val="0"/>
      <w:marTop w:val="0"/>
      <w:marBottom w:val="0"/>
      <w:divBdr>
        <w:top w:val="none" w:sz="0" w:space="0" w:color="auto"/>
        <w:left w:val="none" w:sz="0" w:space="0" w:color="auto"/>
        <w:bottom w:val="none" w:sz="0" w:space="0" w:color="auto"/>
        <w:right w:val="none" w:sz="0" w:space="0" w:color="auto"/>
      </w:divBdr>
    </w:div>
    <w:div w:id="1856459743">
      <w:bodyDiv w:val="1"/>
      <w:marLeft w:val="0"/>
      <w:marRight w:val="0"/>
      <w:marTop w:val="0"/>
      <w:marBottom w:val="0"/>
      <w:divBdr>
        <w:top w:val="none" w:sz="0" w:space="0" w:color="auto"/>
        <w:left w:val="none" w:sz="0" w:space="0" w:color="auto"/>
        <w:bottom w:val="none" w:sz="0" w:space="0" w:color="auto"/>
        <w:right w:val="none" w:sz="0" w:space="0" w:color="auto"/>
      </w:divBdr>
      <w:divsChild>
        <w:div w:id="1570269174">
          <w:marLeft w:val="0"/>
          <w:marRight w:val="0"/>
          <w:marTop w:val="0"/>
          <w:marBottom w:val="0"/>
          <w:divBdr>
            <w:top w:val="none" w:sz="0" w:space="0" w:color="auto"/>
            <w:left w:val="none" w:sz="0" w:space="0" w:color="auto"/>
            <w:bottom w:val="none" w:sz="0" w:space="0" w:color="auto"/>
            <w:right w:val="none" w:sz="0" w:space="0" w:color="auto"/>
          </w:divBdr>
          <w:divsChild>
            <w:div w:id="926771827">
              <w:marLeft w:val="0"/>
              <w:marRight w:val="-4050"/>
              <w:marTop w:val="0"/>
              <w:marBottom w:val="0"/>
              <w:divBdr>
                <w:top w:val="none" w:sz="0" w:space="0" w:color="auto"/>
                <w:left w:val="none" w:sz="0" w:space="0" w:color="auto"/>
                <w:bottom w:val="none" w:sz="0" w:space="0" w:color="auto"/>
                <w:right w:val="none" w:sz="0" w:space="0" w:color="auto"/>
              </w:divBdr>
              <w:divsChild>
                <w:div w:id="795022666">
                  <w:marLeft w:val="0"/>
                  <w:marRight w:val="4335"/>
                  <w:marTop w:val="0"/>
                  <w:marBottom w:val="0"/>
                  <w:divBdr>
                    <w:top w:val="none" w:sz="0" w:space="0" w:color="auto"/>
                    <w:left w:val="none" w:sz="0" w:space="0" w:color="auto"/>
                    <w:bottom w:val="none" w:sz="0" w:space="0" w:color="auto"/>
                    <w:right w:val="none" w:sz="0" w:space="0" w:color="auto"/>
                  </w:divBdr>
                  <w:divsChild>
                    <w:div w:id="427774349">
                      <w:marLeft w:val="0"/>
                      <w:marRight w:val="0"/>
                      <w:marTop w:val="0"/>
                      <w:marBottom w:val="0"/>
                      <w:divBdr>
                        <w:top w:val="none" w:sz="0" w:space="0" w:color="auto"/>
                        <w:left w:val="none" w:sz="0" w:space="0" w:color="auto"/>
                        <w:bottom w:val="none" w:sz="0" w:space="0" w:color="auto"/>
                        <w:right w:val="none" w:sz="0" w:space="0" w:color="auto"/>
                      </w:divBdr>
                      <w:divsChild>
                        <w:div w:id="25062838">
                          <w:marLeft w:val="0"/>
                          <w:marRight w:val="0"/>
                          <w:marTop w:val="0"/>
                          <w:marBottom w:val="0"/>
                          <w:divBdr>
                            <w:top w:val="none" w:sz="0" w:space="0" w:color="auto"/>
                            <w:left w:val="none" w:sz="0" w:space="0" w:color="auto"/>
                            <w:bottom w:val="single" w:sz="6" w:space="12" w:color="E4ECF4"/>
                            <w:right w:val="none" w:sz="0" w:space="0" w:color="auto"/>
                          </w:divBdr>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5363333">
      <w:bodyDiv w:val="1"/>
      <w:marLeft w:val="0"/>
      <w:marRight w:val="0"/>
      <w:marTop w:val="0"/>
      <w:marBottom w:val="0"/>
      <w:divBdr>
        <w:top w:val="none" w:sz="0" w:space="0" w:color="auto"/>
        <w:left w:val="none" w:sz="0" w:space="0" w:color="auto"/>
        <w:bottom w:val="none" w:sz="0" w:space="0" w:color="auto"/>
        <w:right w:val="none" w:sz="0" w:space="0" w:color="auto"/>
      </w:divBdr>
      <w:divsChild>
        <w:div w:id="339355661">
          <w:marLeft w:val="0"/>
          <w:marRight w:val="0"/>
          <w:marTop w:val="0"/>
          <w:marBottom w:val="0"/>
          <w:divBdr>
            <w:top w:val="none" w:sz="0" w:space="0" w:color="auto"/>
            <w:left w:val="none" w:sz="0" w:space="0" w:color="auto"/>
            <w:bottom w:val="none" w:sz="0" w:space="0" w:color="auto"/>
            <w:right w:val="none" w:sz="0" w:space="0" w:color="auto"/>
          </w:divBdr>
          <w:divsChild>
            <w:div w:id="986282770">
              <w:marLeft w:val="0"/>
              <w:marRight w:val="0"/>
              <w:marTop w:val="0"/>
              <w:marBottom w:val="0"/>
              <w:divBdr>
                <w:top w:val="none" w:sz="0" w:space="0" w:color="auto"/>
                <w:left w:val="none" w:sz="0" w:space="0" w:color="auto"/>
                <w:bottom w:val="single" w:sz="18" w:space="0" w:color="EBEBEB"/>
                <w:right w:val="none" w:sz="0" w:space="0" w:color="auto"/>
              </w:divBdr>
              <w:divsChild>
                <w:div w:id="390427514">
                  <w:marLeft w:val="0"/>
                  <w:marRight w:val="0"/>
                  <w:marTop w:val="0"/>
                  <w:marBottom w:val="0"/>
                  <w:divBdr>
                    <w:top w:val="none" w:sz="0" w:space="0" w:color="auto"/>
                    <w:left w:val="none" w:sz="0" w:space="0" w:color="auto"/>
                    <w:bottom w:val="none" w:sz="0" w:space="0" w:color="auto"/>
                    <w:right w:val="none" w:sz="0" w:space="0" w:color="auto"/>
                  </w:divBdr>
                  <w:divsChild>
                    <w:div w:id="811141835">
                      <w:marLeft w:val="0"/>
                      <w:marRight w:val="2"/>
                      <w:marTop w:val="0"/>
                      <w:marBottom w:val="0"/>
                      <w:divBdr>
                        <w:top w:val="none" w:sz="0" w:space="0" w:color="auto"/>
                        <w:left w:val="none" w:sz="0" w:space="0" w:color="auto"/>
                        <w:bottom w:val="none" w:sz="0" w:space="0" w:color="auto"/>
                        <w:right w:val="none" w:sz="0" w:space="0" w:color="auto"/>
                      </w:divBdr>
                      <w:divsChild>
                        <w:div w:id="1922713306">
                          <w:marLeft w:val="0"/>
                          <w:marRight w:val="0"/>
                          <w:marTop w:val="0"/>
                          <w:marBottom w:val="0"/>
                          <w:divBdr>
                            <w:top w:val="none" w:sz="0" w:space="0" w:color="auto"/>
                            <w:left w:val="none" w:sz="0" w:space="0" w:color="auto"/>
                            <w:bottom w:val="none" w:sz="0" w:space="0" w:color="auto"/>
                            <w:right w:val="none" w:sz="0" w:space="0" w:color="auto"/>
                          </w:divBdr>
                          <w:divsChild>
                            <w:div w:id="9540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ogle.co.uk/imgres?imgurl=http://1.bp.blogspot.com/-G7H-uCiFnl4/TsUt5dYQc0I/AAAAAAAAB78/6-9LcgsKSF0/s1600/Expert%2Bjudgment%2B%2B(3).jpg&amp;imgrefurl=http://zeromin0.blogspot.com/2011/11/meaning-of-expert-judgment.html&amp;docid=HkuI6I-YU0lLcM&amp;tbnid=wnYRli22wyI8dM:&amp;w=400&amp;h=305&amp;ei=qjx4VN7UBs7saMDggsgD&amp;ved=0CAIQxiAwAA&amp;iact=c" TargetMode="External"/><Relationship Id="rId18" Type="http://schemas.openxmlformats.org/officeDocument/2006/relationships/image" Target="media/image6.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google.co.uk/imgres?imgurl=http://www.referenceforbusiness.com/photos/experience-and-learning-curves-585.jpg&amp;imgrefurl=http://www.referenceforbusiness.com/management/Em-Exp/Experience-and-Learning-Curves.html&amp;docid=bT5WkVP0zs2nlM&amp;tbnid=VY1SoJ0oQ6PYpM:&amp;w=420&amp;h=280&amp;ei=CpB4VOvTEIzjavujgMAG&amp;ved=0CAIQxiAwAA&amp;iact=c" TargetMode="Externa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www.google.co.uk/url?sa=i&amp;rct=j&amp;q=&amp;esrc=s&amp;source=images&amp;cd=&amp;cad=rja&amp;uact=8&amp;ved=0CAcQjRw&amp;url=http%3A%2F%2Fwww.free-management-ebooks.com%2Ffaqpm%2Fcost-03.htm&amp;ei=ZIF8VK65G8TIPOOIgNAO&amp;bvm=bv.80642063,d.ZWU&amp;psig=AFQjCNHjaBpEU2MiPpwFJqmy4anK3AF5Zw&amp;ust=1417532086486078"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uk/imgres?imgurl=http://www.referenceforbusiness.com/photos/material-requirements-planning-mrp-163.jpg&amp;imgrefurl=http://www.referenceforbusiness.com/small/Mail-Op/Material-Requirements-Planning-MRP.html&amp;docid=GICoNC0a5S15gM&amp;tbnid=hDoXnwutWdXA3M:&amp;w=420&amp;h=303&amp;ei=YUp3VMrWJ4L-aIe8gdAD&amp;ved=0CAIQxiAwAA&amp;iact=c" TargetMode="External"/><Relationship Id="rId24" Type="http://schemas.openxmlformats.org/officeDocument/2006/relationships/image" Target="media/image9.jpeg"/><Relationship Id="rId5" Type="http://schemas.openxmlformats.org/officeDocument/2006/relationships/webSettings" Target="webSettings.xml"/><Relationship Id="rId15" Type="http://schemas.openxmlformats.org/officeDocument/2006/relationships/hyperlink" Target="https://www.google.co.uk/imgres?imgurl=http://1.bp.blogspot.com/-Tc0ZSUXfWVo/TsUt27iQR_I/AAAAAAAAB7s/ayyWqqMn1jM/s72-c/Expert%2Bjudgment%2B%2B(1).jpg&amp;imgrefurl=http://zeromin0.blogspot.com/2011/11/meaning-of-expert-judgment.html&amp;docid=HkuI6I-YU0lLcM&amp;tbnid=m97_2GJVZt5hjM&amp;w=279&amp;h=288&amp;ei=JDl4VJSDAs7fOIWrgJAF&amp;ved=0CAQQxiAwAg&amp;iact=c" TargetMode="External"/><Relationship Id="rId23" Type="http://schemas.openxmlformats.org/officeDocument/2006/relationships/hyperlink" Target="https://www.google.co.uk/imgres?imgurl=http://librarianhats.files.wordpress.com/2013/06/learning-curve.jpg?w%3D490&amp;imgrefurl=http://librarianhats.net/2013/06/&amp;docid=BWCbeG7DZYKUWM&amp;tbnid=NeBlsz1Mt7HbrM:&amp;w=490&amp;h=368&amp;ei=s5B4VJSzLs_nas25gLgJ&amp;ved=0CAIQxiAwAA&amp;iact=c" TargetMode="External"/><Relationship Id="rId10" Type="http://schemas.openxmlformats.org/officeDocument/2006/relationships/image" Target="media/image2.jpeg"/><Relationship Id="rId19" Type="http://schemas.openxmlformats.org/officeDocument/2006/relationships/hyperlink" Target="https://www.google.co.uk/imgres?imgurl=http://www.agricorner.com/wp-content/uploads/2010/11/Inflation-Agriculture1.jpg&amp;imgrefurl=http://www.agricorner.com/bringing-food-inflation-under-control/&amp;docid=Ois5IPiGiaBzLM&amp;tbnid=Yc_Uj6qTEZkPSM:&amp;w=271&amp;h=326&amp;ei=go14VJeyMIvbar2TgNAH&amp;ved=0CAIQxiAwAA&amp;iact=c" TargetMode="External"/><Relationship Id="rId4" Type="http://schemas.openxmlformats.org/officeDocument/2006/relationships/settings" Target="settings.xml"/><Relationship Id="rId9" Type="http://schemas.openxmlformats.org/officeDocument/2006/relationships/hyperlink" Target="https://www.google.co.uk/imgres?imgurl=http://costestimationinsights.files.wordpress.com/2012/06/pencilcalc.jpg&amp;imgrefurl=http://costestimationinsights.net/2012/06/29/5-ways-to-cut-costs-on-your-next-construction-project/&amp;docid=NPPX9GRM-Px-tM&amp;tbnid=XoPcXoJVBLEFOM:&amp;w=424&amp;h=283&amp;ei=NTp3VIrjMM_nas25gLgJ&amp;ved=0CAIQxiAwAA&amp;iact=c" TargetMode="External"/><Relationship Id="rId14" Type="http://schemas.openxmlformats.org/officeDocument/2006/relationships/image" Target="media/image4.jpeg"/><Relationship Id="rId22"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828B5A-B28B-410A-B33C-31B781E19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8</Pages>
  <Words>1821</Words>
  <Characters>10385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31</cp:revision>
  <dcterms:created xsi:type="dcterms:W3CDTF">2013-06-24T13:12:00Z</dcterms:created>
  <dcterms:modified xsi:type="dcterms:W3CDTF">2014-12-01T14:59:00Z</dcterms:modified>
</cp:coreProperties>
</file>