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6811E1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1. Give short answers to the following questions: (14)</w:t>
            </w:r>
          </w:p>
          <w:p w:rsid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I. What is the difference between a traditional project and an international project?</w:t>
            </w:r>
          </w:p>
          <w:p w:rsid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D27319">
              <w:rPr>
                <w:rFonts w:ascii="Arial" w:hAnsi="Arial" w:cs="Arial"/>
                <w:b/>
                <w:bCs/>
                <w:szCs w:val="24"/>
              </w:rPr>
              <w:t xml:space="preserve">Within a traditional project, </w:t>
            </w:r>
            <w:r>
              <w:rPr>
                <w:rFonts w:ascii="Arial" w:hAnsi="Arial" w:cs="Arial"/>
                <w:b/>
                <w:bCs/>
                <w:szCs w:val="24"/>
              </w:rPr>
              <w:t>a large majority of the project team members work in a single location and for the same organisation.</w:t>
            </w:r>
          </w:p>
          <w:p w:rsidR="00D27319" w:rsidRDefault="00D27319" w:rsidP="002D519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An international project will include project team members working in many locations and include people located across country borders. For an international project</w:t>
            </w:r>
            <w:r w:rsidR="002D5197">
              <w:rPr>
                <w:rFonts w:ascii="Arial" w:hAnsi="Arial" w:cs="Arial"/>
                <w:b/>
                <w:bCs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bCs/>
                <w:szCs w:val="24"/>
              </w:rPr>
              <w:t>efficient collaboration between people of different countries, different cultures &amp; languages will be mandatory.</w:t>
            </w:r>
          </w:p>
          <w:p w:rsid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II. What is a virtual project?</w:t>
            </w:r>
          </w:p>
          <w:p w:rsid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D27319">
              <w:rPr>
                <w:rFonts w:ascii="Arial" w:hAnsi="Arial" w:cs="Arial"/>
                <w:b/>
                <w:bCs/>
                <w:szCs w:val="24"/>
              </w:rPr>
              <w:t xml:space="preserve">A virtual project is a project </w:t>
            </w:r>
            <w:r>
              <w:rPr>
                <w:rFonts w:ascii="Arial" w:hAnsi="Arial" w:cs="Arial"/>
                <w:b/>
                <w:bCs/>
                <w:szCs w:val="24"/>
              </w:rPr>
              <w:t>composed of project team members who are dispersed geographically and who work in different organisations.</w:t>
            </w:r>
          </w:p>
          <w:p w:rsidR="00D27319" w:rsidRDefault="00A057F5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Project managers working on virtual projects will have to deal with communications occurring over a distance and therefore may face specific challenges as they need to balance different cultures, interests and working practices.</w:t>
            </w:r>
          </w:p>
          <w:p w:rsidR="00A057F5" w:rsidRDefault="00A057F5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</w:t>
            </w:r>
            <w:r w:rsidRPr="00D27319">
              <w:rPr>
                <w:rFonts w:ascii="Arial" w:hAnsi="Arial" w:cs="Arial"/>
                <w:szCs w:val="24"/>
              </w:rPr>
              <w:t>II. Briefly outline the challenges involved in managing international projects.</w:t>
            </w:r>
          </w:p>
          <w:p w:rsidR="00D27319" w:rsidRDefault="00A057F5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057F5">
              <w:rPr>
                <w:rFonts w:ascii="Arial" w:hAnsi="Arial" w:cs="Arial"/>
                <w:b/>
                <w:bCs/>
                <w:szCs w:val="24"/>
              </w:rPr>
              <w:t xml:space="preserve">Managing </w:t>
            </w:r>
            <w:r>
              <w:rPr>
                <w:rFonts w:ascii="Arial" w:hAnsi="Arial" w:cs="Arial"/>
                <w:b/>
                <w:bCs/>
                <w:szCs w:val="24"/>
              </w:rPr>
              <w:t>international projects may involve the following challenges:</w:t>
            </w:r>
          </w:p>
          <w:p w:rsidR="00A057F5" w:rsidRDefault="00A057F5" w:rsidP="00A057F5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organisations: project team members may work in multiple departments or multiple companies or organisations. Project managers must adapt their people &amp; leadership skills to the multiple procedures, cultures &amp; policies</w:t>
            </w:r>
          </w:p>
          <w:p w:rsidR="00A057F5" w:rsidRDefault="00A057F5" w:rsidP="006811E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Distant locations: project team members may work in different rooms at multiple locations or in different countries. Project managers must </w:t>
            </w:r>
            <w:r w:rsidR="006811E1">
              <w:rPr>
                <w:rFonts w:ascii="Arial" w:hAnsi="Arial" w:cs="Arial"/>
                <w:b/>
                <w:bCs/>
                <w:szCs w:val="24"/>
              </w:rPr>
              <w:t>adapt their communication techniques and strategies and make use of e.g. phone and video conferencing (instead of face-to-face meetings)</w:t>
            </w:r>
          </w:p>
          <w:p w:rsidR="006811E1" w:rsidRDefault="006811E1" w:rsidP="006811E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cultures: project team members may have different (organisational) culture, traditions &amp; customs. Project managers should take into account this diversity and avoid any source of misunderstandings or conflicts</w:t>
            </w:r>
          </w:p>
          <w:p w:rsidR="006811E1" w:rsidRDefault="006811E1" w:rsidP="00D27AF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time zones: project team members may work in completely different time zo</w:t>
            </w:r>
            <w:r w:rsidR="00D27AFD">
              <w:rPr>
                <w:rFonts w:ascii="Arial" w:hAnsi="Arial" w:cs="Arial"/>
                <w:b/>
                <w:bCs/>
                <w:szCs w:val="24"/>
              </w:rPr>
              <w:t>nes. Project managers should consider this when communicating or when defining the (sequential) tasks for team members</w:t>
            </w:r>
          </w:p>
          <w:p w:rsidR="00D27AFD" w:rsidRPr="00A057F5" w:rsidRDefault="00D27AFD" w:rsidP="00D27AFD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Different languages: project team members may speak different languages. Project managers must establish a common language for the exchange of information (e.g. English) and guarantee efficient </w:t>
            </w: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communication within the project.</w:t>
            </w:r>
          </w:p>
          <w:p w:rsidR="00A057F5" w:rsidRDefault="00A057F5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IV. What is global leadership?</w:t>
            </w:r>
          </w:p>
          <w:p w:rsidR="00D27319" w:rsidRDefault="00D27AFD" w:rsidP="00D27AF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D27AFD">
              <w:rPr>
                <w:rFonts w:ascii="Arial" w:hAnsi="Arial" w:cs="Arial"/>
                <w:b/>
                <w:bCs/>
                <w:szCs w:val="24"/>
              </w:rPr>
              <w:t xml:space="preserve">Each dimension of </w:t>
            </w:r>
            <w:r>
              <w:rPr>
                <w:rFonts w:ascii="Arial" w:hAnsi="Arial" w:cs="Arial"/>
                <w:b/>
                <w:bCs/>
                <w:szCs w:val="24"/>
              </w:rPr>
              <w:t>a global project, i.e. including people from different organisations working in different countries</w:t>
            </w:r>
            <w:r w:rsidR="00F74C13">
              <w:rPr>
                <w:rFonts w:ascii="Arial" w:hAnsi="Arial" w:cs="Arial"/>
                <w:b/>
                <w:bCs/>
                <w:szCs w:val="24"/>
              </w:rPr>
              <w:t xml:space="preserve"> worldwide, </w:t>
            </w:r>
            <w:r w:rsidR="00903F4E">
              <w:rPr>
                <w:rFonts w:ascii="Arial" w:hAnsi="Arial" w:cs="Arial"/>
                <w:b/>
                <w:bCs/>
                <w:szCs w:val="24"/>
              </w:rPr>
              <w:t>will demand a series of specific leadership skills.</w:t>
            </w:r>
          </w:p>
          <w:p w:rsidR="00903F4E" w:rsidRDefault="00903F4E" w:rsidP="00903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Since the team members of a global project might be part of a different organisation, project managers should develop leadership skills to deal with:</w:t>
            </w:r>
          </w:p>
          <w:p w:rsidR="00985212" w:rsidRDefault="00903F4E" w:rsidP="0098521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985212">
              <w:rPr>
                <w:rFonts w:ascii="Arial" w:hAnsi="Arial" w:cs="Arial"/>
                <w:b/>
                <w:bCs/>
                <w:szCs w:val="24"/>
              </w:rPr>
              <w:t>Different perspectives and interest</w:t>
            </w:r>
            <w:r w:rsidR="00985212" w:rsidRPr="00985212">
              <w:rPr>
                <w:rFonts w:ascii="Arial" w:hAnsi="Arial" w:cs="Arial"/>
                <w:b/>
                <w:bCs/>
                <w:szCs w:val="24"/>
              </w:rPr>
              <w:t>s</w:t>
            </w:r>
            <w:r w:rsidRPr="00985212">
              <w:rPr>
                <w:rFonts w:ascii="Arial" w:hAnsi="Arial" w:cs="Arial"/>
                <w:b/>
                <w:bCs/>
                <w:szCs w:val="24"/>
              </w:rPr>
              <w:t xml:space="preserve"> of </w:t>
            </w:r>
            <w:r w:rsidR="00985212" w:rsidRPr="00985212">
              <w:rPr>
                <w:rFonts w:ascii="Arial" w:hAnsi="Arial" w:cs="Arial"/>
                <w:b/>
                <w:bCs/>
                <w:szCs w:val="24"/>
              </w:rPr>
              <w:t>the project team members working for different organisations</w:t>
            </w:r>
          </w:p>
          <w:p w:rsidR="005A3C65" w:rsidRPr="00985212" w:rsidRDefault="005A3C65" w:rsidP="005A3C65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cultures, priorities and values of the project team members and trying to align &amp; motivate the global project team</w:t>
            </w:r>
          </w:p>
          <w:p w:rsidR="00985212" w:rsidRPr="00985212" w:rsidRDefault="00985212" w:rsidP="0098521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985212">
              <w:rPr>
                <w:rFonts w:ascii="Arial" w:hAnsi="Arial" w:cs="Arial"/>
                <w:b/>
                <w:bCs/>
                <w:szCs w:val="24"/>
              </w:rPr>
              <w:t>Adequate communication within the project team &amp; equal communication across all distant locations</w:t>
            </w:r>
            <w:r w:rsidR="005A3C65">
              <w:rPr>
                <w:rFonts w:ascii="Arial" w:hAnsi="Arial" w:cs="Arial"/>
                <w:b/>
                <w:bCs/>
                <w:szCs w:val="24"/>
              </w:rPr>
              <w:t>, taking into account time zones &amp; the organisation of co-located team events</w:t>
            </w:r>
          </w:p>
          <w:p w:rsidR="00985212" w:rsidRDefault="00985212" w:rsidP="00985212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languages of the project team members &amp; translating the project vision</w:t>
            </w:r>
            <w:r w:rsidR="005A3C65">
              <w:rPr>
                <w:rFonts w:ascii="Arial" w:hAnsi="Arial" w:cs="Arial"/>
                <w:b/>
                <w:bCs/>
                <w:szCs w:val="24"/>
              </w:rPr>
              <w:t xml:space="preserve"> to the local teams</w:t>
            </w:r>
          </w:p>
          <w:p w:rsidR="00D27AFD" w:rsidRDefault="00D27AFD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V. What is the importance of trust building in global team management?</w:t>
            </w:r>
          </w:p>
          <w:p w:rsidR="00A2690B" w:rsidRDefault="005A3C65" w:rsidP="00A269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5A3C65">
              <w:rPr>
                <w:rFonts w:ascii="Arial" w:hAnsi="Arial" w:cs="Arial"/>
                <w:b/>
                <w:bCs/>
                <w:szCs w:val="24"/>
              </w:rPr>
              <w:t xml:space="preserve">Trust among the global team members is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at the heart of global team management. </w:t>
            </w:r>
            <w:r w:rsidR="00A2690B">
              <w:rPr>
                <w:rFonts w:ascii="Arial" w:hAnsi="Arial" w:cs="Arial"/>
                <w:b/>
                <w:bCs/>
                <w:szCs w:val="24"/>
              </w:rPr>
              <w:t>It is of extreme importance to build and keep trust among all team members, project managers, coordinators &amp; other stakeholders, by:</w:t>
            </w:r>
          </w:p>
          <w:p w:rsidR="00A2690B" w:rsidRDefault="00A2690B" w:rsidP="00A2690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</w:t>
            </w:r>
            <w:r w:rsidRPr="00A2690B">
              <w:rPr>
                <w:rFonts w:ascii="Arial" w:hAnsi="Arial" w:cs="Arial"/>
                <w:b/>
                <w:bCs/>
                <w:szCs w:val="24"/>
              </w:rPr>
              <w:t>stablishing trust already in the initial phase of the project</w:t>
            </w:r>
          </w:p>
          <w:p w:rsidR="00A2690B" w:rsidRDefault="00A2690B" w:rsidP="00A2690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Determining any weak communication channel in the project team</w:t>
            </w:r>
          </w:p>
          <w:p w:rsidR="00A2690B" w:rsidRDefault="00A2690B" w:rsidP="00A2690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Identifying the exact level of trust required</w:t>
            </w:r>
          </w:p>
          <w:p w:rsidR="00A2690B" w:rsidRDefault="00A2690B" w:rsidP="00A2690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Maintaining trust during the project implementation</w:t>
            </w:r>
          </w:p>
          <w:p w:rsidR="00A2690B" w:rsidRPr="00A2690B" w:rsidRDefault="00A2690B" w:rsidP="00A2690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Building on this trust to create an efficient and collaborative environment for future projects</w:t>
            </w:r>
          </w:p>
          <w:p w:rsidR="005A3C65" w:rsidRDefault="005A3C65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VI. Which special skills are required in global team members?</w:t>
            </w:r>
          </w:p>
          <w:p w:rsidR="00041E6F" w:rsidRDefault="001F238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F2389">
              <w:rPr>
                <w:rFonts w:ascii="Arial" w:hAnsi="Arial" w:cs="Arial"/>
                <w:b/>
                <w:bCs/>
                <w:szCs w:val="24"/>
              </w:rPr>
              <w:t>Team members in global projects do not only need the tech</w:t>
            </w:r>
            <w:r>
              <w:rPr>
                <w:rFonts w:ascii="Arial" w:hAnsi="Arial" w:cs="Arial"/>
                <w:b/>
                <w:bCs/>
                <w:szCs w:val="24"/>
              </w:rPr>
              <w:t>nical and specialisation skills</w:t>
            </w:r>
            <w:r w:rsidR="00041E6F">
              <w:rPr>
                <w:rFonts w:ascii="Arial" w:hAnsi="Arial" w:cs="Arial"/>
                <w:b/>
                <w:bCs/>
                <w:szCs w:val="24"/>
              </w:rPr>
              <w:t>, they also need a set of 'global skills' like:</w:t>
            </w:r>
          </w:p>
          <w:p w:rsidR="00041E6F" w:rsidRPr="00041E6F" w:rsidRDefault="00041E6F" w:rsidP="00041E6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1E6F">
              <w:rPr>
                <w:rFonts w:ascii="Arial" w:hAnsi="Arial" w:cs="Arial"/>
                <w:b/>
                <w:bCs/>
                <w:szCs w:val="24"/>
              </w:rPr>
              <w:t>Global communication: the ability to communicate over a distance (including good listening skills)</w:t>
            </w:r>
          </w:p>
          <w:p w:rsidR="00041E6F" w:rsidRPr="00243960" w:rsidRDefault="00041E6F" w:rsidP="0024396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41E6F">
              <w:rPr>
                <w:rFonts w:ascii="Arial" w:hAnsi="Arial" w:cs="Arial"/>
                <w:b/>
                <w:bCs/>
                <w:szCs w:val="24"/>
              </w:rPr>
              <w:t>Global thinking</w:t>
            </w:r>
            <w:r w:rsidR="00243960">
              <w:rPr>
                <w:rFonts w:ascii="Arial" w:hAnsi="Arial" w:cs="Arial"/>
                <w:b/>
                <w:bCs/>
                <w:szCs w:val="24"/>
              </w:rPr>
              <w:t xml:space="preserve"> &amp; culture awareness</w:t>
            </w:r>
            <w:r w:rsidRPr="00041E6F">
              <w:rPr>
                <w:rFonts w:ascii="Arial" w:hAnsi="Arial" w:cs="Arial"/>
                <w:b/>
                <w:bCs/>
                <w:szCs w:val="24"/>
              </w:rPr>
              <w:t>: the ability to consider different cultural or geographic standpoints</w:t>
            </w:r>
            <w:r w:rsidR="00243960">
              <w:rPr>
                <w:rFonts w:ascii="Arial" w:hAnsi="Arial" w:cs="Arial"/>
                <w:b/>
                <w:bCs/>
                <w:szCs w:val="24"/>
              </w:rPr>
              <w:t>,</w:t>
            </w:r>
            <w:r w:rsidR="00243960" w:rsidRPr="00243960">
              <w:rPr>
                <w:rFonts w:ascii="Arial" w:hAnsi="Arial" w:cs="Arial"/>
                <w:b/>
                <w:bCs/>
                <w:szCs w:val="24"/>
              </w:rPr>
              <w:t xml:space="preserve"> openness to other company &amp; country cultures</w:t>
            </w:r>
          </w:p>
          <w:p w:rsidR="00041E6F" w:rsidRDefault="00041E6F" w:rsidP="00041E6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Global experience: previous experience in different countries on other global projects will require less coaching and may bring new ideas</w:t>
            </w:r>
          </w:p>
          <w:p w:rsidR="00041E6F" w:rsidRDefault="00243960" w:rsidP="005B39AE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Self-discipline</w:t>
            </w:r>
            <w:r w:rsidR="005B39AE">
              <w:rPr>
                <w:rFonts w:ascii="Arial" w:hAnsi="Arial" w:cs="Arial"/>
                <w:b/>
                <w:bCs/>
                <w:szCs w:val="24"/>
              </w:rPr>
              <w:t>, self-efficacy &amp; self-motivation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: </w:t>
            </w:r>
            <w:r w:rsidR="005B39AE">
              <w:rPr>
                <w:rFonts w:ascii="Arial" w:hAnsi="Arial" w:cs="Arial"/>
                <w:b/>
                <w:bCs/>
                <w:szCs w:val="24"/>
              </w:rPr>
              <w:t>the ability to work independently &amp; efficiently, naturally motivated, with a reduced need for supervision</w:t>
            </w:r>
          </w:p>
          <w:p w:rsidR="005B39AE" w:rsidRDefault="005B39AE" w:rsidP="005B39AE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Good organisation skills, with efficient prioritisation of the tasks in the project</w:t>
            </w:r>
          </w:p>
          <w:p w:rsidR="001F2389" w:rsidRDefault="001F238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VII. What can be the sources of conflict in global projects?</w:t>
            </w:r>
          </w:p>
          <w:p w:rsidR="00D27319" w:rsidRDefault="00781FC6" w:rsidP="00781FC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</w:t>
            </w:r>
            <w:r w:rsidRPr="00781FC6">
              <w:rPr>
                <w:rFonts w:ascii="Arial" w:hAnsi="Arial" w:cs="Arial"/>
                <w:b/>
                <w:bCs/>
                <w:szCs w:val="24"/>
              </w:rPr>
              <w:t>ources of conflict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in global projects might be: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781FC6">
              <w:rPr>
                <w:rFonts w:ascii="Arial" w:hAnsi="Arial" w:cs="Arial"/>
                <w:b/>
                <w:bCs/>
                <w:szCs w:val="24"/>
              </w:rPr>
              <w:t>Diverse standpoints on risk acceptance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Conflicting criteria for change management &amp; customer satisfaction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Different native languages &amp; subsequent misunderstandings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Incompatible views from different companies &amp; locations on the distribution of work &amp; responsibilities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Differences in the respect for work-life balance from diverse stakeholders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Ethnocentrism or the evaluation of individual behaviour &amp; working style according to the local norms &amp; standards</w:t>
            </w:r>
          </w:p>
          <w:p w:rsidR="00781FC6" w:rsidRDefault="00781FC6" w:rsidP="00781FC6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Differences in lunchtime hours &amp; working hours at the office in different countries</w:t>
            </w:r>
          </w:p>
          <w:p w:rsidR="00781FC6" w:rsidRDefault="00781FC6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D27319">
              <w:rPr>
                <w:rFonts w:ascii="Arial" w:hAnsi="Arial" w:cs="Arial"/>
                <w:szCs w:val="24"/>
              </w:rPr>
              <w:t>2. Discuss in details the conflict management procedures for global projects. (8)</w:t>
            </w:r>
          </w:p>
          <w:p w:rsidR="00D27319" w:rsidRDefault="00E574CB" w:rsidP="00E574C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following strategy can be used to manage c</w:t>
            </w:r>
            <w:r w:rsidR="00781FC6" w:rsidRPr="00781FC6">
              <w:rPr>
                <w:rFonts w:ascii="Arial" w:hAnsi="Arial" w:cs="Arial"/>
                <w:b/>
                <w:bCs/>
                <w:szCs w:val="24"/>
              </w:rPr>
              <w:t>onflict</w:t>
            </w:r>
            <w:r>
              <w:rPr>
                <w:rFonts w:ascii="Arial" w:hAnsi="Arial" w:cs="Arial"/>
                <w:b/>
                <w:bCs/>
                <w:szCs w:val="24"/>
              </w:rPr>
              <w:t>s within global projects &amp; to obtain an agreement among all parties:</w:t>
            </w:r>
          </w:p>
          <w:p w:rsidR="00E574CB" w:rsidRDefault="00E574CB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574CB">
              <w:rPr>
                <w:rFonts w:ascii="Arial" w:hAnsi="Arial" w:cs="Arial"/>
                <w:b/>
                <w:bCs/>
                <w:szCs w:val="24"/>
              </w:rPr>
              <w:t>Act as a mediator: show integrity, transparency &amp; cultural understanding to find a common ground &amp; reduce the cultural differences</w:t>
            </w:r>
          </w:p>
          <w:p w:rsidR="00E574CB" w:rsidRDefault="00E574CB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574CB">
              <w:rPr>
                <w:rFonts w:ascii="Arial" w:hAnsi="Arial" w:cs="Arial"/>
                <w:b/>
                <w:bCs/>
                <w:szCs w:val="24"/>
              </w:rPr>
              <w:t>Question the situation: obtain all necessary information on the different standpoints and share &amp; discuss it (e.g. through online brainstorming sessions)</w:t>
            </w:r>
          </w:p>
          <w:p w:rsidR="00E574CB" w:rsidRDefault="00E574CB" w:rsidP="00D27319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Appoint a third-party arbitrator: to be done when the project/program manager needs to defend the interest of 1 organisation involved in the divergences</w:t>
            </w:r>
          </w:p>
          <w:p w:rsidR="00E574CB" w:rsidRDefault="00E574CB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Assess the situation: evaluat</w:t>
            </w:r>
            <w:r w:rsidR="008E7C6D">
              <w:rPr>
                <w:rFonts w:ascii="Arial" w:hAnsi="Arial" w:cs="Arial"/>
                <w:b/>
                <w:bCs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 conflict through the lenses of the project objectives, with participation from 'neutral' stakeholders as well as those involved in the source of the conflict</w:t>
            </w:r>
          </w:p>
          <w:p w:rsidR="00E574CB" w:rsidRDefault="008E7C6D" w:rsidP="00214B4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Define the strategy: prepare all arguments &amp; anticipat</w:t>
            </w:r>
            <w:r w:rsidR="00214B41">
              <w:rPr>
                <w:rFonts w:ascii="Arial" w:hAnsi="Arial" w:cs="Arial"/>
                <w:b/>
                <w:bCs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 reactions from different participants, in order to define the best approach for the conflict situation</w:t>
            </w:r>
          </w:p>
          <w:p w:rsidR="008E7C6D" w:rsidRDefault="008E7C6D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Prepare the discussion: define the communication media to be used during the discussions and negotiations (online or face-to-face discussions are preferred)</w:t>
            </w:r>
          </w:p>
          <w:p w:rsidR="008E7C6D" w:rsidRDefault="008E7C6D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Start the discussion: </w:t>
            </w:r>
            <w:r w:rsidR="00EF0CB7">
              <w:rPr>
                <w:rFonts w:ascii="Arial" w:hAnsi="Arial" w:cs="Arial"/>
                <w:b/>
                <w:bCs/>
                <w:szCs w:val="24"/>
              </w:rPr>
              <w:t>introduce the reason for the conflict, the participants, main differences &amp; the importance &amp; impact of the decision for the project as a whole</w:t>
            </w:r>
          </w:p>
          <w:p w:rsidR="00EF0CB7" w:rsidRDefault="00EF0CB7" w:rsidP="008E7C6D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Resolve the situation: start with the points on which an easy consensus can be reached</w:t>
            </w:r>
          </w:p>
          <w:p w:rsidR="00EF0CB7" w:rsidRDefault="00EF0CB7" w:rsidP="00214B4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Document &amp; communicate the</w:t>
            </w:r>
            <w:r w:rsidR="00214B41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>agreement of all parties on a written statement of the decision for the project</w:t>
            </w:r>
          </w:p>
          <w:p w:rsidR="00EF0CB7" w:rsidRPr="00E574CB" w:rsidRDefault="00EF0CB7" w:rsidP="00EF0CB7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Document the lessons learned from </w:t>
            </w:r>
            <w:r w:rsidR="00781F92">
              <w:rPr>
                <w:rFonts w:ascii="Arial" w:hAnsi="Arial" w:cs="Arial"/>
                <w:b/>
                <w:bCs/>
                <w:szCs w:val="24"/>
              </w:rPr>
              <w:t>the conflict situation</w:t>
            </w:r>
          </w:p>
          <w:p w:rsid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D27319" w:rsidRPr="00D27319" w:rsidRDefault="00D27319" w:rsidP="00D273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D27319">
              <w:rPr>
                <w:rFonts w:ascii="Arial" w:hAnsi="Arial" w:cs="Arial"/>
                <w:szCs w:val="24"/>
              </w:rPr>
              <w:t>3. Which communication techniques are used in global projects? Discuss in details. (8)</w:t>
            </w:r>
          </w:p>
          <w:p w:rsidR="00D27319" w:rsidRDefault="00781F92" w:rsidP="00781F9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781F92">
              <w:rPr>
                <w:rFonts w:ascii="Arial" w:hAnsi="Arial" w:cs="Arial"/>
                <w:b/>
                <w:bCs/>
                <w:szCs w:val="24"/>
              </w:rPr>
              <w:t>A first comm</w:t>
            </w:r>
            <w:r>
              <w:rPr>
                <w:rFonts w:ascii="Arial" w:hAnsi="Arial" w:cs="Arial"/>
                <w:b/>
                <w:bCs/>
                <w:szCs w:val="24"/>
              </w:rPr>
              <w:t>unication technique is the collection of information from global team members. The following can help in this:</w:t>
            </w:r>
          </w:p>
          <w:p w:rsidR="00781F92" w:rsidRDefault="00781F92" w:rsidP="00781F9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 centralised location where project team members can store all project documentation</w:t>
            </w:r>
          </w:p>
          <w:p w:rsidR="00781F92" w:rsidRDefault="00781F92" w:rsidP="00781F9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Electronic forms, where the project team members will enter information on milestones &amp; deliverables in a structured &amp; standardised format</w:t>
            </w:r>
          </w:p>
          <w:p w:rsidR="00781F92" w:rsidRDefault="00781F92" w:rsidP="00214B41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Databases that store all the information &amp; that are available for </w:t>
            </w:r>
            <w:r w:rsidR="00214B41">
              <w:rPr>
                <w:rFonts w:ascii="Arial" w:hAnsi="Arial" w:cs="Arial"/>
                <w:b/>
                <w:bCs/>
                <w:szCs w:val="24"/>
              </w:rPr>
              <w:t>different queries</w:t>
            </w:r>
          </w:p>
          <w:p w:rsidR="00781F92" w:rsidRPr="00781F92" w:rsidRDefault="00781F92" w:rsidP="00781F9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All other office software that can be linked to the above, allowing project team members to enter information on due actions, issues &amp; risk items</w:t>
            </w:r>
          </w:p>
          <w:p w:rsidR="00781F92" w:rsidRDefault="00781F9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A second communication technique is the distribution of information to the global stakeholders. Software packages to structure &amp; summarise the project performance data in spreadsheets or graphics/colour-coded presentations can </w:t>
            </w: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be used for this, indicating:</w:t>
            </w:r>
          </w:p>
          <w:p w:rsidR="00781F92" w:rsidRDefault="002D5197" w:rsidP="002D519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Level1 - </w:t>
            </w:r>
            <w:r w:rsidR="00781F92">
              <w:rPr>
                <w:rFonts w:ascii="Arial" w:hAnsi="Arial" w:cs="Arial"/>
                <w:b/>
                <w:bCs/>
                <w:szCs w:val="24"/>
              </w:rPr>
              <w:t>overall status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: </w:t>
            </w:r>
            <w:r w:rsidR="00834740">
              <w:rPr>
                <w:rFonts w:ascii="Arial" w:hAnsi="Arial" w:cs="Arial"/>
                <w:b/>
                <w:bCs/>
                <w:szCs w:val="24"/>
              </w:rPr>
              <w:t xml:space="preserve">where </w:t>
            </w:r>
            <w:r w:rsidR="00781F92">
              <w:rPr>
                <w:rFonts w:ascii="Arial" w:hAnsi="Arial" w:cs="Arial"/>
                <w:b/>
                <w:bCs/>
                <w:szCs w:val="24"/>
              </w:rPr>
              <w:t xml:space="preserve">the actual status &amp; the evolution of the main relevant project performance items </w:t>
            </w:r>
            <w:r w:rsidR="00834740">
              <w:rPr>
                <w:rFonts w:ascii="Arial" w:hAnsi="Arial" w:cs="Arial"/>
                <w:b/>
                <w:bCs/>
                <w:szCs w:val="24"/>
              </w:rPr>
              <w:t>over time are presented in 1 page.</w:t>
            </w:r>
          </w:p>
          <w:p w:rsidR="00781F92" w:rsidRDefault="002D5197" w:rsidP="002D5197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Level 2 - more </w:t>
            </w:r>
            <w:r w:rsidR="00834740">
              <w:rPr>
                <w:rFonts w:ascii="Arial" w:hAnsi="Arial" w:cs="Arial"/>
                <w:b/>
                <w:bCs/>
                <w:szCs w:val="24"/>
              </w:rPr>
              <w:t>detailed analysis &amp; list of additional references</w:t>
            </w:r>
          </w:p>
          <w:p w:rsidR="00BA2FCF" w:rsidRPr="00214B41" w:rsidRDefault="002D5197" w:rsidP="007051E2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14B41">
              <w:rPr>
                <w:rFonts w:ascii="Arial" w:hAnsi="Arial" w:cs="Arial"/>
                <w:b/>
                <w:bCs/>
                <w:szCs w:val="24"/>
              </w:rPr>
              <w:t>Level 3 - the complete detailed information, i.e. the documents that were at the basis for producing level 1 &amp; 2</w:t>
            </w:r>
          </w:p>
          <w:p w:rsidR="00841575" w:rsidRPr="00EA1A05" w:rsidRDefault="00841575" w:rsidP="0095648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3C1A05" w:rsidRDefault="003C1A0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6A14B1" w:rsidRPr="002A1995" w:rsidRDefault="006A14B1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</w:t>
      </w:r>
      <w:bookmarkStart w:id="0" w:name="_GoBack"/>
      <w:bookmarkEnd w:id="0"/>
      <w:r>
        <w:rPr>
          <w:rFonts w:cs="Bliss-Regular"/>
          <w:color w:val="000000"/>
          <w:lang w:val="en-US"/>
        </w:rPr>
        <w:t>wn work.</w:t>
      </w:r>
    </w:p>
    <w:p w:rsidR="00F275F7" w:rsidRDefault="00F275F7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A057F5" w:rsidP="00697476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1</w:t>
            </w:r>
            <w:r w:rsidR="00697476">
              <w:rPr>
                <w:rFonts w:cs="Bliss-Regular"/>
                <w:color w:val="000000"/>
                <w:sz w:val="22"/>
              </w:rPr>
              <w:t>4</w:t>
            </w:r>
            <w:r w:rsidR="00BA046D">
              <w:rPr>
                <w:rFonts w:cs="Bliss-Regular"/>
                <w:color w:val="000000"/>
                <w:sz w:val="22"/>
              </w:rPr>
              <w:t>/</w:t>
            </w:r>
            <w:r w:rsidR="00697541">
              <w:rPr>
                <w:rFonts w:cs="Bliss-Regular"/>
                <w:color w:val="000000"/>
                <w:sz w:val="22"/>
              </w:rPr>
              <w:t>1</w:t>
            </w:r>
            <w:r w:rsidR="007051E2">
              <w:rPr>
                <w:rFonts w:cs="Bliss-Regular"/>
                <w:color w:val="000000"/>
                <w:sz w:val="22"/>
              </w:rPr>
              <w:t>2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E38"/>
    <w:multiLevelType w:val="hybridMultilevel"/>
    <w:tmpl w:val="97EA85F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4657A"/>
    <w:multiLevelType w:val="hybridMultilevel"/>
    <w:tmpl w:val="912CBC3E"/>
    <w:lvl w:ilvl="0" w:tplc="FAE494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F526F"/>
    <w:multiLevelType w:val="hybridMultilevel"/>
    <w:tmpl w:val="20D26DD4"/>
    <w:lvl w:ilvl="0" w:tplc="2AF2FB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B2718"/>
    <w:multiLevelType w:val="hybridMultilevel"/>
    <w:tmpl w:val="241A73C6"/>
    <w:lvl w:ilvl="0" w:tplc="31526B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B18DB"/>
    <w:multiLevelType w:val="hybridMultilevel"/>
    <w:tmpl w:val="910E4F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5404A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70A63"/>
    <w:multiLevelType w:val="hybridMultilevel"/>
    <w:tmpl w:val="4830E2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0B51D1"/>
    <w:multiLevelType w:val="hybridMultilevel"/>
    <w:tmpl w:val="7714DF86"/>
    <w:lvl w:ilvl="0" w:tplc="979CD5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0389A"/>
    <w:multiLevelType w:val="hybridMultilevel"/>
    <w:tmpl w:val="5B9A7C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C1107"/>
    <w:multiLevelType w:val="hybridMultilevel"/>
    <w:tmpl w:val="FD2409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70E436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7F7D03"/>
    <w:multiLevelType w:val="hybridMultilevel"/>
    <w:tmpl w:val="8F10ECBC"/>
    <w:lvl w:ilvl="0" w:tplc="A3D229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D020B5"/>
    <w:multiLevelType w:val="hybridMultilevel"/>
    <w:tmpl w:val="F25E84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4518D2"/>
    <w:multiLevelType w:val="hybridMultilevel"/>
    <w:tmpl w:val="E5CC7F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A26816"/>
    <w:multiLevelType w:val="hybridMultilevel"/>
    <w:tmpl w:val="C77A2B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1131D3"/>
    <w:multiLevelType w:val="hybridMultilevel"/>
    <w:tmpl w:val="43EAFA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125BF"/>
    <w:multiLevelType w:val="hybridMultilevel"/>
    <w:tmpl w:val="A31614F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84C8D"/>
    <w:multiLevelType w:val="hybridMultilevel"/>
    <w:tmpl w:val="E556A9D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5D6841"/>
    <w:multiLevelType w:val="hybridMultilevel"/>
    <w:tmpl w:val="0BBC8D3C"/>
    <w:lvl w:ilvl="0" w:tplc="E03609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BC40AA"/>
    <w:multiLevelType w:val="hybridMultilevel"/>
    <w:tmpl w:val="C896B2F8"/>
    <w:lvl w:ilvl="0" w:tplc="56F8BA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C02FF2"/>
    <w:multiLevelType w:val="hybridMultilevel"/>
    <w:tmpl w:val="0FB274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623B79"/>
    <w:multiLevelType w:val="hybridMultilevel"/>
    <w:tmpl w:val="3582187C"/>
    <w:lvl w:ilvl="0" w:tplc="1A3820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BA793D"/>
    <w:multiLevelType w:val="hybridMultilevel"/>
    <w:tmpl w:val="FB9E8FA0"/>
    <w:lvl w:ilvl="0" w:tplc="9740D5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C015E9"/>
    <w:multiLevelType w:val="hybridMultilevel"/>
    <w:tmpl w:val="7C36C1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CA20F1"/>
    <w:multiLevelType w:val="hybridMultilevel"/>
    <w:tmpl w:val="EC1A6A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F06887"/>
    <w:multiLevelType w:val="hybridMultilevel"/>
    <w:tmpl w:val="0952F4A6"/>
    <w:lvl w:ilvl="0" w:tplc="93BC04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324E30"/>
    <w:multiLevelType w:val="hybridMultilevel"/>
    <w:tmpl w:val="82F80B12"/>
    <w:lvl w:ilvl="0" w:tplc="542217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ED6ED8"/>
    <w:multiLevelType w:val="hybridMultilevel"/>
    <w:tmpl w:val="3E00DC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F351B7"/>
    <w:multiLevelType w:val="hybridMultilevel"/>
    <w:tmpl w:val="3B2C66C4"/>
    <w:lvl w:ilvl="0" w:tplc="503A2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A614B3"/>
    <w:multiLevelType w:val="hybridMultilevel"/>
    <w:tmpl w:val="79B473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442688"/>
    <w:multiLevelType w:val="hybridMultilevel"/>
    <w:tmpl w:val="608C70EC"/>
    <w:lvl w:ilvl="0" w:tplc="5C6C33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90C4F"/>
    <w:multiLevelType w:val="hybridMultilevel"/>
    <w:tmpl w:val="BFA48D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D3384A"/>
    <w:multiLevelType w:val="hybridMultilevel"/>
    <w:tmpl w:val="561ABC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6F54F4"/>
    <w:multiLevelType w:val="hybridMultilevel"/>
    <w:tmpl w:val="D0828F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E86CA3"/>
    <w:multiLevelType w:val="hybridMultilevel"/>
    <w:tmpl w:val="D630A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C22303"/>
    <w:multiLevelType w:val="hybridMultilevel"/>
    <w:tmpl w:val="BB04F7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0B38EE"/>
    <w:multiLevelType w:val="hybridMultilevel"/>
    <w:tmpl w:val="5EC085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2A4945"/>
    <w:multiLevelType w:val="hybridMultilevel"/>
    <w:tmpl w:val="60925D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7607D"/>
    <w:multiLevelType w:val="hybridMultilevel"/>
    <w:tmpl w:val="AD9CC6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1178F5"/>
    <w:multiLevelType w:val="hybridMultilevel"/>
    <w:tmpl w:val="E6560ED4"/>
    <w:lvl w:ilvl="0" w:tplc="D82466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1605DD"/>
    <w:multiLevelType w:val="hybridMultilevel"/>
    <w:tmpl w:val="500E8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3920E4"/>
    <w:multiLevelType w:val="hybridMultilevel"/>
    <w:tmpl w:val="240419AC"/>
    <w:lvl w:ilvl="0" w:tplc="9BEC5C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A07956"/>
    <w:multiLevelType w:val="hybridMultilevel"/>
    <w:tmpl w:val="47E6B0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7"/>
  </w:num>
  <w:num w:numId="3">
    <w:abstractNumId w:val="30"/>
  </w:num>
  <w:num w:numId="4">
    <w:abstractNumId w:val="4"/>
  </w:num>
  <w:num w:numId="5">
    <w:abstractNumId w:val="31"/>
  </w:num>
  <w:num w:numId="6">
    <w:abstractNumId w:val="36"/>
  </w:num>
  <w:num w:numId="7">
    <w:abstractNumId w:val="10"/>
  </w:num>
  <w:num w:numId="8">
    <w:abstractNumId w:val="32"/>
  </w:num>
  <w:num w:numId="9">
    <w:abstractNumId w:val="24"/>
  </w:num>
  <w:num w:numId="10">
    <w:abstractNumId w:val="33"/>
  </w:num>
  <w:num w:numId="11">
    <w:abstractNumId w:val="18"/>
  </w:num>
  <w:num w:numId="12">
    <w:abstractNumId w:val="3"/>
  </w:num>
  <w:num w:numId="13">
    <w:abstractNumId w:val="34"/>
  </w:num>
  <w:num w:numId="14">
    <w:abstractNumId w:val="9"/>
  </w:num>
  <w:num w:numId="15">
    <w:abstractNumId w:val="0"/>
  </w:num>
  <w:num w:numId="16">
    <w:abstractNumId w:val="23"/>
  </w:num>
  <w:num w:numId="17">
    <w:abstractNumId w:val="21"/>
  </w:num>
  <w:num w:numId="18">
    <w:abstractNumId w:val="35"/>
  </w:num>
  <w:num w:numId="19">
    <w:abstractNumId w:val="6"/>
  </w:num>
  <w:num w:numId="20">
    <w:abstractNumId w:val="29"/>
  </w:num>
  <w:num w:numId="21">
    <w:abstractNumId w:val="37"/>
  </w:num>
  <w:num w:numId="22">
    <w:abstractNumId w:val="14"/>
  </w:num>
  <w:num w:numId="23">
    <w:abstractNumId w:val="17"/>
  </w:num>
  <w:num w:numId="24">
    <w:abstractNumId w:val="7"/>
  </w:num>
  <w:num w:numId="25">
    <w:abstractNumId w:val="40"/>
  </w:num>
  <w:num w:numId="26">
    <w:abstractNumId w:val="19"/>
  </w:num>
  <w:num w:numId="27">
    <w:abstractNumId w:val="25"/>
  </w:num>
  <w:num w:numId="28">
    <w:abstractNumId w:val="20"/>
  </w:num>
  <w:num w:numId="29">
    <w:abstractNumId w:val="5"/>
  </w:num>
  <w:num w:numId="30">
    <w:abstractNumId w:val="39"/>
  </w:num>
  <w:num w:numId="31">
    <w:abstractNumId w:val="22"/>
  </w:num>
  <w:num w:numId="32">
    <w:abstractNumId w:val="28"/>
  </w:num>
  <w:num w:numId="33">
    <w:abstractNumId w:val="12"/>
  </w:num>
  <w:num w:numId="34">
    <w:abstractNumId w:val="1"/>
  </w:num>
  <w:num w:numId="35">
    <w:abstractNumId w:val="15"/>
  </w:num>
  <w:num w:numId="36">
    <w:abstractNumId w:val="16"/>
  </w:num>
  <w:num w:numId="37">
    <w:abstractNumId w:val="13"/>
  </w:num>
  <w:num w:numId="38">
    <w:abstractNumId w:val="26"/>
  </w:num>
  <w:num w:numId="39">
    <w:abstractNumId w:val="8"/>
  </w:num>
  <w:num w:numId="40">
    <w:abstractNumId w:val="2"/>
  </w:num>
  <w:num w:numId="4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2547B"/>
    <w:rsid w:val="00030302"/>
    <w:rsid w:val="00041E6F"/>
    <w:rsid w:val="00042002"/>
    <w:rsid w:val="00045A7F"/>
    <w:rsid w:val="00055520"/>
    <w:rsid w:val="0006279D"/>
    <w:rsid w:val="00063363"/>
    <w:rsid w:val="0006532C"/>
    <w:rsid w:val="00094B4F"/>
    <w:rsid w:val="00096E82"/>
    <w:rsid w:val="000A2D77"/>
    <w:rsid w:val="000B0E55"/>
    <w:rsid w:val="000B3199"/>
    <w:rsid w:val="000C4A67"/>
    <w:rsid w:val="000E02D5"/>
    <w:rsid w:val="000E1B99"/>
    <w:rsid w:val="000F6782"/>
    <w:rsid w:val="001029AB"/>
    <w:rsid w:val="001172B9"/>
    <w:rsid w:val="001256AE"/>
    <w:rsid w:val="00161923"/>
    <w:rsid w:val="00167454"/>
    <w:rsid w:val="001916D8"/>
    <w:rsid w:val="001A4CAB"/>
    <w:rsid w:val="001B4605"/>
    <w:rsid w:val="001B5E24"/>
    <w:rsid w:val="001C26CE"/>
    <w:rsid w:val="001D0C26"/>
    <w:rsid w:val="001F10CC"/>
    <w:rsid w:val="001F2389"/>
    <w:rsid w:val="00211FC3"/>
    <w:rsid w:val="00214B41"/>
    <w:rsid w:val="002178CC"/>
    <w:rsid w:val="00223825"/>
    <w:rsid w:val="00225848"/>
    <w:rsid w:val="00225D60"/>
    <w:rsid w:val="002348D9"/>
    <w:rsid w:val="00243960"/>
    <w:rsid w:val="00264771"/>
    <w:rsid w:val="0028092F"/>
    <w:rsid w:val="00281481"/>
    <w:rsid w:val="00291D2F"/>
    <w:rsid w:val="00293384"/>
    <w:rsid w:val="0029437B"/>
    <w:rsid w:val="002A1995"/>
    <w:rsid w:val="002A6A8E"/>
    <w:rsid w:val="002C6FB1"/>
    <w:rsid w:val="002D435D"/>
    <w:rsid w:val="002D5197"/>
    <w:rsid w:val="002F7DE9"/>
    <w:rsid w:val="0031056F"/>
    <w:rsid w:val="00337E02"/>
    <w:rsid w:val="00342445"/>
    <w:rsid w:val="00350B89"/>
    <w:rsid w:val="0035309D"/>
    <w:rsid w:val="003651B3"/>
    <w:rsid w:val="00396E30"/>
    <w:rsid w:val="003B1944"/>
    <w:rsid w:val="003C05EF"/>
    <w:rsid w:val="003C1A05"/>
    <w:rsid w:val="003D63F0"/>
    <w:rsid w:val="003D6BC0"/>
    <w:rsid w:val="003E07E0"/>
    <w:rsid w:val="003E1D3C"/>
    <w:rsid w:val="003E69AB"/>
    <w:rsid w:val="003F167F"/>
    <w:rsid w:val="00402DCF"/>
    <w:rsid w:val="00404514"/>
    <w:rsid w:val="00422CDC"/>
    <w:rsid w:val="00446620"/>
    <w:rsid w:val="00454D3E"/>
    <w:rsid w:val="00466300"/>
    <w:rsid w:val="004676BC"/>
    <w:rsid w:val="004823F7"/>
    <w:rsid w:val="00487E50"/>
    <w:rsid w:val="00492774"/>
    <w:rsid w:val="004C3285"/>
    <w:rsid w:val="004C3B28"/>
    <w:rsid w:val="004D24C0"/>
    <w:rsid w:val="004E607A"/>
    <w:rsid w:val="004E7339"/>
    <w:rsid w:val="00501C29"/>
    <w:rsid w:val="00501C2D"/>
    <w:rsid w:val="0051230A"/>
    <w:rsid w:val="005150D1"/>
    <w:rsid w:val="00536C2D"/>
    <w:rsid w:val="00560067"/>
    <w:rsid w:val="00561EB8"/>
    <w:rsid w:val="005A3C65"/>
    <w:rsid w:val="005B39AE"/>
    <w:rsid w:val="005B4334"/>
    <w:rsid w:val="005C26EF"/>
    <w:rsid w:val="005C29CB"/>
    <w:rsid w:val="005E489C"/>
    <w:rsid w:val="005E7FF9"/>
    <w:rsid w:val="005F4D93"/>
    <w:rsid w:val="00602B40"/>
    <w:rsid w:val="006030D1"/>
    <w:rsid w:val="0061257A"/>
    <w:rsid w:val="0063042E"/>
    <w:rsid w:val="00631ABB"/>
    <w:rsid w:val="00637C74"/>
    <w:rsid w:val="0065056B"/>
    <w:rsid w:val="00656151"/>
    <w:rsid w:val="00660E9D"/>
    <w:rsid w:val="00665187"/>
    <w:rsid w:val="00666872"/>
    <w:rsid w:val="006811E1"/>
    <w:rsid w:val="00697476"/>
    <w:rsid w:val="00697541"/>
    <w:rsid w:val="006A14B1"/>
    <w:rsid w:val="006A66A6"/>
    <w:rsid w:val="006B1649"/>
    <w:rsid w:val="006B220B"/>
    <w:rsid w:val="006B2340"/>
    <w:rsid w:val="006D3016"/>
    <w:rsid w:val="006F208B"/>
    <w:rsid w:val="006F6019"/>
    <w:rsid w:val="00700B67"/>
    <w:rsid w:val="007051E2"/>
    <w:rsid w:val="00716C89"/>
    <w:rsid w:val="00731B8C"/>
    <w:rsid w:val="007368A6"/>
    <w:rsid w:val="007372D8"/>
    <w:rsid w:val="0074193A"/>
    <w:rsid w:val="00781F92"/>
    <w:rsid w:val="00781FC6"/>
    <w:rsid w:val="007B2198"/>
    <w:rsid w:val="007D2DBF"/>
    <w:rsid w:val="00812D85"/>
    <w:rsid w:val="00813222"/>
    <w:rsid w:val="00834740"/>
    <w:rsid w:val="00841136"/>
    <w:rsid w:val="00841575"/>
    <w:rsid w:val="00857ABE"/>
    <w:rsid w:val="00860E5A"/>
    <w:rsid w:val="00863CB0"/>
    <w:rsid w:val="00865BA7"/>
    <w:rsid w:val="00877662"/>
    <w:rsid w:val="008825F2"/>
    <w:rsid w:val="008B75D5"/>
    <w:rsid w:val="008C01F8"/>
    <w:rsid w:val="008C2A8D"/>
    <w:rsid w:val="008C7593"/>
    <w:rsid w:val="008D3140"/>
    <w:rsid w:val="008D35DA"/>
    <w:rsid w:val="008E7C6D"/>
    <w:rsid w:val="00903F4E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5648F"/>
    <w:rsid w:val="009711F3"/>
    <w:rsid w:val="00985212"/>
    <w:rsid w:val="009B7DC6"/>
    <w:rsid w:val="009D254A"/>
    <w:rsid w:val="009D5FDA"/>
    <w:rsid w:val="009E17C4"/>
    <w:rsid w:val="009E7B9F"/>
    <w:rsid w:val="009F3B1F"/>
    <w:rsid w:val="00A057F5"/>
    <w:rsid w:val="00A061A0"/>
    <w:rsid w:val="00A11A3D"/>
    <w:rsid w:val="00A14EF6"/>
    <w:rsid w:val="00A21A28"/>
    <w:rsid w:val="00A23ED3"/>
    <w:rsid w:val="00A2690B"/>
    <w:rsid w:val="00A347F2"/>
    <w:rsid w:val="00A40DD4"/>
    <w:rsid w:val="00A53DD2"/>
    <w:rsid w:val="00A75610"/>
    <w:rsid w:val="00A76C98"/>
    <w:rsid w:val="00A7770D"/>
    <w:rsid w:val="00A85391"/>
    <w:rsid w:val="00A960DF"/>
    <w:rsid w:val="00AA7FDE"/>
    <w:rsid w:val="00AB19F7"/>
    <w:rsid w:val="00AB3FBB"/>
    <w:rsid w:val="00AD67FF"/>
    <w:rsid w:val="00AE125B"/>
    <w:rsid w:val="00B15E94"/>
    <w:rsid w:val="00B21F9B"/>
    <w:rsid w:val="00B371AC"/>
    <w:rsid w:val="00B447E6"/>
    <w:rsid w:val="00B53F02"/>
    <w:rsid w:val="00B55B95"/>
    <w:rsid w:val="00B61C58"/>
    <w:rsid w:val="00B835AE"/>
    <w:rsid w:val="00B8719B"/>
    <w:rsid w:val="00B903EB"/>
    <w:rsid w:val="00BA046D"/>
    <w:rsid w:val="00BA2FCF"/>
    <w:rsid w:val="00BA53F6"/>
    <w:rsid w:val="00BA6BE4"/>
    <w:rsid w:val="00BC023F"/>
    <w:rsid w:val="00BD01E8"/>
    <w:rsid w:val="00BD4DE5"/>
    <w:rsid w:val="00BE588D"/>
    <w:rsid w:val="00BE7AA4"/>
    <w:rsid w:val="00BF5FAA"/>
    <w:rsid w:val="00C023E5"/>
    <w:rsid w:val="00C23875"/>
    <w:rsid w:val="00C23C58"/>
    <w:rsid w:val="00C34AFD"/>
    <w:rsid w:val="00C350AC"/>
    <w:rsid w:val="00C35738"/>
    <w:rsid w:val="00C64F4D"/>
    <w:rsid w:val="00C70F51"/>
    <w:rsid w:val="00C8293B"/>
    <w:rsid w:val="00CA68D3"/>
    <w:rsid w:val="00CB0621"/>
    <w:rsid w:val="00CD41B9"/>
    <w:rsid w:val="00CD53F8"/>
    <w:rsid w:val="00CE14D9"/>
    <w:rsid w:val="00CE44E8"/>
    <w:rsid w:val="00CE51AC"/>
    <w:rsid w:val="00D074BA"/>
    <w:rsid w:val="00D21500"/>
    <w:rsid w:val="00D234B9"/>
    <w:rsid w:val="00D249B3"/>
    <w:rsid w:val="00D27319"/>
    <w:rsid w:val="00D27AFD"/>
    <w:rsid w:val="00D40955"/>
    <w:rsid w:val="00D40B5A"/>
    <w:rsid w:val="00D57A03"/>
    <w:rsid w:val="00D6442E"/>
    <w:rsid w:val="00D65379"/>
    <w:rsid w:val="00D65D0D"/>
    <w:rsid w:val="00D7142E"/>
    <w:rsid w:val="00D847A0"/>
    <w:rsid w:val="00D97763"/>
    <w:rsid w:val="00D9798F"/>
    <w:rsid w:val="00DA2A79"/>
    <w:rsid w:val="00DA4B7F"/>
    <w:rsid w:val="00DB0A60"/>
    <w:rsid w:val="00DB0CBA"/>
    <w:rsid w:val="00E0234D"/>
    <w:rsid w:val="00E10DD5"/>
    <w:rsid w:val="00E115D4"/>
    <w:rsid w:val="00E171F9"/>
    <w:rsid w:val="00E223A7"/>
    <w:rsid w:val="00E25B7D"/>
    <w:rsid w:val="00E44D3F"/>
    <w:rsid w:val="00E556E3"/>
    <w:rsid w:val="00E574CB"/>
    <w:rsid w:val="00E73AB0"/>
    <w:rsid w:val="00E820B5"/>
    <w:rsid w:val="00E9492D"/>
    <w:rsid w:val="00EA06BE"/>
    <w:rsid w:val="00EA1A05"/>
    <w:rsid w:val="00EB2447"/>
    <w:rsid w:val="00EC2AED"/>
    <w:rsid w:val="00EE3071"/>
    <w:rsid w:val="00EF0CB7"/>
    <w:rsid w:val="00EF2FF0"/>
    <w:rsid w:val="00F07EDF"/>
    <w:rsid w:val="00F275F7"/>
    <w:rsid w:val="00F327ED"/>
    <w:rsid w:val="00F367AB"/>
    <w:rsid w:val="00F42208"/>
    <w:rsid w:val="00F60B19"/>
    <w:rsid w:val="00F6341A"/>
    <w:rsid w:val="00F74C13"/>
    <w:rsid w:val="00F838D7"/>
    <w:rsid w:val="00F86E8B"/>
    <w:rsid w:val="00F9565C"/>
    <w:rsid w:val="00FA6BD7"/>
    <w:rsid w:val="00FB5E79"/>
    <w:rsid w:val="00FD5D46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FC9D4-DB8A-43A6-B249-BE9E94799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3</cp:revision>
  <cp:lastPrinted>2015-12-07T15:14:00Z</cp:lastPrinted>
  <dcterms:created xsi:type="dcterms:W3CDTF">2015-12-14T15:56:00Z</dcterms:created>
  <dcterms:modified xsi:type="dcterms:W3CDTF">2015-12-14T16:10:00Z</dcterms:modified>
</cp:coreProperties>
</file>