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727139" w:rsidP="00A851DA">
      <w:pPr>
        <w:rPr>
          <w:lang w:val="en-US"/>
        </w:rPr>
      </w:pPr>
      <w:r w:rsidRPr="00727139">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601BE9" w:rsidRDefault="00601BE9" w:rsidP="00405895">
                  <w:pPr>
                    <w:jc w:val="center"/>
                    <w:rPr>
                      <w:b/>
                      <w:bCs/>
                      <w:color w:val="002060"/>
                      <w:sz w:val="44"/>
                      <w:szCs w:val="40"/>
                    </w:rPr>
                  </w:pPr>
                  <w:r>
                    <w:rPr>
                      <w:sz w:val="24"/>
                    </w:rPr>
                    <w:t xml:space="preserve">   </w:t>
                  </w:r>
                  <w:r>
                    <w:rPr>
                      <w:b/>
                      <w:bCs/>
                      <w:color w:val="002060"/>
                      <w:sz w:val="44"/>
                      <w:szCs w:val="40"/>
                    </w:rPr>
                    <w:t>Assignment Cover Sheet</w:t>
                  </w:r>
                </w:p>
                <w:p w:rsidR="00601BE9" w:rsidRDefault="00601BE9"/>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979C5">
            <w:pPr>
              <w:pStyle w:val="Default"/>
              <w:rPr>
                <w:rFonts w:asciiTheme="minorHAnsi" w:hAnsiTheme="minorHAnsi"/>
              </w:rPr>
            </w:pPr>
            <w:r>
              <w:rPr>
                <w:rFonts w:asciiTheme="minorHAnsi" w:hAnsiTheme="minorHAnsi"/>
              </w:rPr>
              <w:t>TAPELA CHUBILI</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B979C5">
            <w:pPr>
              <w:pStyle w:val="Default"/>
              <w:rPr>
                <w:rFonts w:asciiTheme="minorHAnsi" w:hAnsiTheme="minorHAnsi"/>
              </w:rPr>
            </w:pPr>
            <w:r>
              <w:rPr>
                <w:rFonts w:asciiTheme="minorHAnsi" w:hAnsiTheme="minorHAnsi"/>
              </w:rPr>
              <w:t>1341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B979C5" w:rsidRPr="00B0415E" w:rsidRDefault="00B979C5">
            <w:pPr>
              <w:pStyle w:val="Default"/>
              <w:rPr>
                <w:rFonts w:asciiTheme="minorHAnsi" w:hAnsiTheme="minorHAnsi"/>
              </w:rPr>
            </w:pPr>
            <w:r>
              <w:rPr>
                <w:rFonts w:asciiTheme="minorHAnsi" w:hAnsiTheme="minorHAnsi"/>
              </w:rPr>
              <w:t>CUSTOMER SERVICE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979C5">
            <w:r>
              <w:t xml:space="preserve">UNIT </w:t>
            </w:r>
            <w:r w:rsidR="000E2830">
              <w:t>5</w:t>
            </w:r>
          </w:p>
        </w:tc>
      </w:tr>
      <w:tr w:rsidR="00DA1E65"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DA1E65" w:rsidRPr="00B0415E" w:rsidRDefault="00DA1E65">
            <w:pPr>
              <w:rPr>
                <w:b/>
                <w:color w:val="002060"/>
              </w:rPr>
            </w:pPr>
          </w:p>
        </w:tc>
        <w:tc>
          <w:tcPr>
            <w:tcW w:w="6676" w:type="dxa"/>
            <w:tcBorders>
              <w:top w:val="single" w:sz="4" w:space="0" w:color="auto"/>
              <w:left w:val="single" w:sz="4" w:space="0" w:color="auto"/>
              <w:bottom w:val="single" w:sz="4" w:space="0" w:color="auto"/>
              <w:right w:val="single" w:sz="4" w:space="0" w:color="auto"/>
            </w:tcBorders>
            <w:hideMark/>
          </w:tcPr>
          <w:p w:rsidR="00DA1E65" w:rsidRDefault="00DA1E65"/>
        </w:tc>
      </w:tr>
    </w:tbl>
    <w:p w:rsidR="000E2830" w:rsidRPr="00DA1E65" w:rsidRDefault="000E2830" w:rsidP="00DA1E65">
      <w:pPr>
        <w:pStyle w:val="ListParagraph"/>
        <w:numPr>
          <w:ilvl w:val="0"/>
          <w:numId w:val="20"/>
        </w:numPr>
        <w:autoSpaceDE w:val="0"/>
        <w:autoSpaceDN w:val="0"/>
        <w:adjustRightInd w:val="0"/>
        <w:spacing w:after="0" w:line="240" w:lineRule="auto"/>
        <w:rPr>
          <w:rFonts w:cs="Calibri"/>
          <w:sz w:val="24"/>
          <w:szCs w:val="24"/>
        </w:rPr>
      </w:pPr>
      <w:r w:rsidRPr="00DA1E65">
        <w:rPr>
          <w:rFonts w:cs="Calibri"/>
          <w:sz w:val="24"/>
          <w:szCs w:val="24"/>
        </w:rPr>
        <w:t xml:space="preserve">Give short answers for the following questions: </w:t>
      </w:r>
    </w:p>
    <w:p w:rsidR="00DA1E65" w:rsidRPr="00DA1E65" w:rsidRDefault="00DA1E65" w:rsidP="00DA1E65">
      <w:pPr>
        <w:pStyle w:val="ListParagraph"/>
        <w:autoSpaceDE w:val="0"/>
        <w:autoSpaceDN w:val="0"/>
        <w:adjustRightInd w:val="0"/>
        <w:spacing w:after="0" w:line="240" w:lineRule="auto"/>
        <w:rPr>
          <w:rFonts w:cs="Calibri"/>
          <w:sz w:val="24"/>
          <w:szCs w:val="24"/>
        </w:rPr>
      </w:pPr>
    </w:p>
    <w:p w:rsidR="000E2830" w:rsidRPr="00FD5914" w:rsidRDefault="000E2830" w:rsidP="000E2830">
      <w:pPr>
        <w:autoSpaceDE w:val="0"/>
        <w:autoSpaceDN w:val="0"/>
        <w:adjustRightInd w:val="0"/>
        <w:spacing w:after="0" w:line="240" w:lineRule="auto"/>
        <w:rPr>
          <w:rFonts w:ascii="Calibri" w:hAnsi="Calibri" w:cs="Calibri"/>
          <w:b/>
          <w:sz w:val="24"/>
          <w:szCs w:val="24"/>
        </w:rPr>
      </w:pPr>
      <w:r w:rsidRPr="00FD5914">
        <w:rPr>
          <w:rFonts w:ascii="Calibri" w:hAnsi="Calibri" w:cs="Calibri"/>
          <w:b/>
          <w:sz w:val="24"/>
          <w:szCs w:val="24"/>
        </w:rPr>
        <w:t xml:space="preserve">   I. The success and effectiveness of a customer service strategy depends upon the</w:t>
      </w:r>
    </w:p>
    <w:p w:rsidR="00CC2FB3" w:rsidRPr="00FD5914" w:rsidRDefault="000E2830" w:rsidP="000E2830">
      <w:pPr>
        <w:rPr>
          <w:rFonts w:ascii="Calibri" w:hAnsi="Calibri" w:cs="Calibri"/>
          <w:b/>
          <w:sz w:val="24"/>
          <w:szCs w:val="24"/>
        </w:rPr>
      </w:pPr>
      <w:r w:rsidRPr="00FD5914">
        <w:rPr>
          <w:rFonts w:ascii="Calibri" w:hAnsi="Calibri" w:cs="Calibri"/>
          <w:b/>
          <w:sz w:val="24"/>
          <w:szCs w:val="24"/>
        </w:rPr>
        <w:t xml:space="preserve">   means though which the policy is introduced to the employees”. Discuss.</w:t>
      </w:r>
    </w:p>
    <w:p w:rsidR="000E2830" w:rsidRDefault="005A54E7" w:rsidP="000E2830">
      <w:pPr>
        <w:rPr>
          <w:rFonts w:ascii="Calibri" w:hAnsi="Calibri" w:cs="Calibri"/>
          <w:sz w:val="24"/>
          <w:szCs w:val="24"/>
        </w:rPr>
      </w:pPr>
      <w:r>
        <w:rPr>
          <w:rFonts w:ascii="Calibri" w:hAnsi="Calibri" w:cs="Calibri"/>
          <w:sz w:val="24"/>
          <w:szCs w:val="24"/>
        </w:rPr>
        <w:t xml:space="preserve">    </w:t>
      </w:r>
      <w:r w:rsidR="000E2830">
        <w:rPr>
          <w:rFonts w:ascii="Calibri" w:hAnsi="Calibri" w:cs="Calibri"/>
          <w:sz w:val="24"/>
          <w:szCs w:val="24"/>
        </w:rPr>
        <w:t>The means by which the policy is introduced to employees is very important. Resea</w:t>
      </w:r>
      <w:r w:rsidR="00355A4A">
        <w:rPr>
          <w:rFonts w:ascii="Calibri" w:hAnsi="Calibri" w:cs="Calibri"/>
          <w:sz w:val="24"/>
          <w:szCs w:val="24"/>
        </w:rPr>
        <w:t>r</w:t>
      </w:r>
      <w:r w:rsidR="000E2830">
        <w:rPr>
          <w:rFonts w:ascii="Calibri" w:hAnsi="Calibri" w:cs="Calibri"/>
          <w:sz w:val="24"/>
          <w:szCs w:val="24"/>
        </w:rPr>
        <w:t>ch has shown that the best way to int</w:t>
      </w:r>
      <w:r w:rsidR="00355A4A">
        <w:rPr>
          <w:rFonts w:ascii="Calibri" w:hAnsi="Calibri" w:cs="Calibri"/>
          <w:sz w:val="24"/>
          <w:szCs w:val="24"/>
        </w:rPr>
        <w:t>roduce a new policy is first to the managers and then to the rest of the employees. This allows for the managers to be briefed about their roles and responsibilities which allow them time to settle in their new work environment.  They can then help other employees on what is expected of them</w:t>
      </w:r>
      <w:r w:rsidR="0013050B">
        <w:rPr>
          <w:rFonts w:ascii="Calibri" w:hAnsi="Calibri" w:cs="Calibri"/>
          <w:sz w:val="24"/>
          <w:szCs w:val="24"/>
        </w:rPr>
        <w:t xml:space="preserve"> by holding workshops and seminars </w:t>
      </w:r>
      <w:r>
        <w:rPr>
          <w:rFonts w:ascii="Calibri" w:hAnsi="Calibri" w:cs="Calibri"/>
          <w:sz w:val="24"/>
          <w:szCs w:val="24"/>
        </w:rPr>
        <w:t xml:space="preserve">or any other appropriate channel </w:t>
      </w:r>
      <w:r w:rsidR="0013050B">
        <w:rPr>
          <w:rFonts w:ascii="Calibri" w:hAnsi="Calibri" w:cs="Calibri"/>
          <w:sz w:val="24"/>
          <w:szCs w:val="24"/>
        </w:rPr>
        <w:t>to explain the new service philosophy and job requirements</w:t>
      </w:r>
      <w:r w:rsidR="00355A4A">
        <w:rPr>
          <w:rFonts w:ascii="Calibri" w:hAnsi="Calibri" w:cs="Calibri"/>
          <w:sz w:val="24"/>
          <w:szCs w:val="24"/>
        </w:rPr>
        <w:t>.</w:t>
      </w:r>
      <w:r w:rsidR="0013050B">
        <w:rPr>
          <w:rFonts w:ascii="Calibri" w:hAnsi="Calibri" w:cs="Calibri"/>
          <w:sz w:val="24"/>
          <w:szCs w:val="24"/>
        </w:rPr>
        <w:t xml:space="preserve"> The managers need to approach employees individually and address their concerns with the newly introduced strategy. They can help motivate the employees and the behaviour they have towards their employees will greatly impact the organisation. The managers will need to communicate effectively with the employees to help them trust management.</w:t>
      </w:r>
    </w:p>
    <w:p w:rsidR="005A54E7" w:rsidRPr="00FD5914" w:rsidRDefault="005A54E7" w:rsidP="000E2830">
      <w:pPr>
        <w:rPr>
          <w:rFonts w:ascii="Calibri" w:hAnsi="Calibri" w:cs="Calibri"/>
          <w:b/>
          <w:sz w:val="24"/>
          <w:szCs w:val="24"/>
        </w:rPr>
      </w:pPr>
      <w:r w:rsidRPr="00FD5914">
        <w:rPr>
          <w:rFonts w:ascii="Calibri" w:hAnsi="Calibri" w:cs="Calibri"/>
          <w:b/>
          <w:sz w:val="24"/>
          <w:szCs w:val="24"/>
        </w:rPr>
        <w:t>II. What is meant by the term ‘test the waters’?</w:t>
      </w:r>
    </w:p>
    <w:p w:rsidR="005A54E7" w:rsidRDefault="00401E19" w:rsidP="005A54E7">
      <w:pPr>
        <w:autoSpaceDE w:val="0"/>
        <w:autoSpaceDN w:val="0"/>
        <w:adjustRightInd w:val="0"/>
        <w:spacing w:after="0" w:line="240" w:lineRule="auto"/>
        <w:rPr>
          <w:rFonts w:ascii="Calibri" w:hAnsi="Calibri" w:cs="Calibri"/>
          <w:sz w:val="24"/>
          <w:szCs w:val="24"/>
        </w:rPr>
      </w:pPr>
      <w:r>
        <w:rPr>
          <w:rFonts w:ascii="Calibri" w:hAnsi="Calibri" w:cs="Calibri"/>
          <w:sz w:val="24"/>
          <w:szCs w:val="24"/>
        </w:rPr>
        <w:t xml:space="preserve">    </w:t>
      </w:r>
      <w:r w:rsidR="005A54E7">
        <w:rPr>
          <w:rFonts w:ascii="Calibri" w:hAnsi="Calibri" w:cs="Calibri"/>
          <w:sz w:val="24"/>
          <w:szCs w:val="24"/>
        </w:rPr>
        <w:t>This refers to the testing of a customer service strategy framed by an organisation before it is implemented.</w:t>
      </w:r>
      <w:r w:rsidR="005A54E7" w:rsidRPr="005A54E7">
        <w:rPr>
          <w:rFonts w:ascii="Calibri" w:hAnsi="Calibri" w:cs="Calibri"/>
          <w:sz w:val="24"/>
          <w:szCs w:val="24"/>
        </w:rPr>
        <w:t xml:space="preserve"> </w:t>
      </w:r>
      <w:r w:rsidR="005A54E7">
        <w:rPr>
          <w:rFonts w:ascii="Calibri" w:hAnsi="Calibri" w:cs="Calibri"/>
          <w:sz w:val="24"/>
          <w:szCs w:val="24"/>
        </w:rPr>
        <w:t>This would help the senior management find out the faults or obstacles in</w:t>
      </w:r>
    </w:p>
    <w:p w:rsidR="005A54E7" w:rsidRDefault="005A54E7" w:rsidP="005A54E7">
      <w:pPr>
        <w:rPr>
          <w:rFonts w:ascii="Calibri" w:hAnsi="Calibri" w:cs="Calibri"/>
          <w:sz w:val="24"/>
          <w:szCs w:val="24"/>
        </w:rPr>
      </w:pPr>
      <w:r>
        <w:rPr>
          <w:rFonts w:ascii="Calibri" w:hAnsi="Calibri" w:cs="Calibri"/>
          <w:sz w:val="24"/>
          <w:szCs w:val="24"/>
        </w:rPr>
        <w:t>the way of implementing the strategy</w:t>
      </w:r>
    </w:p>
    <w:p w:rsidR="005A54E7" w:rsidRDefault="00401E19" w:rsidP="00401E19">
      <w:pPr>
        <w:autoSpaceDE w:val="0"/>
        <w:autoSpaceDN w:val="0"/>
        <w:adjustRightInd w:val="0"/>
        <w:spacing w:after="0" w:line="240" w:lineRule="auto"/>
        <w:rPr>
          <w:rFonts w:ascii="Calibri" w:hAnsi="Calibri" w:cs="Calibri"/>
          <w:sz w:val="24"/>
          <w:szCs w:val="24"/>
        </w:rPr>
      </w:pPr>
      <w:r>
        <w:rPr>
          <w:rFonts w:ascii="Calibri" w:hAnsi="Calibri" w:cs="Calibri"/>
          <w:sz w:val="24"/>
          <w:szCs w:val="24"/>
        </w:rPr>
        <w:t xml:space="preserve">     The test programme can be started in which volunteer customers can be used and its results can be analysed to find faults and fix them. Customers can also be interviewed to give feedback and suggestions. This helps save money because if a strategy is implemented in real time and doesn’t work, the company would go in loss. However, if it is tested first, its results in the actual market can be studied.</w:t>
      </w:r>
    </w:p>
    <w:p w:rsidR="00401E19" w:rsidRDefault="00401E19" w:rsidP="00401E19">
      <w:pPr>
        <w:autoSpaceDE w:val="0"/>
        <w:autoSpaceDN w:val="0"/>
        <w:adjustRightInd w:val="0"/>
        <w:spacing w:after="0" w:line="240" w:lineRule="auto"/>
        <w:rPr>
          <w:rFonts w:ascii="Calibri" w:hAnsi="Calibri" w:cs="Calibri"/>
          <w:sz w:val="24"/>
          <w:szCs w:val="24"/>
        </w:rPr>
      </w:pPr>
    </w:p>
    <w:p w:rsidR="00401E19" w:rsidRDefault="00102020" w:rsidP="00401E19">
      <w:pPr>
        <w:autoSpaceDE w:val="0"/>
        <w:autoSpaceDN w:val="0"/>
        <w:adjustRightInd w:val="0"/>
        <w:spacing w:after="0" w:line="240" w:lineRule="auto"/>
        <w:rPr>
          <w:rFonts w:ascii="Calibri" w:hAnsi="Calibri" w:cs="Calibri"/>
          <w:sz w:val="24"/>
          <w:szCs w:val="24"/>
        </w:rPr>
      </w:pPr>
      <w:r>
        <w:rPr>
          <w:rFonts w:ascii="Calibri" w:hAnsi="Calibri" w:cs="Calibri"/>
          <w:sz w:val="24"/>
          <w:szCs w:val="24"/>
        </w:rPr>
        <w:t xml:space="preserve">    The test programme can</w:t>
      </w:r>
      <w:r w:rsidR="00401E19">
        <w:rPr>
          <w:rFonts w:ascii="Calibri" w:hAnsi="Calibri" w:cs="Calibri"/>
          <w:sz w:val="24"/>
          <w:szCs w:val="24"/>
        </w:rPr>
        <w:t xml:space="preserve"> help train the employees in advance for working with new</w:t>
      </w:r>
    </w:p>
    <w:p w:rsidR="00401E19" w:rsidRDefault="00B9648F" w:rsidP="00401E19">
      <w:pPr>
        <w:autoSpaceDE w:val="0"/>
        <w:autoSpaceDN w:val="0"/>
        <w:adjustRightInd w:val="0"/>
        <w:spacing w:after="0" w:line="240" w:lineRule="auto"/>
        <w:rPr>
          <w:rFonts w:ascii="Calibri" w:hAnsi="Calibri" w:cs="Calibri"/>
          <w:sz w:val="24"/>
          <w:szCs w:val="24"/>
        </w:rPr>
      </w:pPr>
      <w:r>
        <w:rPr>
          <w:rFonts w:ascii="Calibri" w:hAnsi="Calibri" w:cs="Calibri"/>
          <w:sz w:val="24"/>
          <w:szCs w:val="24"/>
        </w:rPr>
        <w:t>conditions</w:t>
      </w:r>
      <w:r w:rsidR="00401E19">
        <w:rPr>
          <w:rFonts w:ascii="Calibri" w:hAnsi="Calibri" w:cs="Calibri"/>
          <w:sz w:val="24"/>
          <w:szCs w:val="24"/>
        </w:rPr>
        <w:t>. It can</w:t>
      </w:r>
      <w:r w:rsidR="00102020">
        <w:rPr>
          <w:rFonts w:ascii="Calibri" w:hAnsi="Calibri" w:cs="Calibri"/>
          <w:sz w:val="24"/>
          <w:szCs w:val="24"/>
        </w:rPr>
        <w:t xml:space="preserve"> also</w:t>
      </w:r>
      <w:r w:rsidR="00401E19">
        <w:rPr>
          <w:rFonts w:ascii="Calibri" w:hAnsi="Calibri" w:cs="Calibri"/>
          <w:sz w:val="24"/>
          <w:szCs w:val="24"/>
        </w:rPr>
        <w:t xml:space="preserve"> help the senior management decide what </w:t>
      </w:r>
      <w:r w:rsidR="00102020">
        <w:rPr>
          <w:rFonts w:ascii="Calibri" w:hAnsi="Calibri" w:cs="Calibri"/>
          <w:sz w:val="24"/>
          <w:szCs w:val="24"/>
        </w:rPr>
        <w:t xml:space="preserve">key decisions could be taken in </w:t>
      </w:r>
      <w:r w:rsidR="00401E19">
        <w:rPr>
          <w:rFonts w:ascii="Calibri" w:hAnsi="Calibri" w:cs="Calibri"/>
          <w:sz w:val="24"/>
          <w:szCs w:val="24"/>
        </w:rPr>
        <w:t>case of failure of the strategy. The results of the test progr</w:t>
      </w:r>
      <w:r w:rsidR="00102020">
        <w:rPr>
          <w:rFonts w:ascii="Calibri" w:hAnsi="Calibri" w:cs="Calibri"/>
          <w:sz w:val="24"/>
          <w:szCs w:val="24"/>
        </w:rPr>
        <w:t xml:space="preserve">amme should also be shared with </w:t>
      </w:r>
      <w:r w:rsidR="00401E19">
        <w:rPr>
          <w:rFonts w:ascii="Calibri" w:hAnsi="Calibri" w:cs="Calibri"/>
          <w:sz w:val="24"/>
          <w:szCs w:val="24"/>
        </w:rPr>
        <w:t>the employees. If it is successful, employees will b</w:t>
      </w:r>
      <w:r>
        <w:rPr>
          <w:rFonts w:ascii="Calibri" w:hAnsi="Calibri" w:cs="Calibri"/>
          <w:sz w:val="24"/>
          <w:szCs w:val="24"/>
        </w:rPr>
        <w:t xml:space="preserve">e more welcoming to the idea of </w:t>
      </w:r>
      <w:r w:rsidR="00401E19">
        <w:rPr>
          <w:rFonts w:ascii="Calibri" w:hAnsi="Calibri" w:cs="Calibri"/>
          <w:sz w:val="24"/>
          <w:szCs w:val="24"/>
        </w:rPr>
        <w:t>implementing a new strategy as well.</w:t>
      </w:r>
    </w:p>
    <w:p w:rsidR="00401E19" w:rsidRDefault="00401E19" w:rsidP="00401E19">
      <w:pPr>
        <w:autoSpaceDE w:val="0"/>
        <w:autoSpaceDN w:val="0"/>
        <w:adjustRightInd w:val="0"/>
        <w:spacing w:after="0" w:line="240" w:lineRule="auto"/>
        <w:rPr>
          <w:rFonts w:ascii="Calibri" w:hAnsi="Calibri" w:cs="Calibri"/>
          <w:sz w:val="24"/>
          <w:szCs w:val="24"/>
        </w:rPr>
      </w:pPr>
    </w:p>
    <w:p w:rsidR="00401E19" w:rsidRPr="00FD5914" w:rsidRDefault="00401E19" w:rsidP="00401E19">
      <w:pPr>
        <w:autoSpaceDE w:val="0"/>
        <w:autoSpaceDN w:val="0"/>
        <w:adjustRightInd w:val="0"/>
        <w:spacing w:after="0" w:line="240" w:lineRule="auto"/>
        <w:rPr>
          <w:rFonts w:ascii="Calibri" w:hAnsi="Calibri" w:cs="Calibri"/>
          <w:b/>
          <w:sz w:val="24"/>
          <w:szCs w:val="24"/>
        </w:rPr>
      </w:pPr>
      <w:r w:rsidRPr="00FD5914">
        <w:rPr>
          <w:rFonts w:ascii="Calibri" w:hAnsi="Calibri" w:cs="Calibri"/>
          <w:b/>
          <w:sz w:val="24"/>
          <w:szCs w:val="24"/>
        </w:rPr>
        <w:t>III. Many organizations give specific names to their customer care programmes.</w:t>
      </w:r>
    </w:p>
    <w:p w:rsidR="00401E19" w:rsidRPr="00FD5914" w:rsidRDefault="00401E19" w:rsidP="00401E19">
      <w:pPr>
        <w:autoSpaceDE w:val="0"/>
        <w:autoSpaceDN w:val="0"/>
        <w:adjustRightInd w:val="0"/>
        <w:spacing w:after="0" w:line="240" w:lineRule="auto"/>
        <w:rPr>
          <w:rFonts w:ascii="Calibri" w:hAnsi="Calibri" w:cs="Calibri"/>
          <w:b/>
          <w:sz w:val="24"/>
          <w:szCs w:val="24"/>
        </w:rPr>
      </w:pPr>
      <w:r w:rsidRPr="00FD5914">
        <w:rPr>
          <w:rFonts w:ascii="Calibri" w:hAnsi="Calibri" w:cs="Calibri"/>
          <w:b/>
          <w:sz w:val="24"/>
          <w:szCs w:val="24"/>
        </w:rPr>
        <w:t xml:space="preserve">      Why they do so? Give some examples.</w:t>
      </w:r>
    </w:p>
    <w:p w:rsidR="00401E19" w:rsidRDefault="00401E19" w:rsidP="00401E19">
      <w:pPr>
        <w:autoSpaceDE w:val="0"/>
        <w:autoSpaceDN w:val="0"/>
        <w:adjustRightInd w:val="0"/>
        <w:spacing w:after="0" w:line="240" w:lineRule="auto"/>
        <w:rPr>
          <w:rFonts w:ascii="Calibri" w:hAnsi="Calibri" w:cs="Calibri"/>
          <w:sz w:val="24"/>
          <w:szCs w:val="24"/>
        </w:rPr>
      </w:pPr>
    </w:p>
    <w:p w:rsidR="00401E19" w:rsidRDefault="00401E19" w:rsidP="00401E19">
      <w:pPr>
        <w:autoSpaceDE w:val="0"/>
        <w:autoSpaceDN w:val="0"/>
        <w:adjustRightInd w:val="0"/>
        <w:spacing w:after="0" w:line="240" w:lineRule="auto"/>
        <w:rPr>
          <w:rFonts w:ascii="Calibri" w:hAnsi="Calibri" w:cs="Calibri"/>
          <w:sz w:val="24"/>
          <w:szCs w:val="24"/>
        </w:rPr>
      </w:pPr>
      <w:r>
        <w:rPr>
          <w:rFonts w:ascii="Calibri" w:hAnsi="Calibri" w:cs="Calibri"/>
          <w:sz w:val="24"/>
          <w:szCs w:val="24"/>
        </w:rPr>
        <w:t xml:space="preserve">     This way the programme can be branded and recognized throughout the company. However, the right name sh</w:t>
      </w:r>
      <w:r w:rsidR="00F93594">
        <w:rPr>
          <w:rFonts w:ascii="Calibri" w:hAnsi="Calibri" w:cs="Calibri"/>
          <w:sz w:val="24"/>
          <w:szCs w:val="24"/>
        </w:rPr>
        <w:t xml:space="preserve">ould be chosen which would help </w:t>
      </w:r>
      <w:r>
        <w:rPr>
          <w:rFonts w:ascii="Calibri" w:hAnsi="Calibri" w:cs="Calibri"/>
          <w:sz w:val="24"/>
          <w:szCs w:val="24"/>
        </w:rPr>
        <w:t>merge the programme with the culture of the organizati</w:t>
      </w:r>
      <w:r w:rsidR="00F93594">
        <w:rPr>
          <w:rFonts w:ascii="Calibri" w:hAnsi="Calibri" w:cs="Calibri"/>
          <w:sz w:val="24"/>
          <w:szCs w:val="24"/>
        </w:rPr>
        <w:t xml:space="preserve">on otherwise people might start </w:t>
      </w:r>
      <w:r>
        <w:rPr>
          <w:rFonts w:ascii="Calibri" w:hAnsi="Calibri" w:cs="Calibri"/>
          <w:sz w:val="24"/>
          <w:szCs w:val="24"/>
        </w:rPr>
        <w:t>perceiving it as a separate identity from all the other prog</w:t>
      </w:r>
      <w:r w:rsidR="00F93594">
        <w:rPr>
          <w:rFonts w:ascii="Calibri" w:hAnsi="Calibri" w:cs="Calibri"/>
          <w:sz w:val="24"/>
          <w:szCs w:val="24"/>
        </w:rPr>
        <w:t xml:space="preserve">rammes that the organization is </w:t>
      </w:r>
      <w:r>
        <w:rPr>
          <w:rFonts w:ascii="Calibri" w:hAnsi="Calibri" w:cs="Calibri"/>
          <w:sz w:val="24"/>
          <w:szCs w:val="24"/>
        </w:rPr>
        <w:t>running.</w:t>
      </w:r>
    </w:p>
    <w:p w:rsidR="00F93594" w:rsidRDefault="00F93594" w:rsidP="00401E19">
      <w:pPr>
        <w:autoSpaceDE w:val="0"/>
        <w:autoSpaceDN w:val="0"/>
        <w:adjustRightInd w:val="0"/>
        <w:spacing w:after="0" w:line="240" w:lineRule="auto"/>
        <w:rPr>
          <w:rFonts w:ascii="Calibri" w:hAnsi="Calibri" w:cs="Calibri"/>
          <w:sz w:val="24"/>
          <w:szCs w:val="24"/>
        </w:rPr>
      </w:pPr>
      <w:r>
        <w:rPr>
          <w:rFonts w:ascii="Calibri" w:hAnsi="Calibri" w:cs="Calibri"/>
          <w:sz w:val="24"/>
          <w:szCs w:val="24"/>
        </w:rPr>
        <w:t xml:space="preserve">     Some examples are:</w:t>
      </w:r>
    </w:p>
    <w:p w:rsidR="00B9648F" w:rsidRDefault="00B9648F" w:rsidP="00401E19">
      <w:pPr>
        <w:autoSpaceDE w:val="0"/>
        <w:autoSpaceDN w:val="0"/>
        <w:adjustRightInd w:val="0"/>
        <w:spacing w:after="0" w:line="240" w:lineRule="auto"/>
        <w:rPr>
          <w:rFonts w:ascii="Calibri" w:hAnsi="Calibri" w:cs="Calibri"/>
          <w:sz w:val="24"/>
          <w:szCs w:val="24"/>
        </w:rPr>
      </w:pPr>
      <w:r>
        <w:rPr>
          <w:rFonts w:ascii="Calibri" w:hAnsi="Calibri" w:cs="Calibri"/>
          <w:sz w:val="24"/>
          <w:szCs w:val="24"/>
        </w:rPr>
        <w:t xml:space="preserve">     DHL   - Customer centric</w:t>
      </w:r>
    </w:p>
    <w:p w:rsidR="00E32D77" w:rsidRDefault="00E32D77" w:rsidP="00401E19">
      <w:pPr>
        <w:autoSpaceDE w:val="0"/>
        <w:autoSpaceDN w:val="0"/>
        <w:adjustRightInd w:val="0"/>
        <w:spacing w:after="0" w:line="240" w:lineRule="auto"/>
        <w:rPr>
          <w:rFonts w:ascii="Calibri" w:hAnsi="Calibri" w:cs="Calibri"/>
          <w:sz w:val="24"/>
          <w:szCs w:val="24"/>
        </w:rPr>
      </w:pPr>
      <w:r>
        <w:rPr>
          <w:rFonts w:ascii="Calibri" w:hAnsi="Calibri" w:cs="Calibri"/>
          <w:sz w:val="24"/>
          <w:szCs w:val="24"/>
        </w:rPr>
        <w:t xml:space="preserve">     Disneyland – Assertively friendly</w:t>
      </w:r>
    </w:p>
    <w:p w:rsidR="00623C95" w:rsidRDefault="00623C95" w:rsidP="00401E19">
      <w:pPr>
        <w:autoSpaceDE w:val="0"/>
        <w:autoSpaceDN w:val="0"/>
        <w:adjustRightInd w:val="0"/>
        <w:spacing w:after="0" w:line="240" w:lineRule="auto"/>
        <w:rPr>
          <w:rFonts w:ascii="Calibri" w:hAnsi="Calibri" w:cs="Calibri"/>
          <w:sz w:val="24"/>
          <w:szCs w:val="24"/>
        </w:rPr>
      </w:pPr>
      <w:r>
        <w:rPr>
          <w:rFonts w:ascii="Calibri" w:hAnsi="Calibri" w:cs="Calibri"/>
          <w:sz w:val="24"/>
          <w:szCs w:val="24"/>
        </w:rPr>
        <w:t xml:space="preserve">     Ritz Carlton – A culture of customer service Excellence</w:t>
      </w:r>
    </w:p>
    <w:p w:rsidR="00623C95" w:rsidRDefault="00623C95" w:rsidP="00401E19">
      <w:pPr>
        <w:autoSpaceDE w:val="0"/>
        <w:autoSpaceDN w:val="0"/>
        <w:adjustRightInd w:val="0"/>
        <w:spacing w:after="0" w:line="240" w:lineRule="auto"/>
        <w:rPr>
          <w:rFonts w:ascii="Calibri" w:hAnsi="Calibri" w:cs="Calibri"/>
          <w:sz w:val="24"/>
          <w:szCs w:val="24"/>
        </w:rPr>
      </w:pPr>
    </w:p>
    <w:p w:rsidR="00623C95" w:rsidRPr="00FD5914" w:rsidRDefault="00623C95" w:rsidP="00401E19">
      <w:pPr>
        <w:autoSpaceDE w:val="0"/>
        <w:autoSpaceDN w:val="0"/>
        <w:adjustRightInd w:val="0"/>
        <w:spacing w:after="0" w:line="240" w:lineRule="auto"/>
        <w:rPr>
          <w:rFonts w:ascii="Calibri" w:hAnsi="Calibri" w:cs="Calibri"/>
          <w:b/>
          <w:sz w:val="24"/>
          <w:szCs w:val="24"/>
        </w:rPr>
      </w:pPr>
      <w:r w:rsidRPr="00FD5914">
        <w:rPr>
          <w:rFonts w:ascii="Calibri" w:hAnsi="Calibri" w:cs="Calibri"/>
          <w:b/>
          <w:sz w:val="24"/>
          <w:szCs w:val="24"/>
        </w:rPr>
        <w:t>IV. Explain different ways of introducing new service strategies to the employees.</w:t>
      </w:r>
    </w:p>
    <w:p w:rsidR="00A87B8D" w:rsidRDefault="00A87B8D" w:rsidP="00401E19">
      <w:pPr>
        <w:autoSpaceDE w:val="0"/>
        <w:autoSpaceDN w:val="0"/>
        <w:adjustRightInd w:val="0"/>
        <w:spacing w:after="0" w:line="240" w:lineRule="auto"/>
        <w:rPr>
          <w:rFonts w:ascii="Calibri" w:hAnsi="Calibri" w:cs="Calibri"/>
          <w:sz w:val="24"/>
          <w:szCs w:val="24"/>
        </w:rPr>
      </w:pPr>
    </w:p>
    <w:p w:rsidR="00A87B8D" w:rsidRDefault="00A87B8D" w:rsidP="00401E19">
      <w:pPr>
        <w:autoSpaceDE w:val="0"/>
        <w:autoSpaceDN w:val="0"/>
        <w:adjustRightInd w:val="0"/>
        <w:spacing w:after="0" w:line="240" w:lineRule="auto"/>
        <w:rPr>
          <w:rFonts w:ascii="Calibri" w:hAnsi="Calibri" w:cs="Calibri"/>
          <w:sz w:val="24"/>
          <w:szCs w:val="24"/>
        </w:rPr>
      </w:pPr>
      <w:r>
        <w:rPr>
          <w:rFonts w:ascii="Calibri" w:hAnsi="Calibri" w:cs="Calibri"/>
          <w:sz w:val="24"/>
          <w:szCs w:val="24"/>
        </w:rPr>
        <w:t>An appropriate method should be chosen when introducing new service strategies to the employees. Some of the different ways include:</w:t>
      </w:r>
    </w:p>
    <w:p w:rsidR="00A87B8D" w:rsidRDefault="00A87B8D" w:rsidP="00A87B8D">
      <w:pPr>
        <w:pStyle w:val="ListParagraph"/>
        <w:numPr>
          <w:ilvl w:val="0"/>
          <w:numId w:val="18"/>
        </w:numPr>
        <w:autoSpaceDE w:val="0"/>
        <w:autoSpaceDN w:val="0"/>
        <w:adjustRightInd w:val="0"/>
        <w:spacing w:after="0" w:line="240" w:lineRule="auto"/>
        <w:rPr>
          <w:rFonts w:cs="Calibri"/>
          <w:sz w:val="24"/>
          <w:szCs w:val="24"/>
        </w:rPr>
      </w:pPr>
      <w:r>
        <w:rPr>
          <w:rFonts w:cs="Calibri"/>
          <w:sz w:val="24"/>
          <w:szCs w:val="24"/>
        </w:rPr>
        <w:t>Newsletters &amp;brochures- these can be distributed to all employees in the organization.</w:t>
      </w:r>
    </w:p>
    <w:p w:rsidR="00A87B8D" w:rsidRDefault="00A87B8D" w:rsidP="00A87B8D">
      <w:pPr>
        <w:pStyle w:val="ListParagraph"/>
        <w:numPr>
          <w:ilvl w:val="0"/>
          <w:numId w:val="18"/>
        </w:numPr>
        <w:autoSpaceDE w:val="0"/>
        <w:autoSpaceDN w:val="0"/>
        <w:adjustRightInd w:val="0"/>
        <w:spacing w:after="0" w:line="240" w:lineRule="auto"/>
        <w:rPr>
          <w:rFonts w:cs="Calibri"/>
          <w:sz w:val="24"/>
          <w:szCs w:val="24"/>
        </w:rPr>
      </w:pPr>
      <w:r>
        <w:rPr>
          <w:rFonts w:cs="Calibri"/>
          <w:sz w:val="24"/>
          <w:szCs w:val="24"/>
        </w:rPr>
        <w:t>Posters- these can be placed on notice boards where they are visible to all employees.</w:t>
      </w:r>
    </w:p>
    <w:p w:rsidR="00A87B8D" w:rsidRDefault="00A87B8D" w:rsidP="00A87B8D">
      <w:pPr>
        <w:pStyle w:val="ListParagraph"/>
        <w:numPr>
          <w:ilvl w:val="0"/>
          <w:numId w:val="18"/>
        </w:numPr>
        <w:autoSpaceDE w:val="0"/>
        <w:autoSpaceDN w:val="0"/>
        <w:adjustRightInd w:val="0"/>
        <w:spacing w:after="0" w:line="240" w:lineRule="auto"/>
        <w:rPr>
          <w:rFonts w:cs="Calibri"/>
          <w:sz w:val="24"/>
          <w:szCs w:val="24"/>
        </w:rPr>
      </w:pPr>
      <w:r>
        <w:rPr>
          <w:rFonts w:cs="Calibri"/>
          <w:sz w:val="24"/>
          <w:szCs w:val="24"/>
        </w:rPr>
        <w:t>Emails- managers can send out emails to employees introducing the service strategy.</w:t>
      </w:r>
    </w:p>
    <w:p w:rsidR="00A87B8D" w:rsidRDefault="00A87B8D" w:rsidP="00A87B8D">
      <w:pPr>
        <w:pStyle w:val="ListParagraph"/>
        <w:numPr>
          <w:ilvl w:val="0"/>
          <w:numId w:val="18"/>
        </w:numPr>
        <w:autoSpaceDE w:val="0"/>
        <w:autoSpaceDN w:val="0"/>
        <w:adjustRightInd w:val="0"/>
        <w:spacing w:after="0" w:line="240" w:lineRule="auto"/>
        <w:rPr>
          <w:rFonts w:cs="Calibri"/>
          <w:sz w:val="24"/>
          <w:szCs w:val="24"/>
        </w:rPr>
      </w:pPr>
      <w:r>
        <w:rPr>
          <w:rFonts w:cs="Calibri"/>
          <w:sz w:val="24"/>
          <w:szCs w:val="24"/>
        </w:rPr>
        <w:t xml:space="preserve">Popup computer messages- this can be used using the organizations intranet. Popup messages introducing the new service strategy may appear on the </w:t>
      </w:r>
      <w:proofErr w:type="gramStart"/>
      <w:r>
        <w:rPr>
          <w:rFonts w:cs="Calibri"/>
          <w:sz w:val="24"/>
          <w:szCs w:val="24"/>
        </w:rPr>
        <w:t>employees</w:t>
      </w:r>
      <w:proofErr w:type="gramEnd"/>
      <w:r>
        <w:rPr>
          <w:rFonts w:cs="Calibri"/>
          <w:sz w:val="24"/>
          <w:szCs w:val="24"/>
        </w:rPr>
        <w:t xml:space="preserve"> screens.</w:t>
      </w:r>
    </w:p>
    <w:p w:rsidR="00A87B8D" w:rsidRDefault="00A87B8D" w:rsidP="00A87B8D">
      <w:pPr>
        <w:pStyle w:val="ListParagraph"/>
        <w:numPr>
          <w:ilvl w:val="0"/>
          <w:numId w:val="18"/>
        </w:numPr>
        <w:autoSpaceDE w:val="0"/>
        <w:autoSpaceDN w:val="0"/>
        <w:adjustRightInd w:val="0"/>
        <w:spacing w:after="0" w:line="240" w:lineRule="auto"/>
        <w:rPr>
          <w:rFonts w:cs="Calibri"/>
          <w:sz w:val="24"/>
          <w:szCs w:val="24"/>
        </w:rPr>
      </w:pPr>
      <w:r w:rsidRPr="00A87B8D">
        <w:rPr>
          <w:rFonts w:cs="Calibri"/>
          <w:sz w:val="24"/>
          <w:szCs w:val="24"/>
        </w:rPr>
        <w:t>Formal group presentations- mangers can call employees in groups were the service strategy is introduced.</w:t>
      </w:r>
    </w:p>
    <w:p w:rsidR="00A87B8D" w:rsidRDefault="00A87B8D" w:rsidP="00A87B8D">
      <w:pPr>
        <w:pStyle w:val="ListParagraph"/>
        <w:autoSpaceDE w:val="0"/>
        <w:autoSpaceDN w:val="0"/>
        <w:adjustRightInd w:val="0"/>
        <w:spacing w:after="0" w:line="240" w:lineRule="auto"/>
        <w:rPr>
          <w:rFonts w:cs="Calibri"/>
          <w:sz w:val="24"/>
          <w:szCs w:val="24"/>
        </w:rPr>
      </w:pPr>
    </w:p>
    <w:p w:rsidR="00A87B8D" w:rsidRPr="00FD5914" w:rsidRDefault="00FD690C" w:rsidP="00FD690C">
      <w:pPr>
        <w:autoSpaceDE w:val="0"/>
        <w:autoSpaceDN w:val="0"/>
        <w:adjustRightInd w:val="0"/>
        <w:spacing w:after="0" w:line="240" w:lineRule="auto"/>
        <w:rPr>
          <w:rFonts w:cs="Calibri"/>
          <w:b/>
          <w:sz w:val="24"/>
          <w:szCs w:val="24"/>
        </w:rPr>
      </w:pPr>
      <w:r w:rsidRPr="00FD5914">
        <w:rPr>
          <w:rFonts w:cs="Calibri"/>
          <w:b/>
          <w:sz w:val="24"/>
          <w:szCs w:val="24"/>
        </w:rPr>
        <w:t>V. Define induction discussing in detail the components of an employee induction programme.</w:t>
      </w:r>
    </w:p>
    <w:p w:rsidR="00FD690C" w:rsidRDefault="00FD690C" w:rsidP="00FD690C">
      <w:pPr>
        <w:autoSpaceDE w:val="0"/>
        <w:autoSpaceDN w:val="0"/>
        <w:adjustRightInd w:val="0"/>
        <w:spacing w:after="0" w:line="240" w:lineRule="auto"/>
        <w:rPr>
          <w:rFonts w:cs="Calibri"/>
          <w:sz w:val="24"/>
          <w:szCs w:val="24"/>
        </w:rPr>
      </w:pPr>
    </w:p>
    <w:p w:rsidR="00FD690C" w:rsidRDefault="00FD690C" w:rsidP="00FD690C">
      <w:pPr>
        <w:autoSpaceDE w:val="0"/>
        <w:autoSpaceDN w:val="0"/>
        <w:adjustRightInd w:val="0"/>
        <w:spacing w:after="0" w:line="240" w:lineRule="auto"/>
        <w:rPr>
          <w:rFonts w:cs="Calibri"/>
          <w:sz w:val="24"/>
          <w:szCs w:val="24"/>
        </w:rPr>
      </w:pPr>
      <w:r>
        <w:rPr>
          <w:rFonts w:cs="Calibri"/>
          <w:sz w:val="24"/>
          <w:szCs w:val="24"/>
        </w:rPr>
        <w:t xml:space="preserve">Induction is an action or process of inducting someone to a post or organisation. </w:t>
      </w:r>
      <w:r w:rsidR="003D44E4">
        <w:rPr>
          <w:rFonts w:cs="Calibri"/>
          <w:sz w:val="24"/>
          <w:szCs w:val="24"/>
        </w:rPr>
        <w:t>N</w:t>
      </w:r>
      <w:r>
        <w:rPr>
          <w:rFonts w:cs="Calibri"/>
          <w:sz w:val="24"/>
          <w:szCs w:val="24"/>
        </w:rPr>
        <w:t xml:space="preserve">ew recruits </w:t>
      </w:r>
      <w:r w:rsidR="003D44E4">
        <w:rPr>
          <w:rFonts w:cs="Calibri"/>
          <w:sz w:val="24"/>
          <w:szCs w:val="24"/>
        </w:rPr>
        <w:t>i</w:t>
      </w:r>
      <w:r w:rsidR="007C79A7">
        <w:rPr>
          <w:rFonts w:cs="Calibri"/>
          <w:sz w:val="24"/>
          <w:szCs w:val="24"/>
        </w:rPr>
        <w:t>n</w:t>
      </w:r>
      <w:r>
        <w:rPr>
          <w:rFonts w:cs="Calibri"/>
          <w:sz w:val="24"/>
          <w:szCs w:val="24"/>
        </w:rPr>
        <w:t xml:space="preserve"> an organisation are taken through an induction programme which helps them to familiarise with the work environment and tells them what the culture and traditions of the organisations are.</w:t>
      </w:r>
    </w:p>
    <w:p w:rsidR="00FD690C" w:rsidRDefault="00FD690C" w:rsidP="00FD690C">
      <w:pPr>
        <w:autoSpaceDE w:val="0"/>
        <w:autoSpaceDN w:val="0"/>
        <w:adjustRightInd w:val="0"/>
        <w:spacing w:after="0" w:line="240" w:lineRule="auto"/>
        <w:rPr>
          <w:rFonts w:cs="Calibri"/>
          <w:sz w:val="24"/>
          <w:szCs w:val="24"/>
        </w:rPr>
      </w:pPr>
      <w:r>
        <w:rPr>
          <w:rFonts w:cs="Calibri"/>
          <w:sz w:val="24"/>
          <w:szCs w:val="24"/>
        </w:rPr>
        <w:t>The induction programme introduces new recruits to colleagues and they are also told about their role in the organisation and what is expected of them. New recruits are also told what their behaviour should be when dealing with customers.</w:t>
      </w:r>
    </w:p>
    <w:p w:rsidR="00FD690C" w:rsidRDefault="00FD690C" w:rsidP="00FD690C">
      <w:pPr>
        <w:autoSpaceDE w:val="0"/>
        <w:autoSpaceDN w:val="0"/>
        <w:adjustRightInd w:val="0"/>
        <w:spacing w:after="0" w:line="240" w:lineRule="auto"/>
        <w:rPr>
          <w:rFonts w:cs="Calibri"/>
          <w:sz w:val="24"/>
          <w:szCs w:val="24"/>
        </w:rPr>
      </w:pPr>
      <w:r>
        <w:rPr>
          <w:rFonts w:cs="Calibri"/>
          <w:sz w:val="24"/>
          <w:szCs w:val="24"/>
        </w:rPr>
        <w:t xml:space="preserve">Training sessions are </w:t>
      </w:r>
      <w:r w:rsidR="003D44E4">
        <w:rPr>
          <w:rFonts w:cs="Calibri"/>
          <w:sz w:val="24"/>
          <w:szCs w:val="24"/>
        </w:rPr>
        <w:t>planned in</w:t>
      </w:r>
      <w:r>
        <w:rPr>
          <w:rFonts w:cs="Calibri"/>
          <w:sz w:val="24"/>
          <w:szCs w:val="24"/>
        </w:rPr>
        <w:t xml:space="preserve"> order to train employees and these are conducted by experts.</w:t>
      </w:r>
    </w:p>
    <w:p w:rsidR="00FD690C" w:rsidRDefault="00FD690C" w:rsidP="00FD690C">
      <w:pPr>
        <w:autoSpaceDE w:val="0"/>
        <w:autoSpaceDN w:val="0"/>
        <w:adjustRightInd w:val="0"/>
        <w:spacing w:after="0" w:line="240" w:lineRule="auto"/>
        <w:rPr>
          <w:rFonts w:cs="Calibri"/>
          <w:sz w:val="24"/>
          <w:szCs w:val="24"/>
        </w:rPr>
      </w:pPr>
    </w:p>
    <w:p w:rsidR="00FD690C" w:rsidRPr="00FD5914" w:rsidRDefault="00FD690C" w:rsidP="00FD690C">
      <w:pPr>
        <w:autoSpaceDE w:val="0"/>
        <w:autoSpaceDN w:val="0"/>
        <w:adjustRightInd w:val="0"/>
        <w:spacing w:after="0" w:line="240" w:lineRule="auto"/>
        <w:rPr>
          <w:rFonts w:ascii="Calibri" w:hAnsi="Calibri" w:cs="Calibri"/>
          <w:b/>
          <w:sz w:val="24"/>
          <w:szCs w:val="24"/>
        </w:rPr>
      </w:pPr>
      <w:r w:rsidRPr="00FD5914">
        <w:rPr>
          <w:rFonts w:ascii="Calibri" w:hAnsi="Calibri" w:cs="Calibri"/>
          <w:b/>
          <w:sz w:val="24"/>
          <w:szCs w:val="24"/>
        </w:rPr>
        <w:t xml:space="preserve">2. Training front-line staff alone will not tackle the underlying issues of improvement </w:t>
      </w:r>
      <w:r w:rsidR="003D44E4" w:rsidRPr="00FD5914">
        <w:rPr>
          <w:rFonts w:ascii="Calibri" w:hAnsi="Calibri" w:cs="Calibri"/>
          <w:b/>
          <w:sz w:val="24"/>
          <w:szCs w:val="24"/>
        </w:rPr>
        <w:t xml:space="preserve">in </w:t>
      </w:r>
      <w:r w:rsidR="003D44E4" w:rsidRPr="00FD5914">
        <w:rPr>
          <w:rFonts w:cs="Calibri"/>
          <w:b/>
          <w:sz w:val="24"/>
          <w:szCs w:val="24"/>
        </w:rPr>
        <w:t>service’</w:t>
      </w:r>
      <w:r w:rsidRPr="00FD5914">
        <w:rPr>
          <w:rFonts w:ascii="Calibri" w:hAnsi="Calibri" w:cs="Calibri"/>
          <w:b/>
          <w:sz w:val="24"/>
          <w:szCs w:val="24"/>
        </w:rPr>
        <w:t xml:space="preserve">. Discuss </w:t>
      </w:r>
    </w:p>
    <w:p w:rsidR="00FD690C" w:rsidRDefault="00FD690C" w:rsidP="00FD690C">
      <w:pPr>
        <w:autoSpaceDE w:val="0"/>
        <w:autoSpaceDN w:val="0"/>
        <w:adjustRightInd w:val="0"/>
        <w:spacing w:after="0" w:line="240" w:lineRule="auto"/>
        <w:rPr>
          <w:rFonts w:ascii="Calibri" w:hAnsi="Calibri" w:cs="Calibri"/>
          <w:sz w:val="24"/>
          <w:szCs w:val="24"/>
        </w:rPr>
      </w:pPr>
    </w:p>
    <w:p w:rsidR="00A87B8D" w:rsidRDefault="003D51D8" w:rsidP="003D51D8">
      <w:pPr>
        <w:autoSpaceDE w:val="0"/>
        <w:autoSpaceDN w:val="0"/>
        <w:adjustRightInd w:val="0"/>
        <w:spacing w:after="0" w:line="240" w:lineRule="auto"/>
        <w:rPr>
          <w:rFonts w:cs="Calibri"/>
          <w:sz w:val="24"/>
          <w:szCs w:val="24"/>
        </w:rPr>
      </w:pPr>
      <w:r>
        <w:rPr>
          <w:rFonts w:ascii="Calibri" w:hAnsi="Calibri" w:cs="Calibri"/>
          <w:sz w:val="24"/>
          <w:szCs w:val="24"/>
        </w:rPr>
        <w:t>To improve the quality of service offered by any given</w:t>
      </w:r>
      <w:r>
        <w:rPr>
          <w:rFonts w:cs="Calibri"/>
          <w:sz w:val="24"/>
          <w:szCs w:val="24"/>
        </w:rPr>
        <w:t xml:space="preserve"> organisation both frontline staff and managers are to be trained. Everyone should be involved in the activities of the organisations to ensure service excellence. Training frontline staff alone will mean that </w:t>
      </w:r>
      <w:r>
        <w:rPr>
          <w:rFonts w:cs="Calibri"/>
          <w:sz w:val="24"/>
          <w:szCs w:val="24"/>
        </w:rPr>
        <w:lastRenderedPageBreak/>
        <w:t>managers will not know what is not going on in the organisation and that will inhibit them to man</w:t>
      </w:r>
      <w:r w:rsidR="00AF72F6">
        <w:rPr>
          <w:rFonts w:cs="Calibri"/>
          <w:sz w:val="24"/>
          <w:szCs w:val="24"/>
        </w:rPr>
        <w:t>a</w:t>
      </w:r>
      <w:r>
        <w:rPr>
          <w:rFonts w:cs="Calibri"/>
          <w:sz w:val="24"/>
          <w:szCs w:val="24"/>
        </w:rPr>
        <w:t>ge</w:t>
      </w:r>
      <w:r w:rsidR="00AF72F6">
        <w:rPr>
          <w:rFonts w:cs="Calibri"/>
          <w:sz w:val="24"/>
          <w:szCs w:val="24"/>
        </w:rPr>
        <w:t>rs</w:t>
      </w:r>
      <w:r>
        <w:rPr>
          <w:rFonts w:cs="Calibri"/>
          <w:sz w:val="24"/>
          <w:szCs w:val="24"/>
        </w:rPr>
        <w:t xml:space="preserve"> their staff too, which can cause staff to be demotivated.</w:t>
      </w:r>
    </w:p>
    <w:p w:rsidR="00AF72F6" w:rsidRDefault="003D51D8" w:rsidP="003D51D8">
      <w:pPr>
        <w:autoSpaceDE w:val="0"/>
        <w:autoSpaceDN w:val="0"/>
        <w:adjustRightInd w:val="0"/>
        <w:spacing w:after="0" w:line="240" w:lineRule="auto"/>
        <w:rPr>
          <w:rFonts w:cs="Calibri"/>
          <w:sz w:val="24"/>
          <w:szCs w:val="24"/>
        </w:rPr>
      </w:pPr>
      <w:r>
        <w:rPr>
          <w:rFonts w:cs="Calibri"/>
          <w:sz w:val="24"/>
          <w:szCs w:val="24"/>
        </w:rPr>
        <w:t xml:space="preserve">In this regard, when a service programme or </w:t>
      </w:r>
      <w:r w:rsidR="00AF72F6">
        <w:rPr>
          <w:rFonts w:cs="Calibri"/>
          <w:sz w:val="24"/>
          <w:szCs w:val="24"/>
        </w:rPr>
        <w:t>training is</w:t>
      </w:r>
      <w:r>
        <w:rPr>
          <w:rFonts w:cs="Calibri"/>
          <w:sz w:val="24"/>
          <w:szCs w:val="24"/>
        </w:rPr>
        <w:t xml:space="preserve"> introduced both mangers and technical staff should be given training</w:t>
      </w:r>
      <w:r w:rsidR="00AF72F6">
        <w:rPr>
          <w:rFonts w:cs="Calibri"/>
          <w:sz w:val="24"/>
          <w:szCs w:val="24"/>
        </w:rPr>
        <w:t xml:space="preserve"> about it. Managers ought to be trained on how to managers their staff, while the staff should be trained on issues related to their job.</w:t>
      </w:r>
    </w:p>
    <w:p w:rsidR="00AF72F6" w:rsidRDefault="00AF72F6" w:rsidP="003D51D8">
      <w:pPr>
        <w:autoSpaceDE w:val="0"/>
        <w:autoSpaceDN w:val="0"/>
        <w:adjustRightInd w:val="0"/>
        <w:spacing w:after="0" w:line="240" w:lineRule="auto"/>
        <w:rPr>
          <w:rFonts w:cs="Calibri"/>
          <w:sz w:val="24"/>
          <w:szCs w:val="24"/>
        </w:rPr>
      </w:pPr>
      <w:r>
        <w:rPr>
          <w:rFonts w:cs="Calibri"/>
          <w:sz w:val="24"/>
          <w:szCs w:val="24"/>
        </w:rPr>
        <w:t>Research has shown that greater commitment of managers is a key requirement to cause the improvement of service quality. Good organisations realise the important role managers can play in the success of their strategy.</w:t>
      </w:r>
    </w:p>
    <w:p w:rsidR="008F6086" w:rsidRDefault="008F6086" w:rsidP="003D51D8">
      <w:pPr>
        <w:autoSpaceDE w:val="0"/>
        <w:autoSpaceDN w:val="0"/>
        <w:adjustRightInd w:val="0"/>
        <w:spacing w:after="0" w:line="240" w:lineRule="auto"/>
        <w:rPr>
          <w:rFonts w:cs="Calibri"/>
          <w:sz w:val="24"/>
          <w:szCs w:val="24"/>
        </w:rPr>
      </w:pPr>
    </w:p>
    <w:p w:rsidR="008F6086" w:rsidRPr="00FD5914" w:rsidRDefault="008F6086" w:rsidP="003D51D8">
      <w:pPr>
        <w:autoSpaceDE w:val="0"/>
        <w:autoSpaceDN w:val="0"/>
        <w:adjustRightInd w:val="0"/>
        <w:spacing w:after="0" w:line="240" w:lineRule="auto"/>
        <w:rPr>
          <w:rFonts w:ascii="Calibri" w:hAnsi="Calibri" w:cs="Calibri"/>
          <w:b/>
          <w:sz w:val="24"/>
          <w:szCs w:val="24"/>
        </w:rPr>
      </w:pPr>
      <w:r w:rsidRPr="00FD5914">
        <w:rPr>
          <w:rFonts w:ascii="Calibri" w:hAnsi="Calibri" w:cs="Calibri"/>
          <w:b/>
          <w:sz w:val="24"/>
          <w:szCs w:val="24"/>
        </w:rPr>
        <w:t xml:space="preserve">3. Write short notes on the followings: </w:t>
      </w:r>
    </w:p>
    <w:p w:rsidR="008F6086" w:rsidRDefault="008F6086" w:rsidP="003D51D8">
      <w:pPr>
        <w:autoSpaceDE w:val="0"/>
        <w:autoSpaceDN w:val="0"/>
        <w:adjustRightInd w:val="0"/>
        <w:spacing w:after="0" w:line="240" w:lineRule="auto"/>
        <w:rPr>
          <w:rFonts w:ascii="Calibri" w:hAnsi="Calibri" w:cs="Calibri"/>
          <w:sz w:val="24"/>
          <w:szCs w:val="24"/>
        </w:rPr>
      </w:pPr>
    </w:p>
    <w:p w:rsidR="008F6086" w:rsidRDefault="008F6086" w:rsidP="003D51D8">
      <w:pPr>
        <w:autoSpaceDE w:val="0"/>
        <w:autoSpaceDN w:val="0"/>
        <w:adjustRightInd w:val="0"/>
        <w:spacing w:after="0" w:line="240" w:lineRule="auto"/>
        <w:rPr>
          <w:rFonts w:ascii="Calibri" w:hAnsi="Calibri" w:cs="Calibri"/>
          <w:sz w:val="24"/>
          <w:szCs w:val="24"/>
        </w:rPr>
      </w:pPr>
      <w:r w:rsidRPr="003D44E4">
        <w:rPr>
          <w:rFonts w:ascii="Calibri" w:hAnsi="Calibri" w:cs="Calibri"/>
          <w:b/>
          <w:sz w:val="24"/>
          <w:szCs w:val="24"/>
        </w:rPr>
        <w:t>Pilot scheme</w:t>
      </w:r>
      <w:r>
        <w:rPr>
          <w:rFonts w:ascii="Calibri" w:hAnsi="Calibri" w:cs="Calibri"/>
          <w:sz w:val="24"/>
          <w:szCs w:val="24"/>
        </w:rPr>
        <w:t>-</w:t>
      </w:r>
      <w:r w:rsidR="00102020">
        <w:rPr>
          <w:rFonts w:ascii="Calibri" w:hAnsi="Calibri" w:cs="Calibri"/>
          <w:sz w:val="24"/>
          <w:szCs w:val="24"/>
        </w:rPr>
        <w:t xml:space="preserve"> </w:t>
      </w:r>
      <w:r w:rsidR="00E343BC">
        <w:rPr>
          <w:rFonts w:ascii="Calibri" w:hAnsi="Calibri" w:cs="Calibri"/>
          <w:sz w:val="24"/>
          <w:szCs w:val="24"/>
        </w:rPr>
        <w:t>To demonstrate the effectiveness of introducing a service philosophy, a pilot scheme should be used. A pilot scheme is particularly helpful where resistance to change is likely to be high. To ensure the success of the program</w:t>
      </w:r>
      <w:r w:rsidR="00601BE9">
        <w:rPr>
          <w:rFonts w:ascii="Calibri" w:hAnsi="Calibri" w:cs="Calibri"/>
          <w:sz w:val="24"/>
          <w:szCs w:val="24"/>
        </w:rPr>
        <w:t>me</w:t>
      </w:r>
      <w:r w:rsidR="00E343BC">
        <w:rPr>
          <w:rFonts w:ascii="Calibri" w:hAnsi="Calibri" w:cs="Calibri"/>
          <w:sz w:val="24"/>
          <w:szCs w:val="24"/>
        </w:rPr>
        <w:t>, it is useful for employees to see the benefits of a new approach. Through identifying part of the organisation which is typical of the business in size and structure in which to pilot an approach, a useful example is then set which can then act as an illustration of the success of the programme. A comparable control situation should be chosen</w:t>
      </w:r>
      <w:r w:rsidR="00601BE9">
        <w:rPr>
          <w:rFonts w:ascii="Calibri" w:hAnsi="Calibri" w:cs="Calibri"/>
          <w:sz w:val="24"/>
          <w:szCs w:val="24"/>
        </w:rPr>
        <w:t xml:space="preserve"> which will not undertake the programme but can also be monitored and the achievements of the pilot scheme can be assessed.</w:t>
      </w:r>
    </w:p>
    <w:p w:rsidR="00601BE9" w:rsidRDefault="00601BE9" w:rsidP="003D51D8">
      <w:pPr>
        <w:autoSpaceDE w:val="0"/>
        <w:autoSpaceDN w:val="0"/>
        <w:adjustRightInd w:val="0"/>
        <w:spacing w:after="0" w:line="240" w:lineRule="auto"/>
        <w:rPr>
          <w:rFonts w:ascii="Calibri" w:hAnsi="Calibri" w:cs="Calibri"/>
          <w:sz w:val="24"/>
          <w:szCs w:val="24"/>
        </w:rPr>
      </w:pPr>
      <w:r>
        <w:rPr>
          <w:rFonts w:ascii="Calibri" w:hAnsi="Calibri" w:cs="Calibri"/>
          <w:sz w:val="24"/>
          <w:szCs w:val="24"/>
        </w:rPr>
        <w:t xml:space="preserve"> A time scale should be set for the pilot scheme and the initiative evaluated. The comments and feedback of all the employees involved in the pilot scheme must be sought to ensure that when the strategy is rolled out throughout the organisation, the learning points from the pilot scheme can be incorporated. </w:t>
      </w:r>
    </w:p>
    <w:p w:rsidR="008F6086" w:rsidRDefault="008F6086" w:rsidP="003D51D8">
      <w:pPr>
        <w:autoSpaceDE w:val="0"/>
        <w:autoSpaceDN w:val="0"/>
        <w:adjustRightInd w:val="0"/>
        <w:spacing w:after="0" w:line="240" w:lineRule="auto"/>
        <w:rPr>
          <w:rFonts w:ascii="Calibri" w:hAnsi="Calibri" w:cs="Calibri"/>
          <w:sz w:val="24"/>
          <w:szCs w:val="24"/>
        </w:rPr>
      </w:pPr>
    </w:p>
    <w:p w:rsidR="008F6086" w:rsidRDefault="008F6086" w:rsidP="003D51D8">
      <w:pPr>
        <w:autoSpaceDE w:val="0"/>
        <w:autoSpaceDN w:val="0"/>
        <w:adjustRightInd w:val="0"/>
        <w:spacing w:after="0" w:line="240" w:lineRule="auto"/>
        <w:rPr>
          <w:rFonts w:ascii="Calibri" w:hAnsi="Calibri" w:cs="Calibri"/>
          <w:sz w:val="24"/>
          <w:szCs w:val="24"/>
        </w:rPr>
      </w:pPr>
      <w:r w:rsidRPr="003D44E4">
        <w:rPr>
          <w:rFonts w:ascii="Calibri" w:hAnsi="Calibri" w:cs="Calibri"/>
          <w:b/>
          <w:sz w:val="24"/>
          <w:szCs w:val="24"/>
        </w:rPr>
        <w:t>Steering</w:t>
      </w:r>
      <w:r w:rsidR="003D44E4" w:rsidRPr="003D44E4">
        <w:rPr>
          <w:rFonts w:ascii="Calibri" w:hAnsi="Calibri" w:cs="Calibri"/>
          <w:b/>
          <w:sz w:val="24"/>
          <w:szCs w:val="24"/>
        </w:rPr>
        <w:t xml:space="preserve"> group</w:t>
      </w:r>
      <w:r w:rsidR="003D44E4">
        <w:rPr>
          <w:rFonts w:ascii="Calibri" w:hAnsi="Calibri" w:cs="Calibri"/>
          <w:sz w:val="24"/>
          <w:szCs w:val="24"/>
        </w:rPr>
        <w:t>- T</w:t>
      </w:r>
      <w:r>
        <w:rPr>
          <w:rFonts w:ascii="Calibri" w:hAnsi="Calibri" w:cs="Calibri"/>
          <w:sz w:val="24"/>
          <w:szCs w:val="24"/>
        </w:rPr>
        <w:t xml:space="preserve">his consists of employees of an organisation picked from different regions and departments to work as a team and help in the implementation of a new strategy. The employees are drawn from different job grades and have a good amount of experience working with the organisation. The members used to be influential within the organisation so that employees can listen to them. They should also be excellent in communication skills. The team holds meetings to access each </w:t>
      </w:r>
      <w:r w:rsidR="003D44E4">
        <w:rPr>
          <w:rFonts w:ascii="Calibri" w:hAnsi="Calibri" w:cs="Calibri"/>
          <w:sz w:val="24"/>
          <w:szCs w:val="24"/>
        </w:rPr>
        <w:t>other’s</w:t>
      </w:r>
      <w:r>
        <w:rPr>
          <w:rFonts w:ascii="Calibri" w:hAnsi="Calibri" w:cs="Calibri"/>
          <w:sz w:val="24"/>
          <w:szCs w:val="24"/>
        </w:rPr>
        <w:t xml:space="preserve"> strengths and weaknesses in order</w:t>
      </w:r>
      <w:r w:rsidR="003D44E4">
        <w:rPr>
          <w:rFonts w:ascii="Calibri" w:hAnsi="Calibri" w:cs="Calibri"/>
          <w:sz w:val="24"/>
          <w:szCs w:val="24"/>
        </w:rPr>
        <w:t xml:space="preserve"> to compliment</w:t>
      </w:r>
      <w:r w:rsidR="00601BE9">
        <w:rPr>
          <w:rFonts w:ascii="Calibri" w:hAnsi="Calibri" w:cs="Calibri"/>
          <w:sz w:val="24"/>
          <w:szCs w:val="24"/>
        </w:rPr>
        <w:t xml:space="preserve"> each</w:t>
      </w:r>
      <w:r w:rsidR="00F65084">
        <w:rPr>
          <w:rFonts w:ascii="Calibri" w:hAnsi="Calibri" w:cs="Calibri"/>
          <w:sz w:val="24"/>
          <w:szCs w:val="24"/>
        </w:rPr>
        <w:t xml:space="preserve"> </w:t>
      </w:r>
      <w:r w:rsidR="00601BE9">
        <w:rPr>
          <w:rFonts w:ascii="Calibri" w:hAnsi="Calibri" w:cs="Calibri"/>
          <w:sz w:val="24"/>
          <w:szCs w:val="24"/>
        </w:rPr>
        <w:t>other</w:t>
      </w:r>
      <w:r w:rsidR="003D44E4">
        <w:rPr>
          <w:rFonts w:ascii="Calibri" w:hAnsi="Calibri" w:cs="Calibri"/>
          <w:sz w:val="24"/>
          <w:szCs w:val="24"/>
        </w:rPr>
        <w:t xml:space="preserve"> before start</w:t>
      </w:r>
      <w:r w:rsidR="00601BE9">
        <w:rPr>
          <w:rFonts w:ascii="Calibri" w:hAnsi="Calibri" w:cs="Calibri"/>
          <w:sz w:val="24"/>
          <w:szCs w:val="24"/>
        </w:rPr>
        <w:t>ing</w:t>
      </w:r>
      <w:r w:rsidR="003D44E4">
        <w:rPr>
          <w:rFonts w:ascii="Calibri" w:hAnsi="Calibri" w:cs="Calibri"/>
          <w:sz w:val="24"/>
          <w:szCs w:val="24"/>
        </w:rPr>
        <w:t xml:space="preserve"> work.</w:t>
      </w:r>
    </w:p>
    <w:p w:rsidR="007C79A7" w:rsidRDefault="007C79A7" w:rsidP="003D51D8">
      <w:pPr>
        <w:autoSpaceDE w:val="0"/>
        <w:autoSpaceDN w:val="0"/>
        <w:adjustRightInd w:val="0"/>
        <w:spacing w:after="0" w:line="240" w:lineRule="auto"/>
        <w:rPr>
          <w:rFonts w:ascii="Calibri" w:hAnsi="Calibri" w:cs="Calibri"/>
          <w:sz w:val="24"/>
          <w:szCs w:val="24"/>
        </w:rPr>
      </w:pPr>
    </w:p>
    <w:p w:rsidR="000D3FCC" w:rsidRPr="00102020" w:rsidRDefault="00102020" w:rsidP="003D51D8">
      <w:pPr>
        <w:autoSpaceDE w:val="0"/>
        <w:autoSpaceDN w:val="0"/>
        <w:adjustRightInd w:val="0"/>
        <w:spacing w:after="0" w:line="240" w:lineRule="auto"/>
        <w:rPr>
          <w:rFonts w:ascii="Calibri" w:hAnsi="Calibri" w:cs="Calibri"/>
          <w:b/>
          <w:sz w:val="28"/>
          <w:szCs w:val="28"/>
          <w:u w:val="single"/>
        </w:rPr>
      </w:pPr>
      <w:r w:rsidRPr="00102020">
        <w:rPr>
          <w:rFonts w:ascii="Calibri" w:hAnsi="Calibri" w:cs="Calibri"/>
          <w:b/>
          <w:sz w:val="28"/>
          <w:szCs w:val="28"/>
          <w:u w:val="single"/>
        </w:rPr>
        <w:t>ACTIVITY</w:t>
      </w:r>
    </w:p>
    <w:p w:rsidR="000D3FCC" w:rsidRDefault="000D3FCC" w:rsidP="003D51D8">
      <w:pPr>
        <w:autoSpaceDE w:val="0"/>
        <w:autoSpaceDN w:val="0"/>
        <w:adjustRightInd w:val="0"/>
        <w:spacing w:after="0" w:line="240" w:lineRule="auto"/>
        <w:rPr>
          <w:rFonts w:ascii="Calibri" w:hAnsi="Calibri" w:cs="Calibri"/>
          <w:sz w:val="24"/>
          <w:szCs w:val="24"/>
        </w:rPr>
      </w:pPr>
    </w:p>
    <w:tbl>
      <w:tblPr>
        <w:tblStyle w:val="TableGrid"/>
        <w:tblW w:w="0" w:type="auto"/>
        <w:tblLook w:val="04A0"/>
      </w:tblPr>
      <w:tblGrid>
        <w:gridCol w:w="3369"/>
        <w:gridCol w:w="1252"/>
        <w:gridCol w:w="4621"/>
      </w:tblGrid>
      <w:tr w:rsidR="007C79A7" w:rsidTr="00102020">
        <w:tc>
          <w:tcPr>
            <w:tcW w:w="9242" w:type="dxa"/>
            <w:gridSpan w:val="3"/>
          </w:tcPr>
          <w:p w:rsidR="007C79A7" w:rsidRPr="00A92A37" w:rsidRDefault="00A92A37" w:rsidP="003D51D8">
            <w:pPr>
              <w:autoSpaceDE w:val="0"/>
              <w:autoSpaceDN w:val="0"/>
              <w:adjustRightInd w:val="0"/>
              <w:rPr>
                <w:rFonts w:cs="Calibri"/>
                <w:b/>
                <w:i/>
                <w:sz w:val="24"/>
                <w:szCs w:val="24"/>
              </w:rPr>
            </w:pPr>
            <w:r w:rsidRPr="00A92A37">
              <w:rPr>
                <w:rFonts w:cs="Calibri"/>
                <w:b/>
                <w:i/>
                <w:sz w:val="24"/>
                <w:szCs w:val="24"/>
              </w:rPr>
              <w:t>TRAINING SESSION PLAN</w:t>
            </w:r>
          </w:p>
        </w:tc>
      </w:tr>
      <w:tr w:rsidR="007C79A7" w:rsidTr="002F0BFD">
        <w:tc>
          <w:tcPr>
            <w:tcW w:w="3369" w:type="dxa"/>
          </w:tcPr>
          <w:p w:rsidR="007C79A7" w:rsidRPr="00FD5914" w:rsidRDefault="00FD5914" w:rsidP="003D51D8">
            <w:pPr>
              <w:autoSpaceDE w:val="0"/>
              <w:autoSpaceDN w:val="0"/>
              <w:adjustRightInd w:val="0"/>
              <w:rPr>
                <w:rFonts w:cs="Calibri"/>
                <w:b/>
                <w:sz w:val="24"/>
                <w:szCs w:val="24"/>
              </w:rPr>
            </w:pPr>
            <w:r w:rsidRPr="00FD5914">
              <w:rPr>
                <w:rFonts w:cs="Calibri"/>
                <w:b/>
                <w:sz w:val="24"/>
                <w:szCs w:val="24"/>
              </w:rPr>
              <w:t>Organization</w:t>
            </w:r>
          </w:p>
        </w:tc>
        <w:tc>
          <w:tcPr>
            <w:tcW w:w="5873" w:type="dxa"/>
            <w:gridSpan w:val="2"/>
          </w:tcPr>
          <w:p w:rsidR="007C79A7" w:rsidRDefault="002F0BFD" w:rsidP="003D51D8">
            <w:pPr>
              <w:autoSpaceDE w:val="0"/>
              <w:autoSpaceDN w:val="0"/>
              <w:adjustRightInd w:val="0"/>
              <w:rPr>
                <w:rFonts w:cs="Calibri"/>
                <w:sz w:val="24"/>
                <w:szCs w:val="24"/>
              </w:rPr>
            </w:pPr>
            <w:r>
              <w:rPr>
                <w:rFonts w:cs="Calibri"/>
                <w:sz w:val="24"/>
                <w:szCs w:val="24"/>
              </w:rPr>
              <w:t>MTN</w:t>
            </w:r>
          </w:p>
        </w:tc>
      </w:tr>
      <w:tr w:rsidR="007C79A7" w:rsidTr="002F0BFD">
        <w:tc>
          <w:tcPr>
            <w:tcW w:w="3369" w:type="dxa"/>
          </w:tcPr>
          <w:p w:rsidR="007C79A7" w:rsidRPr="00FD5914" w:rsidRDefault="002F0BFD" w:rsidP="003D51D8">
            <w:pPr>
              <w:autoSpaceDE w:val="0"/>
              <w:autoSpaceDN w:val="0"/>
              <w:adjustRightInd w:val="0"/>
              <w:rPr>
                <w:rFonts w:cs="Calibri"/>
                <w:b/>
                <w:sz w:val="24"/>
                <w:szCs w:val="24"/>
              </w:rPr>
            </w:pPr>
            <w:r w:rsidRPr="00FD5914">
              <w:rPr>
                <w:rFonts w:cs="Calibri"/>
                <w:b/>
                <w:sz w:val="24"/>
                <w:szCs w:val="24"/>
              </w:rPr>
              <w:t>D</w:t>
            </w:r>
            <w:r w:rsidR="00FD5914" w:rsidRPr="00FD5914">
              <w:rPr>
                <w:rFonts w:cs="Calibri"/>
                <w:b/>
                <w:sz w:val="24"/>
                <w:szCs w:val="24"/>
              </w:rPr>
              <w:t>epartment</w:t>
            </w:r>
          </w:p>
        </w:tc>
        <w:tc>
          <w:tcPr>
            <w:tcW w:w="5873" w:type="dxa"/>
            <w:gridSpan w:val="2"/>
          </w:tcPr>
          <w:p w:rsidR="007C79A7" w:rsidRDefault="002F0BFD" w:rsidP="003D51D8">
            <w:pPr>
              <w:autoSpaceDE w:val="0"/>
              <w:autoSpaceDN w:val="0"/>
              <w:adjustRightInd w:val="0"/>
              <w:rPr>
                <w:rFonts w:cs="Calibri"/>
                <w:sz w:val="24"/>
                <w:szCs w:val="24"/>
              </w:rPr>
            </w:pPr>
            <w:r>
              <w:rPr>
                <w:rFonts w:cs="Calibri"/>
                <w:sz w:val="24"/>
                <w:szCs w:val="24"/>
              </w:rPr>
              <w:t>C</w:t>
            </w:r>
            <w:r w:rsidR="00FD5914">
              <w:rPr>
                <w:rFonts w:cs="Calibri"/>
                <w:sz w:val="24"/>
                <w:szCs w:val="24"/>
              </w:rPr>
              <w:t>ustomer Service</w:t>
            </w:r>
          </w:p>
        </w:tc>
      </w:tr>
      <w:tr w:rsidR="007C79A7" w:rsidTr="002F0BFD">
        <w:tc>
          <w:tcPr>
            <w:tcW w:w="3369" w:type="dxa"/>
          </w:tcPr>
          <w:p w:rsidR="007C79A7" w:rsidRPr="00FD5914" w:rsidRDefault="002F0BFD" w:rsidP="003D51D8">
            <w:pPr>
              <w:autoSpaceDE w:val="0"/>
              <w:autoSpaceDN w:val="0"/>
              <w:adjustRightInd w:val="0"/>
              <w:rPr>
                <w:rFonts w:cs="Calibri"/>
                <w:b/>
                <w:sz w:val="24"/>
                <w:szCs w:val="24"/>
              </w:rPr>
            </w:pPr>
            <w:r w:rsidRPr="00FD5914">
              <w:rPr>
                <w:rFonts w:cs="Calibri"/>
                <w:b/>
                <w:sz w:val="24"/>
                <w:szCs w:val="24"/>
              </w:rPr>
              <w:t>D</w:t>
            </w:r>
            <w:r w:rsidR="00FD5914" w:rsidRPr="00FD5914">
              <w:rPr>
                <w:rFonts w:cs="Calibri"/>
                <w:b/>
                <w:sz w:val="24"/>
                <w:szCs w:val="24"/>
              </w:rPr>
              <w:t>ate</w:t>
            </w:r>
          </w:p>
        </w:tc>
        <w:tc>
          <w:tcPr>
            <w:tcW w:w="5873" w:type="dxa"/>
            <w:gridSpan w:val="2"/>
          </w:tcPr>
          <w:p w:rsidR="007C79A7" w:rsidRDefault="002F0BFD" w:rsidP="003D51D8">
            <w:pPr>
              <w:autoSpaceDE w:val="0"/>
              <w:autoSpaceDN w:val="0"/>
              <w:adjustRightInd w:val="0"/>
              <w:rPr>
                <w:rFonts w:cs="Calibri"/>
                <w:sz w:val="24"/>
                <w:szCs w:val="24"/>
              </w:rPr>
            </w:pPr>
            <w:r>
              <w:rPr>
                <w:rFonts w:cs="Calibri"/>
                <w:sz w:val="24"/>
                <w:szCs w:val="24"/>
              </w:rPr>
              <w:t>29 M</w:t>
            </w:r>
            <w:r w:rsidR="000D3FCC">
              <w:rPr>
                <w:rFonts w:cs="Calibri"/>
                <w:sz w:val="24"/>
                <w:szCs w:val="24"/>
              </w:rPr>
              <w:t>arch</w:t>
            </w:r>
            <w:r>
              <w:rPr>
                <w:rFonts w:cs="Calibri"/>
                <w:sz w:val="24"/>
                <w:szCs w:val="24"/>
              </w:rPr>
              <w:t xml:space="preserve"> 2015</w:t>
            </w:r>
          </w:p>
        </w:tc>
      </w:tr>
      <w:tr w:rsidR="007C79A7" w:rsidTr="002F0BFD">
        <w:tc>
          <w:tcPr>
            <w:tcW w:w="3369" w:type="dxa"/>
          </w:tcPr>
          <w:p w:rsidR="007C79A7" w:rsidRPr="00FD5914" w:rsidRDefault="002F0BFD" w:rsidP="003D51D8">
            <w:pPr>
              <w:autoSpaceDE w:val="0"/>
              <w:autoSpaceDN w:val="0"/>
              <w:adjustRightInd w:val="0"/>
              <w:rPr>
                <w:rFonts w:cs="Calibri"/>
                <w:b/>
                <w:sz w:val="24"/>
                <w:szCs w:val="24"/>
              </w:rPr>
            </w:pPr>
            <w:r w:rsidRPr="00FD5914">
              <w:rPr>
                <w:rFonts w:cs="Calibri"/>
                <w:b/>
                <w:sz w:val="24"/>
                <w:szCs w:val="24"/>
              </w:rPr>
              <w:t>Facilitator</w:t>
            </w:r>
          </w:p>
        </w:tc>
        <w:tc>
          <w:tcPr>
            <w:tcW w:w="5873" w:type="dxa"/>
            <w:gridSpan w:val="2"/>
          </w:tcPr>
          <w:p w:rsidR="007C79A7" w:rsidRDefault="002F0BFD" w:rsidP="003D51D8">
            <w:pPr>
              <w:autoSpaceDE w:val="0"/>
              <w:autoSpaceDN w:val="0"/>
              <w:adjustRightInd w:val="0"/>
              <w:rPr>
                <w:rFonts w:cs="Calibri"/>
                <w:sz w:val="24"/>
                <w:szCs w:val="24"/>
              </w:rPr>
            </w:pPr>
            <w:r>
              <w:rPr>
                <w:rFonts w:cs="Calibri"/>
                <w:sz w:val="24"/>
                <w:szCs w:val="24"/>
              </w:rPr>
              <w:t>Scot Banda</w:t>
            </w:r>
          </w:p>
        </w:tc>
      </w:tr>
      <w:tr w:rsidR="007C79A7" w:rsidTr="002F0BFD">
        <w:tc>
          <w:tcPr>
            <w:tcW w:w="3369" w:type="dxa"/>
          </w:tcPr>
          <w:p w:rsidR="007C79A7" w:rsidRPr="00FD5914" w:rsidRDefault="002F0BFD" w:rsidP="003D51D8">
            <w:pPr>
              <w:autoSpaceDE w:val="0"/>
              <w:autoSpaceDN w:val="0"/>
              <w:adjustRightInd w:val="0"/>
              <w:rPr>
                <w:rFonts w:cs="Calibri"/>
                <w:b/>
                <w:sz w:val="24"/>
                <w:szCs w:val="24"/>
              </w:rPr>
            </w:pPr>
            <w:r w:rsidRPr="00FD5914">
              <w:rPr>
                <w:rFonts w:cs="Calibri"/>
                <w:b/>
                <w:sz w:val="24"/>
                <w:szCs w:val="24"/>
              </w:rPr>
              <w:t>Participants</w:t>
            </w:r>
          </w:p>
        </w:tc>
        <w:tc>
          <w:tcPr>
            <w:tcW w:w="5873" w:type="dxa"/>
            <w:gridSpan w:val="2"/>
          </w:tcPr>
          <w:p w:rsidR="007C79A7" w:rsidRDefault="002F0BFD" w:rsidP="003D51D8">
            <w:pPr>
              <w:autoSpaceDE w:val="0"/>
              <w:autoSpaceDN w:val="0"/>
              <w:adjustRightInd w:val="0"/>
              <w:rPr>
                <w:rFonts w:cs="Calibri"/>
                <w:sz w:val="24"/>
                <w:szCs w:val="24"/>
              </w:rPr>
            </w:pPr>
            <w:r>
              <w:rPr>
                <w:rFonts w:cs="Calibri"/>
                <w:sz w:val="24"/>
                <w:szCs w:val="24"/>
              </w:rPr>
              <w:t>6 new recruits – call center</w:t>
            </w:r>
          </w:p>
        </w:tc>
      </w:tr>
      <w:tr w:rsidR="007C79A7" w:rsidTr="002F0BFD">
        <w:tc>
          <w:tcPr>
            <w:tcW w:w="3369" w:type="dxa"/>
          </w:tcPr>
          <w:p w:rsidR="007C79A7" w:rsidRPr="00FD5914" w:rsidRDefault="002F0BFD" w:rsidP="003D51D8">
            <w:pPr>
              <w:autoSpaceDE w:val="0"/>
              <w:autoSpaceDN w:val="0"/>
              <w:adjustRightInd w:val="0"/>
              <w:rPr>
                <w:rFonts w:cs="Calibri"/>
                <w:b/>
                <w:sz w:val="24"/>
                <w:szCs w:val="24"/>
              </w:rPr>
            </w:pPr>
            <w:r w:rsidRPr="00FD5914">
              <w:rPr>
                <w:rFonts w:cs="Calibri"/>
                <w:b/>
                <w:sz w:val="24"/>
                <w:szCs w:val="24"/>
              </w:rPr>
              <w:t>Location</w:t>
            </w:r>
          </w:p>
        </w:tc>
        <w:tc>
          <w:tcPr>
            <w:tcW w:w="5873" w:type="dxa"/>
            <w:gridSpan w:val="2"/>
          </w:tcPr>
          <w:p w:rsidR="007C79A7" w:rsidRDefault="002F0BFD" w:rsidP="003D51D8">
            <w:pPr>
              <w:autoSpaceDE w:val="0"/>
              <w:autoSpaceDN w:val="0"/>
              <w:adjustRightInd w:val="0"/>
              <w:rPr>
                <w:rFonts w:cs="Calibri"/>
                <w:sz w:val="24"/>
                <w:szCs w:val="24"/>
              </w:rPr>
            </w:pPr>
            <w:r>
              <w:rPr>
                <w:rFonts w:cs="Calibri"/>
                <w:sz w:val="24"/>
                <w:szCs w:val="24"/>
              </w:rPr>
              <w:t>Boardroom</w:t>
            </w:r>
          </w:p>
        </w:tc>
      </w:tr>
      <w:tr w:rsidR="002F0BFD" w:rsidTr="002F0BFD">
        <w:tc>
          <w:tcPr>
            <w:tcW w:w="3369" w:type="dxa"/>
          </w:tcPr>
          <w:p w:rsidR="002F0BFD" w:rsidRPr="00FD5914" w:rsidRDefault="002F0BFD" w:rsidP="003D51D8">
            <w:pPr>
              <w:autoSpaceDE w:val="0"/>
              <w:autoSpaceDN w:val="0"/>
              <w:adjustRightInd w:val="0"/>
              <w:rPr>
                <w:rFonts w:cs="Calibri"/>
                <w:b/>
                <w:sz w:val="24"/>
                <w:szCs w:val="24"/>
              </w:rPr>
            </w:pPr>
            <w:r w:rsidRPr="00FD5914">
              <w:rPr>
                <w:rFonts w:cs="Calibri"/>
                <w:b/>
                <w:sz w:val="24"/>
                <w:szCs w:val="24"/>
              </w:rPr>
              <w:t>Equipment</w:t>
            </w:r>
          </w:p>
        </w:tc>
        <w:tc>
          <w:tcPr>
            <w:tcW w:w="5873" w:type="dxa"/>
            <w:gridSpan w:val="2"/>
          </w:tcPr>
          <w:p w:rsidR="002F0BFD" w:rsidRDefault="002F0BFD" w:rsidP="003D51D8">
            <w:pPr>
              <w:autoSpaceDE w:val="0"/>
              <w:autoSpaceDN w:val="0"/>
              <w:adjustRightInd w:val="0"/>
              <w:rPr>
                <w:rFonts w:cs="Calibri"/>
                <w:sz w:val="24"/>
                <w:szCs w:val="24"/>
              </w:rPr>
            </w:pPr>
            <w:r>
              <w:rPr>
                <w:rFonts w:cs="Calibri"/>
                <w:sz w:val="24"/>
                <w:szCs w:val="24"/>
              </w:rPr>
              <w:t>Overhead projector, PC laptop, USB flash drive</w:t>
            </w:r>
          </w:p>
        </w:tc>
      </w:tr>
      <w:tr w:rsidR="002F0BFD" w:rsidTr="002F0BFD">
        <w:tc>
          <w:tcPr>
            <w:tcW w:w="3369" w:type="dxa"/>
          </w:tcPr>
          <w:p w:rsidR="002F0BFD" w:rsidRPr="00FD5914" w:rsidRDefault="002F0BFD" w:rsidP="003D51D8">
            <w:pPr>
              <w:autoSpaceDE w:val="0"/>
              <w:autoSpaceDN w:val="0"/>
              <w:adjustRightInd w:val="0"/>
              <w:rPr>
                <w:rFonts w:cs="Calibri"/>
                <w:b/>
                <w:sz w:val="24"/>
                <w:szCs w:val="24"/>
              </w:rPr>
            </w:pPr>
            <w:r w:rsidRPr="00FD5914">
              <w:rPr>
                <w:rFonts w:cs="Calibri"/>
                <w:b/>
                <w:sz w:val="24"/>
                <w:szCs w:val="24"/>
              </w:rPr>
              <w:t>Materials</w:t>
            </w:r>
          </w:p>
        </w:tc>
        <w:tc>
          <w:tcPr>
            <w:tcW w:w="5873" w:type="dxa"/>
            <w:gridSpan w:val="2"/>
          </w:tcPr>
          <w:p w:rsidR="002F0BFD" w:rsidRDefault="002F0BFD" w:rsidP="003D51D8">
            <w:pPr>
              <w:autoSpaceDE w:val="0"/>
              <w:autoSpaceDN w:val="0"/>
              <w:adjustRightInd w:val="0"/>
              <w:rPr>
                <w:rFonts w:cs="Calibri"/>
                <w:sz w:val="24"/>
                <w:szCs w:val="24"/>
              </w:rPr>
            </w:pPr>
            <w:r>
              <w:rPr>
                <w:rFonts w:cs="Calibri"/>
                <w:sz w:val="24"/>
                <w:szCs w:val="24"/>
              </w:rPr>
              <w:t>Handouts</w:t>
            </w:r>
          </w:p>
        </w:tc>
      </w:tr>
      <w:tr w:rsidR="007C79A7" w:rsidTr="00102020">
        <w:tc>
          <w:tcPr>
            <w:tcW w:w="9242" w:type="dxa"/>
            <w:gridSpan w:val="3"/>
          </w:tcPr>
          <w:p w:rsidR="007C79A7" w:rsidRDefault="002F0BFD" w:rsidP="003D51D8">
            <w:pPr>
              <w:autoSpaceDE w:val="0"/>
              <w:autoSpaceDN w:val="0"/>
              <w:adjustRightInd w:val="0"/>
              <w:rPr>
                <w:rFonts w:cs="Calibri"/>
                <w:sz w:val="24"/>
                <w:szCs w:val="24"/>
              </w:rPr>
            </w:pPr>
            <w:r w:rsidRPr="00A92A37">
              <w:rPr>
                <w:rFonts w:cs="Calibri"/>
                <w:b/>
                <w:sz w:val="24"/>
                <w:szCs w:val="24"/>
              </w:rPr>
              <w:t>Session outcome</w:t>
            </w:r>
            <w:r>
              <w:rPr>
                <w:rFonts w:cs="Calibri"/>
                <w:sz w:val="24"/>
                <w:szCs w:val="24"/>
              </w:rPr>
              <w:t xml:space="preserve">: Recruits should be able to handle customer complaints in an effective an efficient manner </w:t>
            </w:r>
          </w:p>
        </w:tc>
      </w:tr>
      <w:tr w:rsidR="007C79A7" w:rsidTr="00102020">
        <w:tc>
          <w:tcPr>
            <w:tcW w:w="9242" w:type="dxa"/>
            <w:gridSpan w:val="3"/>
          </w:tcPr>
          <w:p w:rsidR="007C79A7" w:rsidRDefault="002F0BFD" w:rsidP="003D51D8">
            <w:pPr>
              <w:autoSpaceDE w:val="0"/>
              <w:autoSpaceDN w:val="0"/>
              <w:adjustRightInd w:val="0"/>
              <w:rPr>
                <w:rFonts w:cs="Calibri"/>
                <w:sz w:val="24"/>
                <w:szCs w:val="24"/>
              </w:rPr>
            </w:pPr>
            <w:r w:rsidRPr="00A92A37">
              <w:rPr>
                <w:rFonts w:cs="Calibri"/>
                <w:b/>
                <w:sz w:val="24"/>
                <w:szCs w:val="24"/>
              </w:rPr>
              <w:t>Introduction:</w:t>
            </w:r>
            <w:r>
              <w:rPr>
                <w:rFonts w:cs="Calibri"/>
                <w:sz w:val="24"/>
                <w:szCs w:val="24"/>
              </w:rPr>
              <w:t xml:space="preserve"> Basics, Types of customer complaints</w:t>
            </w:r>
            <w:r w:rsidR="000D3FCC">
              <w:rPr>
                <w:rFonts w:cs="Calibri"/>
                <w:sz w:val="24"/>
                <w:szCs w:val="24"/>
              </w:rPr>
              <w:t>, reasons of complaints, benefits of handling complaints effectively, tips and tricks</w:t>
            </w:r>
            <w:r w:rsidR="00A92A37">
              <w:rPr>
                <w:rFonts w:cs="Calibri"/>
                <w:sz w:val="24"/>
                <w:szCs w:val="24"/>
              </w:rPr>
              <w:t xml:space="preserve"> how to manage emotions</w:t>
            </w:r>
          </w:p>
        </w:tc>
      </w:tr>
      <w:tr w:rsidR="007C79A7" w:rsidTr="00102020">
        <w:tc>
          <w:tcPr>
            <w:tcW w:w="9242" w:type="dxa"/>
            <w:gridSpan w:val="3"/>
          </w:tcPr>
          <w:p w:rsidR="007C79A7" w:rsidRPr="00A92A37" w:rsidRDefault="000D3FCC" w:rsidP="003D51D8">
            <w:pPr>
              <w:autoSpaceDE w:val="0"/>
              <w:autoSpaceDN w:val="0"/>
              <w:adjustRightInd w:val="0"/>
              <w:rPr>
                <w:rFonts w:cs="Calibri"/>
                <w:b/>
                <w:sz w:val="24"/>
                <w:szCs w:val="24"/>
              </w:rPr>
            </w:pPr>
            <w:r w:rsidRPr="00A92A37">
              <w:rPr>
                <w:rFonts w:cs="Calibri"/>
                <w:b/>
                <w:sz w:val="24"/>
                <w:szCs w:val="24"/>
              </w:rPr>
              <w:lastRenderedPageBreak/>
              <w:t>ASSESSMENT:</w:t>
            </w:r>
          </w:p>
        </w:tc>
      </w:tr>
      <w:tr w:rsidR="000D3FCC" w:rsidTr="00102020">
        <w:tc>
          <w:tcPr>
            <w:tcW w:w="9242" w:type="dxa"/>
            <w:gridSpan w:val="3"/>
          </w:tcPr>
          <w:p w:rsidR="000D3FCC" w:rsidRDefault="000D3FCC" w:rsidP="003D51D8">
            <w:pPr>
              <w:autoSpaceDE w:val="0"/>
              <w:autoSpaceDN w:val="0"/>
              <w:adjustRightInd w:val="0"/>
              <w:rPr>
                <w:rFonts w:cs="Calibri"/>
                <w:sz w:val="24"/>
                <w:szCs w:val="24"/>
              </w:rPr>
            </w:pPr>
            <w:r>
              <w:rPr>
                <w:rFonts w:cs="Calibri"/>
                <w:sz w:val="24"/>
                <w:szCs w:val="24"/>
              </w:rPr>
              <w:t>Participants will:</w:t>
            </w:r>
          </w:p>
          <w:p w:rsidR="000D3FCC" w:rsidRDefault="000D3FCC" w:rsidP="000D3FCC">
            <w:pPr>
              <w:pStyle w:val="ListParagraph"/>
              <w:numPr>
                <w:ilvl w:val="0"/>
                <w:numId w:val="19"/>
              </w:numPr>
              <w:autoSpaceDE w:val="0"/>
              <w:autoSpaceDN w:val="0"/>
              <w:adjustRightInd w:val="0"/>
              <w:rPr>
                <w:rFonts w:cs="Calibri"/>
                <w:sz w:val="24"/>
                <w:szCs w:val="24"/>
              </w:rPr>
            </w:pPr>
            <w:r>
              <w:rPr>
                <w:rFonts w:cs="Calibri"/>
                <w:sz w:val="24"/>
                <w:szCs w:val="24"/>
              </w:rPr>
              <w:t>Identify reasons for customer complaints</w:t>
            </w:r>
          </w:p>
          <w:p w:rsidR="000D3FCC" w:rsidRDefault="000019B7" w:rsidP="000D3FCC">
            <w:pPr>
              <w:pStyle w:val="ListParagraph"/>
              <w:numPr>
                <w:ilvl w:val="0"/>
                <w:numId w:val="19"/>
              </w:numPr>
              <w:autoSpaceDE w:val="0"/>
              <w:autoSpaceDN w:val="0"/>
              <w:adjustRightInd w:val="0"/>
              <w:rPr>
                <w:rFonts w:cs="Calibri"/>
                <w:sz w:val="24"/>
                <w:szCs w:val="24"/>
              </w:rPr>
            </w:pPr>
            <w:r>
              <w:rPr>
                <w:rFonts w:cs="Calibri"/>
                <w:sz w:val="24"/>
                <w:szCs w:val="24"/>
              </w:rPr>
              <w:t>Identify types of customer complaints</w:t>
            </w:r>
          </w:p>
          <w:p w:rsidR="000D3FCC" w:rsidRDefault="000019B7" w:rsidP="000D3FCC">
            <w:pPr>
              <w:pStyle w:val="ListParagraph"/>
              <w:numPr>
                <w:ilvl w:val="0"/>
                <w:numId w:val="19"/>
              </w:numPr>
              <w:autoSpaceDE w:val="0"/>
              <w:autoSpaceDN w:val="0"/>
              <w:adjustRightInd w:val="0"/>
              <w:rPr>
                <w:rFonts w:cs="Calibri"/>
                <w:sz w:val="24"/>
                <w:szCs w:val="24"/>
              </w:rPr>
            </w:pPr>
            <w:r>
              <w:rPr>
                <w:rFonts w:cs="Calibri"/>
                <w:sz w:val="24"/>
                <w:szCs w:val="24"/>
              </w:rPr>
              <w:t>Benefits of effective complain management</w:t>
            </w:r>
          </w:p>
          <w:p w:rsidR="00A92A37" w:rsidRPr="000D3FCC" w:rsidRDefault="00A92A37" w:rsidP="000D3FCC">
            <w:pPr>
              <w:pStyle w:val="ListParagraph"/>
              <w:numPr>
                <w:ilvl w:val="0"/>
                <w:numId w:val="19"/>
              </w:numPr>
              <w:autoSpaceDE w:val="0"/>
              <w:autoSpaceDN w:val="0"/>
              <w:adjustRightInd w:val="0"/>
              <w:rPr>
                <w:rFonts w:cs="Calibri"/>
                <w:sz w:val="24"/>
                <w:szCs w:val="24"/>
              </w:rPr>
            </w:pPr>
            <w:r>
              <w:rPr>
                <w:rFonts w:cs="Calibri"/>
                <w:sz w:val="24"/>
                <w:szCs w:val="24"/>
              </w:rPr>
              <w:t>Tips and tricks on how to mange emotions</w:t>
            </w:r>
          </w:p>
        </w:tc>
      </w:tr>
      <w:tr w:rsidR="007C79A7" w:rsidTr="007C79A7">
        <w:tc>
          <w:tcPr>
            <w:tcW w:w="4621" w:type="dxa"/>
            <w:gridSpan w:val="2"/>
          </w:tcPr>
          <w:p w:rsidR="007C79A7" w:rsidRPr="00A92A37" w:rsidRDefault="000D3FCC" w:rsidP="003D51D8">
            <w:pPr>
              <w:autoSpaceDE w:val="0"/>
              <w:autoSpaceDN w:val="0"/>
              <w:adjustRightInd w:val="0"/>
              <w:rPr>
                <w:rFonts w:cs="Calibri"/>
                <w:b/>
                <w:sz w:val="24"/>
                <w:szCs w:val="24"/>
              </w:rPr>
            </w:pPr>
            <w:r w:rsidRPr="00A92A37">
              <w:rPr>
                <w:rFonts w:cs="Calibri"/>
                <w:b/>
                <w:sz w:val="24"/>
                <w:szCs w:val="24"/>
              </w:rPr>
              <w:t>Main points</w:t>
            </w:r>
          </w:p>
        </w:tc>
        <w:tc>
          <w:tcPr>
            <w:tcW w:w="4621" w:type="dxa"/>
          </w:tcPr>
          <w:p w:rsidR="007C79A7" w:rsidRPr="00A92A37" w:rsidRDefault="000D3FCC" w:rsidP="003D51D8">
            <w:pPr>
              <w:autoSpaceDE w:val="0"/>
              <w:autoSpaceDN w:val="0"/>
              <w:adjustRightInd w:val="0"/>
              <w:rPr>
                <w:rFonts w:cs="Calibri"/>
                <w:b/>
                <w:sz w:val="24"/>
                <w:szCs w:val="24"/>
              </w:rPr>
            </w:pPr>
            <w:r w:rsidRPr="00A92A37">
              <w:rPr>
                <w:rFonts w:cs="Calibri"/>
                <w:b/>
                <w:sz w:val="24"/>
                <w:szCs w:val="24"/>
              </w:rPr>
              <w:t>Training methods</w:t>
            </w:r>
          </w:p>
        </w:tc>
      </w:tr>
      <w:tr w:rsidR="007C79A7" w:rsidTr="007C79A7">
        <w:tc>
          <w:tcPr>
            <w:tcW w:w="4621" w:type="dxa"/>
            <w:gridSpan w:val="2"/>
          </w:tcPr>
          <w:p w:rsidR="007C79A7" w:rsidRDefault="000D3FCC" w:rsidP="003D51D8">
            <w:pPr>
              <w:autoSpaceDE w:val="0"/>
              <w:autoSpaceDN w:val="0"/>
              <w:adjustRightInd w:val="0"/>
              <w:rPr>
                <w:rFonts w:cs="Calibri"/>
                <w:sz w:val="24"/>
                <w:szCs w:val="24"/>
              </w:rPr>
            </w:pPr>
            <w:r>
              <w:rPr>
                <w:rFonts w:cs="Calibri"/>
                <w:sz w:val="24"/>
                <w:szCs w:val="24"/>
              </w:rPr>
              <w:t>Reasons for customer complaints</w:t>
            </w:r>
          </w:p>
        </w:tc>
        <w:tc>
          <w:tcPr>
            <w:tcW w:w="4621" w:type="dxa"/>
          </w:tcPr>
          <w:p w:rsidR="007C79A7" w:rsidRDefault="000D3FCC" w:rsidP="003D51D8">
            <w:pPr>
              <w:autoSpaceDE w:val="0"/>
              <w:autoSpaceDN w:val="0"/>
              <w:adjustRightInd w:val="0"/>
              <w:rPr>
                <w:rFonts w:cs="Calibri"/>
                <w:sz w:val="24"/>
                <w:szCs w:val="24"/>
              </w:rPr>
            </w:pPr>
            <w:r>
              <w:rPr>
                <w:rFonts w:cs="Calibri"/>
                <w:sz w:val="24"/>
                <w:szCs w:val="24"/>
              </w:rPr>
              <w:t>Group discussion</w:t>
            </w:r>
            <w:r w:rsidR="000019B7">
              <w:rPr>
                <w:rFonts w:cs="Calibri"/>
                <w:sz w:val="24"/>
                <w:szCs w:val="24"/>
              </w:rPr>
              <w:t>, brainstorming</w:t>
            </w:r>
          </w:p>
        </w:tc>
      </w:tr>
      <w:tr w:rsidR="007C79A7" w:rsidTr="007C79A7">
        <w:tc>
          <w:tcPr>
            <w:tcW w:w="4621" w:type="dxa"/>
            <w:gridSpan w:val="2"/>
          </w:tcPr>
          <w:p w:rsidR="007C79A7" w:rsidRDefault="00DA1E65" w:rsidP="003D51D8">
            <w:pPr>
              <w:autoSpaceDE w:val="0"/>
              <w:autoSpaceDN w:val="0"/>
              <w:adjustRightInd w:val="0"/>
              <w:rPr>
                <w:rFonts w:cs="Calibri"/>
                <w:sz w:val="24"/>
                <w:szCs w:val="24"/>
              </w:rPr>
            </w:pPr>
            <w:r>
              <w:rPr>
                <w:rFonts w:cs="Calibri"/>
                <w:sz w:val="24"/>
                <w:szCs w:val="24"/>
              </w:rPr>
              <w:t>Types of customer complaints</w:t>
            </w:r>
          </w:p>
        </w:tc>
        <w:tc>
          <w:tcPr>
            <w:tcW w:w="4621" w:type="dxa"/>
          </w:tcPr>
          <w:p w:rsidR="007C79A7" w:rsidRDefault="000D3FCC" w:rsidP="003D51D8">
            <w:pPr>
              <w:autoSpaceDE w:val="0"/>
              <w:autoSpaceDN w:val="0"/>
              <w:adjustRightInd w:val="0"/>
              <w:rPr>
                <w:rFonts w:cs="Calibri"/>
                <w:sz w:val="24"/>
                <w:szCs w:val="24"/>
              </w:rPr>
            </w:pPr>
            <w:r>
              <w:rPr>
                <w:rFonts w:cs="Calibri"/>
                <w:sz w:val="24"/>
                <w:szCs w:val="24"/>
              </w:rPr>
              <w:t>Group discussion</w:t>
            </w:r>
          </w:p>
        </w:tc>
      </w:tr>
      <w:tr w:rsidR="00DA1E65" w:rsidTr="007C79A7">
        <w:tc>
          <w:tcPr>
            <w:tcW w:w="4621" w:type="dxa"/>
            <w:gridSpan w:val="2"/>
          </w:tcPr>
          <w:p w:rsidR="00DA1E65" w:rsidRDefault="00A92A37" w:rsidP="003D51D8">
            <w:pPr>
              <w:autoSpaceDE w:val="0"/>
              <w:autoSpaceDN w:val="0"/>
              <w:adjustRightInd w:val="0"/>
              <w:rPr>
                <w:rFonts w:cs="Calibri"/>
                <w:sz w:val="24"/>
                <w:szCs w:val="24"/>
              </w:rPr>
            </w:pPr>
            <w:r>
              <w:rPr>
                <w:rFonts w:cs="Calibri"/>
                <w:sz w:val="24"/>
                <w:szCs w:val="24"/>
              </w:rPr>
              <w:t>Benefits of effectively and efficiently  handling</w:t>
            </w:r>
            <w:r w:rsidR="000019B7">
              <w:rPr>
                <w:rFonts w:cs="Calibri"/>
                <w:sz w:val="24"/>
                <w:szCs w:val="24"/>
              </w:rPr>
              <w:t xml:space="preserve"> complaints</w:t>
            </w:r>
          </w:p>
        </w:tc>
        <w:tc>
          <w:tcPr>
            <w:tcW w:w="4621" w:type="dxa"/>
          </w:tcPr>
          <w:p w:rsidR="00DA1E65" w:rsidRDefault="00A92A37" w:rsidP="003D51D8">
            <w:pPr>
              <w:autoSpaceDE w:val="0"/>
              <w:autoSpaceDN w:val="0"/>
              <w:adjustRightInd w:val="0"/>
              <w:rPr>
                <w:rFonts w:cs="Calibri"/>
                <w:sz w:val="24"/>
                <w:szCs w:val="24"/>
              </w:rPr>
            </w:pPr>
            <w:r>
              <w:rPr>
                <w:rFonts w:cs="Calibri"/>
                <w:sz w:val="24"/>
                <w:szCs w:val="24"/>
              </w:rPr>
              <w:t>Group discussion</w:t>
            </w:r>
          </w:p>
        </w:tc>
      </w:tr>
      <w:tr w:rsidR="000019B7" w:rsidTr="007C79A7">
        <w:tc>
          <w:tcPr>
            <w:tcW w:w="4621" w:type="dxa"/>
            <w:gridSpan w:val="2"/>
          </w:tcPr>
          <w:p w:rsidR="000019B7" w:rsidRDefault="000019B7" w:rsidP="003D51D8">
            <w:pPr>
              <w:autoSpaceDE w:val="0"/>
              <w:autoSpaceDN w:val="0"/>
              <w:adjustRightInd w:val="0"/>
              <w:rPr>
                <w:rFonts w:cs="Calibri"/>
                <w:sz w:val="24"/>
                <w:szCs w:val="24"/>
              </w:rPr>
            </w:pPr>
            <w:r>
              <w:rPr>
                <w:rFonts w:cs="Calibri"/>
                <w:sz w:val="24"/>
                <w:szCs w:val="24"/>
              </w:rPr>
              <w:t>Tips and tricks on how to manage emotions</w:t>
            </w:r>
          </w:p>
        </w:tc>
        <w:tc>
          <w:tcPr>
            <w:tcW w:w="4621" w:type="dxa"/>
          </w:tcPr>
          <w:p w:rsidR="000019B7" w:rsidRDefault="000019B7" w:rsidP="003D51D8">
            <w:pPr>
              <w:autoSpaceDE w:val="0"/>
              <w:autoSpaceDN w:val="0"/>
              <w:adjustRightInd w:val="0"/>
              <w:rPr>
                <w:rFonts w:cs="Calibri"/>
                <w:sz w:val="24"/>
                <w:szCs w:val="24"/>
              </w:rPr>
            </w:pPr>
            <w:r>
              <w:rPr>
                <w:rFonts w:cs="Calibri"/>
                <w:sz w:val="24"/>
                <w:szCs w:val="24"/>
              </w:rPr>
              <w:t>Role play</w:t>
            </w:r>
          </w:p>
        </w:tc>
      </w:tr>
      <w:tr w:rsidR="007C79A7" w:rsidTr="00102020">
        <w:tc>
          <w:tcPr>
            <w:tcW w:w="9242" w:type="dxa"/>
            <w:gridSpan w:val="3"/>
          </w:tcPr>
          <w:p w:rsidR="007C79A7" w:rsidRDefault="000D3FCC" w:rsidP="003D51D8">
            <w:pPr>
              <w:autoSpaceDE w:val="0"/>
              <w:autoSpaceDN w:val="0"/>
              <w:adjustRightInd w:val="0"/>
              <w:rPr>
                <w:rFonts w:cs="Calibri"/>
                <w:sz w:val="24"/>
                <w:szCs w:val="24"/>
              </w:rPr>
            </w:pPr>
            <w:r w:rsidRPr="00A92A37">
              <w:rPr>
                <w:rFonts w:cs="Calibri"/>
                <w:b/>
                <w:sz w:val="24"/>
                <w:szCs w:val="24"/>
              </w:rPr>
              <w:t>Conclusion</w:t>
            </w:r>
            <w:r>
              <w:rPr>
                <w:rFonts w:cs="Calibri"/>
                <w:sz w:val="24"/>
                <w:szCs w:val="24"/>
              </w:rPr>
              <w:t>: Topics addressed, feedback, certification</w:t>
            </w:r>
          </w:p>
        </w:tc>
      </w:tr>
    </w:tbl>
    <w:p w:rsidR="007C79A7" w:rsidRDefault="00A92A37" w:rsidP="00A92A37">
      <w:pPr>
        <w:tabs>
          <w:tab w:val="left" w:pos="3824"/>
        </w:tabs>
        <w:autoSpaceDE w:val="0"/>
        <w:autoSpaceDN w:val="0"/>
        <w:adjustRightInd w:val="0"/>
        <w:spacing w:after="0" w:line="240" w:lineRule="auto"/>
        <w:rPr>
          <w:rFonts w:cs="Calibri"/>
          <w:sz w:val="24"/>
          <w:szCs w:val="24"/>
        </w:rPr>
      </w:pPr>
      <w:r>
        <w:rPr>
          <w:rFonts w:cs="Calibri"/>
          <w:sz w:val="24"/>
          <w:szCs w:val="24"/>
        </w:rPr>
        <w:tab/>
      </w:r>
    </w:p>
    <w:p w:rsidR="00AF72F6" w:rsidRPr="003D51D8" w:rsidRDefault="00AF72F6" w:rsidP="003D51D8">
      <w:pPr>
        <w:autoSpaceDE w:val="0"/>
        <w:autoSpaceDN w:val="0"/>
        <w:adjustRightInd w:val="0"/>
        <w:spacing w:after="0" w:line="240" w:lineRule="auto"/>
        <w:rPr>
          <w:rFonts w:cs="Calibri"/>
          <w:sz w:val="24"/>
          <w:szCs w:val="24"/>
        </w:rPr>
      </w:pPr>
    </w:p>
    <w:p w:rsidR="00B9648F" w:rsidRDefault="00B9648F" w:rsidP="00401E19">
      <w:pPr>
        <w:autoSpaceDE w:val="0"/>
        <w:autoSpaceDN w:val="0"/>
        <w:adjustRightInd w:val="0"/>
        <w:spacing w:after="0" w:line="240" w:lineRule="auto"/>
        <w:rPr>
          <w:rFonts w:ascii="Calibri" w:hAnsi="Calibri" w:cs="Calibri"/>
          <w:sz w:val="24"/>
          <w:szCs w:val="24"/>
        </w:rPr>
      </w:pPr>
    </w:p>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6E03A0" w:rsidP="00A851DA">
            <w:pPr>
              <w:rPr>
                <w:rFonts w:cs="Bliss-Regular"/>
                <w:color w:val="000000"/>
              </w:rPr>
            </w:pPr>
            <w:r>
              <w:rPr>
                <w:rFonts w:cs="Bliss-Regular"/>
                <w:color w:val="000000"/>
              </w:rPr>
              <w:t>Tapela Chubili</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F65084" w:rsidP="00A851DA">
            <w:pPr>
              <w:rPr>
                <w:rFonts w:cs="Bliss-Regular"/>
                <w:color w:val="000000"/>
              </w:rPr>
            </w:pPr>
            <w:r>
              <w:rPr>
                <w:rFonts w:cs="Bliss-Regular"/>
                <w:color w:val="000000"/>
              </w:rPr>
              <w:t>31/03</w:t>
            </w:r>
            <w:r w:rsidR="006E03A0">
              <w:rPr>
                <w:rFonts w:cs="Bliss-Regular"/>
                <w:color w:val="000000"/>
              </w:rPr>
              <w:t>/</w:t>
            </w:r>
            <w:r w:rsidR="00C6251F">
              <w:rPr>
                <w:rFonts w:cs="Bliss-Regular"/>
                <w:color w:val="000000"/>
              </w:rPr>
              <w:t>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headerReference w:type="default" r:id="rId9"/>
      <w:footerReference w:type="default" r:id="rId10"/>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5040F" w:rsidRDefault="00C5040F" w:rsidP="00CB4D0A">
      <w:pPr>
        <w:spacing w:after="0" w:line="240" w:lineRule="auto"/>
      </w:pPr>
      <w:r>
        <w:separator/>
      </w:r>
    </w:p>
  </w:endnote>
  <w:endnote w:type="continuationSeparator" w:id="0">
    <w:p w:rsidR="00C5040F" w:rsidRDefault="00C5040F"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86362109"/>
      <w:docPartObj>
        <w:docPartGallery w:val="Page Numbers (Bottom of Page)"/>
        <w:docPartUnique/>
      </w:docPartObj>
    </w:sdtPr>
    <w:sdtContent>
      <w:p w:rsidR="00601BE9" w:rsidRDefault="00601BE9">
        <w:pPr>
          <w:pStyle w:val="Footer"/>
          <w:jc w:val="right"/>
        </w:pPr>
        <w:r>
          <w:t xml:space="preserve">Page | </w:t>
        </w:r>
        <w:fldSimple w:instr=" PAGE   \* MERGEFORMAT ">
          <w:r w:rsidR="001A39DD">
            <w:rPr>
              <w:noProof/>
            </w:rPr>
            <w:t>1</w:t>
          </w:r>
        </w:fldSimple>
        <w:r>
          <w:t xml:space="preserve"> </w:t>
        </w:r>
      </w:p>
    </w:sdtContent>
  </w:sdt>
  <w:p w:rsidR="00601BE9" w:rsidRDefault="00601BE9">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5040F" w:rsidRDefault="00C5040F" w:rsidP="00CB4D0A">
      <w:pPr>
        <w:spacing w:after="0" w:line="240" w:lineRule="auto"/>
      </w:pPr>
      <w:r>
        <w:separator/>
      </w:r>
    </w:p>
  </w:footnote>
  <w:footnote w:type="continuationSeparator" w:id="0">
    <w:p w:rsidR="00C5040F" w:rsidRDefault="00C5040F" w:rsidP="00CB4D0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BE9" w:rsidRDefault="00601BE9">
    <w:pPr>
      <w:pStyle w:val="Header"/>
    </w:pPr>
    <w:r>
      <w:t xml:space="preserve">                                                                                            Tapela </w:t>
    </w:r>
    <w:proofErr w:type="spellStart"/>
    <w:r>
      <w:t>chubili</w:t>
    </w:r>
    <w:proofErr w:type="spellEnd"/>
    <w:r>
      <w:t>, ID- 1341, Customer Service, Unit 5</w:t>
    </w:r>
  </w:p>
  <w:p w:rsidR="00601BE9" w:rsidRDefault="00601BE9">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AE0D28"/>
    <w:multiLevelType w:val="hybridMultilevel"/>
    <w:tmpl w:val="D9682C1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16B54AE9"/>
    <w:multiLevelType w:val="hybridMultilevel"/>
    <w:tmpl w:val="2452B77C"/>
    <w:lvl w:ilvl="0" w:tplc="08090001">
      <w:start w:val="1"/>
      <w:numFmt w:val="bullet"/>
      <w:lvlText w:val=""/>
      <w:lvlJc w:val="left"/>
      <w:pPr>
        <w:ind w:left="963" w:hanging="360"/>
      </w:pPr>
      <w:rPr>
        <w:rFonts w:ascii="Symbol" w:hAnsi="Symbol" w:hint="default"/>
      </w:rPr>
    </w:lvl>
    <w:lvl w:ilvl="1" w:tplc="08090003" w:tentative="1">
      <w:start w:val="1"/>
      <w:numFmt w:val="bullet"/>
      <w:lvlText w:val="o"/>
      <w:lvlJc w:val="left"/>
      <w:pPr>
        <w:ind w:left="1683" w:hanging="360"/>
      </w:pPr>
      <w:rPr>
        <w:rFonts w:ascii="Courier New" w:hAnsi="Courier New" w:cs="Courier New" w:hint="default"/>
      </w:rPr>
    </w:lvl>
    <w:lvl w:ilvl="2" w:tplc="08090005" w:tentative="1">
      <w:start w:val="1"/>
      <w:numFmt w:val="bullet"/>
      <w:lvlText w:val=""/>
      <w:lvlJc w:val="left"/>
      <w:pPr>
        <w:ind w:left="2403" w:hanging="360"/>
      </w:pPr>
      <w:rPr>
        <w:rFonts w:ascii="Wingdings" w:hAnsi="Wingdings" w:hint="default"/>
      </w:rPr>
    </w:lvl>
    <w:lvl w:ilvl="3" w:tplc="08090001" w:tentative="1">
      <w:start w:val="1"/>
      <w:numFmt w:val="bullet"/>
      <w:lvlText w:val=""/>
      <w:lvlJc w:val="left"/>
      <w:pPr>
        <w:ind w:left="3123" w:hanging="360"/>
      </w:pPr>
      <w:rPr>
        <w:rFonts w:ascii="Symbol" w:hAnsi="Symbol" w:hint="default"/>
      </w:rPr>
    </w:lvl>
    <w:lvl w:ilvl="4" w:tplc="08090003" w:tentative="1">
      <w:start w:val="1"/>
      <w:numFmt w:val="bullet"/>
      <w:lvlText w:val="o"/>
      <w:lvlJc w:val="left"/>
      <w:pPr>
        <w:ind w:left="3843" w:hanging="360"/>
      </w:pPr>
      <w:rPr>
        <w:rFonts w:ascii="Courier New" w:hAnsi="Courier New" w:cs="Courier New" w:hint="default"/>
      </w:rPr>
    </w:lvl>
    <w:lvl w:ilvl="5" w:tplc="08090005" w:tentative="1">
      <w:start w:val="1"/>
      <w:numFmt w:val="bullet"/>
      <w:lvlText w:val=""/>
      <w:lvlJc w:val="left"/>
      <w:pPr>
        <w:ind w:left="4563" w:hanging="360"/>
      </w:pPr>
      <w:rPr>
        <w:rFonts w:ascii="Wingdings" w:hAnsi="Wingdings" w:hint="default"/>
      </w:rPr>
    </w:lvl>
    <w:lvl w:ilvl="6" w:tplc="08090001" w:tentative="1">
      <w:start w:val="1"/>
      <w:numFmt w:val="bullet"/>
      <w:lvlText w:val=""/>
      <w:lvlJc w:val="left"/>
      <w:pPr>
        <w:ind w:left="5283" w:hanging="360"/>
      </w:pPr>
      <w:rPr>
        <w:rFonts w:ascii="Symbol" w:hAnsi="Symbol" w:hint="default"/>
      </w:rPr>
    </w:lvl>
    <w:lvl w:ilvl="7" w:tplc="08090003" w:tentative="1">
      <w:start w:val="1"/>
      <w:numFmt w:val="bullet"/>
      <w:lvlText w:val="o"/>
      <w:lvlJc w:val="left"/>
      <w:pPr>
        <w:ind w:left="6003" w:hanging="360"/>
      </w:pPr>
      <w:rPr>
        <w:rFonts w:ascii="Courier New" w:hAnsi="Courier New" w:cs="Courier New" w:hint="default"/>
      </w:rPr>
    </w:lvl>
    <w:lvl w:ilvl="8" w:tplc="08090005" w:tentative="1">
      <w:start w:val="1"/>
      <w:numFmt w:val="bullet"/>
      <w:lvlText w:val=""/>
      <w:lvlJc w:val="left"/>
      <w:pPr>
        <w:ind w:left="6723" w:hanging="360"/>
      </w:pPr>
      <w:rPr>
        <w:rFonts w:ascii="Wingdings" w:hAnsi="Wingdings" w:hint="default"/>
      </w:rPr>
    </w:lvl>
  </w:abstractNum>
  <w:abstractNum w:abstractNumId="2">
    <w:nsid w:val="1F564D92"/>
    <w:multiLevelType w:val="hybridMultilevel"/>
    <w:tmpl w:val="324C1E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27453E84"/>
    <w:multiLevelType w:val="hybridMultilevel"/>
    <w:tmpl w:val="B2223540"/>
    <w:lvl w:ilvl="0" w:tplc="34C4C0E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30D46805"/>
    <w:multiLevelType w:val="hybridMultilevel"/>
    <w:tmpl w:val="AF001F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31EA233A"/>
    <w:multiLevelType w:val="hybridMultilevel"/>
    <w:tmpl w:val="39E8D02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3278737F"/>
    <w:multiLevelType w:val="hybridMultilevel"/>
    <w:tmpl w:val="2E3ADD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39831437"/>
    <w:multiLevelType w:val="hybridMultilevel"/>
    <w:tmpl w:val="8042C9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3EB96E56"/>
    <w:multiLevelType w:val="hybridMultilevel"/>
    <w:tmpl w:val="27A4456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40402AEE"/>
    <w:multiLevelType w:val="hybridMultilevel"/>
    <w:tmpl w:val="486242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526A7CAA"/>
    <w:multiLevelType w:val="hybridMultilevel"/>
    <w:tmpl w:val="9D30BEE8"/>
    <w:lvl w:ilvl="0" w:tplc="08090001">
      <w:start w:val="1"/>
      <w:numFmt w:val="bullet"/>
      <w:lvlText w:val=""/>
      <w:lvlJc w:val="left"/>
      <w:pPr>
        <w:ind w:left="1010" w:hanging="360"/>
      </w:pPr>
      <w:rPr>
        <w:rFonts w:ascii="Symbol" w:hAnsi="Symbol" w:hint="default"/>
      </w:rPr>
    </w:lvl>
    <w:lvl w:ilvl="1" w:tplc="08090003" w:tentative="1">
      <w:start w:val="1"/>
      <w:numFmt w:val="bullet"/>
      <w:lvlText w:val="o"/>
      <w:lvlJc w:val="left"/>
      <w:pPr>
        <w:ind w:left="1730" w:hanging="360"/>
      </w:pPr>
      <w:rPr>
        <w:rFonts w:ascii="Courier New" w:hAnsi="Courier New" w:cs="Courier New" w:hint="default"/>
      </w:rPr>
    </w:lvl>
    <w:lvl w:ilvl="2" w:tplc="08090005" w:tentative="1">
      <w:start w:val="1"/>
      <w:numFmt w:val="bullet"/>
      <w:lvlText w:val=""/>
      <w:lvlJc w:val="left"/>
      <w:pPr>
        <w:ind w:left="2450" w:hanging="360"/>
      </w:pPr>
      <w:rPr>
        <w:rFonts w:ascii="Wingdings" w:hAnsi="Wingdings" w:hint="default"/>
      </w:rPr>
    </w:lvl>
    <w:lvl w:ilvl="3" w:tplc="08090001" w:tentative="1">
      <w:start w:val="1"/>
      <w:numFmt w:val="bullet"/>
      <w:lvlText w:val=""/>
      <w:lvlJc w:val="left"/>
      <w:pPr>
        <w:ind w:left="3170" w:hanging="360"/>
      </w:pPr>
      <w:rPr>
        <w:rFonts w:ascii="Symbol" w:hAnsi="Symbol" w:hint="default"/>
      </w:rPr>
    </w:lvl>
    <w:lvl w:ilvl="4" w:tplc="08090003" w:tentative="1">
      <w:start w:val="1"/>
      <w:numFmt w:val="bullet"/>
      <w:lvlText w:val="o"/>
      <w:lvlJc w:val="left"/>
      <w:pPr>
        <w:ind w:left="3890" w:hanging="360"/>
      </w:pPr>
      <w:rPr>
        <w:rFonts w:ascii="Courier New" w:hAnsi="Courier New" w:cs="Courier New" w:hint="default"/>
      </w:rPr>
    </w:lvl>
    <w:lvl w:ilvl="5" w:tplc="08090005" w:tentative="1">
      <w:start w:val="1"/>
      <w:numFmt w:val="bullet"/>
      <w:lvlText w:val=""/>
      <w:lvlJc w:val="left"/>
      <w:pPr>
        <w:ind w:left="4610" w:hanging="360"/>
      </w:pPr>
      <w:rPr>
        <w:rFonts w:ascii="Wingdings" w:hAnsi="Wingdings" w:hint="default"/>
      </w:rPr>
    </w:lvl>
    <w:lvl w:ilvl="6" w:tplc="08090001" w:tentative="1">
      <w:start w:val="1"/>
      <w:numFmt w:val="bullet"/>
      <w:lvlText w:val=""/>
      <w:lvlJc w:val="left"/>
      <w:pPr>
        <w:ind w:left="5330" w:hanging="360"/>
      </w:pPr>
      <w:rPr>
        <w:rFonts w:ascii="Symbol" w:hAnsi="Symbol" w:hint="default"/>
      </w:rPr>
    </w:lvl>
    <w:lvl w:ilvl="7" w:tplc="08090003" w:tentative="1">
      <w:start w:val="1"/>
      <w:numFmt w:val="bullet"/>
      <w:lvlText w:val="o"/>
      <w:lvlJc w:val="left"/>
      <w:pPr>
        <w:ind w:left="6050" w:hanging="360"/>
      </w:pPr>
      <w:rPr>
        <w:rFonts w:ascii="Courier New" w:hAnsi="Courier New" w:cs="Courier New" w:hint="default"/>
      </w:rPr>
    </w:lvl>
    <w:lvl w:ilvl="8" w:tplc="08090005" w:tentative="1">
      <w:start w:val="1"/>
      <w:numFmt w:val="bullet"/>
      <w:lvlText w:val=""/>
      <w:lvlJc w:val="left"/>
      <w:pPr>
        <w:ind w:left="6770" w:hanging="360"/>
      </w:pPr>
      <w:rPr>
        <w:rFonts w:ascii="Wingdings" w:hAnsi="Wingdings" w:hint="default"/>
      </w:rPr>
    </w:lvl>
  </w:abstractNum>
  <w:abstractNum w:abstractNumId="12">
    <w:nsid w:val="54E94740"/>
    <w:multiLevelType w:val="hybridMultilevel"/>
    <w:tmpl w:val="9092DF0A"/>
    <w:lvl w:ilvl="0" w:tplc="DAB4BEC8">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560548E2"/>
    <w:multiLevelType w:val="hybridMultilevel"/>
    <w:tmpl w:val="53FC3A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56C51EA4"/>
    <w:multiLevelType w:val="hybridMultilevel"/>
    <w:tmpl w:val="1F44CAD2"/>
    <w:lvl w:ilvl="0" w:tplc="7C949EAE">
      <w:start w:val="1"/>
      <w:numFmt w:val="upperRoman"/>
      <w:lvlText w:val="%1."/>
      <w:lvlJc w:val="left"/>
      <w:pPr>
        <w:ind w:left="900" w:hanging="720"/>
      </w:pPr>
      <w:rPr>
        <w:rFonts w:hint="default"/>
      </w:rPr>
    </w:lvl>
    <w:lvl w:ilvl="1" w:tplc="08090019" w:tentative="1">
      <w:start w:val="1"/>
      <w:numFmt w:val="lowerLetter"/>
      <w:lvlText w:val="%2."/>
      <w:lvlJc w:val="left"/>
      <w:pPr>
        <w:ind w:left="1260" w:hanging="360"/>
      </w:pPr>
    </w:lvl>
    <w:lvl w:ilvl="2" w:tplc="0809001B" w:tentative="1">
      <w:start w:val="1"/>
      <w:numFmt w:val="lowerRoman"/>
      <w:lvlText w:val="%3."/>
      <w:lvlJc w:val="right"/>
      <w:pPr>
        <w:ind w:left="1980" w:hanging="180"/>
      </w:pPr>
    </w:lvl>
    <w:lvl w:ilvl="3" w:tplc="0809000F" w:tentative="1">
      <w:start w:val="1"/>
      <w:numFmt w:val="decimal"/>
      <w:lvlText w:val="%4."/>
      <w:lvlJc w:val="left"/>
      <w:pPr>
        <w:ind w:left="2700" w:hanging="360"/>
      </w:pPr>
    </w:lvl>
    <w:lvl w:ilvl="4" w:tplc="08090019" w:tentative="1">
      <w:start w:val="1"/>
      <w:numFmt w:val="lowerLetter"/>
      <w:lvlText w:val="%5."/>
      <w:lvlJc w:val="left"/>
      <w:pPr>
        <w:ind w:left="3420" w:hanging="360"/>
      </w:pPr>
    </w:lvl>
    <w:lvl w:ilvl="5" w:tplc="0809001B" w:tentative="1">
      <w:start w:val="1"/>
      <w:numFmt w:val="lowerRoman"/>
      <w:lvlText w:val="%6."/>
      <w:lvlJc w:val="right"/>
      <w:pPr>
        <w:ind w:left="4140" w:hanging="180"/>
      </w:pPr>
    </w:lvl>
    <w:lvl w:ilvl="6" w:tplc="0809000F" w:tentative="1">
      <w:start w:val="1"/>
      <w:numFmt w:val="decimal"/>
      <w:lvlText w:val="%7."/>
      <w:lvlJc w:val="left"/>
      <w:pPr>
        <w:ind w:left="4860" w:hanging="360"/>
      </w:pPr>
    </w:lvl>
    <w:lvl w:ilvl="7" w:tplc="08090019" w:tentative="1">
      <w:start w:val="1"/>
      <w:numFmt w:val="lowerLetter"/>
      <w:lvlText w:val="%8."/>
      <w:lvlJc w:val="left"/>
      <w:pPr>
        <w:ind w:left="5580" w:hanging="360"/>
      </w:pPr>
    </w:lvl>
    <w:lvl w:ilvl="8" w:tplc="0809001B" w:tentative="1">
      <w:start w:val="1"/>
      <w:numFmt w:val="lowerRoman"/>
      <w:lvlText w:val="%9."/>
      <w:lvlJc w:val="right"/>
      <w:pPr>
        <w:ind w:left="6300" w:hanging="180"/>
      </w:pPr>
    </w:lvl>
  </w:abstractNum>
  <w:abstractNum w:abstractNumId="15">
    <w:nsid w:val="5EE00D2D"/>
    <w:multiLevelType w:val="hybridMultilevel"/>
    <w:tmpl w:val="3FAE7B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66B27F2E"/>
    <w:multiLevelType w:val="hybridMultilevel"/>
    <w:tmpl w:val="B024D9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6EBF5E12"/>
    <w:multiLevelType w:val="hybridMultilevel"/>
    <w:tmpl w:val="E2DEE55E"/>
    <w:lvl w:ilvl="0" w:tplc="ACC212DC">
      <w:start w:val="1"/>
      <w:numFmt w:val="upperRoman"/>
      <w:lvlText w:val="%1."/>
      <w:lvlJc w:val="left"/>
      <w:pPr>
        <w:ind w:left="900" w:hanging="720"/>
      </w:pPr>
      <w:rPr>
        <w:rFonts w:hint="default"/>
      </w:rPr>
    </w:lvl>
    <w:lvl w:ilvl="1" w:tplc="08090019" w:tentative="1">
      <w:start w:val="1"/>
      <w:numFmt w:val="lowerLetter"/>
      <w:lvlText w:val="%2."/>
      <w:lvlJc w:val="left"/>
      <w:pPr>
        <w:ind w:left="1260" w:hanging="360"/>
      </w:pPr>
    </w:lvl>
    <w:lvl w:ilvl="2" w:tplc="0809001B" w:tentative="1">
      <w:start w:val="1"/>
      <w:numFmt w:val="lowerRoman"/>
      <w:lvlText w:val="%3."/>
      <w:lvlJc w:val="right"/>
      <w:pPr>
        <w:ind w:left="1980" w:hanging="180"/>
      </w:pPr>
    </w:lvl>
    <w:lvl w:ilvl="3" w:tplc="0809000F" w:tentative="1">
      <w:start w:val="1"/>
      <w:numFmt w:val="decimal"/>
      <w:lvlText w:val="%4."/>
      <w:lvlJc w:val="left"/>
      <w:pPr>
        <w:ind w:left="2700" w:hanging="360"/>
      </w:pPr>
    </w:lvl>
    <w:lvl w:ilvl="4" w:tplc="08090019" w:tentative="1">
      <w:start w:val="1"/>
      <w:numFmt w:val="lowerLetter"/>
      <w:lvlText w:val="%5."/>
      <w:lvlJc w:val="left"/>
      <w:pPr>
        <w:ind w:left="3420" w:hanging="360"/>
      </w:pPr>
    </w:lvl>
    <w:lvl w:ilvl="5" w:tplc="0809001B" w:tentative="1">
      <w:start w:val="1"/>
      <w:numFmt w:val="lowerRoman"/>
      <w:lvlText w:val="%6."/>
      <w:lvlJc w:val="right"/>
      <w:pPr>
        <w:ind w:left="4140" w:hanging="180"/>
      </w:pPr>
    </w:lvl>
    <w:lvl w:ilvl="6" w:tplc="0809000F" w:tentative="1">
      <w:start w:val="1"/>
      <w:numFmt w:val="decimal"/>
      <w:lvlText w:val="%7."/>
      <w:lvlJc w:val="left"/>
      <w:pPr>
        <w:ind w:left="4860" w:hanging="360"/>
      </w:pPr>
    </w:lvl>
    <w:lvl w:ilvl="7" w:tplc="08090019" w:tentative="1">
      <w:start w:val="1"/>
      <w:numFmt w:val="lowerLetter"/>
      <w:lvlText w:val="%8."/>
      <w:lvlJc w:val="left"/>
      <w:pPr>
        <w:ind w:left="5580" w:hanging="360"/>
      </w:pPr>
    </w:lvl>
    <w:lvl w:ilvl="8" w:tplc="0809001B" w:tentative="1">
      <w:start w:val="1"/>
      <w:numFmt w:val="lowerRoman"/>
      <w:lvlText w:val="%9."/>
      <w:lvlJc w:val="right"/>
      <w:pPr>
        <w:ind w:left="6300" w:hanging="180"/>
      </w:pPr>
    </w:lvl>
  </w:abstractNum>
  <w:abstractNum w:abstractNumId="18">
    <w:nsid w:val="745A0206"/>
    <w:multiLevelType w:val="hybridMultilevel"/>
    <w:tmpl w:val="C0F624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7C924270"/>
    <w:multiLevelType w:val="hybridMultilevel"/>
    <w:tmpl w:val="2EC0DE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0"/>
  </w:num>
  <w:num w:numId="2">
    <w:abstractNumId w:val="8"/>
  </w:num>
  <w:num w:numId="3">
    <w:abstractNumId w:val="17"/>
  </w:num>
  <w:num w:numId="4">
    <w:abstractNumId w:val="14"/>
  </w:num>
  <w:num w:numId="5">
    <w:abstractNumId w:val="1"/>
  </w:num>
  <w:num w:numId="6">
    <w:abstractNumId w:val="9"/>
  </w:num>
  <w:num w:numId="7">
    <w:abstractNumId w:val="11"/>
  </w:num>
  <w:num w:numId="8">
    <w:abstractNumId w:val="6"/>
  </w:num>
  <w:num w:numId="9">
    <w:abstractNumId w:val="0"/>
  </w:num>
  <w:num w:numId="10">
    <w:abstractNumId w:val="4"/>
  </w:num>
  <w:num w:numId="11">
    <w:abstractNumId w:val="3"/>
  </w:num>
  <w:num w:numId="12">
    <w:abstractNumId w:val="12"/>
  </w:num>
  <w:num w:numId="13">
    <w:abstractNumId w:val="2"/>
  </w:num>
  <w:num w:numId="14">
    <w:abstractNumId w:val="19"/>
  </w:num>
  <w:num w:numId="15">
    <w:abstractNumId w:val="15"/>
  </w:num>
  <w:num w:numId="16">
    <w:abstractNumId w:val="16"/>
  </w:num>
  <w:num w:numId="17">
    <w:abstractNumId w:val="18"/>
  </w:num>
  <w:num w:numId="18">
    <w:abstractNumId w:val="13"/>
  </w:num>
  <w:num w:numId="19">
    <w:abstractNumId w:val="7"/>
  </w:num>
  <w:num w:numId="20">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0"/>
  <w:proofState w:spelling="clean" w:grammar="clean"/>
  <w:defaultTabStop w:val="720"/>
  <w:characterSpacingControl w:val="doNotCompress"/>
  <w:hdrShapeDefaults>
    <o:shapedefaults v:ext="edit" spidmax="55298">
      <o:colormenu v:ext="edit" strokecolor="none"/>
    </o:shapedefaults>
  </w:hdrShapeDefaults>
  <w:footnotePr>
    <w:footnote w:id="-1"/>
    <w:footnote w:id="0"/>
  </w:footnotePr>
  <w:endnotePr>
    <w:endnote w:id="-1"/>
    <w:endnote w:id="0"/>
  </w:endnotePr>
  <w:compat/>
  <w:rsids>
    <w:rsidRoot w:val="00490CB9"/>
    <w:rsid w:val="000019B7"/>
    <w:rsid w:val="000158F9"/>
    <w:rsid w:val="00035CDD"/>
    <w:rsid w:val="00040083"/>
    <w:rsid w:val="00045F6F"/>
    <w:rsid w:val="00055992"/>
    <w:rsid w:val="000820E8"/>
    <w:rsid w:val="000D3FCC"/>
    <w:rsid w:val="000E2830"/>
    <w:rsid w:val="00102020"/>
    <w:rsid w:val="001175EE"/>
    <w:rsid w:val="0013050B"/>
    <w:rsid w:val="00157CF6"/>
    <w:rsid w:val="00182416"/>
    <w:rsid w:val="00187EB4"/>
    <w:rsid w:val="001A39DD"/>
    <w:rsid w:val="001B3752"/>
    <w:rsid w:val="001F0481"/>
    <w:rsid w:val="0020451E"/>
    <w:rsid w:val="00206B9D"/>
    <w:rsid w:val="0023259C"/>
    <w:rsid w:val="00296BA7"/>
    <w:rsid w:val="002B0BD7"/>
    <w:rsid w:val="002B573D"/>
    <w:rsid w:val="002C5CB2"/>
    <w:rsid w:val="002C5F18"/>
    <w:rsid w:val="002F0BFD"/>
    <w:rsid w:val="002F4C6B"/>
    <w:rsid w:val="002F6282"/>
    <w:rsid w:val="002F779F"/>
    <w:rsid w:val="00332087"/>
    <w:rsid w:val="00355A4A"/>
    <w:rsid w:val="00371885"/>
    <w:rsid w:val="003C45DF"/>
    <w:rsid w:val="003C6D09"/>
    <w:rsid w:val="003D44E4"/>
    <w:rsid w:val="003D51D8"/>
    <w:rsid w:val="003E2B87"/>
    <w:rsid w:val="00401E19"/>
    <w:rsid w:val="00405895"/>
    <w:rsid w:val="004058DF"/>
    <w:rsid w:val="00437F18"/>
    <w:rsid w:val="00465827"/>
    <w:rsid w:val="00486F1A"/>
    <w:rsid w:val="00490CB9"/>
    <w:rsid w:val="004A2CE2"/>
    <w:rsid w:val="004B762B"/>
    <w:rsid w:val="004E3CDA"/>
    <w:rsid w:val="004F4B4D"/>
    <w:rsid w:val="0050216D"/>
    <w:rsid w:val="00503D7E"/>
    <w:rsid w:val="0050778F"/>
    <w:rsid w:val="00535F31"/>
    <w:rsid w:val="005717F9"/>
    <w:rsid w:val="00574D64"/>
    <w:rsid w:val="00591365"/>
    <w:rsid w:val="005A54E7"/>
    <w:rsid w:val="005B31E4"/>
    <w:rsid w:val="00601BE9"/>
    <w:rsid w:val="006034F6"/>
    <w:rsid w:val="00607874"/>
    <w:rsid w:val="00607E77"/>
    <w:rsid w:val="00617BB3"/>
    <w:rsid w:val="00623C95"/>
    <w:rsid w:val="00645CDD"/>
    <w:rsid w:val="006823A7"/>
    <w:rsid w:val="006A3965"/>
    <w:rsid w:val="006E03A0"/>
    <w:rsid w:val="006F494B"/>
    <w:rsid w:val="0070347F"/>
    <w:rsid w:val="007044EE"/>
    <w:rsid w:val="0070678E"/>
    <w:rsid w:val="0072460E"/>
    <w:rsid w:val="00727139"/>
    <w:rsid w:val="007C79A7"/>
    <w:rsid w:val="00831C11"/>
    <w:rsid w:val="008A60B4"/>
    <w:rsid w:val="008B3C31"/>
    <w:rsid w:val="008B64FE"/>
    <w:rsid w:val="008F6086"/>
    <w:rsid w:val="008F71EF"/>
    <w:rsid w:val="00935BF7"/>
    <w:rsid w:val="0095442C"/>
    <w:rsid w:val="009559EB"/>
    <w:rsid w:val="00983942"/>
    <w:rsid w:val="009C37E0"/>
    <w:rsid w:val="00A14B66"/>
    <w:rsid w:val="00A65CF7"/>
    <w:rsid w:val="00A851DA"/>
    <w:rsid w:val="00A87B8D"/>
    <w:rsid w:val="00A92A37"/>
    <w:rsid w:val="00A954D5"/>
    <w:rsid w:val="00AC7D5B"/>
    <w:rsid w:val="00AE1481"/>
    <w:rsid w:val="00AF72F6"/>
    <w:rsid w:val="00B0415E"/>
    <w:rsid w:val="00B04678"/>
    <w:rsid w:val="00B45348"/>
    <w:rsid w:val="00B9648F"/>
    <w:rsid w:val="00B979C5"/>
    <w:rsid w:val="00BB14F7"/>
    <w:rsid w:val="00BC46DF"/>
    <w:rsid w:val="00C03577"/>
    <w:rsid w:val="00C24CBE"/>
    <w:rsid w:val="00C32DF7"/>
    <w:rsid w:val="00C5040F"/>
    <w:rsid w:val="00C6251F"/>
    <w:rsid w:val="00C65FEA"/>
    <w:rsid w:val="00CA0AC2"/>
    <w:rsid w:val="00CB4D0A"/>
    <w:rsid w:val="00CC2FB3"/>
    <w:rsid w:val="00CC575A"/>
    <w:rsid w:val="00CC77DD"/>
    <w:rsid w:val="00D039AC"/>
    <w:rsid w:val="00D427DE"/>
    <w:rsid w:val="00D5587D"/>
    <w:rsid w:val="00D707CC"/>
    <w:rsid w:val="00D821FE"/>
    <w:rsid w:val="00DA1E65"/>
    <w:rsid w:val="00DB0793"/>
    <w:rsid w:val="00E00821"/>
    <w:rsid w:val="00E04DB4"/>
    <w:rsid w:val="00E30679"/>
    <w:rsid w:val="00E32D77"/>
    <w:rsid w:val="00E343BC"/>
    <w:rsid w:val="00E4597D"/>
    <w:rsid w:val="00E54832"/>
    <w:rsid w:val="00E56A90"/>
    <w:rsid w:val="00E641CC"/>
    <w:rsid w:val="00E96EF2"/>
    <w:rsid w:val="00EA30AB"/>
    <w:rsid w:val="00EB3925"/>
    <w:rsid w:val="00F02784"/>
    <w:rsid w:val="00F12DF5"/>
    <w:rsid w:val="00F341A9"/>
    <w:rsid w:val="00F65084"/>
    <w:rsid w:val="00F93594"/>
    <w:rsid w:val="00FC1F65"/>
    <w:rsid w:val="00FD435A"/>
    <w:rsid w:val="00FD5914"/>
    <w:rsid w:val="00FD690C"/>
    <w:rsid w:val="00FE45E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5298">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3B83DD-6B8F-469E-9C24-8C7BFBB7E7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5</Pages>
  <Words>1249</Words>
  <Characters>7120</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8353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Tapela</cp:lastModifiedBy>
  <cp:revision>4</cp:revision>
  <dcterms:created xsi:type="dcterms:W3CDTF">2015-03-31T18:04:00Z</dcterms:created>
  <dcterms:modified xsi:type="dcterms:W3CDTF">2015-03-31T18:32:00Z</dcterms:modified>
</cp:coreProperties>
</file>