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F43" w:rsidRPr="00B0415E" w:rsidRDefault="00024F43" w:rsidP="00024F43">
      <w:pPr>
        <w:pStyle w:val="Default"/>
        <w:spacing w:line="360" w:lineRule="auto"/>
        <w:jc w:val="both"/>
        <w:rPr>
          <w:rFonts w:asciiTheme="minorHAnsi" w:hAnsiTheme="minorHAnsi"/>
        </w:rPr>
      </w:pPr>
      <w:r>
        <w:rPr>
          <w:rFonts w:asciiTheme="minorHAnsi" w:hAnsiTheme="minorHAnsi"/>
          <w:noProof/>
          <w:lang w:val="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024F43" w:rsidRDefault="00217C03" w:rsidP="00024F43">
      <w:pPr>
        <w:rPr>
          <w:lang w:val="en-US"/>
        </w:rPr>
      </w:pPr>
      <w:r>
        <w:rPr>
          <w:noProof/>
        </w:rPr>
        <w:pict>
          <v:shapetype id="_x0000_t202" coordsize="21600,21600" o:spt="202" path="m,l,21600r21600,l21600,xe">
            <v:stroke joinstyle="miter"/>
            <v:path gradientshapeok="t" o:connecttype="rect"/>
          </v:shapetype>
          <v:shape id="Text Box 2" o:spid="_x0000_s1030" type="#_x0000_t202" style="position:absolute;margin-left:227.55pt;margin-top:7.85pt;width:245.2pt;height:36.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24F43" w:rsidRDefault="00024F43" w:rsidP="00024F43">
                  <w:pPr>
                    <w:jc w:val="center"/>
                    <w:rPr>
                      <w:b/>
                      <w:bCs/>
                      <w:color w:val="002060"/>
                      <w:sz w:val="44"/>
                      <w:szCs w:val="40"/>
                    </w:rPr>
                  </w:pPr>
                  <w:r>
                    <w:rPr>
                      <w:b/>
                      <w:bCs/>
                      <w:color w:val="002060"/>
                      <w:sz w:val="44"/>
                      <w:szCs w:val="40"/>
                    </w:rPr>
                    <w:t>Assignment Cover Sheet</w:t>
                  </w:r>
                </w:p>
                <w:p w:rsidR="00024F43" w:rsidRDefault="00024F43" w:rsidP="00024F43"/>
              </w:txbxContent>
            </v:textbox>
          </v:shape>
        </w:pict>
      </w:r>
    </w:p>
    <w:p w:rsidR="00024F43" w:rsidRDefault="00024F43" w:rsidP="00024F43">
      <w:pPr>
        <w:rPr>
          <w:lang w:val="en-US"/>
        </w:rPr>
      </w:pPr>
    </w:p>
    <w:p w:rsidR="00024F43" w:rsidRDefault="00024F43" w:rsidP="00024F43">
      <w:pPr>
        <w:rPr>
          <w:lang w:val="en-US"/>
        </w:rPr>
      </w:pPr>
    </w:p>
    <w:p w:rsidR="00024F43" w:rsidRDefault="00024F43" w:rsidP="00024F43">
      <w:pPr>
        <w:rPr>
          <w:lang w:val="en-US"/>
        </w:rPr>
      </w:pPr>
    </w:p>
    <w:tbl>
      <w:tblPr>
        <w:tblStyle w:val="TableGrid"/>
        <w:tblW w:w="0" w:type="auto"/>
        <w:tblLook w:val="04A0" w:firstRow="1" w:lastRow="0" w:firstColumn="1" w:lastColumn="0" w:noHBand="0" w:noVBand="1"/>
      </w:tblPr>
      <w:tblGrid>
        <w:gridCol w:w="2566"/>
        <w:gridCol w:w="6676"/>
      </w:tblGrid>
      <w:tr w:rsidR="00024F43"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24F43" w:rsidRPr="00B0415E" w:rsidRDefault="00024F43" w:rsidP="00855D7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24F43" w:rsidRPr="00B0415E" w:rsidRDefault="00A85A00" w:rsidP="00855D72">
            <w:pPr>
              <w:pStyle w:val="Default"/>
              <w:rPr>
                <w:rFonts w:asciiTheme="minorHAnsi" w:hAnsiTheme="minorHAnsi"/>
              </w:rPr>
            </w:pPr>
            <w:r>
              <w:rPr>
                <w:rFonts w:asciiTheme="minorHAnsi" w:hAnsiTheme="minorHAnsi"/>
              </w:rPr>
              <w:t>PRECIOUS CHISHALA MULENGA</w:t>
            </w:r>
          </w:p>
        </w:tc>
      </w:tr>
      <w:tr w:rsidR="00024F43"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24F43" w:rsidRPr="00B0415E" w:rsidRDefault="00024F43" w:rsidP="00855D7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24F43" w:rsidRPr="00B0415E" w:rsidRDefault="00A85A00" w:rsidP="00855D72">
            <w:pPr>
              <w:pStyle w:val="Default"/>
              <w:rPr>
                <w:rFonts w:asciiTheme="minorHAnsi" w:hAnsiTheme="minorHAnsi"/>
              </w:rPr>
            </w:pPr>
            <w:r>
              <w:rPr>
                <w:rFonts w:asciiTheme="minorHAnsi" w:hAnsiTheme="minorHAnsi"/>
              </w:rPr>
              <w:t>1431</w:t>
            </w:r>
          </w:p>
        </w:tc>
      </w:tr>
      <w:tr w:rsidR="00024F43"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24F43" w:rsidRPr="00B0415E" w:rsidRDefault="00024F43" w:rsidP="00855D7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24F43" w:rsidRPr="00B0415E" w:rsidRDefault="00024F43" w:rsidP="00855D72">
            <w:pPr>
              <w:pStyle w:val="Default"/>
              <w:rPr>
                <w:rFonts w:asciiTheme="minorHAnsi" w:hAnsiTheme="minorHAnsi"/>
              </w:rPr>
            </w:pPr>
            <w:r>
              <w:rPr>
                <w:rFonts w:asciiTheme="minorHAnsi" w:hAnsiTheme="minorHAnsi"/>
              </w:rPr>
              <w:t>DIPLOMA IN FORENSIC ACCOUNTING/AUDITING</w:t>
            </w:r>
          </w:p>
        </w:tc>
      </w:tr>
      <w:tr w:rsidR="00024F43"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24F43" w:rsidRPr="00B0415E" w:rsidRDefault="00024F43" w:rsidP="00855D7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24F43" w:rsidRPr="00E872A5" w:rsidRDefault="00024F43" w:rsidP="00855D72">
            <w:pPr>
              <w:spacing w:line="360" w:lineRule="auto"/>
              <w:jc w:val="both"/>
              <w:rPr>
                <w:rFonts w:ascii="Arial" w:hAnsi="Arial" w:cs="Arial"/>
                <w:sz w:val="24"/>
                <w:szCs w:val="24"/>
              </w:rPr>
            </w:pPr>
            <w:r>
              <w:rPr>
                <w:rFonts w:ascii="Arial" w:hAnsi="Arial" w:cs="Arial"/>
                <w:sz w:val="24"/>
                <w:szCs w:val="24"/>
              </w:rPr>
              <w:t>THREE(3)</w:t>
            </w:r>
          </w:p>
        </w:tc>
      </w:tr>
    </w:tbl>
    <w:p w:rsidR="00024F43" w:rsidRDefault="00024F43" w:rsidP="00024F43">
      <w:pPr>
        <w:rPr>
          <w:b/>
          <w:lang w:val="en-US"/>
        </w:rPr>
      </w:pPr>
    </w:p>
    <w:p w:rsidR="00024F43" w:rsidRDefault="00024F43" w:rsidP="00024F43">
      <w:pPr>
        <w:rPr>
          <w:b/>
          <w:sz w:val="28"/>
          <w:lang w:val="en-US"/>
        </w:rPr>
      </w:pPr>
      <w:r w:rsidRPr="00443E6F">
        <w:rPr>
          <w:b/>
          <w:sz w:val="28"/>
          <w:lang w:val="en-US"/>
        </w:rPr>
        <w:t>Marking Criteria:</w:t>
      </w:r>
    </w:p>
    <w:p w:rsidR="00024F43" w:rsidRDefault="00024F43" w:rsidP="00024F43">
      <w:pPr>
        <w:rPr>
          <w:lang w:val="en-US"/>
        </w:rPr>
      </w:pPr>
      <w:r w:rsidRPr="00443E6F">
        <w:rPr>
          <w:lang w:val="en-US"/>
        </w:rPr>
        <w:t>We expect the learners to write minimum one well expressed point in</w:t>
      </w:r>
      <w:r w:rsidR="00A85A00">
        <w:rPr>
          <w:lang w:val="en-US"/>
        </w:rPr>
        <w:t xml:space="preserve"> </w:t>
      </w:r>
      <w:r w:rsidRPr="00443E6F">
        <w:rPr>
          <w:lang w:val="en-US"/>
        </w:rPr>
        <w:t>three lines</w:t>
      </w:r>
      <w:r>
        <w:rPr>
          <w:lang w:val="en-US"/>
        </w:rPr>
        <w:t xml:space="preserve"> against each allocated mark. This means one needs to write 15 lines with 5 well expressed points to get high grades for a 5 marks question.</w:t>
      </w:r>
    </w:p>
    <w:p w:rsidR="00024F43" w:rsidRPr="00443E6F" w:rsidRDefault="00024F43" w:rsidP="00024F43">
      <w:pPr>
        <w:rPr>
          <w:lang w:val="en-US"/>
        </w:rPr>
      </w:pPr>
      <w:r>
        <w:rPr>
          <w:lang w:val="en-US"/>
        </w:rPr>
        <w:t xml:space="preserve">For high grades use </w:t>
      </w:r>
      <w:r w:rsidRPr="00443E6F">
        <w:rPr>
          <w:lang w:val="en-US"/>
        </w:rPr>
        <w:t>examples and illustrations where appropriate</w:t>
      </w:r>
      <w:r>
        <w:rPr>
          <w:lang w:val="en-US"/>
        </w:rPr>
        <w:t>.</w:t>
      </w:r>
    </w:p>
    <w:tbl>
      <w:tblPr>
        <w:tblStyle w:val="TableGrid"/>
        <w:tblW w:w="0" w:type="auto"/>
        <w:tblLook w:val="04A0" w:firstRow="1" w:lastRow="0" w:firstColumn="1" w:lastColumn="0" w:noHBand="0" w:noVBand="1"/>
      </w:tblPr>
      <w:tblGrid>
        <w:gridCol w:w="9242"/>
      </w:tblGrid>
      <w:tr w:rsidR="00024F43" w:rsidTr="00855D72">
        <w:tc>
          <w:tcPr>
            <w:tcW w:w="9242" w:type="dxa"/>
          </w:tcPr>
          <w:p w:rsidR="00024F43" w:rsidRDefault="00024F43" w:rsidP="00855D72">
            <w:pPr>
              <w:spacing w:line="360" w:lineRule="auto"/>
              <w:jc w:val="both"/>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024F43" w:rsidRDefault="00024F43" w:rsidP="00855D72">
            <w:pPr>
              <w:tabs>
                <w:tab w:val="left" w:pos="2696"/>
              </w:tabs>
              <w:spacing w:line="360" w:lineRule="auto"/>
              <w:jc w:val="both"/>
              <w:rPr>
                <w:rFonts w:ascii="Arial" w:hAnsi="Arial" w:cs="Arial"/>
                <w:sz w:val="24"/>
                <w:szCs w:val="24"/>
              </w:rPr>
            </w:pPr>
            <w:r w:rsidRPr="00E872A5">
              <w:rPr>
                <w:rFonts w:ascii="Arial" w:hAnsi="Arial" w:cs="Arial"/>
                <w:b/>
                <w:sz w:val="24"/>
                <w:szCs w:val="24"/>
                <w:u w:val="single"/>
              </w:rPr>
              <w:t>QUESTION ONE (1)</w:t>
            </w:r>
            <w:r>
              <w:rPr>
                <w:rFonts w:ascii="Arial" w:hAnsi="Arial" w:cs="Arial"/>
                <w:b/>
                <w:sz w:val="24"/>
                <w:szCs w:val="24"/>
                <w:u w:val="single"/>
              </w:rPr>
              <w:tab/>
            </w:r>
          </w:p>
          <w:p w:rsidR="00024F43" w:rsidRPr="00084EDE" w:rsidRDefault="00024F43" w:rsidP="00024F43">
            <w:pPr>
              <w:pStyle w:val="ListParagraph"/>
              <w:numPr>
                <w:ilvl w:val="0"/>
                <w:numId w:val="9"/>
              </w:numPr>
              <w:spacing w:line="360" w:lineRule="auto"/>
              <w:jc w:val="both"/>
              <w:rPr>
                <w:rFonts w:ascii="Arial" w:hAnsi="Arial" w:cs="Arial"/>
                <w:i/>
                <w:sz w:val="24"/>
                <w:szCs w:val="24"/>
                <w:u w:val="single"/>
              </w:rPr>
            </w:pPr>
            <w:r w:rsidRPr="00084EDE">
              <w:rPr>
                <w:rFonts w:ascii="Arial" w:hAnsi="Arial" w:cs="Arial"/>
                <w:i/>
                <w:sz w:val="24"/>
                <w:szCs w:val="24"/>
                <w:u w:val="single"/>
              </w:rPr>
              <w:t>Differences between high level and low level thieves</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High level thieves may be noted as high level managers and employees who are able to steal because they are to override and bypass internal controls (that have been put in place to prevent the very fraud they are committing) easily and get away with stealing large sums of money, as opposed to low level thieves who usually mean lower level employees who steal small sums. According to ACFE’s report</w:t>
            </w:r>
            <w:r>
              <w:rPr>
                <w:rStyle w:val="EndnoteReference"/>
                <w:rFonts w:ascii="Arial" w:hAnsi="Arial" w:cs="Arial"/>
                <w:sz w:val="24"/>
                <w:szCs w:val="24"/>
              </w:rPr>
              <w:endnoteReference w:id="1"/>
            </w:r>
            <w:r>
              <w:rPr>
                <w:rFonts w:ascii="Arial" w:hAnsi="Arial" w:cs="Arial"/>
                <w:sz w:val="24"/>
                <w:szCs w:val="24"/>
              </w:rPr>
              <w:t xml:space="preserve"> ; it has been proved that executives stole an average estimated sum of £834,000 per fraud, managers stole about £150,000, and lower employees stole about £70,000.</w:t>
            </w:r>
          </w:p>
          <w:p w:rsidR="00024F43" w:rsidRPr="00084EDE" w:rsidRDefault="00024F43" w:rsidP="00024F43">
            <w:pPr>
              <w:pStyle w:val="ListParagraph"/>
              <w:numPr>
                <w:ilvl w:val="0"/>
                <w:numId w:val="9"/>
              </w:numPr>
              <w:spacing w:line="360" w:lineRule="auto"/>
              <w:jc w:val="both"/>
              <w:rPr>
                <w:rFonts w:ascii="Arial" w:hAnsi="Arial" w:cs="Arial"/>
                <w:i/>
                <w:sz w:val="24"/>
                <w:szCs w:val="24"/>
                <w:u w:val="single"/>
              </w:rPr>
            </w:pPr>
            <w:r w:rsidRPr="00084EDE">
              <w:rPr>
                <w:rFonts w:ascii="Arial" w:hAnsi="Arial" w:cs="Arial"/>
                <w:i/>
                <w:sz w:val="24"/>
                <w:szCs w:val="24"/>
                <w:u w:val="single"/>
              </w:rPr>
              <w:t>Profile of a typical criminal who commits expensive crime</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The ones who commit the expensive crimes can be noted as the high-level thieves. According to a compiled profile of perpetrators by ACFE RTTN with help of information from CFE, frauds involving large sums of money are </w:t>
            </w:r>
            <w:r>
              <w:rPr>
                <w:rFonts w:ascii="Arial" w:hAnsi="Arial" w:cs="Arial"/>
                <w:sz w:val="24"/>
                <w:szCs w:val="24"/>
              </w:rPr>
              <w:lastRenderedPageBreak/>
              <w:t>committed by the following; long-term employees in the organization, high income earners, usually males w</w:t>
            </w:r>
            <w:r w:rsidR="00C32D08">
              <w:rPr>
                <w:rFonts w:ascii="Arial" w:hAnsi="Arial" w:cs="Arial"/>
                <w:sz w:val="24"/>
                <w:szCs w:val="24"/>
              </w:rPr>
              <w:t>ho are particularly aged over 45</w:t>
            </w:r>
            <w:r>
              <w:rPr>
                <w:rFonts w:ascii="Arial" w:hAnsi="Arial" w:cs="Arial"/>
                <w:sz w:val="24"/>
                <w:szCs w:val="24"/>
              </w:rPr>
              <w:t xml:space="preserve">, with good </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A85A00">
              <w:rPr>
                <w:rFonts w:ascii="Arial" w:hAnsi="Arial" w:cs="Arial"/>
                <w:sz w:val="24"/>
                <w:szCs w:val="24"/>
              </w:rPr>
              <w:t xml:space="preserve">                </w:t>
            </w:r>
            <w:proofErr w:type="spellStart"/>
            <w:r w:rsidR="00A85A00">
              <w:rPr>
                <w:rFonts w:ascii="Arial" w:hAnsi="Arial" w:cs="Arial"/>
                <w:sz w:val="24"/>
                <w:szCs w:val="24"/>
              </w:rPr>
              <w:t>Precious.c.mulenga</w:t>
            </w:r>
            <w:proofErr w:type="spellEnd"/>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A85A00">
              <w:rPr>
                <w:rFonts w:ascii="Arial" w:hAnsi="Arial" w:cs="Arial"/>
                <w:sz w:val="24"/>
                <w:szCs w:val="24"/>
              </w:rPr>
              <w:t xml:space="preserve">      1431</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Assignment no 3</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Page 2</w:t>
            </w:r>
          </w:p>
          <w:p w:rsidR="00024F43" w:rsidRDefault="00024F43" w:rsidP="00855D72">
            <w:pPr>
              <w:spacing w:line="360" w:lineRule="auto"/>
              <w:jc w:val="both"/>
              <w:rPr>
                <w:rFonts w:ascii="Arial" w:eastAsia="Calibri" w:hAnsi="Arial" w:cs="Arial"/>
                <w:sz w:val="24"/>
                <w:szCs w:val="24"/>
              </w:rPr>
            </w:pPr>
          </w:p>
          <w:p w:rsidR="00024F43" w:rsidRDefault="00C32D08" w:rsidP="00855D72">
            <w:pPr>
              <w:spacing w:line="360" w:lineRule="auto"/>
              <w:jc w:val="both"/>
              <w:rPr>
                <w:rFonts w:ascii="Arial" w:hAnsi="Arial" w:cs="Arial"/>
                <w:sz w:val="24"/>
                <w:szCs w:val="24"/>
              </w:rPr>
            </w:pPr>
            <w:proofErr w:type="gramStart"/>
            <w:r>
              <w:rPr>
                <w:rFonts w:ascii="Arial" w:hAnsi="Arial" w:cs="Arial"/>
                <w:sz w:val="24"/>
                <w:szCs w:val="24"/>
              </w:rPr>
              <w:t>e</w:t>
            </w:r>
            <w:r w:rsidR="00024F43" w:rsidRPr="00292179">
              <w:rPr>
                <w:rFonts w:ascii="Arial" w:hAnsi="Arial" w:cs="Arial"/>
                <w:sz w:val="24"/>
                <w:szCs w:val="24"/>
              </w:rPr>
              <w:t>ducation</w:t>
            </w:r>
            <w:proofErr w:type="gramEnd"/>
            <w:r w:rsidR="00024F43" w:rsidRPr="00292179">
              <w:rPr>
                <w:rFonts w:ascii="Arial" w:hAnsi="Arial" w:cs="Arial"/>
                <w:sz w:val="24"/>
                <w:szCs w:val="24"/>
              </w:rPr>
              <w:t xml:space="preserve"> background i.e.; the higher the level of education, the</w:t>
            </w:r>
            <w:r w:rsidR="00A85A00">
              <w:rPr>
                <w:rFonts w:ascii="Arial" w:hAnsi="Arial" w:cs="Arial"/>
                <w:sz w:val="24"/>
                <w:szCs w:val="24"/>
              </w:rPr>
              <w:t xml:space="preserve"> </w:t>
            </w:r>
            <w:r w:rsidR="00024F43">
              <w:rPr>
                <w:rFonts w:ascii="Arial" w:hAnsi="Arial" w:cs="Arial"/>
                <w:sz w:val="24"/>
                <w:szCs w:val="24"/>
              </w:rPr>
              <w:t xml:space="preserve">bigger the </w:t>
            </w:r>
            <w:r w:rsidR="00024F43" w:rsidRPr="00292179">
              <w:rPr>
                <w:rFonts w:ascii="Arial" w:hAnsi="Arial" w:cs="Arial"/>
                <w:sz w:val="24"/>
                <w:szCs w:val="24"/>
              </w:rPr>
              <w:t>fraud. They are people who are more devout and less likely to have</w:t>
            </w:r>
            <w:r w:rsidR="00A85A00">
              <w:rPr>
                <w:rFonts w:ascii="Arial" w:hAnsi="Arial" w:cs="Arial"/>
                <w:sz w:val="24"/>
                <w:szCs w:val="24"/>
              </w:rPr>
              <w:t xml:space="preserve"> </w:t>
            </w:r>
            <w:r w:rsidR="00024F43" w:rsidRPr="00292179">
              <w:rPr>
                <w:rFonts w:ascii="Arial" w:hAnsi="Arial" w:cs="Arial"/>
                <w:sz w:val="24"/>
                <w:szCs w:val="24"/>
              </w:rPr>
              <w:t xml:space="preserve">criminal records or alcohol or drug problems. </w:t>
            </w:r>
            <w:r w:rsidR="00024F43">
              <w:rPr>
                <w:rFonts w:ascii="Arial" w:hAnsi="Arial" w:cs="Arial"/>
                <w:sz w:val="24"/>
                <w:szCs w:val="24"/>
              </w:rPr>
              <w:t>They were also more likely to be married and in good psychological health as measured by self-esteem, achievement and family well-being.</w:t>
            </w:r>
          </w:p>
          <w:p w:rsidR="00024F43" w:rsidRPr="00084EDE" w:rsidRDefault="00024F43" w:rsidP="00024F43">
            <w:pPr>
              <w:pStyle w:val="ListParagraph"/>
              <w:numPr>
                <w:ilvl w:val="0"/>
                <w:numId w:val="9"/>
              </w:numPr>
              <w:spacing w:line="360" w:lineRule="auto"/>
              <w:jc w:val="both"/>
              <w:rPr>
                <w:rFonts w:ascii="Arial" w:hAnsi="Arial" w:cs="Arial"/>
                <w:i/>
                <w:sz w:val="24"/>
                <w:szCs w:val="24"/>
                <w:u w:val="single"/>
              </w:rPr>
            </w:pPr>
            <w:r w:rsidRPr="00084EDE">
              <w:rPr>
                <w:rFonts w:ascii="Arial" w:hAnsi="Arial" w:cs="Arial"/>
                <w:i/>
                <w:sz w:val="24"/>
                <w:szCs w:val="24"/>
                <w:u w:val="single"/>
              </w:rPr>
              <w:t>Calculating criminals</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Calculating criminals are the kind of criminals generally known as predators, they are well educated, possess above average intelligence and tend to be repeat</w:t>
            </w:r>
            <w:r w:rsidR="00A85A00">
              <w:rPr>
                <w:rFonts w:ascii="Arial" w:hAnsi="Arial" w:cs="Arial"/>
                <w:sz w:val="24"/>
                <w:szCs w:val="24"/>
              </w:rPr>
              <w:t>ed</w:t>
            </w:r>
            <w:r>
              <w:rPr>
                <w:rFonts w:ascii="Arial" w:hAnsi="Arial" w:cs="Arial"/>
                <w:sz w:val="24"/>
                <w:szCs w:val="24"/>
              </w:rPr>
              <w:t xml:space="preserve"> offenders. These</w:t>
            </w:r>
            <w:r w:rsidR="00A85A00">
              <w:rPr>
                <w:rFonts w:ascii="Arial" w:hAnsi="Arial" w:cs="Arial"/>
                <w:sz w:val="24"/>
                <w:szCs w:val="24"/>
              </w:rPr>
              <w:t xml:space="preserve"> </w:t>
            </w:r>
            <w:r>
              <w:rPr>
                <w:rFonts w:ascii="Arial" w:hAnsi="Arial" w:cs="Arial"/>
                <w:sz w:val="24"/>
                <w:szCs w:val="24"/>
              </w:rPr>
              <w:t>type</w:t>
            </w:r>
            <w:r w:rsidR="00A85A00">
              <w:rPr>
                <w:rFonts w:ascii="Arial" w:hAnsi="Arial" w:cs="Arial"/>
                <w:sz w:val="24"/>
                <w:szCs w:val="24"/>
              </w:rPr>
              <w:t>s</w:t>
            </w:r>
            <w:r>
              <w:rPr>
                <w:rFonts w:ascii="Arial" w:hAnsi="Arial" w:cs="Arial"/>
                <w:sz w:val="24"/>
                <w:szCs w:val="24"/>
              </w:rPr>
              <w:t xml:space="preserve"> of criminals are risk-takers and lack empathy or anxiety. Their perception of success is determined by outsiders’ opinions rather than their own. Those who want to compete and to affirm themselves. They are</w:t>
            </w:r>
            <w:r w:rsidR="00A85A00">
              <w:rPr>
                <w:rFonts w:ascii="Arial" w:hAnsi="Arial" w:cs="Arial"/>
                <w:sz w:val="24"/>
                <w:szCs w:val="24"/>
              </w:rPr>
              <w:t xml:space="preserve"> </w:t>
            </w:r>
            <w:r>
              <w:rPr>
                <w:rFonts w:ascii="Arial" w:hAnsi="Arial" w:cs="Arial"/>
                <w:sz w:val="24"/>
                <w:szCs w:val="24"/>
              </w:rPr>
              <w:t>generally motivated, deliberately defrauds with little remorse.</w:t>
            </w:r>
          </w:p>
          <w:p w:rsidR="00024F43" w:rsidRPr="00084EDE" w:rsidRDefault="00024F43" w:rsidP="00024F43">
            <w:pPr>
              <w:pStyle w:val="ListParagraph"/>
              <w:numPr>
                <w:ilvl w:val="0"/>
                <w:numId w:val="9"/>
              </w:numPr>
              <w:spacing w:line="360" w:lineRule="auto"/>
              <w:jc w:val="both"/>
              <w:rPr>
                <w:rFonts w:ascii="Arial" w:hAnsi="Arial" w:cs="Arial"/>
                <w:i/>
                <w:sz w:val="24"/>
                <w:szCs w:val="24"/>
                <w:u w:val="single"/>
              </w:rPr>
            </w:pPr>
            <w:r w:rsidRPr="00084EDE">
              <w:rPr>
                <w:rFonts w:ascii="Arial" w:hAnsi="Arial" w:cs="Arial"/>
                <w:i/>
                <w:sz w:val="24"/>
                <w:szCs w:val="24"/>
                <w:u w:val="single"/>
              </w:rPr>
              <w:t>Difference between situation dependent criminals and power brokers</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Situation dependent criminals are</w:t>
            </w:r>
            <w:r w:rsidR="00A85A00">
              <w:rPr>
                <w:rFonts w:ascii="Arial" w:hAnsi="Arial" w:cs="Arial"/>
                <w:sz w:val="24"/>
                <w:szCs w:val="24"/>
              </w:rPr>
              <w:t xml:space="preserve"> </w:t>
            </w:r>
            <w:r>
              <w:rPr>
                <w:rFonts w:ascii="Arial" w:hAnsi="Arial" w:cs="Arial"/>
                <w:sz w:val="24"/>
                <w:szCs w:val="24"/>
              </w:rPr>
              <w:t xml:space="preserve">anxious to protect </w:t>
            </w:r>
            <w:r w:rsidR="00B646C2">
              <w:rPr>
                <w:rFonts w:ascii="Arial" w:hAnsi="Arial" w:cs="Arial"/>
                <w:sz w:val="24"/>
                <w:szCs w:val="24"/>
              </w:rPr>
              <w:t>themselves;</w:t>
            </w:r>
            <w:r>
              <w:rPr>
                <w:rFonts w:ascii="Arial" w:hAnsi="Arial" w:cs="Arial"/>
                <w:sz w:val="24"/>
                <w:szCs w:val="24"/>
              </w:rPr>
              <w:t xml:space="preserve"> their families/business from disaster</w:t>
            </w:r>
            <w:r w:rsidR="00A85A00">
              <w:rPr>
                <w:rFonts w:ascii="Arial" w:hAnsi="Arial" w:cs="Arial"/>
                <w:sz w:val="24"/>
                <w:szCs w:val="24"/>
              </w:rPr>
              <w:t xml:space="preserve"> .T</w:t>
            </w:r>
            <w:r>
              <w:rPr>
                <w:rFonts w:ascii="Arial" w:hAnsi="Arial" w:cs="Arial"/>
                <w:sz w:val="24"/>
                <w:szCs w:val="24"/>
              </w:rPr>
              <w:t>hey commit crime without intending to harm others-it could be because they have a non-sharable problem solved with mo</w:t>
            </w:r>
            <w:r w:rsidR="00A85A00">
              <w:rPr>
                <w:rFonts w:ascii="Arial" w:hAnsi="Arial" w:cs="Arial"/>
                <w:sz w:val="24"/>
                <w:szCs w:val="24"/>
              </w:rPr>
              <w:t>ney creating perceived pressure. T</w:t>
            </w:r>
            <w:r>
              <w:rPr>
                <w:rFonts w:ascii="Arial" w:hAnsi="Arial" w:cs="Arial"/>
                <w:sz w:val="24"/>
                <w:szCs w:val="24"/>
              </w:rPr>
              <w:t>hey are first-time offenders, good citizens in the community.</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Power brokers have a combination of hunter characteristics and the circumstances of their positions led them to commit financial crimes. They are generally motivated to commit crime.</w:t>
            </w:r>
          </w:p>
          <w:p w:rsidR="00024F43" w:rsidRPr="00AC1F32" w:rsidRDefault="00024F43" w:rsidP="00024F43">
            <w:pPr>
              <w:pStyle w:val="ListParagraph"/>
              <w:numPr>
                <w:ilvl w:val="0"/>
                <w:numId w:val="9"/>
              </w:numPr>
              <w:spacing w:line="360" w:lineRule="auto"/>
              <w:jc w:val="both"/>
              <w:rPr>
                <w:rFonts w:ascii="Arial" w:hAnsi="Arial" w:cs="Arial"/>
                <w:i/>
                <w:sz w:val="24"/>
                <w:szCs w:val="24"/>
                <w:u w:val="single"/>
              </w:rPr>
            </w:pPr>
            <w:r w:rsidRPr="00AC1F32">
              <w:rPr>
                <w:rFonts w:ascii="Arial" w:hAnsi="Arial" w:cs="Arial"/>
                <w:i/>
                <w:sz w:val="24"/>
                <w:szCs w:val="24"/>
                <w:u w:val="single"/>
              </w:rPr>
              <w:t>Three situations present in fraud according to fraud triangle</w:t>
            </w:r>
          </w:p>
          <w:p w:rsidR="00024F43" w:rsidRPr="00A85A00" w:rsidRDefault="00024F43" w:rsidP="00A85A00">
            <w:pPr>
              <w:pStyle w:val="ListParagraph"/>
              <w:numPr>
                <w:ilvl w:val="0"/>
                <w:numId w:val="15"/>
              </w:numPr>
              <w:spacing w:line="360" w:lineRule="auto"/>
              <w:jc w:val="both"/>
              <w:rPr>
                <w:rFonts w:ascii="Arial" w:hAnsi="Arial" w:cs="Arial"/>
                <w:i/>
                <w:sz w:val="24"/>
                <w:szCs w:val="24"/>
              </w:rPr>
            </w:pPr>
            <w:r w:rsidRPr="00A85A00">
              <w:rPr>
                <w:rFonts w:ascii="Arial" w:hAnsi="Arial" w:cs="Arial"/>
                <w:sz w:val="24"/>
                <w:szCs w:val="24"/>
                <w:highlight w:val="cyan"/>
              </w:rPr>
              <w:t>Rationalization</w:t>
            </w:r>
            <w:r w:rsidRPr="00A85A00">
              <w:rPr>
                <w:rFonts w:ascii="Arial" w:hAnsi="Arial" w:cs="Arial"/>
                <w:sz w:val="24"/>
                <w:szCs w:val="24"/>
              </w:rPr>
              <w:t xml:space="preserve">; the justification of dishonest actions imposed by anger, fear and sense of superiority. This could mean the general </w:t>
            </w:r>
            <w:r w:rsidRPr="00A85A00">
              <w:rPr>
                <w:rFonts w:ascii="Arial" w:hAnsi="Arial" w:cs="Arial"/>
                <w:sz w:val="24"/>
                <w:szCs w:val="24"/>
              </w:rPr>
              <w:lastRenderedPageBreak/>
              <w:t>attitude of the perpetrator.</w:t>
            </w:r>
          </w:p>
          <w:p w:rsidR="00024F43" w:rsidRPr="00A85A00" w:rsidRDefault="00024F43" w:rsidP="00A85A00">
            <w:pPr>
              <w:pStyle w:val="ListParagraph"/>
              <w:numPr>
                <w:ilvl w:val="0"/>
                <w:numId w:val="15"/>
              </w:numPr>
              <w:spacing w:line="360" w:lineRule="auto"/>
              <w:jc w:val="both"/>
              <w:rPr>
                <w:rFonts w:ascii="Arial" w:hAnsi="Arial" w:cs="Arial"/>
                <w:i/>
                <w:sz w:val="24"/>
                <w:szCs w:val="24"/>
              </w:rPr>
            </w:pPr>
            <w:r w:rsidRPr="00A85A00">
              <w:rPr>
                <w:rFonts w:ascii="Arial" w:hAnsi="Arial" w:cs="Arial"/>
                <w:sz w:val="24"/>
                <w:szCs w:val="24"/>
                <w:highlight w:val="cyan"/>
              </w:rPr>
              <w:t>Opportunity</w:t>
            </w:r>
            <w:r w:rsidRPr="00A85A00">
              <w:rPr>
                <w:rFonts w:ascii="Arial" w:hAnsi="Arial" w:cs="Arial"/>
                <w:sz w:val="24"/>
                <w:szCs w:val="24"/>
              </w:rPr>
              <w:t xml:space="preserve">; the ability </w:t>
            </w:r>
            <w:r w:rsidR="00A85A00">
              <w:rPr>
                <w:rFonts w:ascii="Arial" w:hAnsi="Arial" w:cs="Arial"/>
                <w:sz w:val="24"/>
                <w:szCs w:val="24"/>
              </w:rPr>
              <w:t xml:space="preserve">to </w:t>
            </w:r>
            <w:r w:rsidRPr="00A85A00">
              <w:rPr>
                <w:rFonts w:ascii="Arial" w:hAnsi="Arial" w:cs="Arial"/>
                <w:sz w:val="24"/>
                <w:szCs w:val="24"/>
              </w:rPr>
              <w:t>carry out misappropriation of cash/ the organization’s assets. The opportunity has to present itself for fraud to be committed.</w:t>
            </w:r>
          </w:p>
          <w:p w:rsidR="00024F43"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C60891">
              <w:rPr>
                <w:rFonts w:ascii="Arial" w:hAnsi="Arial" w:cs="Arial"/>
                <w:sz w:val="24"/>
                <w:szCs w:val="24"/>
              </w:rPr>
              <w:t xml:space="preserve">                      Precious. </w:t>
            </w:r>
            <w:proofErr w:type="spellStart"/>
            <w:r w:rsidR="00C60891">
              <w:rPr>
                <w:rFonts w:ascii="Arial" w:hAnsi="Arial" w:cs="Arial"/>
                <w:sz w:val="24"/>
                <w:szCs w:val="24"/>
              </w:rPr>
              <w:t>Mulenga</w:t>
            </w:r>
            <w:proofErr w:type="spellEnd"/>
          </w:p>
          <w:p w:rsidR="00024F43"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C60891">
              <w:rPr>
                <w:rFonts w:ascii="Arial" w:hAnsi="Arial" w:cs="Arial"/>
                <w:sz w:val="24"/>
                <w:szCs w:val="24"/>
              </w:rPr>
              <w:t xml:space="preserve">                            1431</w:t>
            </w:r>
          </w:p>
          <w:p w:rsidR="00024F43"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Assignment no: 3</w:t>
            </w:r>
          </w:p>
          <w:p w:rsidR="00024F43" w:rsidRPr="00C92D5B"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Page 3</w:t>
            </w:r>
          </w:p>
          <w:p w:rsidR="00024F43" w:rsidRPr="00C92D5B" w:rsidRDefault="00024F43" w:rsidP="00855D72">
            <w:pPr>
              <w:pStyle w:val="ListParagraph"/>
              <w:spacing w:line="360" w:lineRule="auto"/>
              <w:ind w:left="1440"/>
              <w:jc w:val="both"/>
              <w:rPr>
                <w:rFonts w:ascii="Arial" w:hAnsi="Arial" w:cs="Arial"/>
                <w:i/>
                <w:sz w:val="24"/>
                <w:szCs w:val="24"/>
              </w:rPr>
            </w:pPr>
          </w:p>
          <w:p w:rsidR="00024F43" w:rsidRPr="00C60891" w:rsidRDefault="00024F43" w:rsidP="00C60891">
            <w:pPr>
              <w:pStyle w:val="ListParagraph"/>
              <w:numPr>
                <w:ilvl w:val="0"/>
                <w:numId w:val="16"/>
              </w:numPr>
              <w:spacing w:line="360" w:lineRule="auto"/>
              <w:jc w:val="both"/>
              <w:rPr>
                <w:rFonts w:ascii="Arial" w:hAnsi="Arial" w:cs="Arial"/>
                <w:i/>
                <w:sz w:val="24"/>
                <w:szCs w:val="24"/>
              </w:rPr>
            </w:pPr>
            <w:r w:rsidRPr="00C60891">
              <w:rPr>
                <w:rFonts w:ascii="Arial" w:hAnsi="Arial" w:cs="Arial"/>
                <w:sz w:val="24"/>
                <w:szCs w:val="24"/>
                <w:highlight w:val="cyan"/>
              </w:rPr>
              <w:t>Pressure</w:t>
            </w:r>
            <w:r w:rsidRPr="00C60891">
              <w:rPr>
                <w:rFonts w:ascii="Arial" w:hAnsi="Arial" w:cs="Arial"/>
                <w:sz w:val="24"/>
                <w:szCs w:val="24"/>
              </w:rPr>
              <w:t>; the motivation or incentive to commit fraud, which is greed caused by a financial difficulty or wanting financial gain.</w:t>
            </w:r>
          </w:p>
          <w:p w:rsidR="00024F43" w:rsidRPr="00492F93" w:rsidRDefault="00024F43" w:rsidP="00024F43">
            <w:pPr>
              <w:pStyle w:val="ListParagraph"/>
              <w:numPr>
                <w:ilvl w:val="0"/>
                <w:numId w:val="9"/>
              </w:numPr>
              <w:spacing w:line="360" w:lineRule="auto"/>
              <w:jc w:val="both"/>
              <w:rPr>
                <w:rFonts w:ascii="Arial" w:hAnsi="Arial" w:cs="Arial"/>
                <w:i/>
                <w:sz w:val="24"/>
                <w:szCs w:val="24"/>
                <w:u w:val="single"/>
              </w:rPr>
            </w:pPr>
            <w:r w:rsidRPr="00492F93">
              <w:rPr>
                <w:rFonts w:ascii="Arial" w:hAnsi="Arial" w:cs="Arial"/>
                <w:i/>
                <w:sz w:val="24"/>
                <w:szCs w:val="24"/>
                <w:u w:val="single"/>
              </w:rPr>
              <w:t xml:space="preserve">Gwynn </w:t>
            </w:r>
            <w:proofErr w:type="spellStart"/>
            <w:r w:rsidRPr="00492F93">
              <w:rPr>
                <w:rFonts w:ascii="Arial" w:hAnsi="Arial" w:cs="Arial"/>
                <w:i/>
                <w:sz w:val="24"/>
                <w:szCs w:val="24"/>
                <w:u w:val="single"/>
              </w:rPr>
              <w:t>Nettler’s</w:t>
            </w:r>
            <w:proofErr w:type="spellEnd"/>
            <w:r w:rsidRPr="00492F93">
              <w:rPr>
                <w:rFonts w:ascii="Arial" w:hAnsi="Arial" w:cs="Arial"/>
                <w:i/>
                <w:sz w:val="24"/>
                <w:szCs w:val="24"/>
                <w:u w:val="single"/>
              </w:rPr>
              <w:t xml:space="preserve"> perception about employees lying, cheating and stealing</w:t>
            </w:r>
          </w:p>
          <w:p w:rsidR="00024F43" w:rsidRDefault="00024F43" w:rsidP="00855D72">
            <w:pPr>
              <w:spacing w:line="360" w:lineRule="auto"/>
              <w:ind w:left="720"/>
              <w:jc w:val="both"/>
              <w:rPr>
                <w:rFonts w:ascii="Arial" w:hAnsi="Arial" w:cs="Arial"/>
                <w:sz w:val="24"/>
                <w:szCs w:val="24"/>
              </w:rPr>
            </w:pPr>
            <w:r w:rsidRPr="00492F93">
              <w:rPr>
                <w:rFonts w:ascii="Arial" w:hAnsi="Arial" w:cs="Arial"/>
                <w:sz w:val="24"/>
                <w:szCs w:val="24"/>
              </w:rPr>
              <w:t xml:space="preserve">Gwynn </w:t>
            </w:r>
            <w:proofErr w:type="spellStart"/>
            <w:r w:rsidRPr="00492F93">
              <w:rPr>
                <w:rFonts w:ascii="Arial" w:hAnsi="Arial" w:cs="Arial"/>
                <w:sz w:val="24"/>
                <w:szCs w:val="24"/>
              </w:rPr>
              <w:t>Nettler</w:t>
            </w:r>
            <w:proofErr w:type="spellEnd"/>
            <w:r w:rsidRPr="00492F93">
              <w:rPr>
                <w:rFonts w:ascii="Arial" w:hAnsi="Arial" w:cs="Arial"/>
                <w:sz w:val="24"/>
                <w:szCs w:val="24"/>
              </w:rPr>
              <w:t xml:space="preserve"> makes the following assessment of people lying, cheating and stealing;</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They have experienced failure in their lives.</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They have a low</w:t>
            </w:r>
            <w:r w:rsidR="00C60891">
              <w:rPr>
                <w:rFonts w:ascii="Arial" w:hAnsi="Arial" w:cs="Arial"/>
                <w:sz w:val="24"/>
                <w:szCs w:val="24"/>
              </w:rPr>
              <w:t xml:space="preserve"> </w:t>
            </w:r>
            <w:r>
              <w:rPr>
                <w:rFonts w:ascii="Arial" w:hAnsi="Arial" w:cs="Arial"/>
                <w:sz w:val="24"/>
                <w:szCs w:val="24"/>
              </w:rPr>
              <w:t>opinion on themselves.</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They are impulsive, easily destructible, impatient and selfish.</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They are middle/upper class intelligent people who appear more honest than ignorant people.</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They are people who are afraid of being caught and suffering punishment-they have a higher perception of detection and less likely to cheat.</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People</w:t>
            </w:r>
            <w:r w:rsidR="00C60891">
              <w:rPr>
                <w:rFonts w:ascii="Arial" w:hAnsi="Arial" w:cs="Arial"/>
                <w:sz w:val="24"/>
                <w:szCs w:val="24"/>
              </w:rPr>
              <w:t xml:space="preserve"> </w:t>
            </w:r>
            <w:r>
              <w:rPr>
                <w:rFonts w:ascii="Arial" w:hAnsi="Arial" w:cs="Arial"/>
                <w:sz w:val="24"/>
                <w:szCs w:val="24"/>
              </w:rPr>
              <w:t>who steal and cheat</w:t>
            </w:r>
            <w:r w:rsidR="00C60891">
              <w:rPr>
                <w:rFonts w:ascii="Arial" w:hAnsi="Arial" w:cs="Arial"/>
                <w:sz w:val="24"/>
                <w:szCs w:val="24"/>
              </w:rPr>
              <w:t xml:space="preserve"> find it easier</w:t>
            </w:r>
            <w:r>
              <w:rPr>
                <w:rFonts w:ascii="Arial" w:hAnsi="Arial" w:cs="Arial"/>
                <w:sz w:val="24"/>
                <w:szCs w:val="24"/>
              </w:rPr>
              <w:t xml:space="preserve"> to</w:t>
            </w:r>
            <w:r w:rsidR="00C60891">
              <w:rPr>
                <w:rFonts w:ascii="Arial" w:hAnsi="Arial" w:cs="Arial"/>
                <w:sz w:val="24"/>
                <w:szCs w:val="24"/>
              </w:rPr>
              <w:t xml:space="preserve"> </w:t>
            </w:r>
            <w:r>
              <w:rPr>
                <w:rFonts w:ascii="Arial" w:hAnsi="Arial" w:cs="Arial"/>
                <w:sz w:val="24"/>
                <w:szCs w:val="24"/>
              </w:rPr>
              <w:t>do so.</w:t>
            </w:r>
          </w:p>
          <w:p w:rsidR="00024F43" w:rsidRPr="00084EDE" w:rsidRDefault="00024F43" w:rsidP="00024F43">
            <w:pPr>
              <w:pStyle w:val="ListParagraph"/>
              <w:numPr>
                <w:ilvl w:val="0"/>
                <w:numId w:val="9"/>
              </w:numPr>
              <w:spacing w:line="360" w:lineRule="auto"/>
              <w:jc w:val="both"/>
              <w:rPr>
                <w:rFonts w:ascii="Arial" w:hAnsi="Arial" w:cs="Arial"/>
                <w:i/>
                <w:sz w:val="24"/>
                <w:szCs w:val="24"/>
                <w:u w:val="single"/>
              </w:rPr>
            </w:pPr>
            <w:r w:rsidRPr="00084EDE">
              <w:rPr>
                <w:rFonts w:ascii="Arial" w:hAnsi="Arial" w:cs="Arial"/>
                <w:i/>
                <w:sz w:val="24"/>
                <w:szCs w:val="24"/>
                <w:u w:val="single"/>
              </w:rPr>
              <w:t>Typical motivations which persuade a white collar criminal to commit fraud</w:t>
            </w:r>
          </w:p>
          <w:p w:rsidR="00024F43" w:rsidRDefault="00024F43" w:rsidP="00855D72">
            <w:pPr>
              <w:pStyle w:val="ListParagraph"/>
              <w:spacing w:line="360" w:lineRule="auto"/>
              <w:jc w:val="both"/>
              <w:rPr>
                <w:rFonts w:ascii="Arial" w:hAnsi="Arial" w:cs="Arial"/>
                <w:sz w:val="24"/>
                <w:szCs w:val="24"/>
              </w:rPr>
            </w:pPr>
            <w:r w:rsidRPr="00084EDE">
              <w:rPr>
                <w:rFonts w:ascii="Arial" w:hAnsi="Arial" w:cs="Arial"/>
                <w:sz w:val="24"/>
                <w:szCs w:val="24"/>
                <w:highlight w:val="green"/>
              </w:rPr>
              <w:t xml:space="preserve">Financial </w:t>
            </w:r>
            <w:r w:rsidR="00C60891" w:rsidRPr="00084EDE">
              <w:rPr>
                <w:rFonts w:ascii="Arial" w:hAnsi="Arial" w:cs="Arial"/>
                <w:sz w:val="24"/>
                <w:szCs w:val="24"/>
                <w:highlight w:val="green"/>
              </w:rPr>
              <w:t>motivators</w:t>
            </w:r>
            <w:r w:rsidR="00C60891">
              <w:rPr>
                <w:rFonts w:ascii="Arial" w:hAnsi="Arial" w:cs="Arial"/>
                <w:sz w:val="24"/>
                <w:szCs w:val="24"/>
              </w:rPr>
              <w:t>; an</w:t>
            </w:r>
            <w:r>
              <w:rPr>
                <w:rFonts w:ascii="Arial" w:hAnsi="Arial" w:cs="Arial"/>
                <w:sz w:val="24"/>
                <w:szCs w:val="24"/>
              </w:rPr>
              <w:t xml:space="preserve"> employee’s inability to pay her/his domestic bills or a senior executive under financial strain because he knows that market factors have adversely affected the business and analysts will be watching latest results with eagerness.</w:t>
            </w:r>
          </w:p>
          <w:p w:rsidR="00024F43" w:rsidRDefault="00024F43" w:rsidP="00855D72">
            <w:pPr>
              <w:pStyle w:val="ListParagraph"/>
              <w:spacing w:line="360" w:lineRule="auto"/>
              <w:jc w:val="both"/>
              <w:rPr>
                <w:rFonts w:ascii="Arial" w:hAnsi="Arial" w:cs="Arial"/>
                <w:sz w:val="24"/>
                <w:szCs w:val="24"/>
              </w:rPr>
            </w:pPr>
            <w:r w:rsidRPr="00084EDE">
              <w:rPr>
                <w:rFonts w:ascii="Arial" w:hAnsi="Arial" w:cs="Arial"/>
                <w:sz w:val="24"/>
                <w:szCs w:val="24"/>
                <w:highlight w:val="green"/>
              </w:rPr>
              <w:t>Stature and reputation</w:t>
            </w:r>
            <w:r>
              <w:rPr>
                <w:rFonts w:ascii="Arial" w:hAnsi="Arial" w:cs="Arial"/>
                <w:sz w:val="24"/>
                <w:szCs w:val="24"/>
              </w:rPr>
              <w:t xml:space="preserve">; when an organization is protecting its image. Competitive ethnic of capitalism-competition is on the field on which egotism </w:t>
            </w:r>
            <w:r>
              <w:rPr>
                <w:rFonts w:ascii="Arial" w:hAnsi="Arial" w:cs="Arial"/>
                <w:sz w:val="24"/>
                <w:szCs w:val="24"/>
              </w:rPr>
              <w:lastRenderedPageBreak/>
              <w:t>and recklessness have full play.</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The drive for money and the trapping of success are therefore, the motivators of fraud.</w:t>
            </w:r>
          </w:p>
          <w:p w:rsidR="00024F43" w:rsidRDefault="00024F43" w:rsidP="00855D72">
            <w:pPr>
              <w:pStyle w:val="ListParagraph"/>
              <w:spacing w:line="360" w:lineRule="auto"/>
              <w:jc w:val="both"/>
              <w:rPr>
                <w:rFonts w:ascii="Arial" w:hAnsi="Arial" w:cs="Arial"/>
                <w:sz w:val="24"/>
                <w:szCs w:val="24"/>
              </w:rPr>
            </w:pPr>
          </w:p>
          <w:p w:rsidR="00024F43" w:rsidRDefault="00024F43" w:rsidP="00855D72">
            <w:pPr>
              <w:pStyle w:val="ListParagraph"/>
              <w:spacing w:line="360" w:lineRule="auto"/>
              <w:jc w:val="both"/>
              <w:rPr>
                <w:rFonts w:ascii="Arial" w:hAnsi="Arial" w:cs="Arial"/>
                <w:sz w:val="24"/>
                <w:szCs w:val="24"/>
              </w:rPr>
            </w:pPr>
            <w:r w:rsidRPr="00084EDE">
              <w:rPr>
                <w:rFonts w:ascii="Arial" w:hAnsi="Arial" w:cs="Arial"/>
                <w:b/>
                <w:sz w:val="24"/>
                <w:szCs w:val="24"/>
                <w:u w:val="single"/>
              </w:rPr>
              <w:t>QUESTION TWO(2)</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The profile of white collar criminals could be described as people of high social status and standards in their occupation. Although the term suggests </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CC3CEC">
              <w:rPr>
                <w:rFonts w:ascii="Arial" w:hAnsi="Arial" w:cs="Arial"/>
                <w:sz w:val="24"/>
                <w:szCs w:val="24"/>
              </w:rPr>
              <w:t xml:space="preserve">        </w:t>
            </w:r>
            <w:r w:rsidR="00C60891">
              <w:rPr>
                <w:rFonts w:ascii="Arial" w:hAnsi="Arial" w:cs="Arial"/>
                <w:sz w:val="24"/>
                <w:szCs w:val="24"/>
              </w:rPr>
              <w:t xml:space="preserve"> </w:t>
            </w:r>
            <w:r w:rsidR="00CC3CEC">
              <w:rPr>
                <w:rFonts w:ascii="Arial" w:hAnsi="Arial" w:cs="Arial"/>
                <w:sz w:val="24"/>
                <w:szCs w:val="24"/>
              </w:rPr>
              <w:t xml:space="preserve">Precious. </w:t>
            </w:r>
            <w:proofErr w:type="spellStart"/>
            <w:r w:rsidR="00CC3CEC">
              <w:rPr>
                <w:rFonts w:ascii="Arial" w:hAnsi="Arial" w:cs="Arial"/>
                <w:sz w:val="24"/>
                <w:szCs w:val="24"/>
              </w:rPr>
              <w:t>M</w:t>
            </w:r>
            <w:r w:rsidR="00C60891">
              <w:rPr>
                <w:rFonts w:ascii="Arial" w:hAnsi="Arial" w:cs="Arial"/>
                <w:sz w:val="24"/>
                <w:szCs w:val="24"/>
              </w:rPr>
              <w:t>ulenga</w:t>
            </w:r>
            <w:proofErr w:type="spellEnd"/>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C60891">
              <w:rPr>
                <w:rFonts w:ascii="Arial" w:hAnsi="Arial" w:cs="Arial"/>
                <w:sz w:val="24"/>
                <w:szCs w:val="24"/>
              </w:rPr>
              <w:t xml:space="preserve">                            1431</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Assessment 3</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                                                                                                 Page 4</w:t>
            </w:r>
          </w:p>
          <w:p w:rsidR="00024F43" w:rsidRDefault="00024F43" w:rsidP="00855D72">
            <w:pPr>
              <w:pStyle w:val="ListParagraph"/>
              <w:spacing w:line="360" w:lineRule="auto"/>
              <w:jc w:val="both"/>
              <w:rPr>
                <w:rFonts w:ascii="Arial" w:hAnsi="Arial" w:cs="Arial"/>
                <w:sz w:val="24"/>
                <w:szCs w:val="24"/>
              </w:rPr>
            </w:pP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That the offender is a professional; it may also refer to the actual crime committed. A blue collar criminal could commit a white collar crime, if the crime is economically motivated or committed against a financial or commercial institution.</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A primary difference between street crime and white collar crime or blue-collar crime is the absence of violence-which is present only in street crime. White collar crimes are typically committed in commercial settings and often involve lengthy and complication financial transactions. Criminologists have compared those convicted of white-collar crimes/blue-collar crimes versus street crimes and found out that women minority and the intelligent are less likely to commit street crime. White/blue collar criminals are intelligent and often from the upper or middle class society.</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While violent crime has an economic impact on communities, white collar crime has a disastrous effect on the society.</w:t>
            </w:r>
          </w:p>
          <w:p w:rsidR="00024F43" w:rsidRDefault="00024F43" w:rsidP="00855D72">
            <w:pPr>
              <w:pStyle w:val="ListParagraph"/>
              <w:spacing w:line="360" w:lineRule="auto"/>
              <w:jc w:val="both"/>
              <w:rPr>
                <w:rFonts w:ascii="Arial" w:hAnsi="Arial" w:cs="Arial"/>
                <w:sz w:val="24"/>
                <w:szCs w:val="24"/>
              </w:rPr>
            </w:pPr>
          </w:p>
          <w:p w:rsidR="00024F43" w:rsidRPr="00B82624" w:rsidRDefault="00024F43" w:rsidP="00855D72">
            <w:pPr>
              <w:pStyle w:val="ListParagraph"/>
              <w:spacing w:line="360" w:lineRule="auto"/>
              <w:jc w:val="both"/>
              <w:rPr>
                <w:rFonts w:ascii="Arial" w:hAnsi="Arial" w:cs="Arial"/>
                <w:b/>
                <w:sz w:val="24"/>
                <w:szCs w:val="24"/>
                <w:u w:val="single"/>
              </w:rPr>
            </w:pPr>
            <w:r w:rsidRPr="00B82624">
              <w:rPr>
                <w:rFonts w:ascii="Arial" w:hAnsi="Arial" w:cs="Arial"/>
                <w:b/>
                <w:sz w:val="24"/>
                <w:szCs w:val="24"/>
                <w:u w:val="single"/>
              </w:rPr>
              <w:t>QUESTION THREE(3)</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Fraud is therefore most widespread in an organization that has no controls, no profits, no trust, no ethnical values, and no prospect. Similarly, the more these situations exist, the higher the risks of fraud. Observed evidence shows that </w:t>
            </w:r>
            <w:r>
              <w:rPr>
                <w:rFonts w:ascii="Arial" w:hAnsi="Arial" w:cs="Arial"/>
                <w:sz w:val="24"/>
                <w:szCs w:val="24"/>
              </w:rPr>
              <w:lastRenderedPageBreak/>
              <w:t>the most common factor in all frauds committed is the lack of setting apart duties with no compensating control- a situation commonly presents in small business units. Small businesses and establishments (e.g.; charities) have a higher risk of fraud than any other size of business because they are more likely to have one accountant, no isolation of duties and no compensating control and those factors are the most common in fraud.</w:t>
            </w:r>
          </w:p>
          <w:p w:rsidR="00024F43" w:rsidRDefault="00024F43" w:rsidP="00855D72">
            <w:pPr>
              <w:pStyle w:val="ListParagraph"/>
              <w:spacing w:line="360" w:lineRule="auto"/>
              <w:jc w:val="both"/>
              <w:rPr>
                <w:rFonts w:ascii="Arial" w:hAnsi="Arial" w:cs="Arial"/>
                <w:sz w:val="24"/>
                <w:szCs w:val="24"/>
              </w:rPr>
            </w:pPr>
            <w:r>
              <w:rPr>
                <w:rFonts w:ascii="Arial" w:hAnsi="Arial" w:cs="Arial"/>
                <w:sz w:val="24"/>
                <w:szCs w:val="24"/>
              </w:rPr>
              <w:t xml:space="preserve">While most societies clearly dislike violent crime and physical harm, many societies hold financial fraud as a less disgraceful offence. Some scholars have called this attitude towards white-collar crime as a ‘fascination of our   </w:t>
            </w:r>
          </w:p>
          <w:p w:rsidR="00024F43" w:rsidRPr="00F5081A" w:rsidRDefault="00E76BE4" w:rsidP="00855D72">
            <w:pPr>
              <w:pStyle w:val="ListParagraph"/>
              <w:spacing w:line="360" w:lineRule="auto"/>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c.mulenga</w:t>
            </w:r>
            <w:proofErr w:type="spellEnd"/>
          </w:p>
          <w:p w:rsidR="00024F43" w:rsidRDefault="00E76BE4" w:rsidP="00855D72">
            <w:pPr>
              <w:pStyle w:val="ListParagraph"/>
              <w:spacing w:line="360" w:lineRule="auto"/>
              <w:jc w:val="both"/>
              <w:rPr>
                <w:rFonts w:ascii="Arial" w:hAnsi="Arial" w:cs="Arial"/>
                <w:sz w:val="24"/>
                <w:szCs w:val="24"/>
              </w:rPr>
            </w:pPr>
            <w:r>
              <w:rPr>
                <w:rFonts w:ascii="Arial" w:hAnsi="Arial" w:cs="Arial"/>
                <w:sz w:val="24"/>
                <w:szCs w:val="24"/>
              </w:rPr>
              <w:t xml:space="preserve">                                                                                      1431</w:t>
            </w:r>
          </w:p>
          <w:p w:rsidR="00024F43" w:rsidRDefault="00E76BE4"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024F43">
              <w:rPr>
                <w:rFonts w:ascii="Arial" w:hAnsi="Arial" w:cs="Arial"/>
                <w:sz w:val="24"/>
                <w:szCs w:val="24"/>
              </w:rPr>
              <w:t>Assessment 3</w:t>
            </w:r>
          </w:p>
          <w:p w:rsidR="00024F43" w:rsidRDefault="00E76BE4" w:rsidP="00855D72">
            <w:pPr>
              <w:pStyle w:val="ListParagraph"/>
              <w:spacing w:line="360" w:lineRule="auto"/>
              <w:jc w:val="both"/>
              <w:rPr>
                <w:rFonts w:ascii="Arial" w:hAnsi="Arial" w:cs="Arial"/>
                <w:sz w:val="24"/>
                <w:szCs w:val="24"/>
              </w:rPr>
            </w:pPr>
            <w:r>
              <w:rPr>
                <w:rFonts w:ascii="Arial" w:hAnsi="Arial" w:cs="Arial"/>
                <w:sz w:val="24"/>
                <w:szCs w:val="24"/>
              </w:rPr>
              <w:t xml:space="preserve">                                                                                     </w:t>
            </w:r>
            <w:r w:rsidR="00024F43">
              <w:rPr>
                <w:rFonts w:ascii="Arial" w:hAnsi="Arial" w:cs="Arial"/>
                <w:sz w:val="24"/>
                <w:szCs w:val="24"/>
              </w:rPr>
              <w:t>Page 5</w:t>
            </w:r>
          </w:p>
          <w:p w:rsidR="00024F43" w:rsidRDefault="00024F43" w:rsidP="00855D72">
            <w:pPr>
              <w:pStyle w:val="ListParagraph"/>
              <w:spacing w:line="360" w:lineRule="auto"/>
              <w:jc w:val="both"/>
              <w:rPr>
                <w:rFonts w:ascii="Arial" w:hAnsi="Arial" w:cs="Arial"/>
                <w:sz w:val="24"/>
                <w:szCs w:val="24"/>
              </w:rPr>
            </w:pPr>
          </w:p>
          <w:p w:rsidR="00024F43" w:rsidRDefault="00C32D08" w:rsidP="00855D72">
            <w:pPr>
              <w:pStyle w:val="ListParagraph"/>
              <w:spacing w:line="360" w:lineRule="auto"/>
              <w:jc w:val="both"/>
              <w:rPr>
                <w:rFonts w:ascii="Arial" w:hAnsi="Arial" w:cs="Arial"/>
                <w:sz w:val="24"/>
                <w:szCs w:val="24"/>
              </w:rPr>
            </w:pPr>
            <w:proofErr w:type="gramStart"/>
            <w:r>
              <w:rPr>
                <w:rFonts w:ascii="Arial" w:hAnsi="Arial" w:cs="Arial"/>
                <w:sz w:val="24"/>
                <w:szCs w:val="24"/>
              </w:rPr>
              <w:t>g</w:t>
            </w:r>
            <w:r w:rsidR="00024F43">
              <w:rPr>
                <w:rFonts w:ascii="Arial" w:hAnsi="Arial" w:cs="Arial"/>
                <w:sz w:val="24"/>
                <w:szCs w:val="24"/>
              </w:rPr>
              <w:t>eneral</w:t>
            </w:r>
            <w:proofErr w:type="gramEnd"/>
            <w:r w:rsidR="00024F43">
              <w:rPr>
                <w:rFonts w:ascii="Arial" w:hAnsi="Arial" w:cs="Arial"/>
                <w:sz w:val="24"/>
                <w:szCs w:val="24"/>
              </w:rPr>
              <w:t xml:space="preserve"> societ</w:t>
            </w:r>
            <w:r w:rsidR="00E76BE4">
              <w:rPr>
                <w:rFonts w:ascii="Arial" w:hAnsi="Arial" w:cs="Arial"/>
                <w:sz w:val="24"/>
                <w:szCs w:val="24"/>
              </w:rPr>
              <w:t>al admiration for intelligence</w:t>
            </w:r>
            <w:r w:rsidR="00CC3CEC">
              <w:rPr>
                <w:rFonts w:ascii="Arial" w:hAnsi="Arial" w:cs="Arial"/>
                <w:sz w:val="24"/>
                <w:szCs w:val="24"/>
              </w:rPr>
              <w:t>.</w:t>
            </w:r>
          </w:p>
          <w:p w:rsidR="00024F43" w:rsidRDefault="00024F43" w:rsidP="00855D72">
            <w:pPr>
              <w:pStyle w:val="ListParagraph"/>
              <w:spacing w:line="360" w:lineRule="auto"/>
              <w:jc w:val="both"/>
              <w:rPr>
                <w:rFonts w:ascii="Arial" w:hAnsi="Arial" w:cs="Arial"/>
                <w:sz w:val="24"/>
                <w:szCs w:val="24"/>
              </w:rPr>
            </w:pPr>
          </w:p>
          <w:p w:rsidR="00024F43" w:rsidRDefault="00024F43" w:rsidP="00855D72">
            <w:pPr>
              <w:pStyle w:val="ListParagraph"/>
              <w:spacing w:line="360" w:lineRule="auto"/>
              <w:jc w:val="both"/>
              <w:rPr>
                <w:rFonts w:ascii="Arial" w:hAnsi="Arial" w:cs="Arial"/>
                <w:sz w:val="24"/>
                <w:szCs w:val="24"/>
              </w:rPr>
            </w:pPr>
            <w:r w:rsidRPr="00F5081A">
              <w:rPr>
                <w:rFonts w:ascii="Arial" w:hAnsi="Arial" w:cs="Arial"/>
                <w:b/>
                <w:sz w:val="24"/>
                <w:szCs w:val="24"/>
                <w:u w:val="single"/>
              </w:rPr>
              <w:t>CASE STUDY</w:t>
            </w:r>
          </w:p>
          <w:p w:rsidR="00024F43" w:rsidRDefault="00024F43" w:rsidP="00024F43">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crime that the trader might have committed is ‘tax evasion’- the illegal evasion of taxes by individuals, corporations and trusts. Tax evasion often entails taxpayers deliberately misrepresenting the true state of their affairs to the tax authorities to reduce their tax liability and includes dishonest tax reporting such as declaring less income, profits or gains than the amounts actually earned, or rather overstating the deductions.</w:t>
            </w:r>
          </w:p>
          <w:p w:rsidR="00024F43"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So in this case, the trader did not give account of his true financial affairs of his business to the local tax office. His business generated more profit than he actually stated, he even sold some of his goods on cash and without any invoices.</w:t>
            </w:r>
          </w:p>
          <w:p w:rsidR="00024F43" w:rsidRDefault="00024F43" w:rsidP="00855D72">
            <w:pPr>
              <w:pStyle w:val="ListParagraph"/>
              <w:spacing w:line="360" w:lineRule="auto"/>
              <w:ind w:left="1440"/>
              <w:jc w:val="both"/>
              <w:rPr>
                <w:rFonts w:ascii="Arial" w:hAnsi="Arial" w:cs="Arial"/>
                <w:sz w:val="24"/>
                <w:szCs w:val="24"/>
              </w:rPr>
            </w:pPr>
          </w:p>
          <w:p w:rsidR="00024F43" w:rsidRDefault="00024F43" w:rsidP="00024F43">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The forensic accountant is an expert and such possesses investigative skills. He is objective and understands that the method of operation </w:t>
            </w:r>
            <w:r>
              <w:rPr>
                <w:rFonts w:ascii="Arial" w:hAnsi="Arial" w:cs="Arial"/>
                <w:sz w:val="24"/>
                <w:szCs w:val="24"/>
              </w:rPr>
              <w:lastRenderedPageBreak/>
              <w:t xml:space="preserve">and economic risk are factors that need to be considered. When </w:t>
            </w:r>
            <w:r w:rsidR="00217C03">
              <w:rPr>
                <w:rFonts w:ascii="Arial" w:hAnsi="Arial" w:cs="Arial"/>
                <w:sz w:val="24"/>
                <w:szCs w:val="24"/>
              </w:rPr>
              <w:t xml:space="preserve"> </w:t>
            </w:r>
            <w:r>
              <w:rPr>
                <w:rFonts w:ascii="Arial" w:hAnsi="Arial" w:cs="Arial"/>
                <w:sz w:val="24"/>
                <w:szCs w:val="24"/>
              </w:rPr>
              <w:t>gathering evidence, he is aware that;</w:t>
            </w:r>
          </w:p>
          <w:p w:rsidR="00024F43" w:rsidRDefault="00024F43" w:rsidP="00024F43">
            <w:pPr>
              <w:pStyle w:val="ListParagraph"/>
              <w:numPr>
                <w:ilvl w:val="0"/>
                <w:numId w:val="13"/>
              </w:numPr>
              <w:spacing w:line="360" w:lineRule="auto"/>
              <w:jc w:val="both"/>
              <w:rPr>
                <w:rFonts w:ascii="Arial" w:hAnsi="Arial" w:cs="Arial"/>
                <w:sz w:val="24"/>
                <w:szCs w:val="24"/>
              </w:rPr>
            </w:pPr>
            <w:r>
              <w:rPr>
                <w:rFonts w:ascii="Arial" w:hAnsi="Arial" w:cs="Arial"/>
                <w:sz w:val="24"/>
                <w:szCs w:val="24"/>
              </w:rPr>
              <w:t>Scope is not restricted as a</w:t>
            </w:r>
            <w:r w:rsidR="00E76BE4">
              <w:rPr>
                <w:rFonts w:ascii="Arial" w:hAnsi="Arial" w:cs="Arial"/>
                <w:sz w:val="24"/>
                <w:szCs w:val="24"/>
              </w:rPr>
              <w:t xml:space="preserve"> </w:t>
            </w:r>
            <w:r>
              <w:rPr>
                <w:rFonts w:ascii="Arial" w:hAnsi="Arial" w:cs="Arial"/>
                <w:sz w:val="24"/>
                <w:szCs w:val="24"/>
              </w:rPr>
              <w:t>result of materiality</w:t>
            </w:r>
          </w:p>
          <w:p w:rsidR="00024F43" w:rsidRDefault="00024F43" w:rsidP="00024F43">
            <w:pPr>
              <w:pStyle w:val="ListParagraph"/>
              <w:numPr>
                <w:ilvl w:val="0"/>
                <w:numId w:val="13"/>
              </w:numPr>
              <w:spacing w:line="360" w:lineRule="auto"/>
              <w:jc w:val="both"/>
              <w:rPr>
                <w:rFonts w:ascii="Arial" w:hAnsi="Arial" w:cs="Arial"/>
                <w:sz w:val="24"/>
                <w:szCs w:val="24"/>
              </w:rPr>
            </w:pPr>
            <w:r>
              <w:rPr>
                <w:rFonts w:ascii="Arial" w:hAnsi="Arial" w:cs="Arial"/>
                <w:sz w:val="24"/>
                <w:szCs w:val="24"/>
              </w:rPr>
              <w:t>Financial issues are present in the business</w:t>
            </w:r>
          </w:p>
          <w:p w:rsidR="00024F43" w:rsidRDefault="00024F43" w:rsidP="00024F43">
            <w:pPr>
              <w:pStyle w:val="ListParagraph"/>
              <w:numPr>
                <w:ilvl w:val="0"/>
                <w:numId w:val="13"/>
              </w:numPr>
              <w:spacing w:line="360" w:lineRule="auto"/>
              <w:jc w:val="both"/>
              <w:rPr>
                <w:rFonts w:ascii="Arial" w:hAnsi="Arial" w:cs="Arial"/>
                <w:sz w:val="24"/>
                <w:szCs w:val="24"/>
              </w:rPr>
            </w:pPr>
            <w:r>
              <w:rPr>
                <w:rFonts w:ascii="Arial" w:hAnsi="Arial" w:cs="Arial"/>
                <w:sz w:val="24"/>
                <w:szCs w:val="24"/>
              </w:rPr>
              <w:t>Financial information has been interpreted wrongly</w:t>
            </w:r>
          </w:p>
          <w:p w:rsidR="00024F43"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Thus, the forensic accountant will be able to assess extensive data such as;</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When the business started</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 employees of the business</w:t>
            </w:r>
          </w:p>
          <w:p w:rsidR="00024F43" w:rsidRDefault="00024F43"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Recent customers</w:t>
            </w:r>
          </w:p>
          <w:p w:rsidR="00024F43" w:rsidRDefault="00B646C2" w:rsidP="00024F43">
            <w:pPr>
              <w:pStyle w:val="ListParagraph"/>
              <w:numPr>
                <w:ilvl w:val="0"/>
                <w:numId w:val="11"/>
              </w:numPr>
              <w:spacing w:line="360" w:lineRule="auto"/>
              <w:jc w:val="both"/>
              <w:rPr>
                <w:rFonts w:ascii="Arial" w:hAnsi="Arial" w:cs="Arial"/>
                <w:sz w:val="24"/>
                <w:szCs w:val="24"/>
              </w:rPr>
            </w:pPr>
            <w:r>
              <w:rPr>
                <w:rFonts w:ascii="Arial" w:hAnsi="Arial" w:cs="Arial"/>
                <w:sz w:val="24"/>
                <w:szCs w:val="24"/>
              </w:rPr>
              <w:t>And all business transactions.</w:t>
            </w:r>
          </w:p>
          <w:p w:rsidR="00024F43" w:rsidRDefault="00E76BE4"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Precious c. </w:t>
            </w:r>
            <w:proofErr w:type="spellStart"/>
            <w:r>
              <w:rPr>
                <w:rFonts w:ascii="Arial" w:hAnsi="Arial" w:cs="Arial"/>
                <w:sz w:val="24"/>
                <w:szCs w:val="24"/>
              </w:rPr>
              <w:t>mulenga</w:t>
            </w:r>
            <w:proofErr w:type="spellEnd"/>
          </w:p>
          <w:p w:rsidR="00024F43" w:rsidRDefault="00E76BE4"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024F43" w:rsidRDefault="00E76BE4"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024F43">
              <w:rPr>
                <w:rFonts w:ascii="Arial" w:hAnsi="Arial" w:cs="Arial"/>
                <w:sz w:val="24"/>
                <w:szCs w:val="24"/>
              </w:rPr>
              <w:t>Assessment 3</w:t>
            </w:r>
          </w:p>
          <w:p w:rsidR="00024F43" w:rsidRDefault="00B646C2"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024F43">
              <w:rPr>
                <w:rFonts w:ascii="Arial" w:hAnsi="Arial" w:cs="Arial"/>
                <w:sz w:val="24"/>
                <w:szCs w:val="24"/>
              </w:rPr>
              <w:t>Page 6</w:t>
            </w:r>
          </w:p>
          <w:p w:rsidR="00024F43" w:rsidRDefault="00024F43" w:rsidP="00855D72">
            <w:pPr>
              <w:pStyle w:val="ListParagraph"/>
              <w:spacing w:line="360" w:lineRule="auto"/>
              <w:ind w:left="1440"/>
              <w:jc w:val="both"/>
              <w:rPr>
                <w:rFonts w:ascii="Arial" w:hAnsi="Arial" w:cs="Arial"/>
                <w:sz w:val="24"/>
                <w:szCs w:val="24"/>
              </w:rPr>
            </w:pPr>
          </w:p>
          <w:p w:rsidR="00024F43"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The forensic accountant will also have to interview knowledgeable persons to find out which customers precisely conducted business in cash and without generating any invoices. The forensic accountant will interview employees and some employees of the business.</w:t>
            </w:r>
          </w:p>
          <w:p w:rsidR="00024F43" w:rsidRDefault="00024F43"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The forensic accountant will have to apply accounting and auditing skills/principles as well as data mining techniques to identify and develop the tax evasion case and refer them to the relevant authorities. But most importantly, during investigation, the forensic accountant ought to be objective in drilling </w:t>
            </w:r>
            <w:r w:rsidR="00B646C2">
              <w:rPr>
                <w:rFonts w:ascii="Arial" w:hAnsi="Arial" w:cs="Arial"/>
                <w:sz w:val="24"/>
                <w:szCs w:val="24"/>
              </w:rPr>
              <w:t>down;</w:t>
            </w:r>
            <w:r>
              <w:rPr>
                <w:rFonts w:ascii="Arial" w:hAnsi="Arial" w:cs="Arial"/>
                <w:sz w:val="24"/>
                <w:szCs w:val="24"/>
              </w:rPr>
              <w:t xml:space="preserve"> paying attention to all information he comes across.</w:t>
            </w:r>
          </w:p>
          <w:p w:rsidR="00024F43" w:rsidRDefault="00024F43" w:rsidP="00855D72">
            <w:pPr>
              <w:pStyle w:val="ListParagraph"/>
              <w:spacing w:line="360" w:lineRule="auto"/>
              <w:ind w:left="1440"/>
              <w:jc w:val="both"/>
              <w:rPr>
                <w:rFonts w:ascii="Arial" w:hAnsi="Arial" w:cs="Arial"/>
                <w:sz w:val="24"/>
                <w:szCs w:val="24"/>
              </w:rPr>
            </w:pPr>
          </w:p>
          <w:p w:rsidR="00024F43" w:rsidRPr="00A655B6" w:rsidRDefault="00024F43" w:rsidP="00855D72">
            <w:pPr>
              <w:pStyle w:val="ListParagraph"/>
              <w:spacing w:line="360" w:lineRule="auto"/>
              <w:ind w:left="1440"/>
              <w:jc w:val="both"/>
              <w:rPr>
                <w:rFonts w:ascii="Arial" w:hAnsi="Arial" w:cs="Arial"/>
                <w:b/>
                <w:sz w:val="24"/>
                <w:szCs w:val="24"/>
              </w:rPr>
            </w:pPr>
            <w:r>
              <w:rPr>
                <w:rFonts w:ascii="Arial" w:hAnsi="Arial" w:cs="Arial"/>
                <w:b/>
                <w:sz w:val="24"/>
                <w:szCs w:val="24"/>
              </w:rPr>
              <w:t>REFFERENCES</w:t>
            </w:r>
          </w:p>
          <w:p w:rsidR="00024F43" w:rsidRDefault="00024F43" w:rsidP="00024F43">
            <w:pPr>
              <w:pStyle w:val="ListParagraph"/>
              <w:numPr>
                <w:ilvl w:val="0"/>
                <w:numId w:val="14"/>
              </w:numPr>
              <w:spacing w:line="360" w:lineRule="auto"/>
              <w:jc w:val="both"/>
              <w:rPr>
                <w:rFonts w:ascii="Arial" w:hAnsi="Arial" w:cs="Arial"/>
                <w:sz w:val="24"/>
                <w:szCs w:val="24"/>
              </w:rPr>
            </w:pPr>
            <w:r>
              <w:rPr>
                <w:rFonts w:ascii="Arial" w:hAnsi="Arial" w:cs="Arial"/>
                <w:sz w:val="24"/>
                <w:szCs w:val="24"/>
              </w:rPr>
              <w:t xml:space="preserve">Brentwood lecture notes-diploma in forensic accounting  </w:t>
            </w:r>
            <w:r w:rsidRPr="00E8179D">
              <w:rPr>
                <w:rFonts w:ascii="Arial" w:hAnsi="Arial" w:cs="Arial"/>
                <w:sz w:val="24"/>
                <w:szCs w:val="24"/>
              </w:rPr>
              <w:t>unit 3</w:t>
            </w:r>
          </w:p>
          <w:p w:rsidR="00024F43" w:rsidRDefault="00024F43" w:rsidP="00024F43">
            <w:pPr>
              <w:pStyle w:val="ListParagraph"/>
              <w:numPr>
                <w:ilvl w:val="0"/>
                <w:numId w:val="14"/>
              </w:numPr>
              <w:spacing w:line="360" w:lineRule="auto"/>
              <w:jc w:val="both"/>
              <w:rPr>
                <w:rFonts w:ascii="Arial" w:hAnsi="Arial" w:cs="Arial"/>
                <w:sz w:val="24"/>
                <w:szCs w:val="24"/>
              </w:rPr>
            </w:pPr>
            <w:r>
              <w:rPr>
                <w:rFonts w:ascii="Arial" w:hAnsi="Arial" w:cs="Arial"/>
                <w:sz w:val="24"/>
                <w:szCs w:val="24"/>
              </w:rPr>
              <w:t>Brentwood lecture notes- unit 1</w:t>
            </w:r>
          </w:p>
          <w:p w:rsidR="00024F43" w:rsidRDefault="00024F43" w:rsidP="00024F43">
            <w:pPr>
              <w:pStyle w:val="ListParagraph"/>
              <w:numPr>
                <w:ilvl w:val="0"/>
                <w:numId w:val="14"/>
              </w:numPr>
              <w:spacing w:line="360" w:lineRule="auto"/>
              <w:jc w:val="both"/>
              <w:rPr>
                <w:rFonts w:ascii="Arial" w:hAnsi="Arial" w:cs="Arial"/>
                <w:sz w:val="24"/>
                <w:szCs w:val="24"/>
              </w:rPr>
            </w:pPr>
            <w:r>
              <w:rPr>
                <w:rFonts w:ascii="Arial" w:hAnsi="Arial" w:cs="Arial"/>
                <w:sz w:val="24"/>
                <w:szCs w:val="24"/>
              </w:rPr>
              <w:t>Gottschalk.</w:t>
            </w:r>
            <w:r w:rsidR="00CC3CEC">
              <w:rPr>
                <w:rFonts w:ascii="Arial" w:hAnsi="Arial" w:cs="Arial"/>
                <w:sz w:val="24"/>
                <w:szCs w:val="24"/>
              </w:rPr>
              <w:t xml:space="preserve"> </w:t>
            </w:r>
            <w:r>
              <w:rPr>
                <w:rFonts w:ascii="Arial" w:hAnsi="Arial" w:cs="Arial"/>
                <w:sz w:val="24"/>
                <w:szCs w:val="24"/>
              </w:rPr>
              <w:t>P; investigation and prevention of financial crime</w:t>
            </w:r>
          </w:p>
          <w:p w:rsidR="00024F43" w:rsidRDefault="00024F43" w:rsidP="00024F43">
            <w:pPr>
              <w:pStyle w:val="ListParagraph"/>
              <w:numPr>
                <w:ilvl w:val="0"/>
                <w:numId w:val="14"/>
              </w:numPr>
              <w:spacing w:line="360" w:lineRule="auto"/>
              <w:jc w:val="both"/>
              <w:rPr>
                <w:rFonts w:ascii="Arial" w:hAnsi="Arial" w:cs="Arial"/>
                <w:sz w:val="24"/>
                <w:szCs w:val="24"/>
              </w:rPr>
            </w:pPr>
            <w:r>
              <w:rPr>
                <w:rFonts w:ascii="Arial" w:hAnsi="Arial" w:cs="Arial"/>
                <w:sz w:val="24"/>
                <w:szCs w:val="24"/>
              </w:rPr>
              <w:lastRenderedPageBreak/>
              <w:t>H.</w:t>
            </w:r>
            <w:r w:rsidR="00CC3CEC">
              <w:rPr>
                <w:rFonts w:ascii="Arial" w:hAnsi="Arial" w:cs="Arial"/>
                <w:sz w:val="24"/>
                <w:szCs w:val="24"/>
              </w:rPr>
              <w:t xml:space="preserve"> </w:t>
            </w:r>
            <w:proofErr w:type="spellStart"/>
            <w:r>
              <w:rPr>
                <w:rFonts w:ascii="Arial" w:hAnsi="Arial" w:cs="Arial"/>
                <w:sz w:val="24"/>
                <w:szCs w:val="24"/>
              </w:rPr>
              <w:t>Silvertone</w:t>
            </w:r>
            <w:proofErr w:type="spellEnd"/>
            <w:r>
              <w:rPr>
                <w:rFonts w:ascii="Arial" w:hAnsi="Arial" w:cs="Arial"/>
                <w:sz w:val="24"/>
                <w:szCs w:val="24"/>
              </w:rPr>
              <w:t xml:space="preserve"> and M.</w:t>
            </w:r>
            <w:r w:rsidR="00CC3CEC">
              <w:rPr>
                <w:rFonts w:ascii="Arial" w:hAnsi="Arial" w:cs="Arial"/>
                <w:sz w:val="24"/>
                <w:szCs w:val="24"/>
              </w:rPr>
              <w:t xml:space="preserve"> </w:t>
            </w:r>
            <w:proofErr w:type="spellStart"/>
            <w:r>
              <w:rPr>
                <w:rFonts w:ascii="Arial" w:hAnsi="Arial" w:cs="Arial"/>
                <w:sz w:val="24"/>
                <w:szCs w:val="24"/>
              </w:rPr>
              <w:t>Shettz</w:t>
            </w:r>
            <w:proofErr w:type="spellEnd"/>
            <w:r>
              <w:rPr>
                <w:rFonts w:ascii="Arial" w:hAnsi="Arial" w:cs="Arial"/>
                <w:sz w:val="24"/>
                <w:szCs w:val="24"/>
              </w:rPr>
              <w:t>; forensic accounting and fraud investigation for non-experts.</w:t>
            </w:r>
          </w:p>
          <w:p w:rsidR="00024F43" w:rsidRDefault="00024F43" w:rsidP="00024F43">
            <w:pPr>
              <w:pStyle w:val="ListParagraph"/>
              <w:numPr>
                <w:ilvl w:val="0"/>
                <w:numId w:val="14"/>
              </w:numPr>
              <w:spacing w:line="360" w:lineRule="auto"/>
              <w:jc w:val="both"/>
              <w:rPr>
                <w:rFonts w:ascii="Arial" w:hAnsi="Arial" w:cs="Arial"/>
                <w:sz w:val="24"/>
                <w:szCs w:val="24"/>
              </w:rPr>
            </w:pPr>
            <w:r>
              <w:rPr>
                <w:rFonts w:ascii="Arial" w:hAnsi="Arial" w:cs="Arial"/>
                <w:sz w:val="24"/>
                <w:szCs w:val="24"/>
              </w:rPr>
              <w:t>www.kpmg.com/fraudster/global profiles of the fraudster</w:t>
            </w:r>
          </w:p>
          <w:p w:rsidR="00024F43" w:rsidRDefault="00217C03" w:rsidP="00024F43">
            <w:pPr>
              <w:pStyle w:val="ListParagraph"/>
              <w:numPr>
                <w:ilvl w:val="0"/>
                <w:numId w:val="14"/>
              </w:numPr>
              <w:spacing w:line="360" w:lineRule="auto"/>
              <w:jc w:val="both"/>
              <w:rPr>
                <w:rFonts w:ascii="Arial" w:hAnsi="Arial" w:cs="Arial"/>
                <w:sz w:val="24"/>
                <w:szCs w:val="24"/>
              </w:rPr>
            </w:pPr>
            <w:hyperlink r:id="rId9" w:history="1">
              <w:r w:rsidR="00024F43" w:rsidRPr="00B3724B">
                <w:rPr>
                  <w:rStyle w:val="Hyperlink"/>
                  <w:rFonts w:ascii="Arial" w:hAnsi="Arial" w:cs="Arial"/>
                  <w:sz w:val="24"/>
                  <w:szCs w:val="24"/>
                </w:rPr>
                <w:t>www.academia.edu</w:t>
              </w:r>
            </w:hyperlink>
          </w:p>
          <w:p w:rsidR="00024F43" w:rsidRPr="00E8179D" w:rsidRDefault="00024F43" w:rsidP="00855D72">
            <w:pPr>
              <w:pStyle w:val="ListParagraph"/>
              <w:spacing w:line="360" w:lineRule="auto"/>
              <w:ind w:left="2160"/>
              <w:jc w:val="both"/>
              <w:rPr>
                <w:rFonts w:ascii="Arial" w:hAnsi="Arial" w:cs="Arial"/>
                <w:sz w:val="24"/>
                <w:szCs w:val="24"/>
              </w:rPr>
            </w:pPr>
          </w:p>
          <w:p w:rsidR="00024F43" w:rsidRPr="008D06A7" w:rsidRDefault="00024F43" w:rsidP="00855D72">
            <w:pPr>
              <w:spacing w:line="360" w:lineRule="auto"/>
              <w:jc w:val="both"/>
              <w:rPr>
                <w:rFonts w:ascii="Arial" w:hAnsi="Arial" w:cs="Arial"/>
                <w:sz w:val="24"/>
                <w:szCs w:val="24"/>
              </w:rPr>
            </w:pPr>
          </w:p>
          <w:p w:rsidR="00024F43" w:rsidRPr="00CB0194" w:rsidRDefault="00024F43" w:rsidP="00855D72">
            <w:pPr>
              <w:pStyle w:val="ListParagraph"/>
              <w:spacing w:line="360" w:lineRule="auto"/>
              <w:jc w:val="both"/>
              <w:rPr>
                <w:rFonts w:ascii="Arial" w:hAnsi="Arial" w:cs="Arial"/>
                <w:i/>
                <w:sz w:val="24"/>
                <w:szCs w:val="24"/>
              </w:rPr>
            </w:pPr>
          </w:p>
          <w:p w:rsidR="00024F43" w:rsidRDefault="00024F43" w:rsidP="00855D72">
            <w:pPr>
              <w:tabs>
                <w:tab w:val="left" w:pos="1122"/>
              </w:tabs>
              <w:rPr>
                <w:b/>
              </w:rPr>
            </w:pPr>
            <w:r>
              <w:rPr>
                <w:b/>
              </w:rPr>
              <w:tab/>
            </w:r>
            <w:bookmarkStart w:id="0" w:name="_GoBack"/>
            <w:bookmarkEnd w:id="0"/>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p w:rsidR="00024F43" w:rsidRDefault="00024F43" w:rsidP="00855D72">
            <w:pPr>
              <w:rPr>
                <w:b/>
              </w:rPr>
            </w:pPr>
          </w:p>
        </w:tc>
      </w:tr>
    </w:tbl>
    <w:p w:rsidR="00024F43" w:rsidRPr="00B0415E" w:rsidRDefault="00024F43" w:rsidP="00024F43">
      <w:pPr>
        <w:autoSpaceDE w:val="0"/>
        <w:autoSpaceDN w:val="0"/>
        <w:adjustRightInd w:val="0"/>
        <w:spacing w:after="0" w:line="240" w:lineRule="auto"/>
        <w:rPr>
          <w:rFonts w:cs="CalvertMT-Bold"/>
          <w:b/>
          <w:bCs/>
          <w:color w:val="002060"/>
          <w:sz w:val="28"/>
          <w:lang w:val="en-US"/>
        </w:rPr>
      </w:pPr>
    </w:p>
    <w:p w:rsidR="00024F43" w:rsidRPr="00B0415E" w:rsidRDefault="00024F43" w:rsidP="00024F4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24F43" w:rsidRPr="00B0415E" w:rsidRDefault="00024F43" w:rsidP="00024F43">
      <w:pPr>
        <w:autoSpaceDE w:val="0"/>
        <w:autoSpaceDN w:val="0"/>
        <w:adjustRightInd w:val="0"/>
        <w:spacing w:after="0" w:line="240" w:lineRule="auto"/>
        <w:rPr>
          <w:rFonts w:cs="CalvertMT-Bold"/>
          <w:b/>
          <w:bCs/>
          <w:color w:val="001AE6"/>
          <w:lang w:val="en-US"/>
        </w:rPr>
      </w:pPr>
    </w:p>
    <w:p w:rsidR="00024F43" w:rsidRPr="00B0415E" w:rsidRDefault="00024F43" w:rsidP="00024F4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24F43" w:rsidRPr="00B0415E" w:rsidRDefault="00024F43" w:rsidP="00024F43">
      <w:pPr>
        <w:autoSpaceDE w:val="0"/>
        <w:autoSpaceDN w:val="0"/>
        <w:adjustRightInd w:val="0"/>
        <w:spacing w:after="0" w:line="240" w:lineRule="auto"/>
        <w:rPr>
          <w:rFonts w:cs="Bliss-Regular"/>
          <w:color w:val="000000"/>
          <w:lang w:val="en-US"/>
        </w:rPr>
      </w:pPr>
    </w:p>
    <w:p w:rsidR="00024F43" w:rsidRPr="00B0415E" w:rsidRDefault="00024F43" w:rsidP="00024F43">
      <w:pPr>
        <w:autoSpaceDE w:val="0"/>
        <w:autoSpaceDN w:val="0"/>
        <w:adjustRightInd w:val="0"/>
        <w:spacing w:after="0" w:line="240" w:lineRule="auto"/>
        <w:rPr>
          <w:rFonts w:cs="Bliss-Regular"/>
          <w:color w:val="000000"/>
          <w:lang w:val="en-US"/>
        </w:rPr>
      </w:pPr>
    </w:p>
    <w:p w:rsidR="00024F43" w:rsidRPr="00B0415E" w:rsidRDefault="00024F43" w:rsidP="00024F4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024F43" w:rsidRPr="00B0415E" w:rsidTr="00855D72">
        <w:tc>
          <w:tcPr>
            <w:tcW w:w="2310" w:type="dxa"/>
            <w:shd w:val="clear" w:color="auto" w:fill="D9D9D9" w:themeFill="background1" w:themeFillShade="D9"/>
          </w:tcPr>
          <w:p w:rsidR="00024F43" w:rsidRPr="00B0415E" w:rsidRDefault="00024F43" w:rsidP="00855D72">
            <w:pPr>
              <w:rPr>
                <w:rFonts w:cs="Bliss-Regular"/>
                <w:color w:val="000000"/>
              </w:rPr>
            </w:pPr>
            <w:r w:rsidRPr="00B0415E">
              <w:rPr>
                <w:rFonts w:cs="Bliss-Regular"/>
                <w:color w:val="000000"/>
              </w:rPr>
              <w:t>Student Signature</w:t>
            </w:r>
          </w:p>
        </w:tc>
        <w:tc>
          <w:tcPr>
            <w:tcW w:w="4035" w:type="dxa"/>
          </w:tcPr>
          <w:p w:rsidR="00024F43" w:rsidRPr="00B0415E" w:rsidRDefault="00CC3CEC" w:rsidP="00855D72">
            <w:pPr>
              <w:rPr>
                <w:rFonts w:cs="Bliss-Regular"/>
                <w:color w:val="000000"/>
              </w:rPr>
            </w:pPr>
            <w:r>
              <w:rPr>
                <w:rFonts w:cs="Bliss-Regular"/>
                <w:color w:val="000000"/>
              </w:rPr>
              <w:t>Precious Chishala Mulenga</w:t>
            </w:r>
          </w:p>
        </w:tc>
        <w:tc>
          <w:tcPr>
            <w:tcW w:w="1276" w:type="dxa"/>
            <w:shd w:val="clear" w:color="auto" w:fill="D9D9D9" w:themeFill="background1" w:themeFillShade="D9"/>
          </w:tcPr>
          <w:p w:rsidR="00024F43" w:rsidRPr="00B0415E" w:rsidRDefault="00024F43" w:rsidP="00855D72">
            <w:pPr>
              <w:rPr>
                <w:rFonts w:cs="Bliss-Regular"/>
                <w:color w:val="000000"/>
              </w:rPr>
            </w:pPr>
            <w:r w:rsidRPr="00B0415E">
              <w:rPr>
                <w:rFonts w:cs="Bliss-Regular"/>
                <w:color w:val="000000"/>
              </w:rPr>
              <w:t>Date</w:t>
            </w:r>
          </w:p>
        </w:tc>
        <w:tc>
          <w:tcPr>
            <w:tcW w:w="1621" w:type="dxa"/>
          </w:tcPr>
          <w:p w:rsidR="00024F43" w:rsidRPr="00B0415E" w:rsidRDefault="00CC3CEC" w:rsidP="00855D72">
            <w:pPr>
              <w:rPr>
                <w:rFonts w:cs="Bliss-Regular"/>
                <w:color w:val="000000"/>
              </w:rPr>
            </w:pPr>
            <w:r>
              <w:rPr>
                <w:rFonts w:cs="Bliss-Regular"/>
                <w:color w:val="000000"/>
              </w:rPr>
              <w:t>29</w:t>
            </w:r>
            <w:r w:rsidR="00024F43" w:rsidRPr="001A1399">
              <w:rPr>
                <w:rFonts w:cs="Bliss-Regular"/>
                <w:color w:val="000000"/>
                <w:vertAlign w:val="superscript"/>
              </w:rPr>
              <w:t>th</w:t>
            </w:r>
            <w:r>
              <w:rPr>
                <w:rFonts w:cs="Bliss-Regular"/>
                <w:color w:val="000000"/>
              </w:rPr>
              <w:t xml:space="preserve"> May</w:t>
            </w:r>
            <w:r w:rsidR="00024F43">
              <w:rPr>
                <w:rFonts w:cs="Bliss-Regular"/>
                <w:color w:val="000000"/>
              </w:rPr>
              <w:t>, 2015</w:t>
            </w:r>
          </w:p>
        </w:tc>
      </w:tr>
    </w:tbl>
    <w:p w:rsidR="00024F43" w:rsidRPr="00B0415E" w:rsidRDefault="00024F43" w:rsidP="00024F43">
      <w:pPr>
        <w:rPr>
          <w:rFonts w:cs="Bliss-Regular"/>
          <w:color w:val="000000"/>
          <w:lang w:val="en-US"/>
        </w:rPr>
      </w:pPr>
    </w:p>
    <w:p w:rsidR="00024F43" w:rsidRPr="00B0415E" w:rsidRDefault="00024F43" w:rsidP="00024F43">
      <w:pPr>
        <w:rPr>
          <w:rFonts w:cs="Bliss-Regular"/>
          <w:color w:val="000000"/>
          <w:lang w:val="en-US"/>
        </w:rPr>
      </w:pPr>
    </w:p>
    <w:p w:rsidR="00024F43" w:rsidRPr="00B0415E" w:rsidRDefault="00024F43" w:rsidP="00024F4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024F43" w:rsidRPr="00B0415E" w:rsidTr="00855D72">
        <w:trPr>
          <w:trHeight w:val="249"/>
        </w:trPr>
        <w:tc>
          <w:tcPr>
            <w:tcW w:w="4621" w:type="dxa"/>
            <w:shd w:val="clear" w:color="auto" w:fill="D9D9D9" w:themeFill="background1" w:themeFillShade="D9"/>
          </w:tcPr>
          <w:p w:rsidR="00024F43" w:rsidRPr="00B0415E" w:rsidRDefault="00024F43" w:rsidP="00855D72">
            <w:pPr>
              <w:rPr>
                <w:b/>
                <w:color w:val="002060"/>
              </w:rPr>
            </w:pPr>
            <w:r w:rsidRPr="00B0415E">
              <w:rPr>
                <w:b/>
                <w:color w:val="002060"/>
              </w:rPr>
              <w:t>Total Marks</w:t>
            </w:r>
          </w:p>
        </w:tc>
        <w:tc>
          <w:tcPr>
            <w:tcW w:w="4621" w:type="dxa"/>
          </w:tcPr>
          <w:p w:rsidR="00024F43" w:rsidRPr="00B0415E" w:rsidRDefault="00024F43" w:rsidP="00855D72">
            <w:pPr>
              <w:rPr>
                <w:rFonts w:cs="Times New Roman"/>
                <w:szCs w:val="32"/>
              </w:rPr>
            </w:pPr>
          </w:p>
        </w:tc>
      </w:tr>
      <w:tr w:rsidR="00024F43" w:rsidRPr="00B0415E" w:rsidTr="00855D72">
        <w:tc>
          <w:tcPr>
            <w:tcW w:w="4621" w:type="dxa"/>
            <w:shd w:val="clear" w:color="auto" w:fill="D9D9D9" w:themeFill="background1" w:themeFillShade="D9"/>
          </w:tcPr>
          <w:p w:rsidR="00024F43" w:rsidRPr="00B0415E" w:rsidRDefault="00024F43" w:rsidP="00855D72">
            <w:pPr>
              <w:rPr>
                <w:b/>
                <w:color w:val="002060"/>
              </w:rPr>
            </w:pPr>
            <w:r w:rsidRPr="00B0415E">
              <w:rPr>
                <w:b/>
                <w:color w:val="002060"/>
              </w:rPr>
              <w:t>Marks Obtained</w:t>
            </w:r>
          </w:p>
        </w:tc>
        <w:tc>
          <w:tcPr>
            <w:tcW w:w="4621" w:type="dxa"/>
          </w:tcPr>
          <w:p w:rsidR="00024F43" w:rsidRPr="00B0415E" w:rsidRDefault="00024F43" w:rsidP="00855D72">
            <w:pPr>
              <w:rPr>
                <w:rFonts w:cs="Times New Roman"/>
                <w:szCs w:val="32"/>
              </w:rPr>
            </w:pPr>
          </w:p>
        </w:tc>
      </w:tr>
      <w:tr w:rsidR="00024F43" w:rsidRPr="00B0415E" w:rsidTr="00855D72">
        <w:tc>
          <w:tcPr>
            <w:tcW w:w="4621" w:type="dxa"/>
            <w:shd w:val="clear" w:color="auto" w:fill="D9D9D9" w:themeFill="background1" w:themeFillShade="D9"/>
          </w:tcPr>
          <w:p w:rsidR="00024F43" w:rsidRPr="00B0415E" w:rsidRDefault="00024F43" w:rsidP="00855D72">
            <w:pPr>
              <w:rPr>
                <w:b/>
                <w:color w:val="002060"/>
              </w:rPr>
            </w:pPr>
            <w:r w:rsidRPr="00B0415E">
              <w:rPr>
                <w:b/>
                <w:color w:val="002060"/>
              </w:rPr>
              <w:t>Percentage / Grade</w:t>
            </w:r>
          </w:p>
        </w:tc>
        <w:tc>
          <w:tcPr>
            <w:tcW w:w="4621" w:type="dxa"/>
          </w:tcPr>
          <w:p w:rsidR="00024F43" w:rsidRPr="00B0415E" w:rsidRDefault="00024F43" w:rsidP="00855D72">
            <w:pPr>
              <w:rPr>
                <w:rFonts w:cs="Times New Roman"/>
                <w:szCs w:val="32"/>
              </w:rPr>
            </w:pPr>
          </w:p>
        </w:tc>
      </w:tr>
    </w:tbl>
    <w:p w:rsidR="007122FD" w:rsidRDefault="007122FD"/>
    <w:sectPr w:rsidR="007122FD" w:rsidSect="007122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361" w:rsidRDefault="000D5361" w:rsidP="008724CB">
      <w:pPr>
        <w:spacing w:after="0" w:line="240" w:lineRule="auto"/>
      </w:pPr>
      <w:r>
        <w:separator/>
      </w:r>
    </w:p>
  </w:endnote>
  <w:endnote w:type="continuationSeparator" w:id="0">
    <w:p w:rsidR="000D5361" w:rsidRDefault="000D5361" w:rsidP="008724CB">
      <w:pPr>
        <w:spacing w:after="0" w:line="240" w:lineRule="auto"/>
      </w:pPr>
      <w:r>
        <w:continuationSeparator/>
      </w:r>
    </w:p>
  </w:endnote>
  <w:endnote w:id="1">
    <w:p w:rsidR="00024F43" w:rsidRDefault="00024F43" w:rsidP="00024F43">
      <w:pPr>
        <w:pStyle w:val="EndnoteText"/>
      </w:pPr>
      <w:r>
        <w:rPr>
          <w:rStyle w:val="EndnoteReference"/>
        </w:rPr>
        <w:endnoteRef/>
      </w:r>
      <w:r>
        <w:t xml:space="preserve"> ACFE’s report to the nations (RTTN); 2008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361" w:rsidRDefault="000D5361" w:rsidP="008724CB">
      <w:pPr>
        <w:spacing w:after="0" w:line="240" w:lineRule="auto"/>
      </w:pPr>
      <w:r>
        <w:separator/>
      </w:r>
    </w:p>
  </w:footnote>
  <w:footnote w:type="continuationSeparator" w:id="0">
    <w:p w:rsidR="000D5361" w:rsidRDefault="000D5361" w:rsidP="008724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FD2"/>
      </v:shape>
    </w:pict>
  </w:numPicBullet>
  <w:abstractNum w:abstractNumId="0">
    <w:nsid w:val="07FE5CB7"/>
    <w:multiLevelType w:val="hybridMultilevel"/>
    <w:tmpl w:val="469EB1E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D966CB3"/>
    <w:multiLevelType w:val="hybridMultilevel"/>
    <w:tmpl w:val="ACF606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0EF80181"/>
    <w:multiLevelType w:val="hybridMultilevel"/>
    <w:tmpl w:val="B4A46FB4"/>
    <w:lvl w:ilvl="0" w:tplc="0809000B">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3">
    <w:nsid w:val="1E1F3A97"/>
    <w:multiLevelType w:val="hybridMultilevel"/>
    <w:tmpl w:val="AEB26E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F65105B"/>
    <w:multiLevelType w:val="hybridMultilevel"/>
    <w:tmpl w:val="2F02ED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2514376"/>
    <w:multiLevelType w:val="hybridMultilevel"/>
    <w:tmpl w:val="655E5D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2D641AC0"/>
    <w:multiLevelType w:val="hybridMultilevel"/>
    <w:tmpl w:val="EB8A9CD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73B08EB"/>
    <w:multiLevelType w:val="hybridMultilevel"/>
    <w:tmpl w:val="B49415A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C65381D"/>
    <w:multiLevelType w:val="hybridMultilevel"/>
    <w:tmpl w:val="ACE08E24"/>
    <w:lvl w:ilvl="0" w:tplc="08090011">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nsid w:val="470F5F97"/>
    <w:multiLevelType w:val="hybridMultilevel"/>
    <w:tmpl w:val="1460E842"/>
    <w:lvl w:ilvl="0" w:tplc="08090007">
      <w:start w:val="1"/>
      <w:numFmt w:val="bullet"/>
      <w:lvlText w:val=""/>
      <w:lvlPicBulletId w:val="0"/>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48F76A64"/>
    <w:multiLevelType w:val="hybridMultilevel"/>
    <w:tmpl w:val="8386417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503B2008"/>
    <w:multiLevelType w:val="hybridMultilevel"/>
    <w:tmpl w:val="A476D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A6D4E2B"/>
    <w:multiLevelType w:val="hybridMultilevel"/>
    <w:tmpl w:val="F50EE50E"/>
    <w:lvl w:ilvl="0" w:tplc="08090005">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3">
    <w:nsid w:val="624C3F76"/>
    <w:multiLevelType w:val="hybridMultilevel"/>
    <w:tmpl w:val="DB32A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66297EBB"/>
    <w:multiLevelType w:val="hybridMultilevel"/>
    <w:tmpl w:val="1A56C22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6E935CCC"/>
    <w:multiLevelType w:val="hybridMultilevel"/>
    <w:tmpl w:val="8CC4D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7"/>
  </w:num>
  <w:num w:numId="3">
    <w:abstractNumId w:val="0"/>
  </w:num>
  <w:num w:numId="4">
    <w:abstractNumId w:val="13"/>
  </w:num>
  <w:num w:numId="5">
    <w:abstractNumId w:val="15"/>
  </w:num>
  <w:num w:numId="6">
    <w:abstractNumId w:val="8"/>
  </w:num>
  <w:num w:numId="7">
    <w:abstractNumId w:val="2"/>
  </w:num>
  <w:num w:numId="8">
    <w:abstractNumId w:val="12"/>
  </w:num>
  <w:num w:numId="9">
    <w:abstractNumId w:val="3"/>
  </w:num>
  <w:num w:numId="10">
    <w:abstractNumId w:val="6"/>
  </w:num>
  <w:num w:numId="11">
    <w:abstractNumId w:val="4"/>
  </w:num>
  <w:num w:numId="12">
    <w:abstractNumId w:val="14"/>
  </w:num>
  <w:num w:numId="13">
    <w:abstractNumId w:val="10"/>
  </w:num>
  <w:num w:numId="14">
    <w:abstractNumId w:val="9"/>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724CB"/>
    <w:rsid w:val="00024F43"/>
    <w:rsid w:val="000D5361"/>
    <w:rsid w:val="00217C03"/>
    <w:rsid w:val="00641026"/>
    <w:rsid w:val="007122FD"/>
    <w:rsid w:val="007F65C5"/>
    <w:rsid w:val="008724CB"/>
    <w:rsid w:val="00A85A00"/>
    <w:rsid w:val="00B646C2"/>
    <w:rsid w:val="00BE2B98"/>
    <w:rsid w:val="00C32D08"/>
    <w:rsid w:val="00C60891"/>
    <w:rsid w:val="00CC3CEC"/>
    <w:rsid w:val="00E76BE4"/>
    <w:rsid w:val="00F33079"/>
    <w:rsid w:val="00FC6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CB"/>
    <w:pPr>
      <w:spacing w:line="276" w:lineRule="auto"/>
      <w:jc w:val="lef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4CB"/>
    <w:pPr>
      <w:ind w:left="720"/>
      <w:contextualSpacing/>
    </w:pPr>
    <w:rPr>
      <w:rFonts w:ascii="Calibri" w:eastAsia="Calibri" w:hAnsi="Calibri" w:cs="Times New Roman"/>
      <w:lang w:val="en-US"/>
    </w:rPr>
  </w:style>
  <w:style w:type="paragraph" w:customStyle="1" w:styleId="Default">
    <w:name w:val="Default"/>
    <w:rsid w:val="008724CB"/>
    <w:pPr>
      <w:autoSpaceDE w:val="0"/>
      <w:autoSpaceDN w:val="0"/>
      <w:adjustRightInd w:val="0"/>
      <w:spacing w:after="0" w:line="240" w:lineRule="auto"/>
      <w:jc w:val="left"/>
    </w:pPr>
    <w:rPr>
      <w:rFonts w:ascii="Calibri" w:eastAsia="Calibri" w:hAnsi="Calibri" w:cs="Calibri"/>
      <w:color w:val="000000"/>
      <w:sz w:val="24"/>
      <w:szCs w:val="24"/>
      <w:lang w:eastAsia="en-GB"/>
    </w:rPr>
  </w:style>
  <w:style w:type="table" w:styleId="TableGrid">
    <w:name w:val="Table Grid"/>
    <w:basedOn w:val="TableNormal"/>
    <w:uiPriority w:val="59"/>
    <w:rsid w:val="008724CB"/>
    <w:pPr>
      <w:spacing w:after="0" w:line="240" w:lineRule="auto"/>
      <w:jc w:val="left"/>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724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4CB"/>
    <w:rPr>
      <w:rFonts w:eastAsiaTheme="minorEastAsia"/>
      <w:sz w:val="20"/>
      <w:szCs w:val="20"/>
      <w:lang w:val="en-GB" w:eastAsia="en-GB"/>
    </w:rPr>
  </w:style>
  <w:style w:type="character" w:styleId="FootnoteReference">
    <w:name w:val="footnote reference"/>
    <w:basedOn w:val="DefaultParagraphFont"/>
    <w:uiPriority w:val="99"/>
    <w:semiHidden/>
    <w:unhideWhenUsed/>
    <w:rsid w:val="008724CB"/>
    <w:rPr>
      <w:vertAlign w:val="superscript"/>
    </w:rPr>
  </w:style>
  <w:style w:type="paragraph" w:styleId="EndnoteText">
    <w:name w:val="endnote text"/>
    <w:basedOn w:val="Normal"/>
    <w:link w:val="EndnoteTextChar"/>
    <w:uiPriority w:val="99"/>
    <w:semiHidden/>
    <w:unhideWhenUsed/>
    <w:rsid w:val="00024F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4F43"/>
    <w:rPr>
      <w:rFonts w:eastAsiaTheme="minorEastAsia"/>
      <w:sz w:val="20"/>
      <w:szCs w:val="20"/>
      <w:lang w:val="en-GB" w:eastAsia="en-GB"/>
    </w:rPr>
  </w:style>
  <w:style w:type="character" w:styleId="EndnoteReference">
    <w:name w:val="endnote reference"/>
    <w:basedOn w:val="DefaultParagraphFont"/>
    <w:uiPriority w:val="99"/>
    <w:semiHidden/>
    <w:unhideWhenUsed/>
    <w:rsid w:val="00024F43"/>
    <w:rPr>
      <w:vertAlign w:val="superscript"/>
    </w:rPr>
  </w:style>
  <w:style w:type="character" w:styleId="Hyperlink">
    <w:name w:val="Hyperlink"/>
    <w:basedOn w:val="DefaultParagraphFont"/>
    <w:uiPriority w:val="99"/>
    <w:unhideWhenUsed/>
    <w:rsid w:val="00024F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cademia.ed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8</Pages>
  <Words>1671</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Siwz Investments Ltd</Company>
  <LinksUpToDate>false</LinksUpToDate>
  <CharactersWithSpaces>11174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SIWZ</dc:creator>
  <cp:keywords/>
  <dc:description/>
  <cp:lastModifiedBy>Mrs Sakala</cp:lastModifiedBy>
  <cp:revision>4</cp:revision>
  <dcterms:created xsi:type="dcterms:W3CDTF">2015-05-26T10:21:00Z</dcterms:created>
  <dcterms:modified xsi:type="dcterms:W3CDTF">2015-05-29T10:26:00Z</dcterms:modified>
</cp:coreProperties>
</file>