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573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573B">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F573B" w:rsidRDefault="004F573B" w:rsidP="004F573B">
            <w:pPr>
              <w:jc w:val="both"/>
            </w:pPr>
          </w:p>
          <w:p w:rsidR="004F573B" w:rsidRDefault="004F573B" w:rsidP="004F573B">
            <w:pPr>
              <w:ind w:left="2127" w:right="-57" w:firstLine="709"/>
              <w:jc w:val="both"/>
              <w:rPr>
                <w:rFonts w:asciiTheme="majorHAnsi" w:hAnsiTheme="majorHAnsi"/>
                <w:b/>
                <w:sz w:val="32"/>
                <w:szCs w:val="32"/>
                <w:lang w:val="en-GB"/>
              </w:rPr>
            </w:pPr>
            <w:r>
              <w:rPr>
                <w:rFonts w:asciiTheme="majorHAnsi" w:hAnsiTheme="majorHAnsi"/>
                <w:b/>
                <w:sz w:val="32"/>
                <w:szCs w:val="32"/>
                <w:lang w:val="en-GB"/>
              </w:rPr>
              <w:t>Assignment 10</w:t>
            </w:r>
          </w:p>
          <w:p w:rsidR="004F573B" w:rsidRPr="00346C7A" w:rsidRDefault="004F573B" w:rsidP="004F573B">
            <w:pPr>
              <w:ind w:left="2127" w:right="-57" w:firstLine="709"/>
              <w:jc w:val="both"/>
              <w:rPr>
                <w:rFonts w:asciiTheme="majorHAnsi" w:hAnsiTheme="majorHAnsi"/>
                <w:b/>
                <w:sz w:val="32"/>
                <w:szCs w:val="32"/>
                <w:lang w:val="en-GB"/>
              </w:rPr>
            </w:pPr>
          </w:p>
          <w:p w:rsidR="004F573B" w:rsidRPr="00F443F1" w:rsidRDefault="004F573B" w:rsidP="004F573B">
            <w:pPr>
              <w:pStyle w:val="ListParagraph"/>
              <w:numPr>
                <w:ilvl w:val="0"/>
                <w:numId w:val="4"/>
              </w:numPr>
              <w:ind w:right="142"/>
              <w:jc w:val="both"/>
              <w:rPr>
                <w:rFonts w:asciiTheme="majorHAnsi" w:hAnsiTheme="majorHAnsi"/>
                <w:b/>
                <w:sz w:val="18"/>
                <w:szCs w:val="18"/>
                <w:lang w:val="en-GB"/>
              </w:rPr>
            </w:pPr>
            <w:r w:rsidRPr="00F443F1">
              <w:rPr>
                <w:rFonts w:asciiTheme="majorHAnsi" w:hAnsiTheme="majorHAnsi"/>
                <w:b/>
                <w:sz w:val="18"/>
                <w:szCs w:val="18"/>
                <w:lang w:val="en-GB"/>
              </w:rPr>
              <w:t>Give short answers for the following questions:</w:t>
            </w:r>
          </w:p>
          <w:p w:rsidR="004F573B" w:rsidRDefault="004F573B" w:rsidP="004F573B">
            <w:pPr>
              <w:ind w:right="142"/>
              <w:jc w:val="both"/>
              <w:rPr>
                <w:rFonts w:asciiTheme="majorHAnsi" w:hAnsiTheme="majorHAnsi"/>
                <w:b/>
                <w:sz w:val="18"/>
                <w:szCs w:val="18"/>
                <w:lang w:val="en-GB"/>
              </w:rPr>
            </w:pPr>
          </w:p>
          <w:p w:rsidR="004F573B" w:rsidRDefault="004F573B" w:rsidP="004F573B">
            <w:pPr>
              <w:ind w:left="493" w:right="142"/>
              <w:jc w:val="both"/>
              <w:rPr>
                <w:rFonts w:asciiTheme="majorHAnsi" w:hAnsiTheme="majorHAnsi"/>
                <w:b/>
                <w:sz w:val="18"/>
                <w:szCs w:val="18"/>
                <w:lang w:val="en-GB"/>
              </w:rPr>
            </w:pPr>
          </w:p>
          <w:p w:rsidR="004F573B" w:rsidRPr="009E4D32" w:rsidRDefault="004F573B" w:rsidP="004F573B">
            <w:pPr>
              <w:pStyle w:val="ListParagraph"/>
              <w:numPr>
                <w:ilvl w:val="0"/>
                <w:numId w:val="7"/>
              </w:numPr>
              <w:ind w:right="142"/>
              <w:jc w:val="both"/>
              <w:rPr>
                <w:rFonts w:asciiTheme="majorHAnsi" w:hAnsiTheme="majorHAnsi"/>
                <w:b/>
                <w:sz w:val="18"/>
                <w:szCs w:val="18"/>
                <w:lang w:val="en-GB"/>
              </w:rPr>
            </w:pPr>
            <w:r w:rsidRPr="009E4D32">
              <w:rPr>
                <w:rFonts w:asciiTheme="majorHAnsi" w:hAnsiTheme="majorHAnsi"/>
                <w:b/>
                <w:sz w:val="18"/>
                <w:szCs w:val="18"/>
                <w:lang w:val="en-GB"/>
              </w:rPr>
              <w:t>What is vendor management? Describe its essential components.</w:t>
            </w:r>
          </w:p>
          <w:p w:rsidR="004F573B" w:rsidRPr="009E4D32" w:rsidRDefault="004F573B" w:rsidP="004F573B">
            <w:pPr>
              <w:pStyle w:val="ListParagraph"/>
              <w:ind w:left="1213" w:right="142"/>
              <w:jc w:val="both"/>
              <w:rPr>
                <w:rFonts w:asciiTheme="majorHAnsi" w:hAnsiTheme="majorHAnsi"/>
                <w:b/>
                <w:sz w:val="18"/>
                <w:szCs w:val="18"/>
                <w:lang w:val="en-GB"/>
              </w:rPr>
            </w:pPr>
          </w:p>
          <w:p w:rsidR="004F573B" w:rsidRDefault="004F573B" w:rsidP="004F573B">
            <w:pPr>
              <w:ind w:right="142"/>
              <w:jc w:val="both"/>
              <w:rPr>
                <w:rFonts w:asciiTheme="majorHAnsi" w:hAnsiTheme="majorHAnsi"/>
                <w:b/>
                <w:sz w:val="18"/>
                <w:szCs w:val="18"/>
                <w:lang w:val="en-GB"/>
              </w:rPr>
            </w:pPr>
          </w:p>
          <w:p w:rsidR="004F573B" w:rsidRDefault="004F573B" w:rsidP="004F573B">
            <w:pPr>
              <w:ind w:left="493" w:right="142"/>
              <w:jc w:val="both"/>
              <w:rPr>
                <w:rFonts w:asciiTheme="majorHAnsi" w:hAnsiTheme="majorHAnsi"/>
                <w:sz w:val="18"/>
                <w:szCs w:val="18"/>
                <w:lang w:val="en-GB"/>
              </w:rPr>
            </w:pPr>
            <w:r>
              <w:rPr>
                <w:rFonts w:asciiTheme="majorHAnsi" w:hAnsiTheme="majorHAnsi"/>
                <w:sz w:val="18"/>
                <w:szCs w:val="18"/>
                <w:lang w:val="en-GB"/>
              </w:rPr>
              <w:t xml:space="preserve">Vendor management is a strategic process that is dedicated to the sourcing and management of vendor relationships so enabling values to maximise and risk for a buyer to be minimal. The buyer must work in conjunction with </w:t>
            </w:r>
            <w:r w:rsidRPr="001063BC">
              <w:rPr>
                <w:rFonts w:asciiTheme="majorHAnsi" w:hAnsiTheme="majorHAnsi"/>
                <w:sz w:val="18"/>
                <w:szCs w:val="18"/>
                <w:lang w:val="en-GB"/>
              </w:rPr>
              <w:t>vendors to come to agreements that will mutually benefit both companies.</w:t>
            </w:r>
            <w:r>
              <w:rPr>
                <w:rFonts w:asciiTheme="majorHAnsi" w:hAnsiTheme="majorHAnsi"/>
                <w:sz w:val="18"/>
                <w:szCs w:val="18"/>
                <w:lang w:val="en-GB"/>
              </w:rPr>
              <w:t xml:space="preserve"> </w:t>
            </w:r>
          </w:p>
          <w:p w:rsidR="008644E9" w:rsidRDefault="008644E9"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r>
              <w:rPr>
                <w:rFonts w:asciiTheme="majorHAnsi" w:hAnsiTheme="majorHAnsi"/>
                <w:sz w:val="18"/>
                <w:szCs w:val="18"/>
                <w:lang w:val="en-GB"/>
              </w:rPr>
              <w:t xml:space="preserve">It is essential to gain the commitment of </w:t>
            </w:r>
            <w:r w:rsidRPr="001063BC">
              <w:rPr>
                <w:rFonts w:asciiTheme="majorHAnsi" w:hAnsiTheme="majorHAnsi"/>
                <w:sz w:val="18"/>
                <w:szCs w:val="18"/>
                <w:lang w:val="en-GB"/>
              </w:rPr>
              <w:t xml:space="preserve">vendors to assist and support the operations of </w:t>
            </w:r>
            <w:r>
              <w:rPr>
                <w:rFonts w:asciiTheme="majorHAnsi" w:hAnsiTheme="majorHAnsi"/>
                <w:sz w:val="18"/>
                <w:szCs w:val="18"/>
                <w:lang w:val="en-GB"/>
              </w:rPr>
              <w:t>the business</w:t>
            </w:r>
            <w:r w:rsidRPr="001063BC">
              <w:rPr>
                <w:rFonts w:asciiTheme="majorHAnsi" w:hAnsiTheme="majorHAnsi"/>
                <w:sz w:val="18"/>
                <w:szCs w:val="18"/>
                <w:lang w:val="en-GB"/>
              </w:rPr>
              <w:t xml:space="preserve">. </w:t>
            </w:r>
            <w:r>
              <w:rPr>
                <w:rFonts w:asciiTheme="majorHAnsi" w:hAnsiTheme="majorHAnsi"/>
                <w:sz w:val="18"/>
                <w:szCs w:val="18"/>
                <w:lang w:val="en-GB"/>
              </w:rPr>
              <w:t>The vendor will also require some commitment from the buyer but this doesn’t necessarily mean they should blindly accept their prices, it is important always to get competitive bids.</w:t>
            </w:r>
          </w:p>
          <w:p w:rsidR="008644E9" w:rsidRDefault="008644E9"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r>
              <w:rPr>
                <w:rFonts w:asciiTheme="majorHAnsi" w:hAnsiTheme="majorHAnsi"/>
                <w:sz w:val="18"/>
                <w:szCs w:val="18"/>
                <w:lang w:val="en-GB"/>
              </w:rPr>
              <w:t>A vendor may provide important items to buyers which are vital to their operations. Allowing them to assist meetings which involve the item in question can give the buyer a competitive advantage.</w:t>
            </w:r>
          </w:p>
          <w:p w:rsidR="008644E9" w:rsidRDefault="008644E9"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r w:rsidRPr="00266405">
              <w:rPr>
                <w:rFonts w:asciiTheme="majorHAnsi" w:hAnsiTheme="majorHAnsi"/>
                <w:sz w:val="18"/>
                <w:szCs w:val="18"/>
                <w:lang w:val="en-GB"/>
              </w:rPr>
              <w:t xml:space="preserve">Vendor management </w:t>
            </w:r>
            <w:r>
              <w:rPr>
                <w:rFonts w:asciiTheme="majorHAnsi" w:hAnsiTheme="majorHAnsi"/>
                <w:sz w:val="18"/>
                <w:szCs w:val="18"/>
                <w:lang w:val="en-GB"/>
              </w:rPr>
              <w:t xml:space="preserve">involves acquiring </w:t>
            </w:r>
            <w:r w:rsidRPr="00266405">
              <w:rPr>
                <w:rFonts w:asciiTheme="majorHAnsi" w:hAnsiTheme="majorHAnsi"/>
                <w:sz w:val="18"/>
                <w:szCs w:val="18"/>
                <w:lang w:val="en-GB"/>
              </w:rPr>
              <w:t>long term relationships</w:t>
            </w:r>
            <w:r>
              <w:rPr>
                <w:rFonts w:asciiTheme="majorHAnsi" w:hAnsiTheme="majorHAnsi"/>
                <w:sz w:val="18"/>
                <w:szCs w:val="18"/>
                <w:lang w:val="en-GB"/>
              </w:rPr>
              <w:t xml:space="preserve"> with suppliers. </w:t>
            </w:r>
            <w:r w:rsidRPr="00266405">
              <w:rPr>
                <w:rFonts w:asciiTheme="majorHAnsi" w:hAnsiTheme="majorHAnsi"/>
                <w:sz w:val="18"/>
                <w:szCs w:val="18"/>
                <w:lang w:val="en-GB"/>
              </w:rPr>
              <w:t>Constantly chan</w:t>
            </w:r>
            <w:r>
              <w:rPr>
                <w:rFonts w:asciiTheme="majorHAnsi" w:hAnsiTheme="majorHAnsi"/>
                <w:sz w:val="18"/>
                <w:szCs w:val="18"/>
                <w:lang w:val="en-GB"/>
              </w:rPr>
              <w:t xml:space="preserve">ging vendors in order to save money </w:t>
            </w:r>
            <w:r w:rsidRPr="00266405">
              <w:rPr>
                <w:rFonts w:asciiTheme="majorHAnsi" w:hAnsiTheme="majorHAnsi"/>
                <w:sz w:val="18"/>
                <w:szCs w:val="18"/>
                <w:lang w:val="en-GB"/>
              </w:rPr>
              <w:t>will</w:t>
            </w:r>
            <w:r>
              <w:rPr>
                <w:rFonts w:asciiTheme="majorHAnsi" w:hAnsiTheme="majorHAnsi"/>
                <w:sz w:val="18"/>
                <w:szCs w:val="18"/>
                <w:lang w:val="en-GB"/>
              </w:rPr>
              <w:t xml:space="preserve"> in the long run</w:t>
            </w:r>
            <w:r w:rsidRPr="00266405">
              <w:rPr>
                <w:rFonts w:asciiTheme="majorHAnsi" w:hAnsiTheme="majorHAnsi"/>
                <w:sz w:val="18"/>
                <w:szCs w:val="18"/>
                <w:lang w:val="en-GB"/>
              </w:rPr>
              <w:t xml:space="preserve"> </w:t>
            </w:r>
            <w:r>
              <w:rPr>
                <w:rFonts w:asciiTheme="majorHAnsi" w:hAnsiTheme="majorHAnsi"/>
                <w:sz w:val="18"/>
                <w:szCs w:val="18"/>
                <w:lang w:val="en-GB"/>
              </w:rPr>
              <w:t xml:space="preserve">cost more </w:t>
            </w:r>
            <w:r w:rsidRPr="00266405">
              <w:rPr>
                <w:rFonts w:asciiTheme="majorHAnsi" w:hAnsiTheme="majorHAnsi"/>
                <w:sz w:val="18"/>
                <w:szCs w:val="18"/>
                <w:lang w:val="en-GB"/>
              </w:rPr>
              <w:t xml:space="preserve">and will </w:t>
            </w:r>
            <w:r>
              <w:rPr>
                <w:rFonts w:asciiTheme="majorHAnsi" w:hAnsiTheme="majorHAnsi"/>
                <w:sz w:val="18"/>
                <w:szCs w:val="18"/>
                <w:lang w:val="en-GB"/>
              </w:rPr>
              <w:t>affect</w:t>
            </w:r>
            <w:r w:rsidRPr="00266405">
              <w:rPr>
                <w:rFonts w:asciiTheme="majorHAnsi" w:hAnsiTheme="majorHAnsi"/>
                <w:sz w:val="18"/>
                <w:szCs w:val="18"/>
                <w:lang w:val="en-GB"/>
              </w:rPr>
              <w:t xml:space="preserve"> quality</w:t>
            </w:r>
            <w:r>
              <w:rPr>
                <w:rFonts w:asciiTheme="majorHAnsi" w:hAnsiTheme="majorHAnsi"/>
                <w:sz w:val="18"/>
                <w:szCs w:val="18"/>
                <w:lang w:val="en-GB"/>
              </w:rPr>
              <w:t xml:space="preserve"> of items. A long term relation with vendors also reassures</w:t>
            </w:r>
            <w:r w:rsidRPr="00266405">
              <w:rPr>
                <w:rFonts w:asciiTheme="majorHAnsi" w:hAnsiTheme="majorHAnsi"/>
                <w:sz w:val="18"/>
                <w:szCs w:val="18"/>
                <w:lang w:val="en-GB"/>
              </w:rPr>
              <w:t xml:space="preserve"> trust, preferential treatment and access to insider or expert knowledge.</w:t>
            </w:r>
            <w:r>
              <w:rPr>
                <w:rFonts w:asciiTheme="majorHAnsi" w:hAnsiTheme="majorHAnsi"/>
                <w:sz w:val="18"/>
                <w:szCs w:val="18"/>
                <w:lang w:val="en-GB"/>
              </w:rPr>
              <w:t xml:space="preserve"> Usually low prices bring low quality; vendor management focuses on quality for money, a buyer should be prepared to pay more for their items if they require better quality. If for example a vendor has great confidence that their products are of high quality they will highlight details in their contract.</w:t>
            </w:r>
          </w:p>
          <w:p w:rsidR="004F573B" w:rsidRDefault="004F573B"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p>
          <w:p w:rsidR="004F573B" w:rsidRDefault="004F573B" w:rsidP="008644E9">
            <w:pPr>
              <w:ind w:right="142"/>
              <w:jc w:val="both"/>
              <w:rPr>
                <w:rFonts w:asciiTheme="majorHAnsi" w:hAnsiTheme="majorHAnsi"/>
                <w:sz w:val="18"/>
                <w:szCs w:val="18"/>
                <w:lang w:val="en-GB"/>
              </w:rPr>
            </w:pPr>
          </w:p>
          <w:p w:rsidR="004F573B" w:rsidRDefault="004F573B" w:rsidP="004F573B">
            <w:pPr>
              <w:ind w:right="142" w:firstLine="493"/>
              <w:jc w:val="both"/>
              <w:rPr>
                <w:rFonts w:asciiTheme="majorHAnsi" w:hAnsiTheme="majorHAnsi"/>
                <w:sz w:val="18"/>
                <w:szCs w:val="18"/>
                <w:lang w:val="en-GB"/>
              </w:rPr>
            </w:pPr>
            <w:r>
              <w:rPr>
                <w:rFonts w:asciiTheme="majorHAnsi" w:hAnsiTheme="majorHAnsi"/>
                <w:sz w:val="18"/>
                <w:szCs w:val="18"/>
                <w:lang w:val="en-GB"/>
              </w:rPr>
              <w:t>When considering long-term relationships with vendors it is important to consider:-</w:t>
            </w:r>
          </w:p>
          <w:p w:rsidR="004F573B" w:rsidRDefault="004F573B" w:rsidP="004F573B">
            <w:pPr>
              <w:ind w:right="142" w:firstLine="493"/>
              <w:jc w:val="both"/>
              <w:rPr>
                <w:rFonts w:asciiTheme="majorHAnsi" w:hAnsiTheme="majorHAnsi"/>
                <w:sz w:val="18"/>
                <w:szCs w:val="18"/>
                <w:lang w:val="en-GB"/>
              </w:rPr>
            </w:pPr>
          </w:p>
          <w:p w:rsidR="004F573B" w:rsidRDefault="004F573B" w:rsidP="004F573B">
            <w:pPr>
              <w:pStyle w:val="ListParagraph"/>
              <w:numPr>
                <w:ilvl w:val="0"/>
                <w:numId w:val="13"/>
              </w:numPr>
              <w:ind w:right="142"/>
              <w:jc w:val="both"/>
              <w:rPr>
                <w:rFonts w:asciiTheme="majorHAnsi" w:hAnsiTheme="majorHAnsi"/>
                <w:sz w:val="18"/>
                <w:szCs w:val="18"/>
                <w:lang w:val="en-GB"/>
              </w:rPr>
            </w:pPr>
            <w:r>
              <w:rPr>
                <w:rFonts w:asciiTheme="majorHAnsi" w:hAnsiTheme="majorHAnsi"/>
                <w:sz w:val="18"/>
                <w:szCs w:val="18"/>
                <w:lang w:val="en-GB"/>
              </w:rPr>
              <w:t>Trust</w:t>
            </w:r>
          </w:p>
          <w:p w:rsidR="004F573B" w:rsidRDefault="004F573B" w:rsidP="004F573B">
            <w:pPr>
              <w:pStyle w:val="ListParagraph"/>
              <w:numPr>
                <w:ilvl w:val="0"/>
                <w:numId w:val="13"/>
              </w:numPr>
              <w:ind w:right="142"/>
              <w:jc w:val="both"/>
              <w:rPr>
                <w:rFonts w:asciiTheme="majorHAnsi" w:hAnsiTheme="majorHAnsi"/>
                <w:sz w:val="18"/>
                <w:szCs w:val="18"/>
                <w:lang w:val="en-GB"/>
              </w:rPr>
            </w:pPr>
            <w:r>
              <w:rPr>
                <w:rFonts w:asciiTheme="majorHAnsi" w:hAnsiTheme="majorHAnsi"/>
                <w:sz w:val="18"/>
                <w:szCs w:val="18"/>
                <w:lang w:val="en-GB"/>
              </w:rPr>
              <w:t>Communications</w:t>
            </w:r>
          </w:p>
          <w:p w:rsidR="004F573B" w:rsidRDefault="004F573B" w:rsidP="004F573B">
            <w:pPr>
              <w:pStyle w:val="ListParagraph"/>
              <w:numPr>
                <w:ilvl w:val="0"/>
                <w:numId w:val="13"/>
              </w:numPr>
              <w:ind w:right="142"/>
              <w:jc w:val="both"/>
              <w:rPr>
                <w:rFonts w:asciiTheme="majorHAnsi" w:hAnsiTheme="majorHAnsi"/>
                <w:sz w:val="18"/>
                <w:szCs w:val="18"/>
                <w:lang w:val="en-GB"/>
              </w:rPr>
            </w:pPr>
            <w:r>
              <w:rPr>
                <w:rFonts w:asciiTheme="majorHAnsi" w:hAnsiTheme="majorHAnsi"/>
                <w:sz w:val="18"/>
                <w:szCs w:val="18"/>
                <w:lang w:val="en-GB"/>
              </w:rPr>
              <w:t>Interdependence</w:t>
            </w:r>
          </w:p>
          <w:p w:rsidR="004F573B" w:rsidRDefault="004F573B" w:rsidP="004F573B">
            <w:pPr>
              <w:pStyle w:val="ListParagraph"/>
              <w:numPr>
                <w:ilvl w:val="0"/>
                <w:numId w:val="13"/>
              </w:numPr>
              <w:ind w:right="142"/>
              <w:jc w:val="both"/>
              <w:rPr>
                <w:rFonts w:asciiTheme="majorHAnsi" w:hAnsiTheme="majorHAnsi"/>
                <w:sz w:val="18"/>
                <w:szCs w:val="18"/>
                <w:lang w:val="en-GB"/>
              </w:rPr>
            </w:pPr>
            <w:r>
              <w:rPr>
                <w:rFonts w:asciiTheme="majorHAnsi" w:hAnsiTheme="majorHAnsi"/>
                <w:sz w:val="18"/>
                <w:szCs w:val="18"/>
                <w:lang w:val="en-GB"/>
              </w:rPr>
              <w:t>Collaboration</w:t>
            </w:r>
          </w:p>
          <w:p w:rsidR="004F573B" w:rsidRDefault="004F573B" w:rsidP="004F573B">
            <w:pPr>
              <w:pStyle w:val="ListParagraph"/>
              <w:numPr>
                <w:ilvl w:val="0"/>
                <w:numId w:val="13"/>
              </w:numPr>
              <w:ind w:right="142"/>
              <w:jc w:val="both"/>
              <w:rPr>
                <w:rFonts w:asciiTheme="majorHAnsi" w:hAnsiTheme="majorHAnsi"/>
                <w:sz w:val="18"/>
                <w:szCs w:val="18"/>
                <w:lang w:val="en-GB"/>
              </w:rPr>
            </w:pPr>
            <w:r>
              <w:rPr>
                <w:rFonts w:asciiTheme="majorHAnsi" w:hAnsiTheme="majorHAnsi"/>
                <w:sz w:val="18"/>
                <w:szCs w:val="18"/>
                <w:lang w:val="en-GB"/>
              </w:rPr>
              <w:t>Commitment</w:t>
            </w:r>
          </w:p>
          <w:p w:rsidR="004F573B" w:rsidRDefault="004F573B" w:rsidP="004F573B">
            <w:pPr>
              <w:pStyle w:val="ListParagraph"/>
              <w:numPr>
                <w:ilvl w:val="0"/>
                <w:numId w:val="13"/>
              </w:numPr>
              <w:ind w:right="142"/>
              <w:jc w:val="both"/>
              <w:rPr>
                <w:rFonts w:asciiTheme="majorHAnsi" w:hAnsiTheme="majorHAnsi"/>
                <w:sz w:val="18"/>
                <w:szCs w:val="18"/>
                <w:lang w:val="en-GB"/>
              </w:rPr>
            </w:pPr>
            <w:r>
              <w:rPr>
                <w:rFonts w:asciiTheme="majorHAnsi" w:hAnsiTheme="majorHAnsi"/>
                <w:sz w:val="18"/>
                <w:szCs w:val="18"/>
                <w:lang w:val="en-GB"/>
              </w:rPr>
              <w:t>Integrity &amp; Honesty</w:t>
            </w:r>
          </w:p>
          <w:p w:rsidR="004F573B" w:rsidRDefault="004F573B" w:rsidP="004F573B">
            <w:pPr>
              <w:pStyle w:val="ListParagraph"/>
              <w:numPr>
                <w:ilvl w:val="0"/>
                <w:numId w:val="13"/>
              </w:numPr>
              <w:ind w:right="142"/>
              <w:jc w:val="both"/>
              <w:rPr>
                <w:rFonts w:asciiTheme="majorHAnsi" w:hAnsiTheme="majorHAnsi"/>
                <w:sz w:val="18"/>
                <w:szCs w:val="18"/>
                <w:lang w:val="en-GB"/>
              </w:rPr>
            </w:pPr>
            <w:r>
              <w:rPr>
                <w:rFonts w:asciiTheme="majorHAnsi" w:hAnsiTheme="majorHAnsi"/>
                <w:sz w:val="18"/>
                <w:szCs w:val="18"/>
                <w:lang w:val="en-GB"/>
              </w:rPr>
              <w:t>Flexibility</w:t>
            </w:r>
          </w:p>
          <w:p w:rsidR="004F573B" w:rsidRPr="006954E5" w:rsidRDefault="004F573B" w:rsidP="004F573B">
            <w:pPr>
              <w:pStyle w:val="ListParagraph"/>
              <w:numPr>
                <w:ilvl w:val="0"/>
                <w:numId w:val="13"/>
              </w:numPr>
              <w:ind w:right="142"/>
              <w:jc w:val="both"/>
              <w:rPr>
                <w:rFonts w:asciiTheme="majorHAnsi" w:hAnsiTheme="majorHAnsi"/>
                <w:sz w:val="18"/>
                <w:szCs w:val="18"/>
                <w:lang w:val="en-GB"/>
              </w:rPr>
            </w:pPr>
            <w:r>
              <w:rPr>
                <w:rFonts w:asciiTheme="majorHAnsi" w:hAnsiTheme="majorHAnsi"/>
                <w:sz w:val="18"/>
                <w:szCs w:val="18"/>
                <w:lang w:val="en-GB"/>
              </w:rPr>
              <w:t>Concern for each other’s interests</w:t>
            </w:r>
            <w:r w:rsidRPr="006954E5">
              <w:rPr>
                <w:rFonts w:asciiTheme="majorHAnsi" w:hAnsiTheme="majorHAnsi"/>
                <w:sz w:val="18"/>
                <w:szCs w:val="18"/>
                <w:lang w:val="en-GB"/>
              </w:rPr>
              <w:tab/>
            </w:r>
          </w:p>
          <w:p w:rsidR="004F573B" w:rsidRDefault="004F573B" w:rsidP="004F573B">
            <w:pPr>
              <w:ind w:left="493" w:right="142"/>
              <w:jc w:val="both"/>
              <w:rPr>
                <w:rFonts w:asciiTheme="majorHAnsi" w:hAnsiTheme="majorHAnsi"/>
                <w:sz w:val="18"/>
                <w:szCs w:val="18"/>
                <w:lang w:val="en-GB"/>
              </w:rPr>
            </w:pPr>
          </w:p>
          <w:p w:rsidR="004F573B" w:rsidRDefault="004F573B" w:rsidP="004F573B">
            <w:pPr>
              <w:ind w:right="142"/>
              <w:jc w:val="both"/>
              <w:rPr>
                <w:rFonts w:asciiTheme="majorHAnsi" w:hAnsiTheme="majorHAnsi"/>
                <w:sz w:val="18"/>
                <w:szCs w:val="18"/>
                <w:lang w:val="en-GB"/>
              </w:rPr>
            </w:pPr>
          </w:p>
          <w:p w:rsidR="004F573B" w:rsidRDefault="004F573B" w:rsidP="004F573B">
            <w:pPr>
              <w:ind w:left="493" w:right="142"/>
              <w:jc w:val="both"/>
              <w:rPr>
                <w:rFonts w:asciiTheme="majorHAnsi" w:hAnsiTheme="majorHAnsi"/>
                <w:sz w:val="18"/>
                <w:szCs w:val="18"/>
                <w:lang w:val="en-GB"/>
              </w:rPr>
            </w:pPr>
            <w:r>
              <w:rPr>
                <w:rFonts w:asciiTheme="majorHAnsi" w:hAnsiTheme="majorHAnsi"/>
                <w:sz w:val="18"/>
                <w:szCs w:val="18"/>
                <w:lang w:val="en-GB"/>
              </w:rPr>
              <w:t>Buyers should focus their vendor management efforts on vendors that:-</w:t>
            </w:r>
          </w:p>
          <w:p w:rsidR="004F573B" w:rsidRDefault="004F573B" w:rsidP="004F573B">
            <w:pPr>
              <w:ind w:left="493" w:right="142"/>
              <w:jc w:val="both"/>
              <w:rPr>
                <w:rFonts w:asciiTheme="majorHAnsi" w:hAnsiTheme="majorHAnsi"/>
                <w:sz w:val="18"/>
                <w:szCs w:val="18"/>
                <w:lang w:val="en-GB"/>
              </w:rPr>
            </w:pPr>
          </w:p>
          <w:p w:rsidR="004F573B"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Play a vital role in day to day operations</w:t>
            </w:r>
          </w:p>
          <w:p w:rsidR="004F573B"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May have a critical impact on the success of the buyers strategic projects</w:t>
            </w:r>
          </w:p>
          <w:p w:rsidR="004F573B"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Require long term contracts</w:t>
            </w:r>
          </w:p>
          <w:p w:rsidR="004F573B" w:rsidRPr="00A335FF"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Have potential for significant financial implication</w:t>
            </w:r>
          </w:p>
          <w:p w:rsidR="004F573B" w:rsidRDefault="004F573B" w:rsidP="004F573B">
            <w:pPr>
              <w:ind w:left="493" w:right="142"/>
              <w:jc w:val="both"/>
              <w:rPr>
                <w:rFonts w:asciiTheme="majorHAnsi" w:hAnsiTheme="majorHAnsi"/>
                <w:sz w:val="18"/>
                <w:szCs w:val="18"/>
                <w:lang w:val="en-GB"/>
              </w:rPr>
            </w:pPr>
          </w:p>
          <w:p w:rsidR="004F573B" w:rsidRPr="001063BC" w:rsidRDefault="004F573B" w:rsidP="004F573B">
            <w:pPr>
              <w:ind w:left="493" w:right="142"/>
              <w:jc w:val="both"/>
              <w:rPr>
                <w:rFonts w:asciiTheme="majorHAnsi" w:hAnsiTheme="majorHAnsi"/>
                <w:b/>
                <w:sz w:val="18"/>
                <w:szCs w:val="18"/>
                <w:lang w:val="en-GB"/>
              </w:rPr>
            </w:pPr>
          </w:p>
          <w:p w:rsidR="004F573B" w:rsidRDefault="004F573B" w:rsidP="004F573B">
            <w:pPr>
              <w:ind w:left="493" w:right="142"/>
              <w:jc w:val="both"/>
              <w:rPr>
                <w:rFonts w:asciiTheme="majorHAnsi" w:hAnsiTheme="majorHAnsi"/>
                <w:sz w:val="18"/>
                <w:szCs w:val="18"/>
                <w:lang w:val="en-GB"/>
              </w:rPr>
            </w:pPr>
            <w:r>
              <w:rPr>
                <w:rFonts w:asciiTheme="majorHAnsi" w:hAnsiTheme="majorHAnsi"/>
                <w:sz w:val="18"/>
                <w:szCs w:val="18"/>
                <w:lang w:val="en-GB"/>
              </w:rPr>
              <w:t>Certain objectives must be implemented to ensure effective vendor management processes for example:-</w:t>
            </w:r>
          </w:p>
          <w:p w:rsidR="004F573B" w:rsidRDefault="004F573B" w:rsidP="004F573B">
            <w:pPr>
              <w:ind w:left="493" w:right="142"/>
              <w:jc w:val="both"/>
              <w:rPr>
                <w:rFonts w:asciiTheme="majorHAnsi" w:hAnsiTheme="majorHAnsi"/>
                <w:sz w:val="18"/>
                <w:szCs w:val="18"/>
                <w:lang w:val="en-GB"/>
              </w:rPr>
            </w:pPr>
          </w:p>
          <w:p w:rsidR="004F573B"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Service, quality, cost and business goals are clear</w:t>
            </w:r>
          </w:p>
          <w:p w:rsidR="004F573B"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Vendor management strategy is consistent with  company goals</w:t>
            </w:r>
          </w:p>
          <w:p w:rsidR="004F573B"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All parties perform as agreed</w:t>
            </w:r>
          </w:p>
          <w:p w:rsidR="004F573B"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Vendor risk is assessed and correctly addressed</w:t>
            </w:r>
          </w:p>
          <w:p w:rsidR="004F573B" w:rsidRPr="001031FF" w:rsidRDefault="004F573B" w:rsidP="004F573B">
            <w:pPr>
              <w:pStyle w:val="ListParagraph"/>
              <w:numPr>
                <w:ilvl w:val="0"/>
                <w:numId w:val="12"/>
              </w:numPr>
              <w:ind w:right="142"/>
              <w:jc w:val="both"/>
              <w:rPr>
                <w:rFonts w:asciiTheme="majorHAnsi" w:hAnsiTheme="majorHAnsi"/>
                <w:sz w:val="18"/>
                <w:szCs w:val="18"/>
                <w:lang w:val="en-GB"/>
              </w:rPr>
            </w:pPr>
            <w:r>
              <w:rPr>
                <w:rFonts w:asciiTheme="majorHAnsi" w:hAnsiTheme="majorHAnsi"/>
                <w:sz w:val="18"/>
                <w:szCs w:val="18"/>
                <w:lang w:val="en-GB"/>
              </w:rPr>
              <w:t>Vendor relationships are working effectively</w:t>
            </w:r>
          </w:p>
          <w:p w:rsidR="004F573B" w:rsidRDefault="004F573B" w:rsidP="004F573B">
            <w:pPr>
              <w:jc w:val="both"/>
              <w:outlineLvl w:val="0"/>
              <w:rPr>
                <w:rFonts w:asciiTheme="majorHAnsi" w:hAnsiTheme="majorHAnsi"/>
                <w:b/>
                <w:sz w:val="18"/>
                <w:szCs w:val="18"/>
                <w:lang w:val="en-GB"/>
              </w:rPr>
            </w:pPr>
          </w:p>
          <w:p w:rsidR="004F573B" w:rsidRDefault="004F573B" w:rsidP="004F573B">
            <w:pPr>
              <w:jc w:val="both"/>
              <w:outlineLvl w:val="0"/>
              <w:rPr>
                <w:rFonts w:asciiTheme="majorHAnsi" w:hAnsiTheme="majorHAnsi"/>
                <w:b/>
                <w:sz w:val="18"/>
                <w:szCs w:val="18"/>
                <w:lang w:val="en-GB"/>
              </w:rPr>
            </w:pPr>
          </w:p>
          <w:p w:rsidR="004F573B" w:rsidRDefault="004F573B" w:rsidP="004F573B">
            <w:pPr>
              <w:jc w:val="both"/>
              <w:outlineLvl w:val="0"/>
              <w:rPr>
                <w:rFonts w:asciiTheme="majorHAnsi" w:hAnsiTheme="majorHAnsi"/>
                <w:b/>
                <w:sz w:val="18"/>
                <w:szCs w:val="18"/>
                <w:lang w:val="en-GB"/>
              </w:rPr>
            </w:pPr>
          </w:p>
          <w:p w:rsidR="004F573B" w:rsidRDefault="004F573B" w:rsidP="004F573B">
            <w:pPr>
              <w:ind w:left="703" w:hanging="210"/>
              <w:jc w:val="both"/>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890B67">
              <w:rPr>
                <w:rFonts w:asciiTheme="majorHAnsi" w:hAnsiTheme="majorHAnsi"/>
                <w:b/>
                <w:sz w:val="18"/>
                <w:szCs w:val="18"/>
                <w:lang w:val="en-GB"/>
              </w:rPr>
              <w:t>Outline the various factors considered for the identification of right source of supply at micro and macro level.</w:t>
            </w:r>
          </w:p>
          <w:p w:rsidR="004F573B" w:rsidRDefault="004F573B" w:rsidP="004F573B">
            <w:pPr>
              <w:ind w:left="703" w:hanging="210"/>
              <w:jc w:val="both"/>
              <w:outlineLvl w:val="0"/>
              <w:rPr>
                <w:rFonts w:asciiTheme="majorHAnsi" w:hAnsiTheme="majorHAnsi"/>
                <w:b/>
                <w:sz w:val="18"/>
                <w:szCs w:val="18"/>
                <w:lang w:val="en-GB"/>
              </w:rPr>
            </w:pPr>
          </w:p>
          <w:p w:rsidR="004F573B" w:rsidRDefault="004F573B" w:rsidP="004F573B">
            <w:pPr>
              <w:ind w:left="703" w:hanging="210"/>
              <w:jc w:val="both"/>
              <w:outlineLvl w:val="0"/>
              <w:rPr>
                <w:rFonts w:asciiTheme="majorHAnsi" w:hAnsiTheme="majorHAnsi"/>
                <w:sz w:val="18"/>
                <w:szCs w:val="18"/>
                <w:lang w:val="en-GB"/>
              </w:rPr>
            </w:pPr>
            <w:r>
              <w:rPr>
                <w:rFonts w:asciiTheme="majorHAnsi" w:hAnsiTheme="majorHAnsi"/>
                <w:sz w:val="18"/>
                <w:szCs w:val="18"/>
                <w:lang w:val="en-GB"/>
              </w:rPr>
              <w:t>Items that must be considered when identifying the right source at macro-level are:-</w:t>
            </w:r>
          </w:p>
          <w:p w:rsidR="008644E9" w:rsidRDefault="008644E9" w:rsidP="004F573B">
            <w:pPr>
              <w:ind w:left="703" w:hanging="210"/>
              <w:jc w:val="both"/>
              <w:outlineLvl w:val="0"/>
              <w:rPr>
                <w:rFonts w:asciiTheme="majorHAnsi" w:hAnsiTheme="majorHAnsi"/>
                <w:sz w:val="18"/>
                <w:szCs w:val="18"/>
                <w:lang w:val="en-GB"/>
              </w:rPr>
            </w:pPr>
          </w:p>
          <w:p w:rsidR="004F573B" w:rsidRDefault="004F573B" w:rsidP="004F573B">
            <w:pPr>
              <w:ind w:left="703" w:hanging="210"/>
              <w:jc w:val="both"/>
              <w:outlineLvl w:val="0"/>
              <w:rPr>
                <w:rFonts w:asciiTheme="majorHAnsi" w:hAnsiTheme="majorHAnsi"/>
                <w:sz w:val="18"/>
                <w:szCs w:val="18"/>
                <w:lang w:val="en-GB"/>
              </w:rPr>
            </w:pPr>
          </w:p>
          <w:p w:rsidR="004F573B"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All items being procured nationally and internationally using single source should be identified</w:t>
            </w:r>
          </w:p>
          <w:p w:rsidR="004F573B"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Does there exist any alternative source</w:t>
            </w:r>
          </w:p>
          <w:p w:rsidR="004F573B"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Identify what strategies are required to develop sources ensuring they provide high quality items</w:t>
            </w:r>
          </w:p>
          <w:p w:rsidR="004F573B"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Risks associated with supply monopolies must be identified and reduced</w:t>
            </w:r>
          </w:p>
          <w:p w:rsidR="004F573B"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Ensure all sources of supply have been identified weather being national or international</w:t>
            </w:r>
          </w:p>
          <w:p w:rsidR="004F573B" w:rsidRPr="006954E5"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Identify the main components that make up the cost of items</w:t>
            </w:r>
          </w:p>
          <w:p w:rsidR="004F573B"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 xml:space="preserve">Determine what are the major anticipated supply costs of key items in the upcoming years for selected vendors </w:t>
            </w:r>
          </w:p>
          <w:p w:rsidR="004F573B"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Possible ways that vendors could be affected during years to come</w:t>
            </w:r>
          </w:p>
          <w:p w:rsidR="004F573B"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Shall the entry/exit of major suppliers to these vendors affect market prices</w:t>
            </w:r>
          </w:p>
          <w:p w:rsidR="004F573B" w:rsidRPr="005B4E9D" w:rsidRDefault="004F573B" w:rsidP="004F573B">
            <w:pPr>
              <w:pStyle w:val="ListParagraph"/>
              <w:numPr>
                <w:ilvl w:val="0"/>
                <w:numId w:val="8"/>
              </w:numPr>
              <w:jc w:val="both"/>
              <w:outlineLvl w:val="0"/>
              <w:rPr>
                <w:rFonts w:asciiTheme="majorHAnsi" w:hAnsiTheme="majorHAnsi"/>
                <w:sz w:val="18"/>
                <w:szCs w:val="18"/>
                <w:lang w:val="en-GB"/>
              </w:rPr>
            </w:pPr>
            <w:r>
              <w:rPr>
                <w:rFonts w:asciiTheme="majorHAnsi" w:hAnsiTheme="majorHAnsi"/>
                <w:sz w:val="18"/>
                <w:szCs w:val="18"/>
                <w:lang w:val="en-GB"/>
              </w:rPr>
              <w:t>Determine if changing prices will influence manufacturing costs</w:t>
            </w:r>
          </w:p>
          <w:p w:rsidR="004F573B" w:rsidRDefault="004F573B" w:rsidP="004F573B">
            <w:pPr>
              <w:ind w:left="703" w:hanging="210"/>
              <w:jc w:val="both"/>
              <w:outlineLvl w:val="0"/>
              <w:rPr>
                <w:rFonts w:asciiTheme="majorHAnsi" w:hAnsiTheme="majorHAnsi"/>
                <w:b/>
                <w:sz w:val="18"/>
                <w:szCs w:val="18"/>
                <w:lang w:val="en-GB"/>
              </w:rPr>
            </w:pPr>
          </w:p>
          <w:p w:rsidR="004F573B" w:rsidRDefault="004F573B" w:rsidP="004F573B">
            <w:pPr>
              <w:ind w:left="703" w:hanging="210"/>
              <w:jc w:val="both"/>
              <w:outlineLvl w:val="0"/>
              <w:rPr>
                <w:rFonts w:asciiTheme="majorHAnsi" w:hAnsiTheme="majorHAnsi"/>
                <w:sz w:val="18"/>
                <w:szCs w:val="18"/>
                <w:lang w:val="en-GB"/>
              </w:rPr>
            </w:pPr>
            <w:r>
              <w:rPr>
                <w:rFonts w:asciiTheme="majorHAnsi" w:hAnsiTheme="majorHAnsi"/>
                <w:sz w:val="18"/>
                <w:szCs w:val="18"/>
                <w:lang w:val="en-GB"/>
              </w:rPr>
              <w:t>Items that must be addressed when identifying the right source at micro-level are:-</w:t>
            </w:r>
          </w:p>
          <w:p w:rsidR="004F573B" w:rsidRDefault="004F573B" w:rsidP="004F573B">
            <w:pPr>
              <w:ind w:left="703" w:hanging="210"/>
              <w:jc w:val="both"/>
              <w:outlineLvl w:val="0"/>
              <w:rPr>
                <w:rFonts w:asciiTheme="majorHAnsi" w:hAnsiTheme="majorHAnsi"/>
                <w:sz w:val="18"/>
                <w:szCs w:val="18"/>
                <w:lang w:val="en-GB"/>
              </w:rPr>
            </w:pP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 xml:space="preserve">Suppliers past records should be analysed and studied </w:t>
            </w: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The financial position of supplier should be assessed for credit worthiness (bank sheets or certificates)</w:t>
            </w: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Suppliers premises should be inspected to assess the capacity and future growth plans to ascertain  evidence of volume and size of orders which can be handled</w:t>
            </w: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 xml:space="preserve">Ensure delivery records </w:t>
            </w:r>
            <w:r w:rsidRPr="00DF064F">
              <w:rPr>
                <w:rFonts w:asciiTheme="majorHAnsi" w:hAnsiTheme="majorHAnsi"/>
                <w:sz w:val="18"/>
                <w:szCs w:val="18"/>
                <w:lang w:val="en-GB"/>
              </w:rPr>
              <w:t>indicate minimum lead time and delays</w:t>
            </w:r>
          </w:p>
          <w:p w:rsidR="004F573B" w:rsidRDefault="004F573B" w:rsidP="004F573B">
            <w:pPr>
              <w:pStyle w:val="ListParagraph"/>
              <w:numPr>
                <w:ilvl w:val="0"/>
                <w:numId w:val="9"/>
              </w:numPr>
              <w:jc w:val="both"/>
              <w:outlineLvl w:val="0"/>
              <w:rPr>
                <w:rFonts w:asciiTheme="majorHAnsi" w:hAnsiTheme="majorHAnsi"/>
                <w:sz w:val="18"/>
                <w:szCs w:val="18"/>
                <w:lang w:val="en-GB"/>
              </w:rPr>
            </w:pPr>
            <w:r w:rsidRPr="00751128">
              <w:rPr>
                <w:rFonts w:asciiTheme="majorHAnsi" w:hAnsiTheme="majorHAnsi"/>
                <w:sz w:val="18"/>
                <w:szCs w:val="18"/>
                <w:lang w:val="en-GB"/>
              </w:rPr>
              <w:t>Preparedness of the supplier to work with the buyer’s terms, conditions and quality specifications and other contract condition</w:t>
            </w:r>
            <w:r>
              <w:rPr>
                <w:rFonts w:asciiTheme="majorHAnsi" w:hAnsiTheme="majorHAnsi"/>
                <w:sz w:val="18"/>
                <w:szCs w:val="18"/>
                <w:lang w:val="en-GB"/>
              </w:rPr>
              <w:t>s on warranted and replacement items</w:t>
            </w: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Suppliers capability to handle emergency requests for supply of items</w:t>
            </w: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The suppliers personnel’s level of professionalism</w:t>
            </w: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Information on b</w:t>
            </w:r>
            <w:r w:rsidRPr="00176B71">
              <w:rPr>
                <w:rFonts w:asciiTheme="majorHAnsi" w:hAnsiTheme="majorHAnsi"/>
                <w:sz w:val="18"/>
                <w:szCs w:val="18"/>
                <w:lang w:val="en-GB"/>
              </w:rPr>
              <w:t xml:space="preserve">reak even points in the </w:t>
            </w:r>
            <w:r>
              <w:rPr>
                <w:rFonts w:asciiTheme="majorHAnsi" w:hAnsiTheme="majorHAnsi"/>
                <w:sz w:val="18"/>
                <w:szCs w:val="18"/>
                <w:lang w:val="en-GB"/>
              </w:rPr>
              <w:t>plants manufacturing capacities</w:t>
            </w: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What is the efficiency and reliability of the suppliers company</w:t>
            </w:r>
          </w:p>
          <w:p w:rsidR="004F573B" w:rsidRDefault="004F573B" w:rsidP="004F573B">
            <w:pPr>
              <w:pStyle w:val="ListParagraph"/>
              <w:numPr>
                <w:ilvl w:val="0"/>
                <w:numId w:val="9"/>
              </w:numPr>
              <w:jc w:val="both"/>
              <w:outlineLvl w:val="0"/>
              <w:rPr>
                <w:rFonts w:asciiTheme="majorHAnsi" w:hAnsiTheme="majorHAnsi"/>
                <w:sz w:val="18"/>
                <w:szCs w:val="18"/>
                <w:lang w:val="en-GB"/>
              </w:rPr>
            </w:pPr>
            <w:r>
              <w:rPr>
                <w:rFonts w:asciiTheme="majorHAnsi" w:hAnsiTheme="majorHAnsi"/>
                <w:sz w:val="18"/>
                <w:szCs w:val="18"/>
                <w:lang w:val="en-GB"/>
              </w:rPr>
              <w:t>A</w:t>
            </w:r>
            <w:r w:rsidRPr="00434618">
              <w:rPr>
                <w:rFonts w:asciiTheme="majorHAnsi" w:hAnsiTheme="majorHAnsi"/>
                <w:sz w:val="18"/>
                <w:szCs w:val="18"/>
                <w:lang w:val="en-GB"/>
              </w:rPr>
              <w:t>re the suppliers and their staff</w:t>
            </w:r>
            <w:r>
              <w:rPr>
                <w:rFonts w:asciiTheme="majorHAnsi" w:hAnsiTheme="majorHAnsi"/>
                <w:sz w:val="18"/>
                <w:szCs w:val="18"/>
                <w:lang w:val="en-GB"/>
              </w:rPr>
              <w:t xml:space="preserve"> </w:t>
            </w:r>
            <w:r w:rsidRPr="00434618">
              <w:rPr>
                <w:rFonts w:asciiTheme="majorHAnsi" w:hAnsiTheme="majorHAnsi"/>
                <w:sz w:val="18"/>
                <w:szCs w:val="18"/>
                <w:lang w:val="en-GB"/>
              </w:rPr>
              <w:t>innovative</w:t>
            </w:r>
          </w:p>
          <w:p w:rsidR="004F573B" w:rsidRDefault="004F573B" w:rsidP="004F573B">
            <w:pPr>
              <w:jc w:val="both"/>
              <w:outlineLvl w:val="0"/>
              <w:rPr>
                <w:rFonts w:asciiTheme="majorHAnsi" w:hAnsiTheme="majorHAnsi"/>
                <w:sz w:val="18"/>
                <w:szCs w:val="18"/>
                <w:lang w:val="en-GB"/>
              </w:rPr>
            </w:pPr>
          </w:p>
          <w:p w:rsidR="004F573B" w:rsidRPr="004F573B" w:rsidRDefault="004F573B" w:rsidP="004F573B">
            <w:pPr>
              <w:jc w:val="both"/>
              <w:outlineLvl w:val="0"/>
              <w:rPr>
                <w:rFonts w:asciiTheme="majorHAnsi" w:hAnsiTheme="majorHAnsi"/>
                <w:sz w:val="18"/>
                <w:szCs w:val="18"/>
                <w:lang w:val="en-GB"/>
              </w:rPr>
            </w:pPr>
          </w:p>
          <w:p w:rsidR="004F573B" w:rsidRDefault="004F573B" w:rsidP="004F573B">
            <w:pPr>
              <w:jc w:val="both"/>
              <w:outlineLvl w:val="0"/>
              <w:rPr>
                <w:rFonts w:asciiTheme="majorHAnsi" w:hAnsiTheme="majorHAnsi"/>
                <w:b/>
                <w:sz w:val="18"/>
                <w:szCs w:val="18"/>
                <w:lang w:val="en-GB"/>
              </w:rPr>
            </w:pPr>
          </w:p>
          <w:p w:rsidR="004F573B" w:rsidRDefault="004F573B" w:rsidP="004F573B">
            <w:pPr>
              <w:tabs>
                <w:tab w:val="left" w:pos="567"/>
                <w:tab w:val="left" w:pos="709"/>
              </w:tabs>
              <w:jc w:val="both"/>
              <w:rPr>
                <w:sz w:val="18"/>
                <w:szCs w:val="18"/>
                <w:lang w:val="en-GB"/>
              </w:rPr>
            </w:pPr>
          </w:p>
          <w:p w:rsidR="008644E9" w:rsidRDefault="008644E9" w:rsidP="004F573B">
            <w:pPr>
              <w:tabs>
                <w:tab w:val="left" w:pos="567"/>
                <w:tab w:val="left" w:pos="709"/>
              </w:tabs>
              <w:ind w:left="567"/>
              <w:jc w:val="both"/>
              <w:rPr>
                <w:rFonts w:asciiTheme="majorHAnsi" w:hAnsiTheme="majorHAnsi"/>
                <w:b/>
                <w:sz w:val="18"/>
                <w:szCs w:val="18"/>
                <w:lang w:val="en-GB"/>
              </w:rPr>
            </w:pPr>
          </w:p>
          <w:p w:rsidR="004F573B" w:rsidRDefault="004F573B" w:rsidP="004F573B">
            <w:pPr>
              <w:tabs>
                <w:tab w:val="left" w:pos="567"/>
                <w:tab w:val="left" w:pos="709"/>
              </w:tabs>
              <w:ind w:left="567"/>
              <w:jc w:val="both"/>
              <w:rPr>
                <w:rFonts w:asciiTheme="majorHAnsi" w:hAnsiTheme="majorHAnsi"/>
                <w:b/>
                <w:sz w:val="18"/>
                <w:szCs w:val="18"/>
                <w:lang w:val="en-GB"/>
              </w:rPr>
            </w:pP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t>
            </w:r>
            <w:r w:rsidRPr="00FC517A">
              <w:rPr>
                <w:rFonts w:asciiTheme="majorHAnsi" w:hAnsiTheme="majorHAnsi"/>
                <w:b/>
                <w:sz w:val="18"/>
                <w:szCs w:val="18"/>
                <w:lang w:val="en-GB"/>
              </w:rPr>
              <w:t xml:space="preserve"> </w:t>
            </w:r>
            <w:r w:rsidRPr="0081727E">
              <w:rPr>
                <w:rFonts w:asciiTheme="majorHAnsi" w:hAnsiTheme="majorHAnsi"/>
                <w:b/>
                <w:sz w:val="18"/>
                <w:szCs w:val="18"/>
                <w:lang w:val="en-GB"/>
              </w:rPr>
              <w:t>What is vendor rating? What are its advantages and disadvantages?</w:t>
            </w:r>
          </w:p>
          <w:p w:rsidR="008644E9" w:rsidRDefault="008644E9" w:rsidP="004F573B">
            <w:pPr>
              <w:tabs>
                <w:tab w:val="left" w:pos="567"/>
                <w:tab w:val="left" w:pos="709"/>
              </w:tabs>
              <w:ind w:left="567"/>
              <w:jc w:val="both"/>
              <w:rPr>
                <w:rFonts w:asciiTheme="majorHAnsi" w:hAnsiTheme="majorHAnsi"/>
                <w:b/>
                <w:sz w:val="18"/>
                <w:szCs w:val="18"/>
                <w:lang w:val="en-GB"/>
              </w:rPr>
            </w:pPr>
          </w:p>
          <w:p w:rsidR="004F573B" w:rsidRDefault="004F573B" w:rsidP="004F573B">
            <w:pPr>
              <w:tabs>
                <w:tab w:val="left" w:pos="567"/>
                <w:tab w:val="left" w:pos="709"/>
              </w:tabs>
              <w:ind w:left="567"/>
              <w:jc w:val="both"/>
              <w:rPr>
                <w:rFonts w:asciiTheme="majorHAnsi" w:hAnsiTheme="majorHAnsi"/>
                <w:b/>
                <w:sz w:val="18"/>
                <w:szCs w:val="18"/>
                <w:lang w:val="en-GB"/>
              </w:rPr>
            </w:pPr>
          </w:p>
          <w:p w:rsidR="004F573B" w:rsidRDefault="004F573B" w:rsidP="004F573B">
            <w:pPr>
              <w:tabs>
                <w:tab w:val="left" w:pos="567"/>
                <w:tab w:val="left" w:pos="709"/>
              </w:tabs>
              <w:ind w:left="567"/>
              <w:jc w:val="both"/>
              <w:rPr>
                <w:rFonts w:asciiTheme="majorHAnsi" w:hAnsiTheme="majorHAnsi"/>
                <w:sz w:val="18"/>
                <w:szCs w:val="18"/>
                <w:lang w:val="en-GB"/>
              </w:rPr>
            </w:pPr>
            <w:r>
              <w:rPr>
                <w:rFonts w:asciiTheme="majorHAnsi" w:hAnsiTheme="majorHAnsi"/>
                <w:sz w:val="18"/>
                <w:szCs w:val="18"/>
                <w:lang w:val="en-GB"/>
              </w:rPr>
              <w:t xml:space="preserve">A vendor rating or also known as </w:t>
            </w:r>
            <w:r w:rsidRPr="00937240">
              <w:rPr>
                <w:rFonts w:asciiTheme="majorHAnsi" w:hAnsiTheme="majorHAnsi"/>
                <w:sz w:val="18"/>
                <w:szCs w:val="18"/>
                <w:lang w:val="en-GB"/>
              </w:rPr>
              <w:t>supplier rating is based on a formal system of evaluating the companies that sup</w:t>
            </w:r>
            <w:r>
              <w:rPr>
                <w:rFonts w:asciiTheme="majorHAnsi" w:hAnsiTheme="majorHAnsi"/>
                <w:sz w:val="18"/>
                <w:szCs w:val="18"/>
                <w:lang w:val="en-GB"/>
              </w:rPr>
              <w:t>ply materials or services to any organization. This</w:t>
            </w:r>
            <w:r w:rsidRPr="00937240">
              <w:rPr>
                <w:rFonts w:asciiTheme="majorHAnsi" w:hAnsiTheme="majorHAnsi"/>
                <w:sz w:val="18"/>
                <w:szCs w:val="18"/>
                <w:lang w:val="en-GB"/>
              </w:rPr>
              <w:t xml:space="preserve"> process is meant to reassure</w:t>
            </w:r>
            <w:r>
              <w:rPr>
                <w:rFonts w:asciiTheme="majorHAnsi" w:hAnsiTheme="majorHAnsi"/>
                <w:sz w:val="18"/>
                <w:szCs w:val="18"/>
                <w:lang w:val="en-GB"/>
              </w:rPr>
              <w:t xml:space="preserve"> a high-quality and </w:t>
            </w:r>
            <w:r w:rsidRPr="00937240">
              <w:rPr>
                <w:rFonts w:asciiTheme="majorHAnsi" w:hAnsiTheme="majorHAnsi"/>
                <w:sz w:val="18"/>
                <w:szCs w:val="18"/>
                <w:lang w:val="en-GB"/>
              </w:rPr>
              <w:t>efficient ve</w:t>
            </w:r>
            <w:r>
              <w:rPr>
                <w:rFonts w:asciiTheme="majorHAnsi" w:hAnsiTheme="majorHAnsi"/>
                <w:sz w:val="18"/>
                <w:szCs w:val="18"/>
                <w:lang w:val="en-GB"/>
              </w:rPr>
              <w:t>ndor to customer relationship. Suppliers</w:t>
            </w:r>
            <w:r w:rsidRPr="00937240">
              <w:rPr>
                <w:rFonts w:asciiTheme="majorHAnsi" w:hAnsiTheme="majorHAnsi"/>
                <w:sz w:val="18"/>
                <w:szCs w:val="18"/>
                <w:lang w:val="en-GB"/>
              </w:rPr>
              <w:t xml:space="preserve"> are typically judged by both the services they offer and what capabilities they retain. A </w:t>
            </w:r>
            <w:r>
              <w:rPr>
                <w:rFonts w:asciiTheme="majorHAnsi" w:hAnsiTheme="majorHAnsi"/>
                <w:sz w:val="18"/>
                <w:szCs w:val="18"/>
                <w:lang w:val="en-GB"/>
              </w:rPr>
              <w:t>series of factors</w:t>
            </w:r>
            <w:r w:rsidRPr="00937240">
              <w:rPr>
                <w:rFonts w:asciiTheme="majorHAnsi" w:hAnsiTheme="majorHAnsi"/>
                <w:sz w:val="18"/>
                <w:szCs w:val="18"/>
                <w:lang w:val="en-GB"/>
              </w:rPr>
              <w:t xml:space="preserve"> are reviewed</w:t>
            </w:r>
            <w:r>
              <w:rPr>
                <w:rFonts w:asciiTheme="majorHAnsi" w:hAnsiTheme="majorHAnsi"/>
                <w:sz w:val="18"/>
                <w:szCs w:val="18"/>
                <w:lang w:val="en-GB"/>
              </w:rPr>
              <w:t xml:space="preserve"> </w:t>
            </w:r>
            <w:r w:rsidRPr="00937240">
              <w:rPr>
                <w:rFonts w:asciiTheme="majorHAnsi" w:hAnsiTheme="majorHAnsi"/>
                <w:sz w:val="18"/>
                <w:szCs w:val="18"/>
                <w:lang w:val="en-GB"/>
              </w:rPr>
              <w:t>which depend</w:t>
            </w:r>
            <w:r>
              <w:rPr>
                <w:rFonts w:asciiTheme="majorHAnsi" w:hAnsiTheme="majorHAnsi"/>
                <w:sz w:val="18"/>
                <w:szCs w:val="18"/>
                <w:lang w:val="en-GB"/>
              </w:rPr>
              <w:t>s</w:t>
            </w:r>
            <w:r w:rsidRPr="00937240">
              <w:rPr>
                <w:rFonts w:asciiTheme="majorHAnsi" w:hAnsiTheme="majorHAnsi"/>
                <w:sz w:val="18"/>
                <w:szCs w:val="18"/>
                <w:lang w:val="en-GB"/>
              </w:rPr>
              <w:t xml:space="preserve"> on the particular vendor and the resul</w:t>
            </w:r>
            <w:r>
              <w:rPr>
                <w:rFonts w:asciiTheme="majorHAnsi" w:hAnsiTheme="majorHAnsi"/>
                <w:sz w:val="18"/>
                <w:szCs w:val="18"/>
                <w:lang w:val="en-GB"/>
              </w:rPr>
              <w:t>ts could be shown as; tier one, tier two, tier three and not suitable.</w:t>
            </w:r>
          </w:p>
          <w:p w:rsidR="004F573B" w:rsidRDefault="004F573B" w:rsidP="004F573B">
            <w:pPr>
              <w:tabs>
                <w:tab w:val="left" w:pos="567"/>
                <w:tab w:val="left" w:pos="709"/>
              </w:tabs>
              <w:ind w:left="567"/>
              <w:jc w:val="both"/>
              <w:rPr>
                <w:rFonts w:asciiTheme="majorHAnsi" w:hAnsiTheme="majorHAnsi"/>
                <w:sz w:val="18"/>
                <w:szCs w:val="18"/>
                <w:lang w:val="en-GB"/>
              </w:rPr>
            </w:pPr>
          </w:p>
          <w:p w:rsidR="004F573B" w:rsidRDefault="004F573B" w:rsidP="004F573B">
            <w:pPr>
              <w:tabs>
                <w:tab w:val="left" w:pos="567"/>
                <w:tab w:val="left" w:pos="709"/>
              </w:tabs>
              <w:ind w:left="567"/>
              <w:jc w:val="both"/>
              <w:rPr>
                <w:rFonts w:asciiTheme="majorHAnsi" w:hAnsiTheme="majorHAnsi"/>
                <w:sz w:val="18"/>
                <w:szCs w:val="18"/>
                <w:lang w:val="en-GB"/>
              </w:rPr>
            </w:pPr>
            <w:r>
              <w:rPr>
                <w:rFonts w:asciiTheme="majorHAnsi" w:hAnsiTheme="majorHAnsi"/>
                <w:sz w:val="18"/>
                <w:szCs w:val="18"/>
                <w:lang w:val="en-GB"/>
              </w:rPr>
              <w:t>Some of the advantages of vendor rating consist of:-</w:t>
            </w:r>
          </w:p>
          <w:p w:rsidR="004F573B" w:rsidRDefault="004F573B" w:rsidP="004F573B">
            <w:pPr>
              <w:tabs>
                <w:tab w:val="left" w:pos="567"/>
                <w:tab w:val="left" w:pos="709"/>
              </w:tabs>
              <w:ind w:left="567"/>
              <w:jc w:val="both"/>
              <w:rPr>
                <w:rFonts w:asciiTheme="majorHAnsi" w:hAnsiTheme="majorHAnsi"/>
                <w:sz w:val="18"/>
                <w:szCs w:val="18"/>
                <w:lang w:val="en-GB"/>
              </w:rPr>
            </w:pPr>
          </w:p>
          <w:p w:rsidR="004F573B" w:rsidRDefault="004F573B" w:rsidP="004F573B">
            <w:pPr>
              <w:pStyle w:val="ListParagraph"/>
              <w:numPr>
                <w:ilvl w:val="0"/>
                <w:numId w:val="10"/>
              </w:numPr>
              <w:tabs>
                <w:tab w:val="left" w:pos="567"/>
                <w:tab w:val="left" w:pos="709"/>
              </w:tabs>
              <w:jc w:val="both"/>
              <w:rPr>
                <w:rFonts w:asciiTheme="majorHAnsi" w:hAnsiTheme="majorHAnsi"/>
                <w:sz w:val="18"/>
                <w:szCs w:val="18"/>
                <w:lang w:val="en-GB"/>
              </w:rPr>
            </w:pPr>
            <w:r w:rsidRPr="004D5801">
              <w:rPr>
                <w:rFonts w:asciiTheme="majorHAnsi" w:hAnsiTheme="majorHAnsi"/>
                <w:sz w:val="18"/>
                <w:szCs w:val="18"/>
                <w:lang w:val="en-GB"/>
              </w:rPr>
              <w:t>An efficient vendor rating system s</w:t>
            </w:r>
            <w:r>
              <w:rPr>
                <w:rFonts w:asciiTheme="majorHAnsi" w:hAnsiTheme="majorHAnsi"/>
                <w:sz w:val="18"/>
                <w:szCs w:val="18"/>
                <w:lang w:val="en-GB"/>
              </w:rPr>
              <w:t xml:space="preserve">aves both time and money </w:t>
            </w:r>
            <w:r w:rsidRPr="004D5801">
              <w:rPr>
                <w:rFonts w:asciiTheme="majorHAnsi" w:hAnsiTheme="majorHAnsi"/>
                <w:sz w:val="18"/>
                <w:szCs w:val="18"/>
                <w:lang w:val="en-GB"/>
              </w:rPr>
              <w:t xml:space="preserve">as well as provides </w:t>
            </w:r>
            <w:r>
              <w:rPr>
                <w:rFonts w:asciiTheme="majorHAnsi" w:hAnsiTheme="majorHAnsi"/>
                <w:sz w:val="18"/>
                <w:szCs w:val="18"/>
                <w:lang w:val="en-GB"/>
              </w:rPr>
              <w:t>the best value for money for</w:t>
            </w:r>
            <w:r w:rsidRPr="004D5801">
              <w:rPr>
                <w:rFonts w:asciiTheme="majorHAnsi" w:hAnsiTheme="majorHAnsi"/>
                <w:sz w:val="18"/>
                <w:szCs w:val="18"/>
                <w:lang w:val="en-GB"/>
              </w:rPr>
              <w:t xml:space="preserve"> organisation</w:t>
            </w:r>
            <w:r>
              <w:rPr>
                <w:rFonts w:asciiTheme="majorHAnsi" w:hAnsiTheme="majorHAnsi"/>
                <w:sz w:val="18"/>
                <w:szCs w:val="18"/>
                <w:lang w:val="en-GB"/>
              </w:rPr>
              <w:t>s</w:t>
            </w:r>
          </w:p>
          <w:p w:rsidR="004F573B" w:rsidRDefault="004F573B" w:rsidP="004F573B">
            <w:pPr>
              <w:pStyle w:val="ListParagraph"/>
              <w:numPr>
                <w:ilvl w:val="0"/>
                <w:numId w:val="10"/>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The procurement process will be objective and clear, which will reduce accusations of nepotism and corruption</w:t>
            </w:r>
          </w:p>
          <w:p w:rsidR="004F573B" w:rsidRDefault="004F573B" w:rsidP="004F573B">
            <w:pPr>
              <w:pStyle w:val="ListParagraph"/>
              <w:numPr>
                <w:ilvl w:val="0"/>
                <w:numId w:val="10"/>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The company with  gain a good image of being fair with vendors</w:t>
            </w:r>
          </w:p>
          <w:p w:rsidR="004F573B" w:rsidRDefault="004F573B" w:rsidP="004F573B">
            <w:pPr>
              <w:pStyle w:val="ListParagraph"/>
              <w:numPr>
                <w:ilvl w:val="0"/>
                <w:numId w:val="10"/>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Vendors should be rated as a whole, e.g. transport, testing and terms &amp; conditions of contracts</w:t>
            </w:r>
          </w:p>
          <w:p w:rsidR="004F573B" w:rsidRDefault="004F573B" w:rsidP="004F573B">
            <w:pPr>
              <w:pStyle w:val="ListParagraph"/>
              <w:numPr>
                <w:ilvl w:val="0"/>
                <w:numId w:val="10"/>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To improve relations with vendors due recognition should be given when applicable</w:t>
            </w:r>
          </w:p>
          <w:p w:rsidR="004F573B" w:rsidRDefault="004F573B" w:rsidP="004F573B">
            <w:pPr>
              <w:pStyle w:val="ListParagraph"/>
              <w:numPr>
                <w:ilvl w:val="0"/>
                <w:numId w:val="10"/>
              </w:numPr>
              <w:tabs>
                <w:tab w:val="left" w:pos="567"/>
              </w:tabs>
              <w:jc w:val="both"/>
              <w:rPr>
                <w:rFonts w:asciiTheme="majorHAnsi" w:hAnsiTheme="majorHAnsi"/>
                <w:sz w:val="18"/>
                <w:szCs w:val="18"/>
                <w:lang w:val="en-GB"/>
              </w:rPr>
            </w:pPr>
            <w:r w:rsidRPr="00CC6A9F">
              <w:rPr>
                <w:rFonts w:asciiTheme="majorHAnsi" w:hAnsiTheme="majorHAnsi"/>
                <w:sz w:val="18"/>
                <w:szCs w:val="18"/>
                <w:lang w:val="en-GB"/>
              </w:rPr>
              <w:t xml:space="preserve"> </w:t>
            </w:r>
            <w:r>
              <w:rPr>
                <w:rFonts w:asciiTheme="majorHAnsi" w:hAnsiTheme="majorHAnsi"/>
                <w:sz w:val="18"/>
                <w:szCs w:val="18"/>
                <w:lang w:val="en-GB"/>
              </w:rPr>
              <w:t>It creates a competitive reaction among the vendors which helps improve quality of items and service</w:t>
            </w:r>
          </w:p>
          <w:p w:rsidR="004F573B" w:rsidRDefault="004F573B" w:rsidP="004F573B">
            <w:pPr>
              <w:pStyle w:val="ListParagraph"/>
              <w:numPr>
                <w:ilvl w:val="0"/>
                <w:numId w:val="10"/>
              </w:numPr>
              <w:tabs>
                <w:tab w:val="left" w:pos="567"/>
              </w:tabs>
              <w:jc w:val="both"/>
              <w:rPr>
                <w:rFonts w:asciiTheme="majorHAnsi" w:hAnsiTheme="majorHAnsi"/>
                <w:sz w:val="18"/>
                <w:szCs w:val="18"/>
                <w:lang w:val="en-GB"/>
              </w:rPr>
            </w:pPr>
            <w:r w:rsidRPr="00CC6A9F">
              <w:rPr>
                <w:rFonts w:asciiTheme="majorHAnsi" w:hAnsiTheme="majorHAnsi"/>
                <w:sz w:val="18"/>
                <w:szCs w:val="18"/>
                <w:lang w:val="en-GB"/>
              </w:rPr>
              <w:t>It helps distribute business optimally between vendors</w:t>
            </w:r>
          </w:p>
          <w:p w:rsidR="004F573B" w:rsidRDefault="004F573B" w:rsidP="004F573B">
            <w:pPr>
              <w:pStyle w:val="ListParagraph"/>
              <w:numPr>
                <w:ilvl w:val="0"/>
                <w:numId w:val="10"/>
              </w:numPr>
              <w:tabs>
                <w:tab w:val="left" w:pos="567"/>
              </w:tabs>
              <w:jc w:val="both"/>
              <w:rPr>
                <w:rFonts w:asciiTheme="majorHAnsi" w:hAnsiTheme="majorHAnsi"/>
                <w:sz w:val="18"/>
                <w:szCs w:val="18"/>
                <w:lang w:val="en-GB"/>
              </w:rPr>
            </w:pPr>
            <w:r>
              <w:rPr>
                <w:rFonts w:asciiTheme="majorHAnsi" w:hAnsiTheme="majorHAnsi"/>
                <w:sz w:val="18"/>
                <w:szCs w:val="18"/>
                <w:lang w:val="en-GB"/>
              </w:rPr>
              <w:t>Objective decisions can be taken to disqualify or discriminate between vendors</w:t>
            </w:r>
          </w:p>
          <w:p w:rsidR="004F573B" w:rsidRDefault="004F573B" w:rsidP="004F573B">
            <w:pPr>
              <w:pStyle w:val="ListParagraph"/>
              <w:numPr>
                <w:ilvl w:val="0"/>
                <w:numId w:val="10"/>
              </w:numPr>
              <w:tabs>
                <w:tab w:val="left" w:pos="567"/>
              </w:tabs>
              <w:jc w:val="both"/>
              <w:rPr>
                <w:rFonts w:asciiTheme="majorHAnsi" w:hAnsiTheme="majorHAnsi"/>
                <w:sz w:val="18"/>
                <w:szCs w:val="18"/>
                <w:lang w:val="en-GB"/>
              </w:rPr>
            </w:pPr>
            <w:r>
              <w:rPr>
                <w:rFonts w:asciiTheme="majorHAnsi" w:hAnsiTheme="majorHAnsi"/>
                <w:sz w:val="18"/>
                <w:szCs w:val="18"/>
                <w:lang w:val="en-GB"/>
              </w:rPr>
              <w:t>Vendor rating enables companies to recognise how they outperform competitors concerning price, lead time, service and technical assistance.</w:t>
            </w:r>
          </w:p>
          <w:p w:rsidR="004F573B" w:rsidRPr="004F573B" w:rsidRDefault="004F573B" w:rsidP="004F573B">
            <w:pPr>
              <w:tabs>
                <w:tab w:val="left" w:pos="567"/>
              </w:tabs>
              <w:jc w:val="both"/>
              <w:rPr>
                <w:rFonts w:asciiTheme="majorHAnsi" w:hAnsiTheme="majorHAnsi"/>
                <w:sz w:val="18"/>
                <w:szCs w:val="18"/>
                <w:lang w:val="en-GB"/>
              </w:rPr>
            </w:pPr>
            <w:r w:rsidRPr="004F573B">
              <w:rPr>
                <w:rFonts w:asciiTheme="majorHAnsi" w:hAnsiTheme="majorHAnsi"/>
                <w:sz w:val="18"/>
                <w:szCs w:val="18"/>
                <w:lang w:val="en-GB"/>
              </w:rPr>
              <w:t xml:space="preserve"> </w:t>
            </w:r>
          </w:p>
          <w:p w:rsidR="004F573B" w:rsidRDefault="004F573B" w:rsidP="004F573B">
            <w:pPr>
              <w:tabs>
                <w:tab w:val="left" w:pos="567"/>
                <w:tab w:val="left" w:pos="709"/>
              </w:tabs>
              <w:ind w:left="567"/>
              <w:jc w:val="both"/>
              <w:rPr>
                <w:rFonts w:asciiTheme="majorHAnsi" w:hAnsiTheme="majorHAnsi"/>
                <w:b/>
                <w:sz w:val="18"/>
                <w:szCs w:val="18"/>
                <w:lang w:val="en-GB"/>
              </w:rPr>
            </w:pPr>
          </w:p>
          <w:p w:rsidR="004F573B" w:rsidRDefault="004F573B" w:rsidP="004F573B">
            <w:pPr>
              <w:tabs>
                <w:tab w:val="left" w:pos="567"/>
                <w:tab w:val="left" w:pos="709"/>
              </w:tabs>
              <w:ind w:left="567"/>
              <w:jc w:val="both"/>
              <w:rPr>
                <w:rFonts w:asciiTheme="majorHAnsi" w:hAnsiTheme="majorHAnsi"/>
                <w:sz w:val="18"/>
                <w:szCs w:val="18"/>
                <w:lang w:val="en-GB"/>
              </w:rPr>
            </w:pPr>
            <w:r>
              <w:rPr>
                <w:rFonts w:asciiTheme="majorHAnsi" w:hAnsiTheme="majorHAnsi"/>
                <w:sz w:val="18"/>
                <w:szCs w:val="18"/>
                <w:lang w:val="en-GB"/>
              </w:rPr>
              <w:t>It is essential that vendor rating system is regularly updated; the correct amount of time should be dedicated to this process, infrequent updating can cause misleading information.</w:t>
            </w:r>
          </w:p>
          <w:p w:rsidR="004F573B" w:rsidRDefault="004F573B" w:rsidP="004F573B">
            <w:pPr>
              <w:tabs>
                <w:tab w:val="left" w:pos="567"/>
                <w:tab w:val="left" w:pos="709"/>
              </w:tabs>
              <w:ind w:left="567"/>
              <w:jc w:val="both"/>
              <w:rPr>
                <w:rFonts w:asciiTheme="majorHAnsi" w:hAnsiTheme="majorHAnsi"/>
                <w:sz w:val="18"/>
                <w:szCs w:val="18"/>
                <w:lang w:val="en-GB"/>
              </w:rPr>
            </w:pPr>
          </w:p>
          <w:p w:rsidR="004F573B" w:rsidRPr="00244CD8" w:rsidRDefault="004F573B" w:rsidP="004F573B">
            <w:pPr>
              <w:tabs>
                <w:tab w:val="left" w:pos="567"/>
                <w:tab w:val="left" w:pos="709"/>
              </w:tabs>
              <w:ind w:left="567"/>
              <w:jc w:val="both"/>
              <w:rPr>
                <w:rFonts w:asciiTheme="majorHAnsi" w:hAnsiTheme="majorHAnsi"/>
                <w:sz w:val="18"/>
                <w:szCs w:val="18"/>
                <w:lang w:val="en-GB"/>
              </w:rPr>
            </w:pPr>
            <w:r>
              <w:rPr>
                <w:rFonts w:asciiTheme="majorHAnsi" w:hAnsiTheme="majorHAnsi"/>
                <w:sz w:val="18"/>
                <w:szCs w:val="18"/>
                <w:lang w:val="en-GB"/>
              </w:rPr>
              <w:t xml:space="preserve">There should be no disadvantages relating to vendor rating as by rating the vendors it clearly identifies that their organisation has been reviewed, which determines there capability and what they can provide and also what benefit they can be.  </w:t>
            </w:r>
          </w:p>
          <w:p w:rsidR="004F573B" w:rsidRDefault="004F573B" w:rsidP="004F573B">
            <w:pPr>
              <w:tabs>
                <w:tab w:val="left" w:pos="567"/>
                <w:tab w:val="left" w:pos="709"/>
              </w:tabs>
              <w:ind w:left="567" w:hanging="567"/>
              <w:jc w:val="both"/>
              <w:rPr>
                <w:rFonts w:asciiTheme="majorHAnsi" w:hAnsiTheme="majorHAnsi"/>
                <w:sz w:val="18"/>
                <w:szCs w:val="18"/>
                <w:lang w:val="en-GB"/>
              </w:rPr>
            </w:pPr>
            <w:r>
              <w:rPr>
                <w:rFonts w:asciiTheme="majorHAnsi" w:hAnsiTheme="majorHAnsi"/>
                <w:sz w:val="18"/>
                <w:szCs w:val="18"/>
                <w:lang w:val="en-GB"/>
              </w:rPr>
              <w:tab/>
            </w:r>
          </w:p>
          <w:p w:rsidR="004F573B" w:rsidRPr="00945CF5" w:rsidRDefault="004F573B" w:rsidP="004F573B">
            <w:pPr>
              <w:tabs>
                <w:tab w:val="left" w:pos="567"/>
                <w:tab w:val="left" w:pos="709"/>
              </w:tabs>
              <w:ind w:left="567" w:hanging="567"/>
              <w:jc w:val="both"/>
              <w:rPr>
                <w:rFonts w:asciiTheme="majorHAnsi" w:hAnsiTheme="majorHAnsi"/>
                <w:sz w:val="18"/>
                <w:szCs w:val="18"/>
                <w:lang w:val="en-GB"/>
              </w:rPr>
            </w:pPr>
            <w:r>
              <w:rPr>
                <w:rFonts w:asciiTheme="majorHAnsi" w:hAnsiTheme="majorHAnsi"/>
                <w:sz w:val="18"/>
                <w:szCs w:val="18"/>
                <w:lang w:val="en-GB"/>
              </w:rPr>
              <w:tab/>
            </w:r>
          </w:p>
          <w:p w:rsidR="004F573B" w:rsidRDefault="004F573B" w:rsidP="004F573B">
            <w:pPr>
              <w:ind w:left="709"/>
              <w:jc w:val="both"/>
              <w:rPr>
                <w:rFonts w:asciiTheme="majorHAnsi" w:hAnsiTheme="majorHAnsi"/>
                <w:b/>
                <w:sz w:val="18"/>
                <w:szCs w:val="18"/>
                <w:lang w:val="en-GB"/>
              </w:rPr>
            </w:pPr>
            <w:r>
              <w:rPr>
                <w:rFonts w:asciiTheme="majorHAnsi" w:hAnsiTheme="majorHAnsi"/>
                <w:b/>
                <w:sz w:val="18"/>
                <w:szCs w:val="18"/>
                <w:lang w:val="en-GB"/>
              </w:rPr>
              <w:t xml:space="preserve">IV </w:t>
            </w:r>
            <w:r w:rsidRPr="009744F0">
              <w:rPr>
                <w:rFonts w:asciiTheme="majorHAnsi" w:hAnsiTheme="majorHAnsi"/>
                <w:b/>
                <w:sz w:val="18"/>
                <w:szCs w:val="18"/>
                <w:lang w:val="en-GB"/>
              </w:rPr>
              <w:t>How an IS0 9000 company is different from others?</w:t>
            </w:r>
          </w:p>
          <w:p w:rsidR="008644E9" w:rsidRDefault="008644E9" w:rsidP="004F573B">
            <w:pPr>
              <w:ind w:left="709"/>
              <w:jc w:val="both"/>
              <w:rPr>
                <w:rFonts w:asciiTheme="majorHAnsi" w:hAnsiTheme="majorHAnsi"/>
                <w:b/>
                <w:sz w:val="18"/>
                <w:szCs w:val="18"/>
                <w:lang w:val="en-GB"/>
              </w:rPr>
            </w:pPr>
          </w:p>
          <w:p w:rsidR="004F573B" w:rsidRDefault="004F573B" w:rsidP="004F573B">
            <w:pPr>
              <w:ind w:left="709"/>
              <w:jc w:val="both"/>
              <w:rPr>
                <w:rFonts w:asciiTheme="majorHAnsi" w:hAnsiTheme="majorHAnsi"/>
                <w:b/>
                <w:sz w:val="18"/>
                <w:szCs w:val="18"/>
                <w:lang w:val="en-GB"/>
              </w:rPr>
            </w:pPr>
          </w:p>
          <w:p w:rsidR="004F573B" w:rsidRDefault="004F573B" w:rsidP="004F573B">
            <w:pPr>
              <w:ind w:left="709"/>
              <w:jc w:val="both"/>
              <w:rPr>
                <w:rFonts w:asciiTheme="majorHAnsi" w:hAnsiTheme="majorHAnsi"/>
                <w:sz w:val="18"/>
                <w:szCs w:val="18"/>
                <w:lang w:val="en-GB"/>
              </w:rPr>
            </w:pPr>
            <w:r>
              <w:rPr>
                <w:rFonts w:asciiTheme="majorHAnsi" w:hAnsiTheme="majorHAnsi"/>
                <w:sz w:val="18"/>
                <w:szCs w:val="18"/>
                <w:lang w:val="en-GB"/>
              </w:rPr>
              <w:t>ISO 9000 refers to a set of five international standards for quality assurance which are:-</w:t>
            </w:r>
          </w:p>
          <w:p w:rsidR="004F573B" w:rsidRDefault="004F573B" w:rsidP="004F573B">
            <w:pPr>
              <w:pStyle w:val="ListParagraph"/>
              <w:numPr>
                <w:ilvl w:val="0"/>
                <w:numId w:val="12"/>
              </w:numPr>
              <w:jc w:val="both"/>
              <w:rPr>
                <w:rFonts w:asciiTheme="majorHAnsi" w:hAnsiTheme="majorHAnsi"/>
                <w:sz w:val="18"/>
                <w:szCs w:val="18"/>
                <w:lang w:val="en-GB"/>
              </w:rPr>
            </w:pPr>
            <w:r>
              <w:rPr>
                <w:rFonts w:asciiTheme="majorHAnsi" w:hAnsiTheme="majorHAnsi"/>
                <w:sz w:val="18"/>
                <w:szCs w:val="18"/>
                <w:lang w:val="en-GB"/>
              </w:rPr>
              <w:t>ISO 9000 (holds guidelines for the succeeding four standards)</w:t>
            </w:r>
          </w:p>
          <w:p w:rsidR="004F573B" w:rsidRDefault="004F573B" w:rsidP="004F573B">
            <w:pPr>
              <w:pStyle w:val="ListParagraph"/>
              <w:numPr>
                <w:ilvl w:val="0"/>
                <w:numId w:val="12"/>
              </w:numPr>
              <w:jc w:val="both"/>
              <w:rPr>
                <w:rFonts w:asciiTheme="majorHAnsi" w:hAnsiTheme="majorHAnsi"/>
                <w:sz w:val="18"/>
                <w:szCs w:val="18"/>
                <w:lang w:val="en-GB"/>
              </w:rPr>
            </w:pPr>
            <w:r>
              <w:rPr>
                <w:rFonts w:asciiTheme="majorHAnsi" w:hAnsiTheme="majorHAnsi"/>
                <w:sz w:val="18"/>
                <w:szCs w:val="18"/>
                <w:lang w:val="en-GB"/>
              </w:rPr>
              <w:t>ISO 9001 (effective for suppliers who design or customise)</w:t>
            </w:r>
          </w:p>
          <w:p w:rsidR="004F573B" w:rsidRDefault="004F573B" w:rsidP="004F573B">
            <w:pPr>
              <w:pStyle w:val="ListParagraph"/>
              <w:numPr>
                <w:ilvl w:val="0"/>
                <w:numId w:val="12"/>
              </w:numPr>
              <w:jc w:val="both"/>
              <w:rPr>
                <w:rFonts w:asciiTheme="majorHAnsi" w:hAnsiTheme="majorHAnsi"/>
                <w:sz w:val="18"/>
                <w:szCs w:val="18"/>
                <w:lang w:val="en-GB"/>
              </w:rPr>
            </w:pPr>
            <w:r>
              <w:rPr>
                <w:rFonts w:asciiTheme="majorHAnsi" w:hAnsiTheme="majorHAnsi"/>
                <w:sz w:val="18"/>
                <w:szCs w:val="18"/>
                <w:lang w:val="en-GB"/>
              </w:rPr>
              <w:t>ISO 9002 (involves installation &amp; production standards)</w:t>
            </w:r>
          </w:p>
          <w:p w:rsidR="004F573B" w:rsidRDefault="004F573B" w:rsidP="004F573B">
            <w:pPr>
              <w:pStyle w:val="ListParagraph"/>
              <w:numPr>
                <w:ilvl w:val="0"/>
                <w:numId w:val="12"/>
              </w:numPr>
              <w:jc w:val="both"/>
              <w:rPr>
                <w:rFonts w:asciiTheme="majorHAnsi" w:hAnsiTheme="majorHAnsi"/>
                <w:sz w:val="18"/>
                <w:szCs w:val="18"/>
                <w:lang w:val="en-GB"/>
              </w:rPr>
            </w:pPr>
            <w:r>
              <w:rPr>
                <w:rFonts w:asciiTheme="majorHAnsi" w:hAnsiTheme="majorHAnsi"/>
                <w:sz w:val="18"/>
                <w:szCs w:val="18"/>
                <w:lang w:val="en-GB"/>
              </w:rPr>
              <w:t>ISO 9003 (final test &amp; inspection guidelines)</w:t>
            </w:r>
          </w:p>
          <w:p w:rsidR="004F573B" w:rsidRDefault="004F573B" w:rsidP="004F573B">
            <w:pPr>
              <w:pStyle w:val="ListParagraph"/>
              <w:numPr>
                <w:ilvl w:val="0"/>
                <w:numId w:val="12"/>
              </w:numPr>
              <w:jc w:val="both"/>
              <w:rPr>
                <w:rFonts w:asciiTheme="majorHAnsi" w:hAnsiTheme="majorHAnsi"/>
                <w:sz w:val="18"/>
                <w:szCs w:val="18"/>
                <w:lang w:val="en-GB"/>
              </w:rPr>
            </w:pPr>
            <w:r>
              <w:rPr>
                <w:rFonts w:asciiTheme="majorHAnsi" w:hAnsiTheme="majorHAnsi"/>
                <w:sz w:val="18"/>
                <w:szCs w:val="18"/>
                <w:lang w:val="en-GB"/>
              </w:rPr>
              <w:t>ISO 9004 (designed to help develop quality systems)</w:t>
            </w:r>
          </w:p>
          <w:p w:rsidR="008644E9" w:rsidRPr="00ED2113" w:rsidRDefault="008644E9" w:rsidP="004F573B">
            <w:pPr>
              <w:pStyle w:val="ListParagraph"/>
              <w:numPr>
                <w:ilvl w:val="0"/>
                <w:numId w:val="12"/>
              </w:numPr>
              <w:jc w:val="both"/>
              <w:rPr>
                <w:rFonts w:asciiTheme="majorHAnsi" w:hAnsiTheme="majorHAnsi"/>
                <w:sz w:val="18"/>
                <w:szCs w:val="18"/>
                <w:lang w:val="en-GB"/>
              </w:rPr>
            </w:pPr>
          </w:p>
          <w:p w:rsidR="004F573B" w:rsidRDefault="004F573B" w:rsidP="004F573B">
            <w:pPr>
              <w:pStyle w:val="ListParagraph"/>
              <w:ind w:left="1069"/>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r w:rsidRPr="00847675">
              <w:rPr>
                <w:rFonts w:asciiTheme="majorHAnsi" w:hAnsiTheme="majorHAnsi"/>
                <w:sz w:val="18"/>
                <w:szCs w:val="18"/>
                <w:lang w:val="en-GB"/>
              </w:rPr>
              <w:t>The pr</w:t>
            </w:r>
            <w:r>
              <w:rPr>
                <w:rFonts w:asciiTheme="majorHAnsi" w:hAnsiTheme="majorHAnsi"/>
                <w:sz w:val="18"/>
                <w:szCs w:val="18"/>
                <w:lang w:val="en-GB"/>
              </w:rPr>
              <w:t>ocess for becoming certified can take time and c</w:t>
            </w:r>
            <w:r w:rsidRPr="00847675">
              <w:rPr>
                <w:rFonts w:asciiTheme="majorHAnsi" w:hAnsiTheme="majorHAnsi"/>
                <w:sz w:val="18"/>
                <w:szCs w:val="18"/>
                <w:lang w:val="en-GB"/>
              </w:rPr>
              <w:t>ompanies are required to compreh</w:t>
            </w:r>
            <w:r>
              <w:rPr>
                <w:rFonts w:asciiTheme="majorHAnsi" w:hAnsiTheme="majorHAnsi"/>
                <w:sz w:val="18"/>
                <w:szCs w:val="18"/>
                <w:lang w:val="en-GB"/>
              </w:rPr>
              <w:t xml:space="preserve">ensively document, and comply with </w:t>
            </w:r>
            <w:r w:rsidRPr="00847675">
              <w:rPr>
                <w:rFonts w:asciiTheme="majorHAnsi" w:hAnsiTheme="majorHAnsi"/>
                <w:sz w:val="18"/>
                <w:szCs w:val="18"/>
                <w:lang w:val="en-GB"/>
              </w:rPr>
              <w:t>the qual</w:t>
            </w:r>
            <w:r>
              <w:rPr>
                <w:rFonts w:asciiTheme="majorHAnsi" w:hAnsiTheme="majorHAnsi"/>
                <w:sz w:val="18"/>
                <w:szCs w:val="18"/>
                <w:lang w:val="en-GB"/>
              </w:rPr>
              <w:t>ity system in place. T</w:t>
            </w:r>
            <w:r w:rsidRPr="00847675">
              <w:rPr>
                <w:rFonts w:asciiTheme="majorHAnsi" w:hAnsiTheme="majorHAnsi"/>
                <w:sz w:val="18"/>
                <w:szCs w:val="18"/>
                <w:lang w:val="en-GB"/>
              </w:rPr>
              <w:t>he emphasis of becoming registered is to assure the organization's internal conformity with its own documented procedures.</w:t>
            </w:r>
          </w:p>
          <w:p w:rsidR="008644E9" w:rsidRDefault="008644E9" w:rsidP="004F573B">
            <w:pPr>
              <w:ind w:left="709"/>
              <w:jc w:val="both"/>
              <w:rPr>
                <w:rFonts w:asciiTheme="majorHAnsi" w:hAnsiTheme="majorHAnsi"/>
                <w:sz w:val="18"/>
                <w:szCs w:val="18"/>
                <w:lang w:val="en-GB"/>
              </w:rPr>
            </w:pPr>
          </w:p>
          <w:p w:rsidR="008644E9" w:rsidRPr="00847675" w:rsidRDefault="008644E9" w:rsidP="004F573B">
            <w:pPr>
              <w:ind w:left="709"/>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r>
              <w:rPr>
                <w:rFonts w:asciiTheme="majorHAnsi" w:hAnsiTheme="majorHAnsi"/>
                <w:sz w:val="18"/>
                <w:szCs w:val="18"/>
                <w:lang w:val="en-GB"/>
              </w:rPr>
              <w:t>ISO 9000 are not set to be used as rules but as guidelines that organise there processes and make it more cost effective as well as improving operating procedures. In Europe customers demand ISO 9000 approval this way they are assured quality products. The standards set by the ISO 9000 will insure a trustworthy quality assurance system.</w:t>
            </w:r>
          </w:p>
          <w:p w:rsidR="008644E9" w:rsidRDefault="008644E9" w:rsidP="004F573B">
            <w:pPr>
              <w:ind w:left="709"/>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r>
              <w:rPr>
                <w:rFonts w:asciiTheme="majorHAnsi" w:hAnsiTheme="majorHAnsi"/>
                <w:sz w:val="18"/>
                <w:szCs w:val="18"/>
                <w:lang w:val="en-GB"/>
              </w:rPr>
              <w:t>As customers worldwide also demand ISO 9000 standards, ISO 9000 has become more dominant as more and more international companies come into the market, this causing more competitively between companies. This will assure high quality of product at a lower price so benefiting the buyer.</w:t>
            </w:r>
          </w:p>
          <w:p w:rsidR="004F573B" w:rsidRDefault="004F573B" w:rsidP="004F573B">
            <w:pPr>
              <w:ind w:left="709"/>
              <w:jc w:val="both"/>
              <w:rPr>
                <w:rFonts w:asciiTheme="majorHAnsi" w:hAnsiTheme="majorHAnsi"/>
                <w:sz w:val="18"/>
                <w:szCs w:val="18"/>
                <w:lang w:val="en-GB"/>
              </w:rPr>
            </w:pPr>
            <w:r>
              <w:rPr>
                <w:rFonts w:asciiTheme="majorHAnsi" w:hAnsiTheme="majorHAnsi"/>
                <w:sz w:val="18"/>
                <w:szCs w:val="18"/>
                <w:lang w:val="en-GB"/>
              </w:rPr>
              <w:t>Companies strive to have the best quality system possible as this is what is required by all buyers, some possible reasons why companies may seek a quality system are:-</w:t>
            </w:r>
          </w:p>
          <w:p w:rsidR="008644E9" w:rsidRDefault="008644E9" w:rsidP="004F573B">
            <w:pPr>
              <w:ind w:left="709"/>
              <w:jc w:val="both"/>
              <w:rPr>
                <w:rFonts w:asciiTheme="majorHAnsi" w:hAnsiTheme="majorHAnsi"/>
                <w:sz w:val="18"/>
                <w:szCs w:val="18"/>
                <w:lang w:val="en-GB"/>
              </w:rPr>
            </w:pPr>
          </w:p>
          <w:p w:rsidR="008644E9" w:rsidRDefault="008644E9" w:rsidP="004F573B">
            <w:pPr>
              <w:ind w:left="709"/>
              <w:jc w:val="both"/>
              <w:rPr>
                <w:rFonts w:asciiTheme="majorHAnsi" w:hAnsiTheme="majorHAnsi"/>
                <w:sz w:val="18"/>
                <w:szCs w:val="18"/>
                <w:lang w:val="en-GB"/>
              </w:rPr>
            </w:pPr>
          </w:p>
          <w:p w:rsidR="008644E9" w:rsidRDefault="008644E9" w:rsidP="004F573B">
            <w:pPr>
              <w:ind w:left="709"/>
              <w:jc w:val="both"/>
              <w:rPr>
                <w:rFonts w:asciiTheme="majorHAnsi" w:hAnsiTheme="majorHAnsi"/>
                <w:sz w:val="18"/>
                <w:szCs w:val="18"/>
                <w:lang w:val="en-GB"/>
              </w:rPr>
            </w:pPr>
          </w:p>
          <w:p w:rsidR="008644E9" w:rsidRDefault="008644E9" w:rsidP="004F573B">
            <w:pPr>
              <w:ind w:left="709"/>
              <w:jc w:val="both"/>
              <w:rPr>
                <w:rFonts w:asciiTheme="majorHAnsi" w:hAnsiTheme="majorHAnsi"/>
                <w:sz w:val="18"/>
                <w:szCs w:val="18"/>
                <w:lang w:val="en-GB"/>
              </w:rPr>
            </w:pPr>
          </w:p>
          <w:p w:rsidR="008644E9" w:rsidRDefault="008644E9" w:rsidP="004F573B">
            <w:pPr>
              <w:ind w:left="709"/>
              <w:jc w:val="both"/>
              <w:rPr>
                <w:rFonts w:asciiTheme="majorHAnsi" w:hAnsiTheme="majorHAnsi"/>
                <w:sz w:val="18"/>
                <w:szCs w:val="18"/>
                <w:lang w:val="en-GB"/>
              </w:rPr>
            </w:pPr>
          </w:p>
          <w:p w:rsidR="004F573B" w:rsidRDefault="004F573B" w:rsidP="008644E9">
            <w:pPr>
              <w:jc w:val="both"/>
              <w:rPr>
                <w:rFonts w:asciiTheme="majorHAnsi" w:hAnsiTheme="majorHAnsi"/>
                <w:sz w:val="18"/>
                <w:szCs w:val="18"/>
                <w:lang w:val="en-GB"/>
              </w:rPr>
            </w:pPr>
            <w:bookmarkStart w:id="0" w:name="_GoBack"/>
            <w:bookmarkEnd w:id="0"/>
          </w:p>
          <w:p w:rsidR="004F573B" w:rsidRDefault="004F573B" w:rsidP="004F573B">
            <w:pPr>
              <w:pStyle w:val="ListParagraph"/>
              <w:numPr>
                <w:ilvl w:val="0"/>
                <w:numId w:val="11"/>
              </w:numPr>
              <w:jc w:val="both"/>
              <w:rPr>
                <w:rFonts w:asciiTheme="majorHAnsi" w:hAnsiTheme="majorHAnsi"/>
                <w:sz w:val="18"/>
                <w:szCs w:val="18"/>
                <w:lang w:val="en-GB"/>
              </w:rPr>
            </w:pPr>
            <w:r>
              <w:rPr>
                <w:rFonts w:asciiTheme="majorHAnsi" w:hAnsiTheme="majorHAnsi"/>
                <w:sz w:val="18"/>
                <w:szCs w:val="18"/>
                <w:lang w:val="en-GB"/>
              </w:rPr>
              <w:t>Ensure that all products and services that are provided meet the customer’s requirements</w:t>
            </w:r>
          </w:p>
          <w:p w:rsidR="004F573B" w:rsidRDefault="004F573B" w:rsidP="004F573B">
            <w:pPr>
              <w:pStyle w:val="ListParagraph"/>
              <w:numPr>
                <w:ilvl w:val="0"/>
                <w:numId w:val="11"/>
              </w:numPr>
              <w:jc w:val="both"/>
              <w:rPr>
                <w:rFonts w:asciiTheme="majorHAnsi" w:hAnsiTheme="majorHAnsi"/>
                <w:sz w:val="18"/>
                <w:szCs w:val="18"/>
                <w:lang w:val="en-GB"/>
              </w:rPr>
            </w:pPr>
            <w:r>
              <w:rPr>
                <w:rFonts w:asciiTheme="majorHAnsi" w:hAnsiTheme="majorHAnsi"/>
                <w:sz w:val="18"/>
                <w:szCs w:val="18"/>
                <w:lang w:val="en-GB"/>
              </w:rPr>
              <w:t>Ensure consistency in day to day operations</w:t>
            </w:r>
          </w:p>
          <w:p w:rsidR="004F573B" w:rsidRDefault="004F573B" w:rsidP="004F573B">
            <w:pPr>
              <w:pStyle w:val="ListParagraph"/>
              <w:numPr>
                <w:ilvl w:val="0"/>
                <w:numId w:val="11"/>
              </w:numPr>
              <w:jc w:val="both"/>
              <w:rPr>
                <w:rFonts w:asciiTheme="majorHAnsi" w:hAnsiTheme="majorHAnsi"/>
                <w:sz w:val="18"/>
                <w:szCs w:val="18"/>
                <w:lang w:val="en-GB"/>
              </w:rPr>
            </w:pPr>
            <w:r>
              <w:rPr>
                <w:rFonts w:asciiTheme="majorHAnsi" w:hAnsiTheme="majorHAnsi"/>
                <w:sz w:val="18"/>
                <w:szCs w:val="18"/>
                <w:lang w:val="en-GB"/>
              </w:rPr>
              <w:t xml:space="preserve">Improve </w:t>
            </w:r>
            <w:r w:rsidRPr="00244CD8">
              <w:rPr>
                <w:rFonts w:asciiTheme="majorHAnsi" w:hAnsiTheme="majorHAnsi"/>
                <w:sz w:val="18"/>
                <w:szCs w:val="18"/>
                <w:lang w:val="en-GB"/>
              </w:rPr>
              <w:t>efficiency, reduce operating cost</w:t>
            </w:r>
            <w:r>
              <w:rPr>
                <w:rFonts w:asciiTheme="majorHAnsi" w:hAnsiTheme="majorHAnsi"/>
                <w:sz w:val="18"/>
                <w:szCs w:val="18"/>
                <w:lang w:val="en-GB"/>
              </w:rPr>
              <w:t>s</w:t>
            </w:r>
            <w:r w:rsidRPr="00244CD8">
              <w:rPr>
                <w:rFonts w:asciiTheme="majorHAnsi" w:hAnsiTheme="majorHAnsi"/>
                <w:sz w:val="18"/>
                <w:szCs w:val="18"/>
                <w:lang w:val="en-GB"/>
              </w:rPr>
              <w:t xml:space="preserve"> and minimize unproductive time</w:t>
            </w:r>
          </w:p>
          <w:p w:rsidR="004F573B" w:rsidRDefault="004F573B" w:rsidP="004F573B">
            <w:pPr>
              <w:pStyle w:val="ListParagraph"/>
              <w:numPr>
                <w:ilvl w:val="0"/>
                <w:numId w:val="11"/>
              </w:numPr>
              <w:jc w:val="both"/>
              <w:rPr>
                <w:rFonts w:asciiTheme="majorHAnsi" w:hAnsiTheme="majorHAnsi"/>
                <w:sz w:val="18"/>
                <w:szCs w:val="18"/>
                <w:lang w:val="en-GB"/>
              </w:rPr>
            </w:pPr>
            <w:r>
              <w:rPr>
                <w:rFonts w:asciiTheme="majorHAnsi" w:hAnsiTheme="majorHAnsi"/>
                <w:sz w:val="18"/>
                <w:szCs w:val="18"/>
                <w:lang w:val="en-GB"/>
              </w:rPr>
              <w:t>Ensure that buyers are satisfied so as to maintain their business</w:t>
            </w:r>
          </w:p>
          <w:p w:rsidR="004F573B" w:rsidRDefault="004F573B" w:rsidP="008644E9">
            <w:pPr>
              <w:pStyle w:val="ListParagraph"/>
              <w:ind w:left="1065"/>
              <w:jc w:val="both"/>
              <w:rPr>
                <w:rFonts w:asciiTheme="majorHAnsi" w:hAnsiTheme="majorHAnsi"/>
                <w:sz w:val="18"/>
                <w:szCs w:val="18"/>
                <w:lang w:val="en-GB"/>
              </w:rPr>
            </w:pPr>
          </w:p>
          <w:p w:rsidR="008644E9" w:rsidRDefault="008644E9" w:rsidP="004F573B">
            <w:pPr>
              <w:ind w:left="705"/>
              <w:jc w:val="both"/>
              <w:rPr>
                <w:rFonts w:asciiTheme="majorHAnsi" w:hAnsiTheme="majorHAnsi"/>
                <w:sz w:val="18"/>
                <w:szCs w:val="18"/>
                <w:lang w:val="en-GB"/>
              </w:rPr>
            </w:pPr>
          </w:p>
          <w:p w:rsidR="004F573B" w:rsidRDefault="004F573B" w:rsidP="004F573B">
            <w:pPr>
              <w:ind w:left="705"/>
              <w:jc w:val="both"/>
              <w:rPr>
                <w:rFonts w:asciiTheme="majorHAnsi" w:hAnsiTheme="majorHAnsi"/>
                <w:sz w:val="18"/>
                <w:szCs w:val="18"/>
                <w:lang w:val="en-GB"/>
              </w:rPr>
            </w:pPr>
            <w:r>
              <w:rPr>
                <w:rFonts w:asciiTheme="majorHAnsi" w:hAnsiTheme="majorHAnsi"/>
                <w:sz w:val="18"/>
                <w:szCs w:val="18"/>
                <w:lang w:val="en-GB"/>
              </w:rPr>
              <w:t xml:space="preserve">Many companies that do not have ISO 9000 standards in place are seeking to acquire them because of their customers who insist on it as a method of ensuring their suppliers are paying adequate attention to quality standards. Some companies will be forced to choose either losing a customer or implementing ISO 9000 which will produce loses in the short term.  </w:t>
            </w:r>
          </w:p>
          <w:p w:rsidR="004F573B" w:rsidRDefault="004F573B" w:rsidP="004F573B">
            <w:pPr>
              <w:ind w:left="705"/>
              <w:jc w:val="both"/>
              <w:rPr>
                <w:rFonts w:asciiTheme="majorHAnsi" w:hAnsiTheme="majorHAnsi"/>
                <w:sz w:val="18"/>
                <w:szCs w:val="18"/>
                <w:lang w:val="en-GB"/>
              </w:rPr>
            </w:pPr>
          </w:p>
          <w:p w:rsidR="004F573B" w:rsidRDefault="004F573B" w:rsidP="004F573B">
            <w:pPr>
              <w:ind w:left="705"/>
              <w:jc w:val="both"/>
              <w:rPr>
                <w:rFonts w:asciiTheme="majorHAnsi" w:hAnsiTheme="majorHAnsi"/>
                <w:sz w:val="18"/>
                <w:szCs w:val="18"/>
                <w:lang w:val="en-GB"/>
              </w:rPr>
            </w:pPr>
          </w:p>
          <w:p w:rsidR="004F573B" w:rsidRPr="003435DD" w:rsidRDefault="004F573B" w:rsidP="004F573B">
            <w:pPr>
              <w:jc w:val="both"/>
              <w:rPr>
                <w:rFonts w:asciiTheme="majorHAnsi" w:hAnsiTheme="majorHAnsi"/>
                <w:sz w:val="18"/>
                <w:szCs w:val="18"/>
                <w:lang w:val="en-GB"/>
              </w:rPr>
            </w:pPr>
          </w:p>
          <w:p w:rsidR="004F573B" w:rsidRDefault="004F573B" w:rsidP="004F573B">
            <w:pPr>
              <w:ind w:left="709"/>
              <w:jc w:val="both"/>
              <w:rPr>
                <w:rFonts w:asciiTheme="majorHAnsi" w:hAnsiTheme="majorHAnsi"/>
                <w:b/>
                <w:sz w:val="18"/>
                <w:szCs w:val="18"/>
                <w:lang w:val="en-GB"/>
              </w:rPr>
            </w:pPr>
            <w:r>
              <w:rPr>
                <w:rFonts w:asciiTheme="majorHAnsi" w:hAnsiTheme="majorHAnsi"/>
                <w:b/>
                <w:sz w:val="18"/>
                <w:szCs w:val="18"/>
                <w:lang w:val="en-GB"/>
              </w:rPr>
              <w:t xml:space="preserve">V   </w:t>
            </w:r>
            <w:r w:rsidRPr="00244CD8">
              <w:rPr>
                <w:rFonts w:asciiTheme="majorHAnsi" w:hAnsiTheme="majorHAnsi"/>
                <w:b/>
                <w:sz w:val="18"/>
                <w:szCs w:val="18"/>
                <w:lang w:val="en-GB"/>
              </w:rPr>
              <w:t>Why it is necessary for the stores in charge to know the legal aspects involved in purchasing and procurement of materials?</w:t>
            </w:r>
          </w:p>
          <w:p w:rsidR="008644E9" w:rsidRDefault="008644E9" w:rsidP="004F573B">
            <w:pPr>
              <w:ind w:left="709"/>
              <w:jc w:val="both"/>
              <w:rPr>
                <w:rFonts w:asciiTheme="majorHAnsi" w:hAnsiTheme="majorHAnsi"/>
                <w:b/>
                <w:sz w:val="18"/>
                <w:szCs w:val="18"/>
                <w:lang w:val="en-GB"/>
              </w:rPr>
            </w:pPr>
          </w:p>
          <w:p w:rsidR="004F573B" w:rsidRDefault="004F573B" w:rsidP="004F573B">
            <w:pPr>
              <w:ind w:left="709"/>
              <w:jc w:val="both"/>
              <w:rPr>
                <w:rFonts w:asciiTheme="majorHAnsi" w:hAnsiTheme="majorHAnsi"/>
                <w:b/>
                <w:sz w:val="18"/>
                <w:szCs w:val="18"/>
                <w:lang w:val="en-GB"/>
              </w:rPr>
            </w:pPr>
          </w:p>
          <w:p w:rsidR="004F573B" w:rsidRDefault="004F573B" w:rsidP="004F573B">
            <w:pPr>
              <w:ind w:left="709"/>
              <w:jc w:val="both"/>
              <w:rPr>
                <w:rFonts w:asciiTheme="majorHAnsi" w:hAnsiTheme="majorHAnsi"/>
                <w:sz w:val="18"/>
                <w:szCs w:val="18"/>
                <w:lang w:val="en-GB"/>
              </w:rPr>
            </w:pPr>
            <w:r>
              <w:rPr>
                <w:rFonts w:asciiTheme="majorHAnsi" w:hAnsiTheme="majorHAnsi"/>
                <w:sz w:val="18"/>
                <w:szCs w:val="18"/>
                <w:lang w:val="en-GB"/>
              </w:rPr>
              <w:t>It is of great importance that stores should be aware of all legal aspects pertaining to purchasing and procurement of materials as it is of great benefit to their business. Some issues that must be considered are:-</w:t>
            </w:r>
          </w:p>
          <w:p w:rsidR="004F573B" w:rsidRDefault="004F573B" w:rsidP="004F573B">
            <w:pPr>
              <w:ind w:left="709"/>
              <w:jc w:val="both"/>
              <w:rPr>
                <w:rFonts w:asciiTheme="majorHAnsi" w:hAnsiTheme="majorHAnsi"/>
                <w:sz w:val="18"/>
                <w:szCs w:val="18"/>
                <w:lang w:val="en-GB"/>
              </w:rPr>
            </w:pPr>
          </w:p>
          <w:p w:rsidR="004F573B" w:rsidRDefault="004F573B" w:rsidP="008644E9">
            <w:pPr>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r>
              <w:rPr>
                <w:rFonts w:asciiTheme="majorHAnsi" w:hAnsiTheme="majorHAnsi"/>
                <w:i/>
                <w:sz w:val="18"/>
                <w:szCs w:val="18"/>
                <w:lang w:val="en-GB"/>
              </w:rPr>
              <w:t>Breach of Contract</w:t>
            </w:r>
            <w:r>
              <w:rPr>
                <w:rFonts w:asciiTheme="majorHAnsi" w:hAnsiTheme="majorHAnsi"/>
                <w:sz w:val="18"/>
                <w:szCs w:val="18"/>
                <w:lang w:val="en-GB"/>
              </w:rPr>
              <w:t xml:space="preserve"> – This occurs when </w:t>
            </w:r>
            <w:r w:rsidRPr="000C6BA9">
              <w:rPr>
                <w:rFonts w:asciiTheme="majorHAnsi" w:hAnsiTheme="majorHAnsi"/>
                <w:sz w:val="18"/>
                <w:szCs w:val="18"/>
                <w:lang w:val="en-GB"/>
              </w:rPr>
              <w:t>one or more o</w:t>
            </w:r>
            <w:r>
              <w:rPr>
                <w:rFonts w:asciiTheme="majorHAnsi" w:hAnsiTheme="majorHAnsi"/>
                <w:sz w:val="18"/>
                <w:szCs w:val="18"/>
                <w:lang w:val="en-GB"/>
              </w:rPr>
              <w:t xml:space="preserve">f the terms and conditions specified </w:t>
            </w:r>
            <w:r w:rsidRPr="000C6BA9">
              <w:rPr>
                <w:rFonts w:asciiTheme="majorHAnsi" w:hAnsiTheme="majorHAnsi"/>
                <w:sz w:val="18"/>
                <w:szCs w:val="18"/>
                <w:lang w:val="en-GB"/>
              </w:rPr>
              <w:t>in a con</w:t>
            </w:r>
            <w:r>
              <w:rPr>
                <w:rFonts w:asciiTheme="majorHAnsi" w:hAnsiTheme="majorHAnsi"/>
                <w:sz w:val="18"/>
                <w:szCs w:val="18"/>
                <w:lang w:val="en-GB"/>
              </w:rPr>
              <w:t>tract have been broken. This could</w:t>
            </w:r>
            <w:r w:rsidRPr="000C6BA9">
              <w:rPr>
                <w:rFonts w:asciiTheme="majorHAnsi" w:hAnsiTheme="majorHAnsi"/>
                <w:sz w:val="18"/>
                <w:szCs w:val="18"/>
                <w:lang w:val="en-GB"/>
              </w:rPr>
              <w:t xml:space="preserve"> lead to the contract breaking down completely and can easily lead to legal action </w:t>
            </w:r>
            <w:r>
              <w:rPr>
                <w:rFonts w:asciiTheme="majorHAnsi" w:hAnsiTheme="majorHAnsi"/>
                <w:sz w:val="18"/>
                <w:szCs w:val="18"/>
                <w:lang w:val="en-GB"/>
              </w:rPr>
              <w:t xml:space="preserve">and claims for damages in a </w:t>
            </w:r>
            <w:r w:rsidRPr="000C6BA9">
              <w:rPr>
                <w:rFonts w:asciiTheme="majorHAnsi" w:hAnsiTheme="majorHAnsi"/>
                <w:sz w:val="18"/>
                <w:szCs w:val="18"/>
                <w:lang w:val="en-GB"/>
              </w:rPr>
              <w:t>court.</w:t>
            </w:r>
            <w:r>
              <w:rPr>
                <w:rFonts w:asciiTheme="majorHAnsi" w:hAnsiTheme="majorHAnsi"/>
                <w:sz w:val="18"/>
                <w:szCs w:val="18"/>
                <w:lang w:val="en-GB"/>
              </w:rPr>
              <w:t xml:space="preserve"> </w:t>
            </w:r>
            <w:r w:rsidRPr="000C6BA9">
              <w:rPr>
                <w:rFonts w:asciiTheme="majorHAnsi" w:hAnsiTheme="majorHAnsi"/>
                <w:sz w:val="18"/>
                <w:szCs w:val="18"/>
                <w:lang w:val="en-GB"/>
              </w:rPr>
              <w:t>Breach of contract can also occur if work carried out is defective or if one party makes the other aware that they will not be carrying out the agreed work.</w:t>
            </w:r>
            <w:r>
              <w:rPr>
                <w:rFonts w:asciiTheme="majorHAnsi" w:hAnsiTheme="majorHAnsi"/>
                <w:sz w:val="18"/>
                <w:szCs w:val="18"/>
                <w:lang w:val="en-GB"/>
              </w:rPr>
              <w:t xml:space="preserve"> N</w:t>
            </w:r>
            <w:r w:rsidRPr="000C6BA9">
              <w:rPr>
                <w:rFonts w:asciiTheme="majorHAnsi" w:hAnsiTheme="majorHAnsi"/>
                <w:sz w:val="18"/>
                <w:szCs w:val="18"/>
                <w:lang w:val="en-GB"/>
              </w:rPr>
              <w:t>on-payment</w:t>
            </w:r>
            <w:r>
              <w:rPr>
                <w:rFonts w:asciiTheme="majorHAnsi" w:hAnsiTheme="majorHAnsi"/>
                <w:sz w:val="18"/>
                <w:szCs w:val="18"/>
                <w:lang w:val="en-GB"/>
              </w:rPr>
              <w:t xml:space="preserve"> </w:t>
            </w:r>
            <w:r w:rsidRPr="000C6BA9">
              <w:rPr>
                <w:rFonts w:asciiTheme="majorHAnsi" w:hAnsiTheme="majorHAnsi"/>
                <w:sz w:val="18"/>
                <w:szCs w:val="18"/>
                <w:lang w:val="en-GB"/>
              </w:rPr>
              <w:t>or not paying on time</w:t>
            </w:r>
            <w:r>
              <w:rPr>
                <w:rFonts w:asciiTheme="majorHAnsi" w:hAnsiTheme="majorHAnsi"/>
                <w:sz w:val="18"/>
                <w:szCs w:val="18"/>
                <w:lang w:val="en-GB"/>
              </w:rPr>
              <w:t xml:space="preserve"> for a service, the failure to deliver ordered items or </w:t>
            </w:r>
            <w:r w:rsidRPr="000C6BA9">
              <w:rPr>
                <w:rFonts w:asciiTheme="majorHAnsi" w:hAnsiTheme="majorHAnsi"/>
                <w:sz w:val="18"/>
                <w:szCs w:val="18"/>
                <w:lang w:val="en-GB"/>
              </w:rPr>
              <w:t xml:space="preserve">being late with </w:t>
            </w:r>
            <w:r>
              <w:rPr>
                <w:rFonts w:asciiTheme="majorHAnsi" w:hAnsiTheme="majorHAnsi"/>
                <w:sz w:val="18"/>
                <w:szCs w:val="18"/>
                <w:lang w:val="en-GB"/>
              </w:rPr>
              <w:t>delivery</w:t>
            </w:r>
            <w:r w:rsidRPr="000C6BA9">
              <w:rPr>
                <w:rFonts w:asciiTheme="majorHAnsi" w:hAnsiTheme="majorHAnsi"/>
                <w:sz w:val="18"/>
                <w:szCs w:val="18"/>
                <w:lang w:val="en-GB"/>
              </w:rPr>
              <w:t xml:space="preserve"> without a reasonable excuse</w:t>
            </w:r>
            <w:r>
              <w:rPr>
                <w:rFonts w:asciiTheme="majorHAnsi" w:hAnsiTheme="majorHAnsi"/>
                <w:sz w:val="18"/>
                <w:szCs w:val="18"/>
                <w:lang w:val="en-GB"/>
              </w:rPr>
              <w:t xml:space="preserve"> can also be the cause of breach of contract</w:t>
            </w:r>
            <w:r w:rsidRPr="000C6BA9">
              <w:rPr>
                <w:rFonts w:asciiTheme="majorHAnsi" w:hAnsiTheme="majorHAnsi"/>
                <w:sz w:val="18"/>
                <w:szCs w:val="18"/>
                <w:lang w:val="en-GB"/>
              </w:rPr>
              <w:t>. Terms and conditions are a</w:t>
            </w:r>
            <w:r>
              <w:rPr>
                <w:rFonts w:asciiTheme="majorHAnsi" w:hAnsiTheme="majorHAnsi"/>
                <w:sz w:val="18"/>
                <w:szCs w:val="18"/>
                <w:lang w:val="en-GB"/>
              </w:rPr>
              <w:t>n</w:t>
            </w:r>
            <w:r w:rsidRPr="000C6BA9">
              <w:rPr>
                <w:rFonts w:asciiTheme="majorHAnsi" w:hAnsiTheme="majorHAnsi"/>
                <w:sz w:val="18"/>
                <w:szCs w:val="18"/>
                <w:lang w:val="en-GB"/>
              </w:rPr>
              <w:t xml:space="preserve"> essential part of a legally binding contract and any broken terms can lead to breach of contract.</w:t>
            </w:r>
          </w:p>
          <w:p w:rsidR="008644E9" w:rsidRDefault="008644E9" w:rsidP="004F573B">
            <w:pPr>
              <w:ind w:left="709"/>
              <w:jc w:val="both"/>
              <w:rPr>
                <w:rFonts w:asciiTheme="majorHAnsi" w:hAnsiTheme="majorHAnsi"/>
                <w:sz w:val="18"/>
                <w:szCs w:val="18"/>
                <w:lang w:val="en-GB"/>
              </w:rPr>
            </w:pPr>
          </w:p>
          <w:p w:rsidR="004F573B" w:rsidRPr="000C6BA9" w:rsidRDefault="004F573B" w:rsidP="004F573B">
            <w:pPr>
              <w:ind w:left="709"/>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r>
              <w:rPr>
                <w:rFonts w:asciiTheme="majorHAnsi" w:hAnsiTheme="majorHAnsi"/>
                <w:i/>
                <w:sz w:val="18"/>
                <w:szCs w:val="18"/>
                <w:lang w:val="en-GB"/>
              </w:rPr>
              <w:t xml:space="preserve">Loss or Damage </w:t>
            </w:r>
            <w:r>
              <w:rPr>
                <w:rFonts w:asciiTheme="majorHAnsi" w:hAnsiTheme="majorHAnsi"/>
                <w:sz w:val="18"/>
                <w:szCs w:val="18"/>
                <w:lang w:val="en-GB"/>
              </w:rPr>
              <w:t>– Whilst items are in suppliers possession they are liable for any loss or damage occurred to any material, components, machinery or equipment no matter what the cause. Losses could include loss of profits, the cost of rectifying documentation because of breach of contract and wasted expenditure. In these cases recorded documentation of financial losses to the company is essential to be available for review by the courts.</w:t>
            </w:r>
          </w:p>
          <w:p w:rsidR="004F573B" w:rsidRDefault="004F573B" w:rsidP="004F573B">
            <w:pPr>
              <w:ind w:left="709"/>
              <w:jc w:val="both"/>
              <w:rPr>
                <w:rFonts w:asciiTheme="majorHAnsi" w:hAnsiTheme="majorHAnsi"/>
                <w:sz w:val="18"/>
                <w:szCs w:val="18"/>
                <w:lang w:val="en-GB"/>
              </w:rPr>
            </w:pPr>
          </w:p>
          <w:p w:rsidR="008644E9" w:rsidRDefault="008644E9" w:rsidP="004F573B">
            <w:pPr>
              <w:ind w:left="709"/>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r>
              <w:rPr>
                <w:rFonts w:asciiTheme="majorHAnsi" w:hAnsiTheme="majorHAnsi"/>
                <w:i/>
                <w:sz w:val="18"/>
                <w:szCs w:val="18"/>
                <w:lang w:val="en-GB"/>
              </w:rPr>
              <w:t xml:space="preserve">Vesting Certificate </w:t>
            </w:r>
            <w:r>
              <w:rPr>
                <w:rFonts w:asciiTheme="majorHAnsi" w:hAnsiTheme="majorHAnsi"/>
                <w:sz w:val="18"/>
                <w:szCs w:val="18"/>
                <w:lang w:val="en-GB"/>
              </w:rPr>
              <w:t>– A</w:t>
            </w:r>
            <w:r w:rsidRPr="00A74FB3">
              <w:rPr>
                <w:rFonts w:asciiTheme="majorHAnsi" w:hAnsiTheme="majorHAnsi"/>
                <w:sz w:val="18"/>
                <w:szCs w:val="18"/>
                <w:lang w:val="en-GB"/>
              </w:rPr>
              <w:t xml:space="preserve"> Certificate of Vesting</w:t>
            </w:r>
            <w:r>
              <w:rPr>
                <w:rFonts w:asciiTheme="majorHAnsi" w:hAnsiTheme="majorHAnsi"/>
                <w:sz w:val="18"/>
                <w:szCs w:val="18"/>
                <w:lang w:val="en-GB"/>
              </w:rPr>
              <w:t xml:space="preserve"> document</w:t>
            </w:r>
            <w:r w:rsidRPr="00A74FB3">
              <w:rPr>
                <w:rFonts w:asciiTheme="majorHAnsi" w:hAnsiTheme="majorHAnsi"/>
                <w:sz w:val="18"/>
                <w:szCs w:val="18"/>
                <w:lang w:val="en-GB"/>
              </w:rPr>
              <w:t xml:space="preserve"> con</w:t>
            </w:r>
            <w:r>
              <w:rPr>
                <w:rFonts w:asciiTheme="majorHAnsi" w:hAnsiTheme="majorHAnsi"/>
                <w:sz w:val="18"/>
                <w:szCs w:val="18"/>
                <w:lang w:val="en-GB"/>
              </w:rPr>
              <w:t xml:space="preserve">firms that materials or products that have been ordered </w:t>
            </w:r>
            <w:r w:rsidRPr="00A74FB3">
              <w:rPr>
                <w:rFonts w:asciiTheme="majorHAnsi" w:hAnsiTheme="majorHAnsi"/>
                <w:sz w:val="18"/>
                <w:szCs w:val="18"/>
                <w:lang w:val="en-GB"/>
              </w:rPr>
              <w:t xml:space="preserve">are </w:t>
            </w:r>
            <w:r>
              <w:rPr>
                <w:rFonts w:asciiTheme="majorHAnsi" w:hAnsiTheme="majorHAnsi"/>
                <w:sz w:val="18"/>
                <w:szCs w:val="18"/>
                <w:lang w:val="en-GB"/>
              </w:rPr>
              <w:t xml:space="preserve">held at the supplier’s warehouse, yard or factory. They </w:t>
            </w:r>
            <w:r w:rsidRPr="00A74FB3">
              <w:rPr>
                <w:rFonts w:asciiTheme="majorHAnsi" w:hAnsiTheme="majorHAnsi"/>
                <w:sz w:val="18"/>
                <w:szCs w:val="18"/>
                <w:lang w:val="en-GB"/>
              </w:rPr>
              <w:t xml:space="preserve">are intended for delivery to </w:t>
            </w:r>
            <w:r>
              <w:rPr>
                <w:rFonts w:asciiTheme="majorHAnsi" w:hAnsiTheme="majorHAnsi"/>
                <w:sz w:val="18"/>
                <w:szCs w:val="18"/>
                <w:lang w:val="en-GB"/>
              </w:rPr>
              <w:t xml:space="preserve">a project and </w:t>
            </w:r>
            <w:r w:rsidRPr="00A74FB3">
              <w:rPr>
                <w:rFonts w:asciiTheme="majorHAnsi" w:hAnsiTheme="majorHAnsi"/>
                <w:sz w:val="18"/>
                <w:szCs w:val="18"/>
                <w:lang w:val="en-GB"/>
              </w:rPr>
              <w:t xml:space="preserve">do not have any ownership problems, are insured, and </w:t>
            </w:r>
            <w:r>
              <w:rPr>
                <w:rFonts w:asciiTheme="majorHAnsi" w:hAnsiTheme="majorHAnsi"/>
                <w:sz w:val="18"/>
                <w:szCs w:val="18"/>
                <w:lang w:val="en-GB"/>
              </w:rPr>
              <w:t xml:space="preserve">are marked and set aside for the buyer. These documents </w:t>
            </w:r>
            <w:r w:rsidRPr="002622CB">
              <w:rPr>
                <w:rFonts w:asciiTheme="majorHAnsi" w:hAnsiTheme="majorHAnsi"/>
                <w:sz w:val="18"/>
                <w:szCs w:val="18"/>
                <w:lang w:val="en-GB"/>
              </w:rPr>
              <w:t>are usually used by a builder or specialist manufacturer to enable payment for goods or materials held by them off site.</w:t>
            </w:r>
            <w:r>
              <w:rPr>
                <w:rFonts w:asciiTheme="majorHAnsi" w:hAnsiTheme="majorHAnsi"/>
                <w:sz w:val="18"/>
                <w:szCs w:val="18"/>
                <w:lang w:val="en-GB"/>
              </w:rPr>
              <w:t xml:space="preserve"> A Vesting Certificate assures that once payment has been made to the supplier full ownership of items will be pas over to the buyer. It is good practice to use a vesting Certificate when purchasing bespoke components or specialist one of items.    </w:t>
            </w:r>
          </w:p>
          <w:p w:rsidR="008644E9" w:rsidRDefault="008644E9" w:rsidP="004F573B">
            <w:pPr>
              <w:ind w:left="709"/>
              <w:jc w:val="both"/>
              <w:rPr>
                <w:rFonts w:asciiTheme="majorHAnsi" w:hAnsiTheme="majorHAnsi"/>
                <w:sz w:val="18"/>
                <w:szCs w:val="18"/>
                <w:lang w:val="en-GB"/>
              </w:rPr>
            </w:pPr>
          </w:p>
          <w:p w:rsidR="004F573B" w:rsidRPr="00A74FB3" w:rsidRDefault="004F573B" w:rsidP="004F573B">
            <w:pPr>
              <w:ind w:left="709"/>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r>
              <w:rPr>
                <w:rFonts w:asciiTheme="majorHAnsi" w:hAnsiTheme="majorHAnsi"/>
                <w:sz w:val="18"/>
                <w:szCs w:val="18"/>
                <w:lang w:val="en-GB"/>
              </w:rPr>
              <w:t xml:space="preserve">The understanding of the legal aspects involved will enable businesses to avoid misunderstandings and maintain productive relationships, it is important they must know their rights, responsibilities and obligations so as to protect their company. Authority limits should be established for the financial limits that purchasing personnel are allowed to enter into without the signature of the purchasing manager. </w:t>
            </w:r>
          </w:p>
          <w:p w:rsidR="008644E9" w:rsidRDefault="008644E9" w:rsidP="004F573B">
            <w:pPr>
              <w:ind w:left="709"/>
              <w:jc w:val="both"/>
              <w:rPr>
                <w:rFonts w:asciiTheme="majorHAnsi" w:hAnsiTheme="majorHAnsi"/>
                <w:sz w:val="18"/>
                <w:szCs w:val="18"/>
                <w:lang w:val="en-GB"/>
              </w:rPr>
            </w:pPr>
          </w:p>
          <w:p w:rsidR="004F573B" w:rsidRDefault="004F573B" w:rsidP="004F573B">
            <w:pPr>
              <w:ind w:left="709"/>
              <w:jc w:val="both"/>
              <w:rPr>
                <w:rFonts w:asciiTheme="majorHAnsi" w:hAnsiTheme="majorHAnsi"/>
                <w:sz w:val="18"/>
                <w:szCs w:val="18"/>
                <w:lang w:val="en-GB"/>
              </w:rPr>
            </w:pPr>
          </w:p>
          <w:p w:rsidR="004F573B" w:rsidRDefault="004F573B" w:rsidP="004F573B">
            <w:pPr>
              <w:ind w:left="709"/>
              <w:jc w:val="both"/>
              <w:rPr>
                <w:lang w:val="en-GB"/>
              </w:rPr>
            </w:pPr>
            <w:r>
              <w:rPr>
                <w:rFonts w:asciiTheme="majorHAnsi" w:hAnsiTheme="majorHAnsi"/>
                <w:sz w:val="18"/>
                <w:szCs w:val="18"/>
                <w:lang w:val="en-GB"/>
              </w:rPr>
              <w:t xml:space="preserve">Quality and safety comes under </w:t>
            </w:r>
            <w:r w:rsidRPr="000F35CE">
              <w:rPr>
                <w:rFonts w:asciiTheme="majorHAnsi" w:hAnsiTheme="majorHAnsi"/>
                <w:sz w:val="18"/>
                <w:szCs w:val="18"/>
                <w:lang w:val="en-GB"/>
              </w:rPr>
              <w:t>risk ma</w:t>
            </w:r>
            <w:r>
              <w:rPr>
                <w:rFonts w:asciiTheme="majorHAnsi" w:hAnsiTheme="majorHAnsi"/>
                <w:sz w:val="18"/>
                <w:szCs w:val="18"/>
                <w:lang w:val="en-GB"/>
              </w:rPr>
              <w:t xml:space="preserve">nagement procedures, it is vital </w:t>
            </w:r>
            <w:r w:rsidRPr="000F35CE">
              <w:rPr>
                <w:rFonts w:asciiTheme="majorHAnsi" w:hAnsiTheme="majorHAnsi"/>
                <w:sz w:val="18"/>
                <w:szCs w:val="18"/>
                <w:lang w:val="en-GB"/>
              </w:rPr>
              <w:t>that only trustworthy</w:t>
            </w:r>
            <w:r>
              <w:rPr>
                <w:rFonts w:asciiTheme="majorHAnsi" w:hAnsiTheme="majorHAnsi"/>
                <w:sz w:val="18"/>
                <w:szCs w:val="18"/>
                <w:lang w:val="en-GB"/>
              </w:rPr>
              <w:t xml:space="preserve"> suppliers are selected and </w:t>
            </w:r>
            <w:r w:rsidRPr="000F35CE">
              <w:rPr>
                <w:rFonts w:asciiTheme="majorHAnsi" w:hAnsiTheme="majorHAnsi"/>
                <w:sz w:val="18"/>
                <w:szCs w:val="18"/>
                <w:lang w:val="en-GB"/>
              </w:rPr>
              <w:t xml:space="preserve">that </w:t>
            </w:r>
            <w:r>
              <w:rPr>
                <w:rFonts w:asciiTheme="majorHAnsi" w:hAnsiTheme="majorHAnsi"/>
                <w:sz w:val="18"/>
                <w:szCs w:val="18"/>
                <w:lang w:val="en-GB"/>
              </w:rPr>
              <w:t>these</w:t>
            </w:r>
            <w:r w:rsidRPr="000F35CE">
              <w:rPr>
                <w:rFonts w:asciiTheme="majorHAnsi" w:hAnsiTheme="majorHAnsi"/>
                <w:sz w:val="18"/>
                <w:szCs w:val="18"/>
                <w:lang w:val="en-GB"/>
              </w:rPr>
              <w:t xml:space="preserve"> suppliers comply with their obligations to you under health and safety laws to provide and update safety information for subs</w:t>
            </w:r>
            <w:r>
              <w:rPr>
                <w:rFonts w:asciiTheme="majorHAnsi" w:hAnsiTheme="majorHAnsi"/>
                <w:sz w:val="18"/>
                <w:szCs w:val="18"/>
                <w:lang w:val="en-GB"/>
              </w:rPr>
              <w:t xml:space="preserve">tances </w:t>
            </w:r>
            <w:r w:rsidRPr="000F35CE">
              <w:rPr>
                <w:rFonts w:asciiTheme="majorHAnsi" w:hAnsiTheme="majorHAnsi"/>
                <w:sz w:val="18"/>
                <w:szCs w:val="18"/>
                <w:lang w:val="en-GB"/>
              </w:rPr>
              <w:t>an</w:t>
            </w:r>
            <w:r>
              <w:rPr>
                <w:rFonts w:asciiTheme="majorHAnsi" w:hAnsiTheme="majorHAnsi"/>
                <w:sz w:val="18"/>
                <w:szCs w:val="18"/>
                <w:lang w:val="en-GB"/>
              </w:rPr>
              <w:t xml:space="preserve">d that they co-operate </w:t>
            </w:r>
            <w:r w:rsidRPr="000F35CE">
              <w:rPr>
                <w:rFonts w:asciiTheme="majorHAnsi" w:hAnsiTheme="majorHAnsi"/>
                <w:sz w:val="18"/>
                <w:szCs w:val="18"/>
                <w:lang w:val="en-GB"/>
              </w:rPr>
              <w:t xml:space="preserve">in your risk management and quality initiatives with respect to customers, employees and others. </w:t>
            </w:r>
            <w:r>
              <w:rPr>
                <w:rFonts w:asciiTheme="majorHAnsi" w:hAnsiTheme="majorHAnsi"/>
                <w:sz w:val="18"/>
                <w:szCs w:val="18"/>
                <w:lang w:val="en-GB"/>
              </w:rPr>
              <w:t xml:space="preserve">This </w:t>
            </w:r>
            <w:r w:rsidRPr="000F35CE">
              <w:rPr>
                <w:rFonts w:asciiTheme="majorHAnsi" w:hAnsiTheme="majorHAnsi"/>
                <w:sz w:val="18"/>
                <w:szCs w:val="18"/>
                <w:lang w:val="en-GB"/>
              </w:rPr>
              <w:t xml:space="preserve">can be reinforced by including </w:t>
            </w:r>
            <w:r>
              <w:rPr>
                <w:rFonts w:asciiTheme="majorHAnsi" w:hAnsiTheme="majorHAnsi"/>
                <w:sz w:val="18"/>
                <w:szCs w:val="18"/>
                <w:lang w:val="en-GB"/>
              </w:rPr>
              <w:t xml:space="preserve">contractual obligations in </w:t>
            </w:r>
            <w:r w:rsidRPr="000F35CE">
              <w:rPr>
                <w:rFonts w:asciiTheme="majorHAnsi" w:hAnsiTheme="majorHAnsi"/>
                <w:sz w:val="18"/>
                <w:szCs w:val="18"/>
                <w:lang w:val="en-GB"/>
              </w:rPr>
              <w:t>purchasing documentation</w:t>
            </w:r>
            <w:r w:rsidRPr="000F35CE">
              <w:rPr>
                <w:lang w:val="en-GB"/>
              </w:rPr>
              <w:t>.</w:t>
            </w:r>
          </w:p>
          <w:p w:rsidR="008644E9" w:rsidRDefault="008644E9" w:rsidP="004F573B">
            <w:pPr>
              <w:ind w:left="709"/>
              <w:jc w:val="both"/>
              <w:rPr>
                <w:lang w:val="en-GB"/>
              </w:rPr>
            </w:pPr>
          </w:p>
          <w:p w:rsidR="008644E9" w:rsidRDefault="008644E9" w:rsidP="004F573B">
            <w:pPr>
              <w:ind w:left="709"/>
              <w:jc w:val="both"/>
              <w:rPr>
                <w:lang w:val="en-GB"/>
              </w:rPr>
            </w:pPr>
          </w:p>
          <w:p w:rsidR="008644E9" w:rsidRDefault="008644E9" w:rsidP="004F573B">
            <w:pPr>
              <w:ind w:left="709"/>
              <w:jc w:val="both"/>
              <w:rPr>
                <w:lang w:val="en-GB"/>
              </w:rPr>
            </w:pPr>
          </w:p>
          <w:p w:rsidR="008644E9" w:rsidRDefault="008644E9" w:rsidP="004F573B">
            <w:pPr>
              <w:ind w:left="709"/>
              <w:jc w:val="both"/>
              <w:rPr>
                <w:lang w:val="en-GB"/>
              </w:rPr>
            </w:pPr>
          </w:p>
          <w:p w:rsidR="008644E9" w:rsidRPr="000F35CE" w:rsidRDefault="008644E9" w:rsidP="004F573B">
            <w:pPr>
              <w:ind w:left="709"/>
              <w:jc w:val="both"/>
              <w:rPr>
                <w:rFonts w:asciiTheme="majorHAnsi" w:hAnsiTheme="majorHAnsi"/>
                <w:sz w:val="18"/>
                <w:szCs w:val="18"/>
                <w:lang w:val="en-GB"/>
              </w:rPr>
            </w:pPr>
          </w:p>
          <w:p w:rsidR="004F573B" w:rsidRDefault="004F573B" w:rsidP="004F573B">
            <w:pPr>
              <w:jc w:val="both"/>
              <w:rPr>
                <w:rFonts w:asciiTheme="majorHAnsi" w:hAnsiTheme="majorHAnsi"/>
                <w:sz w:val="18"/>
                <w:szCs w:val="18"/>
                <w:lang w:val="en-GB"/>
              </w:rPr>
            </w:pPr>
          </w:p>
          <w:p w:rsidR="004F573B" w:rsidRDefault="004F573B" w:rsidP="004F573B">
            <w:pPr>
              <w:pStyle w:val="ListParagraph"/>
              <w:numPr>
                <w:ilvl w:val="0"/>
                <w:numId w:val="4"/>
              </w:numPr>
              <w:jc w:val="both"/>
              <w:rPr>
                <w:rFonts w:asciiTheme="majorHAnsi" w:hAnsiTheme="majorHAnsi"/>
                <w:b/>
                <w:sz w:val="18"/>
                <w:szCs w:val="18"/>
                <w:lang w:val="en-GB"/>
              </w:rPr>
            </w:pPr>
            <w:r>
              <w:rPr>
                <w:rFonts w:asciiTheme="majorHAnsi" w:hAnsiTheme="majorHAnsi"/>
                <w:b/>
                <w:sz w:val="18"/>
                <w:szCs w:val="18"/>
                <w:lang w:val="en-GB"/>
              </w:rPr>
              <w:t>Training is the best method to shorten the learning curve. Discuss</w:t>
            </w:r>
          </w:p>
          <w:p w:rsidR="004F573B" w:rsidRDefault="004F573B" w:rsidP="004F573B">
            <w:pPr>
              <w:pStyle w:val="ListParagraph"/>
              <w:ind w:left="853"/>
              <w:jc w:val="both"/>
              <w:rPr>
                <w:rFonts w:asciiTheme="majorHAnsi" w:hAnsiTheme="majorHAnsi"/>
                <w:b/>
                <w:sz w:val="18"/>
                <w:szCs w:val="18"/>
                <w:lang w:val="en-GB"/>
              </w:rPr>
            </w:pPr>
          </w:p>
          <w:p w:rsidR="004F573B" w:rsidRPr="008D18AB" w:rsidRDefault="004F573B" w:rsidP="004F573B">
            <w:pPr>
              <w:pStyle w:val="ListParagraph"/>
              <w:ind w:left="853"/>
              <w:jc w:val="both"/>
              <w:rPr>
                <w:rFonts w:asciiTheme="majorHAnsi" w:hAnsiTheme="majorHAnsi"/>
                <w:b/>
                <w:sz w:val="18"/>
                <w:szCs w:val="18"/>
                <w:lang w:val="en-GB"/>
              </w:rPr>
            </w:pPr>
          </w:p>
          <w:p w:rsidR="004F573B" w:rsidRDefault="004F573B" w:rsidP="004F573B">
            <w:pPr>
              <w:pStyle w:val="ListParagraph"/>
              <w:ind w:left="853"/>
              <w:jc w:val="both"/>
              <w:rPr>
                <w:rFonts w:asciiTheme="majorHAnsi" w:hAnsiTheme="majorHAnsi"/>
                <w:sz w:val="18"/>
                <w:szCs w:val="18"/>
                <w:lang w:val="en-GB"/>
              </w:rPr>
            </w:pPr>
            <w:r>
              <w:rPr>
                <w:rFonts w:asciiTheme="majorHAnsi" w:hAnsiTheme="majorHAnsi"/>
                <w:sz w:val="18"/>
                <w:szCs w:val="18"/>
                <w:lang w:val="en-GB"/>
              </w:rPr>
              <w:t>Employee training is essential in organisations to develop the knowledge, skills and attitudes required to undertake a given task or job with the ultimate goal of improving the performance of the organisation. Training is part of human resource development which essentially aims to develop employee’s full potential irrespective that it may not have any immediate use for the job at hand. Organisations should remember that success to their business depends on many occasions to the decisions made by their employees and in their attitude when making decisions.</w:t>
            </w: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r>
              <w:rPr>
                <w:rFonts w:asciiTheme="majorHAnsi" w:hAnsiTheme="majorHAnsi"/>
                <w:sz w:val="18"/>
                <w:szCs w:val="18"/>
                <w:lang w:val="en-GB"/>
              </w:rPr>
              <w:t xml:space="preserve">The potential positive effect for organisations that offer training for their employees will have a huge impact productively and performance wise. Unskilled operatives when initiating a task will be slower than a skilled operative and shall commit errors which primarily will increase costs, as the operative gains more and more experience time scales and errors to complete a task will decrease significantly, this effect will lower costs as the operative becomes more and more efficient. Employing operatives who are keen to learn and are ambitious to strive to achieve their goals will have a positive effect on the learning curve. It is vital that an excellent working environment is kept within an organisation to ensure good working relations between managers and personnel as this will boost morale and also increase productivity. </w:t>
            </w: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r>
              <w:rPr>
                <w:noProof/>
                <w:lang w:val="en-GB"/>
              </w:rPr>
              <w:drawing>
                <wp:inline distT="0" distB="0" distL="0" distR="0" wp14:anchorId="4A56D316" wp14:editId="7FECD7C4">
                  <wp:extent cx="4110824" cy="2301878"/>
                  <wp:effectExtent l="0" t="0" r="4445" b="3175"/>
                  <wp:docPr id="2" name="Picture 2" descr="Resultado de imagen de training reduces the learning curve for construction 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training reduces the learning curve for construction work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1037" cy="2301998"/>
                          </a:xfrm>
                          <a:prstGeom prst="rect">
                            <a:avLst/>
                          </a:prstGeom>
                          <a:noFill/>
                          <a:ln>
                            <a:noFill/>
                          </a:ln>
                        </pic:spPr>
                      </pic:pic>
                    </a:graphicData>
                  </a:graphic>
                </wp:inline>
              </w:drawing>
            </w: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r>
              <w:rPr>
                <w:rFonts w:asciiTheme="majorHAnsi" w:hAnsiTheme="majorHAnsi"/>
                <w:sz w:val="18"/>
                <w:szCs w:val="18"/>
                <w:lang w:val="en-GB"/>
              </w:rPr>
              <w:t>A learning curve can graphically show the benefits of experience when performing repetitive or routine tasks. The nature of the curve weather being steeper or shallower will depend on each organisations training policies. Normally a learning curve will show the X (horizontal) axis which measures cumulative output and Y (vertical) axis which measures the cost per unit.</w:t>
            </w:r>
          </w:p>
          <w:p w:rsidR="004F573B" w:rsidRDefault="004F573B" w:rsidP="004F573B">
            <w:pPr>
              <w:pStyle w:val="ListParagraph"/>
              <w:ind w:left="853"/>
              <w:jc w:val="both"/>
              <w:rPr>
                <w:rFonts w:asciiTheme="majorHAnsi" w:hAnsiTheme="majorHAnsi"/>
                <w:sz w:val="18"/>
                <w:szCs w:val="18"/>
                <w:lang w:val="en-GB"/>
              </w:rPr>
            </w:pPr>
          </w:p>
          <w:p w:rsidR="008644E9" w:rsidRDefault="008644E9" w:rsidP="004F573B">
            <w:pPr>
              <w:pStyle w:val="ListParagraph"/>
              <w:ind w:left="853"/>
              <w:jc w:val="both"/>
              <w:rPr>
                <w:rFonts w:asciiTheme="majorHAnsi" w:hAnsiTheme="majorHAnsi"/>
                <w:sz w:val="18"/>
                <w:szCs w:val="18"/>
                <w:lang w:val="en-GB"/>
              </w:rPr>
            </w:pPr>
          </w:p>
          <w:p w:rsidR="008644E9" w:rsidRDefault="008644E9" w:rsidP="004F573B">
            <w:pPr>
              <w:pStyle w:val="ListParagraph"/>
              <w:ind w:left="853"/>
              <w:jc w:val="both"/>
              <w:rPr>
                <w:rFonts w:asciiTheme="majorHAnsi" w:hAnsiTheme="majorHAnsi"/>
                <w:sz w:val="18"/>
                <w:szCs w:val="18"/>
                <w:lang w:val="en-GB"/>
              </w:rPr>
            </w:pPr>
          </w:p>
          <w:p w:rsidR="008644E9" w:rsidRDefault="008644E9"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r>
              <w:rPr>
                <w:rFonts w:asciiTheme="majorHAnsi" w:hAnsiTheme="majorHAnsi"/>
                <w:sz w:val="18"/>
                <w:szCs w:val="18"/>
                <w:lang w:val="en-GB"/>
              </w:rPr>
              <w:lastRenderedPageBreak/>
              <w:t xml:space="preserve"> </w:t>
            </w:r>
            <w:r>
              <w:rPr>
                <w:noProof/>
                <w:lang w:val="en-GB"/>
              </w:rPr>
              <w:drawing>
                <wp:inline distT="0" distB="0" distL="0" distR="0" wp14:anchorId="3C1E862B" wp14:editId="7A0E0525">
                  <wp:extent cx="4277802" cy="2624090"/>
                  <wp:effectExtent l="0" t="0" r="8890" b="5080"/>
                  <wp:docPr id="1" name="Picture 1" descr="Resultado de imagen de learning curv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learning curve grap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7659" cy="2624002"/>
                          </a:xfrm>
                          <a:prstGeom prst="rect">
                            <a:avLst/>
                          </a:prstGeom>
                          <a:noFill/>
                          <a:ln>
                            <a:noFill/>
                          </a:ln>
                        </pic:spPr>
                      </pic:pic>
                    </a:graphicData>
                  </a:graphic>
                </wp:inline>
              </w:drawing>
            </w:r>
          </w:p>
          <w:p w:rsidR="004F573B" w:rsidRDefault="004F573B" w:rsidP="004F573B">
            <w:pPr>
              <w:pStyle w:val="ListParagraph"/>
              <w:ind w:left="853"/>
              <w:jc w:val="both"/>
              <w:rPr>
                <w:rFonts w:asciiTheme="majorHAnsi" w:hAnsiTheme="majorHAnsi"/>
                <w:sz w:val="18"/>
                <w:szCs w:val="18"/>
                <w:lang w:val="en-GB"/>
              </w:rPr>
            </w:pPr>
          </w:p>
          <w:p w:rsidR="004F573B" w:rsidRDefault="004F573B" w:rsidP="004F573B">
            <w:pPr>
              <w:pStyle w:val="ListParagraph"/>
              <w:ind w:left="853"/>
              <w:jc w:val="both"/>
              <w:rPr>
                <w:rFonts w:asciiTheme="majorHAnsi" w:hAnsiTheme="majorHAnsi"/>
                <w:sz w:val="18"/>
                <w:szCs w:val="18"/>
                <w:lang w:val="en-GB"/>
              </w:rPr>
            </w:pPr>
            <w:r w:rsidRPr="005A14C7">
              <w:rPr>
                <w:rFonts w:asciiTheme="majorHAnsi" w:hAnsiTheme="majorHAnsi"/>
                <w:sz w:val="18"/>
                <w:szCs w:val="18"/>
                <w:lang w:val="en-GB"/>
              </w:rPr>
              <w:t>T</w:t>
            </w:r>
            <w:r>
              <w:rPr>
                <w:rFonts w:asciiTheme="majorHAnsi" w:hAnsiTheme="majorHAnsi"/>
                <w:sz w:val="18"/>
                <w:szCs w:val="18"/>
                <w:lang w:val="en-GB"/>
              </w:rPr>
              <w:t>he t</w:t>
            </w:r>
            <w:r w:rsidRPr="005A14C7">
              <w:rPr>
                <w:rFonts w:asciiTheme="majorHAnsi" w:hAnsiTheme="majorHAnsi"/>
                <w:sz w:val="18"/>
                <w:szCs w:val="18"/>
                <w:lang w:val="en-GB"/>
              </w:rPr>
              <w:t>raining</w:t>
            </w:r>
            <w:r>
              <w:rPr>
                <w:rFonts w:asciiTheme="majorHAnsi" w:hAnsiTheme="majorHAnsi"/>
                <w:sz w:val="18"/>
                <w:szCs w:val="18"/>
                <w:lang w:val="en-GB"/>
              </w:rPr>
              <w:t xml:space="preserve"> of employees</w:t>
            </w:r>
            <w:r w:rsidRPr="005A14C7">
              <w:rPr>
                <w:rFonts w:asciiTheme="majorHAnsi" w:hAnsiTheme="majorHAnsi"/>
                <w:sz w:val="18"/>
                <w:szCs w:val="18"/>
                <w:lang w:val="en-GB"/>
              </w:rPr>
              <w:t xml:space="preserve"> for construction trades </w:t>
            </w:r>
            <w:r>
              <w:rPr>
                <w:rFonts w:asciiTheme="majorHAnsi" w:hAnsiTheme="majorHAnsi"/>
                <w:sz w:val="18"/>
                <w:szCs w:val="18"/>
                <w:lang w:val="en-GB"/>
              </w:rPr>
              <w:t>can be</w:t>
            </w:r>
            <w:r w:rsidRPr="005A14C7">
              <w:rPr>
                <w:rFonts w:asciiTheme="majorHAnsi" w:hAnsiTheme="majorHAnsi"/>
                <w:sz w:val="18"/>
                <w:szCs w:val="18"/>
                <w:lang w:val="en-GB"/>
              </w:rPr>
              <w:t xml:space="preserve"> expensive. Depending on the trade, the cost of training an unqualified and inexperienced worker starts high and rises as external courses or licenses need to be acquired</w:t>
            </w:r>
            <w:r>
              <w:rPr>
                <w:rFonts w:asciiTheme="majorHAnsi" w:hAnsiTheme="majorHAnsi"/>
                <w:sz w:val="18"/>
                <w:szCs w:val="18"/>
                <w:lang w:val="en-GB"/>
              </w:rPr>
              <w:t>. It is crucial for a business to</w:t>
            </w:r>
            <w:r w:rsidRPr="005A14C7">
              <w:rPr>
                <w:rFonts w:asciiTheme="majorHAnsi" w:hAnsiTheme="majorHAnsi"/>
                <w:sz w:val="18"/>
                <w:szCs w:val="18"/>
                <w:lang w:val="en-GB"/>
              </w:rPr>
              <w:t xml:space="preserve"> identify employees who </w:t>
            </w:r>
            <w:r>
              <w:rPr>
                <w:rFonts w:asciiTheme="majorHAnsi" w:hAnsiTheme="majorHAnsi"/>
                <w:sz w:val="18"/>
                <w:szCs w:val="18"/>
                <w:lang w:val="en-GB"/>
              </w:rPr>
              <w:t>are</w:t>
            </w:r>
            <w:r w:rsidRPr="005A14C7">
              <w:rPr>
                <w:rFonts w:asciiTheme="majorHAnsi" w:hAnsiTheme="majorHAnsi"/>
                <w:sz w:val="18"/>
                <w:szCs w:val="18"/>
                <w:lang w:val="en-GB"/>
              </w:rPr>
              <w:t xml:space="preserve"> commi</w:t>
            </w:r>
            <w:r>
              <w:rPr>
                <w:rFonts w:asciiTheme="majorHAnsi" w:hAnsiTheme="majorHAnsi"/>
                <w:sz w:val="18"/>
                <w:szCs w:val="18"/>
                <w:lang w:val="en-GB"/>
              </w:rPr>
              <w:t>t</w:t>
            </w:r>
            <w:r w:rsidRPr="005A14C7">
              <w:rPr>
                <w:rFonts w:asciiTheme="majorHAnsi" w:hAnsiTheme="majorHAnsi"/>
                <w:sz w:val="18"/>
                <w:szCs w:val="18"/>
                <w:lang w:val="en-GB"/>
              </w:rPr>
              <w:t>t</w:t>
            </w:r>
            <w:r>
              <w:rPr>
                <w:rFonts w:asciiTheme="majorHAnsi" w:hAnsiTheme="majorHAnsi"/>
                <w:sz w:val="18"/>
                <w:szCs w:val="18"/>
                <w:lang w:val="en-GB"/>
              </w:rPr>
              <w:t>ed</w:t>
            </w:r>
            <w:r w:rsidRPr="005A14C7">
              <w:rPr>
                <w:rFonts w:asciiTheme="majorHAnsi" w:hAnsiTheme="majorHAnsi"/>
                <w:sz w:val="18"/>
                <w:szCs w:val="18"/>
                <w:lang w:val="en-GB"/>
              </w:rPr>
              <w:t xml:space="preserve"> to the </w:t>
            </w:r>
            <w:r>
              <w:rPr>
                <w:rFonts w:asciiTheme="majorHAnsi" w:hAnsiTheme="majorHAnsi"/>
                <w:sz w:val="18"/>
                <w:szCs w:val="18"/>
                <w:lang w:val="en-GB"/>
              </w:rPr>
              <w:t>construction business and don’t look at it as a short-term job.</w:t>
            </w:r>
          </w:p>
          <w:p w:rsidR="004F573B" w:rsidRDefault="004F573B" w:rsidP="004F573B">
            <w:pPr>
              <w:pStyle w:val="ListParagraph"/>
              <w:ind w:left="853"/>
              <w:jc w:val="both"/>
              <w:rPr>
                <w:rFonts w:asciiTheme="majorHAnsi" w:hAnsiTheme="majorHAnsi"/>
                <w:sz w:val="18"/>
                <w:szCs w:val="18"/>
                <w:lang w:val="en-GB"/>
              </w:rPr>
            </w:pPr>
          </w:p>
          <w:p w:rsidR="005574E4" w:rsidRPr="004F573B" w:rsidRDefault="005574E4" w:rsidP="005574E4">
            <w:pPr>
              <w:jc w:val="both"/>
              <w:rPr>
                <w:lang w:val="en-GB"/>
              </w:rPr>
            </w:pPr>
          </w:p>
          <w:p w:rsidR="00FC34FE" w:rsidRDefault="00FC34FE" w:rsidP="00000FDE">
            <w:pPr>
              <w:tabs>
                <w:tab w:val="left" w:pos="567"/>
                <w:tab w:val="left" w:pos="709"/>
              </w:tabs>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F573B" w:rsidP="00A851DA">
            <w:pPr>
              <w:rPr>
                <w:rFonts w:cs="Bliss-Regular"/>
                <w:color w:val="000000"/>
              </w:rPr>
            </w:pPr>
            <w:r>
              <w:rPr>
                <w:rFonts w:cs="Bliss-Regular"/>
                <w:color w:val="000000"/>
              </w:rPr>
              <w:t>23-11</w:t>
            </w:r>
            <w:r w:rsidR="00FC34F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FC7" w:rsidRDefault="00CD2FC7" w:rsidP="00CB4D0A">
      <w:pPr>
        <w:spacing w:after="0" w:line="240" w:lineRule="auto"/>
      </w:pPr>
      <w:r>
        <w:separator/>
      </w:r>
    </w:p>
  </w:endnote>
  <w:endnote w:type="continuationSeparator" w:id="0">
    <w:p w:rsidR="00CD2FC7" w:rsidRDefault="00CD2F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FC7" w:rsidRDefault="00CD2FC7" w:rsidP="00CB4D0A">
      <w:pPr>
        <w:spacing w:after="0" w:line="240" w:lineRule="auto"/>
      </w:pPr>
      <w:r>
        <w:separator/>
      </w:r>
    </w:p>
  </w:footnote>
  <w:footnote w:type="continuationSeparator" w:id="0">
    <w:p w:rsidR="00CD2FC7" w:rsidRDefault="00CD2F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72084"/>
    <w:multiLevelType w:val="hybridMultilevel"/>
    <w:tmpl w:val="EA36BE92"/>
    <w:lvl w:ilvl="0" w:tplc="0EDED8B4">
      <w:start w:val="1"/>
      <w:numFmt w:val="upperRoman"/>
      <w:lvlText w:val="%1."/>
      <w:lvlJc w:val="left"/>
      <w:pPr>
        <w:ind w:left="1213" w:hanging="72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3">
    <w:nsid w:val="1FB81A9C"/>
    <w:multiLevelType w:val="hybridMultilevel"/>
    <w:tmpl w:val="C6A2E0B0"/>
    <w:lvl w:ilvl="0" w:tplc="8CA03C3A">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3A9D577A"/>
    <w:multiLevelType w:val="hybridMultilevel"/>
    <w:tmpl w:val="4F945CAA"/>
    <w:lvl w:ilvl="0" w:tplc="56E278E4">
      <w:start w:val="1"/>
      <w:numFmt w:val="bullet"/>
      <w:lvlText w:val="-"/>
      <w:lvlJc w:val="left"/>
      <w:pPr>
        <w:ind w:left="1213" w:hanging="360"/>
      </w:pPr>
      <w:rPr>
        <w:rFonts w:ascii="Cambria" w:eastAsiaTheme="minorHAnsi" w:hAnsi="Cambria" w:cstheme="minorBidi" w:hint="default"/>
      </w:rPr>
    </w:lvl>
    <w:lvl w:ilvl="1" w:tplc="08090003">
      <w:start w:val="1"/>
      <w:numFmt w:val="bullet"/>
      <w:lvlText w:val="o"/>
      <w:lvlJc w:val="left"/>
      <w:pPr>
        <w:ind w:left="1933" w:hanging="360"/>
      </w:pPr>
      <w:rPr>
        <w:rFonts w:ascii="Courier New" w:hAnsi="Courier New" w:cs="Courier New" w:hint="default"/>
      </w:rPr>
    </w:lvl>
    <w:lvl w:ilvl="2" w:tplc="08090005">
      <w:start w:val="1"/>
      <w:numFmt w:val="bullet"/>
      <w:lvlText w:val=""/>
      <w:lvlJc w:val="left"/>
      <w:pPr>
        <w:ind w:left="2653" w:hanging="360"/>
      </w:pPr>
      <w:rPr>
        <w:rFonts w:ascii="Wingdings" w:hAnsi="Wingdings" w:hint="default"/>
      </w:rPr>
    </w:lvl>
    <w:lvl w:ilvl="3" w:tplc="08090001">
      <w:start w:val="1"/>
      <w:numFmt w:val="bullet"/>
      <w:lvlText w:val=""/>
      <w:lvlJc w:val="left"/>
      <w:pPr>
        <w:ind w:left="3373" w:hanging="360"/>
      </w:pPr>
      <w:rPr>
        <w:rFonts w:ascii="Symbol" w:hAnsi="Symbol" w:hint="default"/>
      </w:rPr>
    </w:lvl>
    <w:lvl w:ilvl="4" w:tplc="08090003">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5">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nsid w:val="4274202B"/>
    <w:multiLevelType w:val="hybridMultilevel"/>
    <w:tmpl w:val="F62445B6"/>
    <w:lvl w:ilvl="0" w:tplc="FF9ED9F4">
      <w:start w:val="1"/>
      <w:numFmt w:val="bullet"/>
      <w:lvlText w:val="-"/>
      <w:lvlJc w:val="left"/>
      <w:pPr>
        <w:ind w:left="1065" w:hanging="360"/>
      </w:pPr>
      <w:rPr>
        <w:rFonts w:ascii="Cambria" w:eastAsiaTheme="minorHAnsi" w:hAnsi="Cambria" w:cstheme="minorBidi"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7">
    <w:nsid w:val="4A060314"/>
    <w:multiLevelType w:val="hybridMultilevel"/>
    <w:tmpl w:val="E620D4CE"/>
    <w:lvl w:ilvl="0" w:tplc="ED0CABB6">
      <w:start w:val="1"/>
      <w:numFmt w:val="lowerLetter"/>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8">
    <w:nsid w:val="4D074E50"/>
    <w:multiLevelType w:val="hybridMultilevel"/>
    <w:tmpl w:val="169A54C0"/>
    <w:lvl w:ilvl="0" w:tplc="66F2BB26">
      <w:start w:val="1"/>
      <w:numFmt w:val="lowerLetter"/>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205734"/>
    <w:multiLevelType w:val="hybridMultilevel"/>
    <w:tmpl w:val="C2B890F0"/>
    <w:lvl w:ilvl="0" w:tplc="077696BA">
      <w:numFmt w:val="bullet"/>
      <w:lvlText w:val="-"/>
      <w:lvlJc w:val="left"/>
      <w:pPr>
        <w:ind w:left="1213" w:hanging="360"/>
      </w:pPr>
      <w:rPr>
        <w:rFonts w:ascii="Cambria" w:eastAsiaTheme="minorHAnsi" w:hAnsi="Cambria" w:cstheme="minorBidi"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11">
    <w:nsid w:val="688E5010"/>
    <w:multiLevelType w:val="hybridMultilevel"/>
    <w:tmpl w:val="4C5A76DE"/>
    <w:lvl w:ilvl="0" w:tplc="2716CB0E">
      <w:start w:val="1"/>
      <w:numFmt w:val="bullet"/>
      <w:lvlText w:val="-"/>
      <w:lvlJc w:val="left"/>
      <w:pPr>
        <w:ind w:left="1213" w:hanging="360"/>
      </w:pPr>
      <w:rPr>
        <w:rFonts w:ascii="Cambria" w:eastAsiaTheme="minorHAnsi" w:hAnsi="Cambria" w:cstheme="minorBidi"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12">
    <w:nsid w:val="6EBB5A93"/>
    <w:multiLevelType w:val="hybridMultilevel"/>
    <w:tmpl w:val="E488FAA2"/>
    <w:lvl w:ilvl="0" w:tplc="AAEA5414">
      <w:numFmt w:val="bullet"/>
      <w:lvlText w:val="-"/>
      <w:lvlJc w:val="left"/>
      <w:pPr>
        <w:ind w:left="1065" w:hanging="360"/>
      </w:pPr>
      <w:rPr>
        <w:rFonts w:ascii="Cambria" w:eastAsiaTheme="minorHAnsi" w:hAnsi="Cambria" w:cstheme="minorBidi"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num w:numId="1">
    <w:abstractNumId w:val="9"/>
  </w:num>
  <w:num w:numId="2">
    <w:abstractNumId w:val="5"/>
  </w:num>
  <w:num w:numId="3">
    <w:abstractNumId w:val="1"/>
  </w:num>
  <w:num w:numId="4">
    <w:abstractNumId w:val="2"/>
  </w:num>
  <w:num w:numId="5">
    <w:abstractNumId w:val="11"/>
  </w:num>
  <w:num w:numId="6">
    <w:abstractNumId w:val="4"/>
  </w:num>
  <w:num w:numId="7">
    <w:abstractNumId w:val="0"/>
  </w:num>
  <w:num w:numId="8">
    <w:abstractNumId w:val="8"/>
  </w:num>
  <w:num w:numId="9">
    <w:abstractNumId w:val="7"/>
  </w:num>
  <w:num w:numId="10">
    <w:abstractNumId w:val="3"/>
  </w:num>
  <w:num w:numId="11">
    <w:abstractNumId w:val="6"/>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948"/>
    <w:rsid w:val="00402786"/>
    <w:rsid w:val="00405895"/>
    <w:rsid w:val="004058DF"/>
    <w:rsid w:val="00443E6F"/>
    <w:rsid w:val="00486F1A"/>
    <w:rsid w:val="00490CB9"/>
    <w:rsid w:val="004A2CE2"/>
    <w:rsid w:val="004E3CDA"/>
    <w:rsid w:val="004F4B4D"/>
    <w:rsid w:val="004F573B"/>
    <w:rsid w:val="0050216D"/>
    <w:rsid w:val="00503D7E"/>
    <w:rsid w:val="0050778F"/>
    <w:rsid w:val="0051706F"/>
    <w:rsid w:val="00527C11"/>
    <w:rsid w:val="00535F31"/>
    <w:rsid w:val="005574E4"/>
    <w:rsid w:val="00574D64"/>
    <w:rsid w:val="00591365"/>
    <w:rsid w:val="005B31E4"/>
    <w:rsid w:val="006034F6"/>
    <w:rsid w:val="00607874"/>
    <w:rsid w:val="00607E77"/>
    <w:rsid w:val="00617BB3"/>
    <w:rsid w:val="00645CDD"/>
    <w:rsid w:val="006823A7"/>
    <w:rsid w:val="00687EE8"/>
    <w:rsid w:val="00700E06"/>
    <w:rsid w:val="0070347F"/>
    <w:rsid w:val="0070678E"/>
    <w:rsid w:val="007230E3"/>
    <w:rsid w:val="007C0079"/>
    <w:rsid w:val="00831C11"/>
    <w:rsid w:val="008644E9"/>
    <w:rsid w:val="008A60B4"/>
    <w:rsid w:val="008B3C31"/>
    <w:rsid w:val="008B64FE"/>
    <w:rsid w:val="00935BF7"/>
    <w:rsid w:val="009466C0"/>
    <w:rsid w:val="0095442C"/>
    <w:rsid w:val="00983942"/>
    <w:rsid w:val="009C37E0"/>
    <w:rsid w:val="009E41F4"/>
    <w:rsid w:val="00A14B66"/>
    <w:rsid w:val="00A65CF7"/>
    <w:rsid w:val="00A72EDC"/>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2FC7"/>
    <w:rsid w:val="00CF123B"/>
    <w:rsid w:val="00D039AC"/>
    <w:rsid w:val="00D40EE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4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2FF80-D7AC-407E-B381-EB10B1574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2155</Words>
  <Characters>12288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3</cp:revision>
  <dcterms:created xsi:type="dcterms:W3CDTF">2015-11-23T15:05:00Z</dcterms:created>
  <dcterms:modified xsi:type="dcterms:W3CDTF">2015-11-23T15:10:00Z</dcterms:modified>
</cp:coreProperties>
</file>