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720D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7937">
            <w:pPr>
              <w:pStyle w:val="Default"/>
              <w:rPr>
                <w:rFonts w:asciiTheme="minorHAnsi" w:hAnsiTheme="minorHAnsi"/>
              </w:rPr>
            </w:pPr>
            <w:r>
              <w:rPr>
                <w:rFonts w:asciiTheme="minorHAnsi" w:hAnsiTheme="minorHAnsi"/>
              </w:rPr>
              <w:t>Sing Chee,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7937">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7937">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7937">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27937" w:rsidRPr="00696FEC" w:rsidRDefault="00627937" w:rsidP="00627937">
            <w:pPr>
              <w:rPr>
                <w:b/>
              </w:rPr>
            </w:pPr>
            <w:r w:rsidRPr="00696FEC">
              <w:rPr>
                <w:b/>
              </w:rPr>
              <w:t>Assessment 10</w:t>
            </w:r>
          </w:p>
          <w:p w:rsidR="00627937" w:rsidRDefault="00627937" w:rsidP="00627937">
            <w:pPr>
              <w:rPr>
                <w:b/>
              </w:rPr>
            </w:pPr>
            <w:r w:rsidRPr="00696FEC">
              <w:rPr>
                <w:b/>
              </w:rPr>
              <w:t>Variance Analysis</w:t>
            </w:r>
          </w:p>
          <w:p w:rsidR="00627937" w:rsidRDefault="00627937" w:rsidP="00627937">
            <w:pPr>
              <w:rPr>
                <w:b/>
              </w:rPr>
            </w:pPr>
          </w:p>
          <w:p w:rsidR="00627937" w:rsidRDefault="00627937" w:rsidP="00627937">
            <w:pPr>
              <w:rPr>
                <w:b/>
              </w:rPr>
            </w:pPr>
            <w:r>
              <w:rPr>
                <w:b/>
              </w:rPr>
              <w:t>Q1: A variance is the difference between a budgeted, planned or standard cost and the actual amount incurred/sold. Variances can be computed for both costs and revenues. Identify and explain types of variance analysis tools which can be used in a production department of a car spare parts manufacturing company.</w:t>
            </w:r>
          </w:p>
          <w:p w:rsidR="00627937" w:rsidRDefault="00627937" w:rsidP="00627937">
            <w:pPr>
              <w:rPr>
                <w:b/>
              </w:rPr>
            </w:pPr>
          </w:p>
          <w:p w:rsidR="00627937" w:rsidRDefault="00627937" w:rsidP="00627937">
            <w:r>
              <w:t>Ans:</w:t>
            </w:r>
          </w:p>
          <w:p w:rsidR="00627937" w:rsidRDefault="00627937" w:rsidP="00627937"/>
          <w:p w:rsidR="00627937" w:rsidRDefault="00627937" w:rsidP="00627937">
            <w:r>
              <w:t>The various types of variance analysis tools which can be used in a production department of a car spare parts manufacturing company are:</w:t>
            </w:r>
          </w:p>
          <w:p w:rsidR="00627937" w:rsidRDefault="00627937" w:rsidP="00627937"/>
          <w:tbl>
            <w:tblPr>
              <w:tblStyle w:val="TableGrid"/>
              <w:tblW w:w="0" w:type="auto"/>
              <w:tblLook w:val="04A0" w:firstRow="1" w:lastRow="0" w:firstColumn="1" w:lastColumn="0" w:noHBand="0" w:noVBand="1"/>
            </w:tblPr>
            <w:tblGrid>
              <w:gridCol w:w="814"/>
              <w:gridCol w:w="3136"/>
              <w:gridCol w:w="5066"/>
            </w:tblGrid>
            <w:tr w:rsidR="00627937" w:rsidRPr="001551C5" w:rsidTr="00A10023">
              <w:tc>
                <w:tcPr>
                  <w:tcW w:w="828" w:type="dxa"/>
                </w:tcPr>
                <w:p w:rsidR="00627937" w:rsidRPr="001551C5" w:rsidRDefault="00627937" w:rsidP="00A10023">
                  <w:pPr>
                    <w:rPr>
                      <w:b/>
                      <w:sz w:val="20"/>
                      <w:szCs w:val="20"/>
                    </w:rPr>
                  </w:pPr>
                  <w:r w:rsidRPr="001551C5">
                    <w:rPr>
                      <w:b/>
                      <w:sz w:val="20"/>
                      <w:szCs w:val="20"/>
                    </w:rPr>
                    <w:t>S/no.</w:t>
                  </w:r>
                </w:p>
              </w:tc>
              <w:tc>
                <w:tcPr>
                  <w:tcW w:w="3330" w:type="dxa"/>
                </w:tcPr>
                <w:p w:rsidR="00627937" w:rsidRPr="001551C5" w:rsidRDefault="00627937" w:rsidP="00A10023">
                  <w:pPr>
                    <w:rPr>
                      <w:b/>
                      <w:sz w:val="20"/>
                      <w:szCs w:val="20"/>
                    </w:rPr>
                  </w:pPr>
                  <w:r w:rsidRPr="001551C5">
                    <w:rPr>
                      <w:b/>
                      <w:sz w:val="20"/>
                      <w:szCs w:val="20"/>
                    </w:rPr>
                    <w:t>Types of variance analysis tools</w:t>
                  </w:r>
                </w:p>
              </w:tc>
              <w:tc>
                <w:tcPr>
                  <w:tcW w:w="5418" w:type="dxa"/>
                </w:tcPr>
                <w:p w:rsidR="00627937" w:rsidRPr="001551C5" w:rsidRDefault="00627937" w:rsidP="00A10023">
                  <w:pPr>
                    <w:rPr>
                      <w:b/>
                      <w:sz w:val="20"/>
                      <w:szCs w:val="20"/>
                    </w:rPr>
                  </w:pPr>
                  <w:r w:rsidRPr="001551C5">
                    <w:rPr>
                      <w:b/>
                      <w:sz w:val="20"/>
                      <w:szCs w:val="20"/>
                    </w:rPr>
                    <w:t>Explanation of use</w:t>
                  </w:r>
                </w:p>
              </w:tc>
            </w:tr>
            <w:tr w:rsidR="00627937" w:rsidRPr="00B11DBB" w:rsidTr="00A10023">
              <w:tc>
                <w:tcPr>
                  <w:tcW w:w="828" w:type="dxa"/>
                </w:tcPr>
                <w:p w:rsidR="00627937" w:rsidRPr="00CC621C"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1</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Material  Price Variance</w:t>
                  </w:r>
                </w:p>
              </w:tc>
              <w:tc>
                <w:tcPr>
                  <w:tcW w:w="5418" w:type="dxa"/>
                </w:tcPr>
                <w:p w:rsidR="00627937" w:rsidRDefault="00627937" w:rsidP="00A10023">
                  <w:pPr>
                    <w:shd w:val="clear" w:color="auto" w:fill="FFFFFF"/>
                    <w:spacing w:before="150" w:after="150" w:line="300" w:lineRule="atLeast"/>
                    <w:rPr>
                      <w:rFonts w:eastAsia="Times New Roman" w:cstheme="minorHAnsi"/>
                      <w:sz w:val="18"/>
                      <w:szCs w:val="18"/>
                      <w:lang w:val="en-GB"/>
                    </w:rPr>
                  </w:pPr>
                  <w:r w:rsidRPr="00465DC1">
                    <w:rPr>
                      <w:rFonts w:eastAsia="Times New Roman" w:cstheme="minorHAnsi"/>
                      <w:sz w:val="18"/>
                      <w:szCs w:val="18"/>
                      <w:lang w:val="en-GB"/>
                    </w:rPr>
                    <w:t>Direct material price variance is the product of actual quantity of direct material used and the difference between standard price and actual price per unit of direct material. It is calculated using the following formula:</w:t>
                  </w:r>
                </w:p>
                <w:p w:rsidR="00627937" w:rsidRPr="00B11DBB" w:rsidRDefault="00627937" w:rsidP="00627937">
                  <w:pPr>
                    <w:shd w:val="clear" w:color="auto" w:fill="FFFFFF"/>
                    <w:spacing w:before="150" w:after="150" w:line="300" w:lineRule="atLeast"/>
                    <w:rPr>
                      <w:rFonts w:eastAsia="Times New Roman" w:cstheme="minorHAnsi"/>
                      <w:sz w:val="18"/>
                      <w:szCs w:val="18"/>
                      <w:lang w:val="en-GB"/>
                    </w:rPr>
                  </w:pPr>
                  <w:r>
                    <w:rPr>
                      <w:rFonts w:eastAsia="Times New Roman" w:cstheme="minorHAnsi"/>
                      <w:sz w:val="18"/>
                      <w:szCs w:val="18"/>
                      <w:lang w:val="en-GB"/>
                    </w:rPr>
                    <w:t>DMPV = (SP-AP) x AQ</w:t>
                  </w:r>
                </w:p>
                <w:p w:rsidR="00627937" w:rsidRPr="00465DC1" w:rsidRDefault="00627937" w:rsidP="00A10023">
                  <w:pPr>
                    <w:shd w:val="clear" w:color="auto" w:fill="FFFFFF"/>
                    <w:spacing w:line="300" w:lineRule="atLeast"/>
                    <w:rPr>
                      <w:rFonts w:eastAsia="Times New Roman" w:cstheme="minorHAnsi"/>
                      <w:sz w:val="18"/>
                      <w:szCs w:val="18"/>
                      <w:lang w:val="en-GB"/>
                    </w:rPr>
                  </w:pPr>
                  <w:r w:rsidRPr="00B11DBB">
                    <w:rPr>
                      <w:rFonts w:eastAsia="Times New Roman" w:cstheme="minorHAnsi"/>
                      <w:sz w:val="18"/>
                      <w:szCs w:val="18"/>
                      <w:lang w:val="en-GB"/>
                    </w:rPr>
                    <w:t>Note:</w:t>
                  </w:r>
                  <w:r w:rsidRPr="00465DC1">
                    <w:rPr>
                      <w:rFonts w:eastAsia="Times New Roman" w:cstheme="minorHAnsi"/>
                      <w:sz w:val="18"/>
                      <w:szCs w:val="18"/>
                      <w:lang w:val="en-GB"/>
                    </w:rPr>
                    <w:br/>
                    <w:t>   </w:t>
                  </w:r>
                  <w:r w:rsidRPr="00465DC1">
                    <w:rPr>
                      <w:rFonts w:eastAsia="Times New Roman" w:cstheme="minorHAnsi"/>
                      <w:bCs/>
                      <w:sz w:val="18"/>
                      <w:szCs w:val="18"/>
                      <w:lang w:val="en-GB"/>
                    </w:rPr>
                    <w:t>SP</w:t>
                  </w:r>
                  <w:r w:rsidRPr="00465DC1">
                    <w:rPr>
                      <w:rFonts w:eastAsia="Times New Roman" w:cstheme="minorHAnsi"/>
                      <w:sz w:val="18"/>
                      <w:szCs w:val="18"/>
                      <w:lang w:val="en-GB"/>
                    </w:rPr>
                    <w:t> is the standard unit price of direct material</w:t>
                  </w:r>
                  <w:r w:rsidRPr="00465DC1">
                    <w:rPr>
                      <w:rFonts w:eastAsia="Times New Roman" w:cstheme="minorHAnsi"/>
                      <w:sz w:val="18"/>
                      <w:szCs w:val="18"/>
                      <w:lang w:val="en-GB"/>
                    </w:rPr>
                    <w:br/>
                    <w:t>   </w:t>
                  </w:r>
                  <w:r w:rsidRPr="00465DC1">
                    <w:rPr>
                      <w:rFonts w:eastAsia="Times New Roman" w:cstheme="minorHAnsi"/>
                      <w:bCs/>
                      <w:sz w:val="18"/>
                      <w:szCs w:val="18"/>
                      <w:lang w:val="en-GB"/>
                    </w:rPr>
                    <w:t>AP</w:t>
                  </w:r>
                  <w:r w:rsidRPr="00465DC1">
                    <w:rPr>
                      <w:rFonts w:eastAsia="Times New Roman" w:cstheme="minorHAnsi"/>
                      <w:sz w:val="18"/>
                      <w:szCs w:val="18"/>
                      <w:lang w:val="en-GB"/>
                    </w:rPr>
                    <w:t> is the actual price per unit of direct material</w:t>
                  </w:r>
                  <w:r w:rsidRPr="00465DC1">
                    <w:rPr>
                      <w:rFonts w:eastAsia="Times New Roman" w:cstheme="minorHAnsi"/>
                      <w:sz w:val="18"/>
                      <w:szCs w:val="18"/>
                      <w:lang w:val="en-GB"/>
                    </w:rPr>
                    <w:br/>
                    <w:t>   </w:t>
                  </w:r>
                  <w:r w:rsidRPr="00465DC1">
                    <w:rPr>
                      <w:rFonts w:eastAsia="Times New Roman" w:cstheme="minorHAnsi"/>
                      <w:bCs/>
                      <w:sz w:val="18"/>
                      <w:szCs w:val="18"/>
                      <w:lang w:val="en-GB"/>
                    </w:rPr>
                    <w:t>AQ</w:t>
                  </w:r>
                  <w:r w:rsidRPr="00465DC1">
                    <w:rPr>
                      <w:rFonts w:eastAsia="Times New Roman" w:cstheme="minorHAnsi"/>
                      <w:sz w:val="18"/>
                      <w:szCs w:val="18"/>
                      <w:lang w:val="en-GB"/>
                    </w:rPr>
                    <w:t> is the actual quantity of direct material used</w:t>
                  </w:r>
                </w:p>
                <w:p w:rsidR="00627937" w:rsidRPr="00B11DBB" w:rsidRDefault="00627937" w:rsidP="00A10023">
                  <w:pPr>
                    <w:rPr>
                      <w:rFonts w:cstheme="minorHAnsi"/>
                      <w:sz w:val="18"/>
                      <w:szCs w:val="18"/>
                    </w:rPr>
                  </w:pPr>
                </w:p>
              </w:tc>
            </w:tr>
            <w:tr w:rsidR="00627937" w:rsidRPr="00B11DBB"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2</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Material Quantity Variance</w:t>
                  </w:r>
                </w:p>
              </w:tc>
              <w:tc>
                <w:tcPr>
                  <w:tcW w:w="5418" w:type="dxa"/>
                </w:tcPr>
                <w:p w:rsidR="00627937" w:rsidRDefault="00627937" w:rsidP="00A10023">
                  <w:pPr>
                    <w:shd w:val="clear" w:color="auto" w:fill="FFFFFF"/>
                    <w:spacing w:before="150" w:after="150" w:line="300" w:lineRule="atLeast"/>
                    <w:rPr>
                      <w:rFonts w:eastAsia="Times New Roman" w:cstheme="minorHAnsi"/>
                      <w:sz w:val="18"/>
                      <w:szCs w:val="18"/>
                      <w:lang w:val="en-GB"/>
                    </w:rPr>
                  </w:pPr>
                  <w:r w:rsidRPr="00465DC1">
                    <w:rPr>
                      <w:rFonts w:eastAsia="Times New Roman" w:cstheme="minorHAnsi"/>
                      <w:sz w:val="18"/>
                      <w:szCs w:val="18"/>
                      <w:lang w:val="en-GB"/>
                    </w:rPr>
                    <w:t>Direct material quantity</w:t>
                  </w:r>
                  <w:r w:rsidRPr="00B11DBB">
                    <w:rPr>
                      <w:rFonts w:eastAsia="Times New Roman" w:cstheme="minorHAnsi"/>
                      <w:sz w:val="18"/>
                      <w:szCs w:val="18"/>
                      <w:lang w:val="en-GB"/>
                    </w:rPr>
                    <w:t xml:space="preserve"> (or Usage)</w:t>
                  </w:r>
                  <w:r w:rsidRPr="00465DC1">
                    <w:rPr>
                      <w:rFonts w:eastAsia="Times New Roman" w:cstheme="minorHAnsi"/>
                      <w:sz w:val="18"/>
                      <w:szCs w:val="18"/>
                      <w:lang w:val="en-GB"/>
                    </w:rPr>
                    <w:t xml:space="preserve"> variance is the product of standard price </w:t>
                  </w:r>
                  <w:r w:rsidRPr="00B11DBB">
                    <w:rPr>
                      <w:rFonts w:eastAsia="Times New Roman" w:cstheme="minorHAnsi"/>
                      <w:sz w:val="18"/>
                      <w:szCs w:val="18"/>
                      <w:lang w:val="en-GB"/>
                    </w:rPr>
                    <w:t xml:space="preserve">(or rate) </w:t>
                  </w:r>
                  <w:r w:rsidRPr="00465DC1">
                    <w:rPr>
                      <w:rFonts w:eastAsia="Times New Roman" w:cstheme="minorHAnsi"/>
                      <w:sz w:val="18"/>
                      <w:szCs w:val="18"/>
                      <w:lang w:val="en-GB"/>
                    </w:rPr>
                    <w:t>of a unit of direct material and the difference between standard quantity of direct material allowed and actual quantity of direct material used. The formula to calculate direct material quantity variance is:</w:t>
                  </w:r>
                </w:p>
                <w:p w:rsidR="00627937" w:rsidRPr="00B11DBB" w:rsidRDefault="00627937" w:rsidP="00627937">
                  <w:pPr>
                    <w:shd w:val="clear" w:color="auto" w:fill="FFFFFF"/>
                    <w:spacing w:before="150" w:after="150" w:line="300" w:lineRule="atLeast"/>
                    <w:rPr>
                      <w:rFonts w:eastAsia="Times New Roman" w:cstheme="minorHAnsi"/>
                      <w:sz w:val="18"/>
                      <w:szCs w:val="18"/>
                      <w:lang w:val="en-GB"/>
                    </w:rPr>
                  </w:pPr>
                  <w:r>
                    <w:rPr>
                      <w:rFonts w:eastAsia="Times New Roman" w:cstheme="minorHAnsi"/>
                      <w:sz w:val="18"/>
                      <w:szCs w:val="18"/>
                      <w:lang w:val="en-GB"/>
                    </w:rPr>
                    <w:t>DMUV = SP x ( SQ – AQ)</w:t>
                  </w:r>
                  <w:r w:rsidRPr="00B11DBB">
                    <w:rPr>
                      <w:rFonts w:eastAsia="Times New Roman" w:cstheme="minorHAnsi"/>
                      <w:sz w:val="18"/>
                      <w:szCs w:val="18"/>
                      <w:lang w:val="en-GB"/>
                    </w:rPr>
                    <w:t xml:space="preserve"> </w:t>
                  </w:r>
                </w:p>
                <w:p w:rsidR="00627937" w:rsidRPr="00B11DBB" w:rsidRDefault="00627937" w:rsidP="00A10023">
                  <w:pPr>
                    <w:shd w:val="clear" w:color="auto" w:fill="FFFFFF"/>
                    <w:spacing w:line="300" w:lineRule="atLeast"/>
                    <w:rPr>
                      <w:rFonts w:eastAsia="Times New Roman" w:cstheme="minorHAnsi"/>
                      <w:sz w:val="18"/>
                      <w:szCs w:val="18"/>
                      <w:lang w:val="en-GB"/>
                    </w:rPr>
                  </w:pPr>
                  <w:r w:rsidRPr="00B11DBB">
                    <w:rPr>
                      <w:rFonts w:eastAsia="Times New Roman" w:cstheme="minorHAnsi"/>
                      <w:sz w:val="18"/>
                      <w:szCs w:val="18"/>
                      <w:lang w:val="en-GB"/>
                    </w:rPr>
                    <w:lastRenderedPageBreak/>
                    <w:t>Note:</w:t>
                  </w:r>
                  <w:r w:rsidRPr="00465DC1">
                    <w:rPr>
                      <w:rFonts w:eastAsia="Times New Roman" w:cstheme="minorHAnsi"/>
                      <w:sz w:val="18"/>
                      <w:szCs w:val="18"/>
                      <w:lang w:val="en-GB"/>
                    </w:rPr>
                    <w:br/>
                    <w:t>   </w:t>
                  </w:r>
                  <w:r w:rsidRPr="00465DC1">
                    <w:rPr>
                      <w:rFonts w:eastAsia="Times New Roman" w:cstheme="minorHAnsi"/>
                      <w:bCs/>
                      <w:sz w:val="18"/>
                      <w:szCs w:val="18"/>
                      <w:lang w:val="en-GB"/>
                    </w:rPr>
                    <w:t>SQ</w:t>
                  </w:r>
                  <w:r w:rsidRPr="00465DC1">
                    <w:rPr>
                      <w:rFonts w:eastAsia="Times New Roman" w:cstheme="minorHAnsi"/>
                      <w:sz w:val="18"/>
                      <w:szCs w:val="18"/>
                      <w:lang w:val="en-GB"/>
                    </w:rPr>
                    <w:t> is the standard quantity allowed</w:t>
                  </w:r>
                  <w:r w:rsidRPr="00465DC1">
                    <w:rPr>
                      <w:rFonts w:eastAsia="Times New Roman" w:cstheme="minorHAnsi"/>
                      <w:sz w:val="18"/>
                      <w:szCs w:val="18"/>
                      <w:lang w:val="en-GB"/>
                    </w:rPr>
                    <w:br/>
                    <w:t>   </w:t>
                  </w:r>
                  <w:r w:rsidRPr="00465DC1">
                    <w:rPr>
                      <w:rFonts w:eastAsia="Times New Roman" w:cstheme="minorHAnsi"/>
                      <w:bCs/>
                      <w:sz w:val="18"/>
                      <w:szCs w:val="18"/>
                      <w:lang w:val="en-GB"/>
                    </w:rPr>
                    <w:t>AQ</w:t>
                  </w:r>
                  <w:r w:rsidRPr="00465DC1">
                    <w:rPr>
                      <w:rFonts w:eastAsia="Times New Roman" w:cstheme="minorHAnsi"/>
                      <w:sz w:val="18"/>
                      <w:szCs w:val="18"/>
                      <w:lang w:val="en-GB"/>
                    </w:rPr>
                    <w:t> is the actual quantity of direct material used</w:t>
                  </w:r>
                  <w:r w:rsidRPr="00465DC1">
                    <w:rPr>
                      <w:rFonts w:eastAsia="Times New Roman" w:cstheme="minorHAnsi"/>
                      <w:sz w:val="18"/>
                      <w:szCs w:val="18"/>
                      <w:lang w:val="en-GB"/>
                    </w:rPr>
                    <w:br/>
                    <w:t>   </w:t>
                  </w:r>
                  <w:r w:rsidRPr="00465DC1">
                    <w:rPr>
                      <w:rFonts w:eastAsia="Times New Roman" w:cstheme="minorHAnsi"/>
                      <w:bCs/>
                      <w:sz w:val="18"/>
                      <w:szCs w:val="18"/>
                      <w:lang w:val="en-GB"/>
                    </w:rPr>
                    <w:t>SP</w:t>
                  </w:r>
                  <w:r w:rsidRPr="00465DC1">
                    <w:rPr>
                      <w:rFonts w:eastAsia="Times New Roman" w:cstheme="minorHAnsi"/>
                      <w:sz w:val="18"/>
                      <w:szCs w:val="18"/>
                      <w:lang w:val="en-GB"/>
                    </w:rPr>
                    <w:t> is the standard price per unit</w:t>
                  </w:r>
                  <w:r w:rsidRPr="00B11DBB">
                    <w:rPr>
                      <w:rFonts w:eastAsia="Times New Roman" w:cstheme="minorHAnsi"/>
                      <w:sz w:val="18"/>
                      <w:szCs w:val="18"/>
                      <w:lang w:val="en-GB"/>
                    </w:rPr>
                    <w:t xml:space="preserve"> (or Rate)</w:t>
                  </w:r>
                  <w:r w:rsidRPr="00465DC1">
                    <w:rPr>
                      <w:rFonts w:eastAsia="Times New Roman" w:cstheme="minorHAnsi"/>
                      <w:sz w:val="18"/>
                      <w:szCs w:val="18"/>
                      <w:lang w:val="en-GB"/>
                    </w:rPr>
                    <w:t xml:space="preserve"> of direct material</w:t>
                  </w:r>
                </w:p>
                <w:p w:rsidR="00627937" w:rsidRPr="00B11DBB" w:rsidRDefault="00627937" w:rsidP="00A10023">
                  <w:pPr>
                    <w:shd w:val="clear" w:color="auto" w:fill="FFFFFF"/>
                    <w:spacing w:line="300" w:lineRule="atLeast"/>
                    <w:rPr>
                      <w:rFonts w:cstheme="minorHAnsi"/>
                      <w:sz w:val="18"/>
                      <w:szCs w:val="18"/>
                    </w:rPr>
                  </w:pPr>
                </w:p>
              </w:tc>
            </w:tr>
            <w:tr w:rsidR="00627937" w:rsidRPr="00B11DBB"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3</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Labor Rate Variance</w:t>
                  </w:r>
                </w:p>
              </w:tc>
              <w:tc>
                <w:tcPr>
                  <w:tcW w:w="5418" w:type="dxa"/>
                </w:tcPr>
                <w:p w:rsidR="00627937" w:rsidRDefault="00627937" w:rsidP="00A10023">
                  <w:pPr>
                    <w:shd w:val="clear" w:color="auto" w:fill="FFFFFF"/>
                    <w:spacing w:before="150" w:after="150" w:line="300" w:lineRule="atLeast"/>
                    <w:rPr>
                      <w:rFonts w:eastAsia="Times New Roman" w:cstheme="minorHAnsi"/>
                      <w:sz w:val="18"/>
                      <w:szCs w:val="18"/>
                      <w:lang w:val="en-GB"/>
                    </w:rPr>
                  </w:pPr>
                  <w:r w:rsidRPr="00465DC1">
                    <w:rPr>
                      <w:rFonts w:eastAsia="Times New Roman" w:cstheme="minorHAnsi"/>
                      <w:sz w:val="18"/>
                      <w:szCs w:val="18"/>
                      <w:lang w:val="en-GB"/>
                    </w:rPr>
                    <w:t>Direct labo</w:t>
                  </w:r>
                  <w:r w:rsidRPr="00B11DBB">
                    <w:rPr>
                      <w:rFonts w:eastAsia="Times New Roman" w:cstheme="minorHAnsi"/>
                      <w:sz w:val="18"/>
                      <w:szCs w:val="18"/>
                      <w:lang w:val="en-GB"/>
                    </w:rPr>
                    <w:t>u</w:t>
                  </w:r>
                  <w:r w:rsidRPr="00465DC1">
                    <w:rPr>
                      <w:rFonts w:eastAsia="Times New Roman" w:cstheme="minorHAnsi"/>
                      <w:sz w:val="18"/>
                      <w:szCs w:val="18"/>
                      <w:lang w:val="en-GB"/>
                    </w:rPr>
                    <w:t>r rate variance is the product of actual direct labo</w:t>
                  </w:r>
                  <w:r w:rsidRPr="00B11DBB">
                    <w:rPr>
                      <w:rFonts w:eastAsia="Times New Roman" w:cstheme="minorHAnsi"/>
                      <w:sz w:val="18"/>
                      <w:szCs w:val="18"/>
                      <w:lang w:val="en-GB"/>
                    </w:rPr>
                    <w:t>u</w:t>
                  </w:r>
                  <w:r w:rsidRPr="00465DC1">
                    <w:rPr>
                      <w:rFonts w:eastAsia="Times New Roman" w:cstheme="minorHAnsi"/>
                      <w:sz w:val="18"/>
                      <w:szCs w:val="18"/>
                      <w:lang w:val="en-GB"/>
                    </w:rPr>
                    <w:t>r hours and the difference between the standard direct labo</w:t>
                  </w:r>
                  <w:r w:rsidRPr="00B11DBB">
                    <w:rPr>
                      <w:rFonts w:eastAsia="Times New Roman" w:cstheme="minorHAnsi"/>
                      <w:sz w:val="18"/>
                      <w:szCs w:val="18"/>
                      <w:lang w:val="en-GB"/>
                    </w:rPr>
                    <w:t>u</w:t>
                  </w:r>
                  <w:r w:rsidRPr="00465DC1">
                    <w:rPr>
                      <w:rFonts w:eastAsia="Times New Roman" w:cstheme="minorHAnsi"/>
                      <w:sz w:val="18"/>
                      <w:szCs w:val="18"/>
                      <w:lang w:val="en-GB"/>
                    </w:rPr>
                    <w:t>r rate and actual direct labo</w:t>
                  </w:r>
                  <w:r w:rsidRPr="00B11DBB">
                    <w:rPr>
                      <w:rFonts w:eastAsia="Times New Roman" w:cstheme="minorHAnsi"/>
                      <w:sz w:val="18"/>
                      <w:szCs w:val="18"/>
                      <w:lang w:val="en-GB"/>
                    </w:rPr>
                    <w:t>u</w:t>
                  </w:r>
                  <w:r w:rsidRPr="00465DC1">
                    <w:rPr>
                      <w:rFonts w:eastAsia="Times New Roman" w:cstheme="minorHAnsi"/>
                      <w:sz w:val="18"/>
                      <w:szCs w:val="18"/>
                      <w:lang w:val="en-GB"/>
                    </w:rPr>
                    <w:t>r rate. The formula used to calculate direct labo</w:t>
                  </w:r>
                  <w:r w:rsidRPr="00B11DBB">
                    <w:rPr>
                      <w:rFonts w:eastAsia="Times New Roman" w:cstheme="minorHAnsi"/>
                      <w:sz w:val="18"/>
                      <w:szCs w:val="18"/>
                      <w:lang w:val="en-GB"/>
                    </w:rPr>
                    <w:t>u</w:t>
                  </w:r>
                  <w:r w:rsidRPr="00465DC1">
                    <w:rPr>
                      <w:rFonts w:eastAsia="Times New Roman" w:cstheme="minorHAnsi"/>
                      <w:sz w:val="18"/>
                      <w:szCs w:val="18"/>
                      <w:lang w:val="en-GB"/>
                    </w:rPr>
                    <w:t>r rate variance</w:t>
                  </w:r>
                  <w:r w:rsidRPr="00B11DBB">
                    <w:rPr>
                      <w:rFonts w:eastAsia="Times New Roman" w:cstheme="minorHAnsi"/>
                      <w:sz w:val="18"/>
                      <w:szCs w:val="18"/>
                      <w:lang w:val="en-GB"/>
                    </w:rPr>
                    <w:t xml:space="preserve"> is</w:t>
                  </w:r>
                  <w:r w:rsidRPr="00465DC1">
                    <w:rPr>
                      <w:rFonts w:eastAsia="Times New Roman" w:cstheme="minorHAnsi"/>
                      <w:sz w:val="18"/>
                      <w:szCs w:val="18"/>
                      <w:lang w:val="en-GB"/>
                    </w:rPr>
                    <w:t>:</w:t>
                  </w:r>
                </w:p>
                <w:p w:rsidR="00627937" w:rsidRPr="00B11DBB" w:rsidRDefault="00627937" w:rsidP="00627937">
                  <w:pPr>
                    <w:shd w:val="clear" w:color="auto" w:fill="FFFFFF"/>
                    <w:spacing w:before="150" w:after="150" w:line="300" w:lineRule="atLeast"/>
                    <w:rPr>
                      <w:rFonts w:eastAsia="Times New Roman" w:cstheme="minorHAnsi"/>
                      <w:sz w:val="18"/>
                      <w:szCs w:val="18"/>
                      <w:lang w:val="en-GB"/>
                    </w:rPr>
                  </w:pPr>
                  <w:r>
                    <w:rPr>
                      <w:rFonts w:eastAsia="Times New Roman" w:cstheme="minorHAnsi"/>
                      <w:sz w:val="18"/>
                      <w:szCs w:val="18"/>
                      <w:lang w:val="en-GB"/>
                    </w:rPr>
                    <w:t>DLRV = ( SR – AR ) x AH</w:t>
                  </w:r>
                </w:p>
                <w:p w:rsidR="00627937" w:rsidRPr="00465DC1" w:rsidRDefault="00627937" w:rsidP="00A10023">
                  <w:pPr>
                    <w:shd w:val="clear" w:color="auto" w:fill="FFFFFF"/>
                    <w:spacing w:line="300" w:lineRule="atLeast"/>
                    <w:rPr>
                      <w:rFonts w:eastAsia="Times New Roman" w:cstheme="minorHAnsi"/>
                      <w:sz w:val="18"/>
                      <w:szCs w:val="18"/>
                      <w:lang w:val="en-GB"/>
                    </w:rPr>
                  </w:pPr>
                  <w:r w:rsidRPr="00B11DBB">
                    <w:rPr>
                      <w:rFonts w:eastAsia="Times New Roman" w:cstheme="minorHAnsi"/>
                      <w:sz w:val="18"/>
                      <w:szCs w:val="18"/>
                      <w:lang w:val="en-GB"/>
                    </w:rPr>
                    <w:t>Note:</w:t>
                  </w:r>
                  <w:r w:rsidRPr="00465DC1">
                    <w:rPr>
                      <w:rFonts w:eastAsia="Times New Roman" w:cstheme="minorHAnsi"/>
                      <w:sz w:val="18"/>
                      <w:szCs w:val="18"/>
                      <w:lang w:val="en-GB"/>
                    </w:rPr>
                    <w:br/>
                    <w:t>   </w:t>
                  </w:r>
                  <w:r w:rsidRPr="00465DC1">
                    <w:rPr>
                      <w:rFonts w:eastAsia="Times New Roman" w:cstheme="minorHAnsi"/>
                      <w:bCs/>
                      <w:sz w:val="18"/>
                      <w:szCs w:val="18"/>
                      <w:lang w:val="en-GB"/>
                    </w:rPr>
                    <w:t>SR</w:t>
                  </w:r>
                  <w:r w:rsidRPr="00465DC1">
                    <w:rPr>
                      <w:rFonts w:eastAsia="Times New Roman" w:cstheme="minorHAnsi"/>
                      <w:sz w:val="18"/>
                      <w:szCs w:val="18"/>
                      <w:lang w:val="en-GB"/>
                    </w:rPr>
                    <w:t> is the standard direct labo</w:t>
                  </w:r>
                  <w:r>
                    <w:rPr>
                      <w:rFonts w:eastAsia="Times New Roman" w:cstheme="minorHAnsi"/>
                      <w:sz w:val="18"/>
                      <w:szCs w:val="18"/>
                      <w:lang w:val="en-GB"/>
                    </w:rPr>
                    <w:t>u</w:t>
                  </w:r>
                  <w:r w:rsidRPr="00465DC1">
                    <w:rPr>
                      <w:rFonts w:eastAsia="Times New Roman" w:cstheme="minorHAnsi"/>
                      <w:sz w:val="18"/>
                      <w:szCs w:val="18"/>
                      <w:lang w:val="en-GB"/>
                    </w:rPr>
                    <w:t>r rate</w:t>
                  </w:r>
                  <w:r w:rsidRPr="00465DC1">
                    <w:rPr>
                      <w:rFonts w:eastAsia="Times New Roman" w:cstheme="minorHAnsi"/>
                      <w:sz w:val="18"/>
                      <w:szCs w:val="18"/>
                      <w:lang w:val="en-GB"/>
                    </w:rPr>
                    <w:br/>
                    <w:t>   </w:t>
                  </w:r>
                  <w:r w:rsidRPr="00465DC1">
                    <w:rPr>
                      <w:rFonts w:eastAsia="Times New Roman" w:cstheme="minorHAnsi"/>
                      <w:bCs/>
                      <w:sz w:val="18"/>
                      <w:szCs w:val="18"/>
                      <w:lang w:val="en-GB"/>
                    </w:rPr>
                    <w:t>AR</w:t>
                  </w:r>
                  <w:r w:rsidRPr="00465DC1">
                    <w:rPr>
                      <w:rFonts w:eastAsia="Times New Roman" w:cstheme="minorHAnsi"/>
                      <w:sz w:val="18"/>
                      <w:szCs w:val="18"/>
                      <w:lang w:val="en-GB"/>
                    </w:rPr>
                    <w:t> is the actual direct labo</w:t>
                  </w:r>
                  <w:r>
                    <w:rPr>
                      <w:rFonts w:eastAsia="Times New Roman" w:cstheme="minorHAnsi"/>
                      <w:sz w:val="18"/>
                      <w:szCs w:val="18"/>
                      <w:lang w:val="en-GB"/>
                    </w:rPr>
                    <w:t>u</w:t>
                  </w:r>
                  <w:r w:rsidRPr="00465DC1">
                    <w:rPr>
                      <w:rFonts w:eastAsia="Times New Roman" w:cstheme="minorHAnsi"/>
                      <w:sz w:val="18"/>
                      <w:szCs w:val="18"/>
                      <w:lang w:val="en-GB"/>
                    </w:rPr>
                    <w:t>r rate</w:t>
                  </w:r>
                  <w:r w:rsidRPr="00465DC1">
                    <w:rPr>
                      <w:rFonts w:eastAsia="Times New Roman" w:cstheme="minorHAnsi"/>
                      <w:sz w:val="18"/>
                      <w:szCs w:val="18"/>
                      <w:lang w:val="en-GB"/>
                    </w:rPr>
                    <w:br/>
                    <w:t>   </w:t>
                  </w:r>
                  <w:r w:rsidRPr="00465DC1">
                    <w:rPr>
                      <w:rFonts w:eastAsia="Times New Roman" w:cstheme="minorHAnsi"/>
                      <w:bCs/>
                      <w:sz w:val="18"/>
                      <w:szCs w:val="18"/>
                      <w:lang w:val="en-GB"/>
                    </w:rPr>
                    <w:t>AH</w:t>
                  </w:r>
                  <w:r w:rsidRPr="00465DC1">
                    <w:rPr>
                      <w:rFonts w:eastAsia="Times New Roman" w:cstheme="minorHAnsi"/>
                      <w:sz w:val="18"/>
                      <w:szCs w:val="18"/>
                      <w:lang w:val="en-GB"/>
                    </w:rPr>
                    <w:t> are the actual direct labo</w:t>
                  </w:r>
                  <w:r>
                    <w:rPr>
                      <w:rFonts w:eastAsia="Times New Roman" w:cstheme="minorHAnsi"/>
                      <w:sz w:val="18"/>
                      <w:szCs w:val="18"/>
                      <w:lang w:val="en-GB"/>
                    </w:rPr>
                    <w:t>u</w:t>
                  </w:r>
                  <w:r w:rsidRPr="00465DC1">
                    <w:rPr>
                      <w:rFonts w:eastAsia="Times New Roman" w:cstheme="minorHAnsi"/>
                      <w:sz w:val="18"/>
                      <w:szCs w:val="18"/>
                      <w:lang w:val="en-GB"/>
                    </w:rPr>
                    <w:t>r hours</w:t>
                  </w:r>
                </w:p>
                <w:p w:rsidR="00627937" w:rsidRPr="00B11DBB" w:rsidRDefault="00627937" w:rsidP="00A10023">
                  <w:pPr>
                    <w:rPr>
                      <w:rFonts w:cstheme="minorHAnsi"/>
                      <w:sz w:val="18"/>
                      <w:szCs w:val="18"/>
                    </w:rPr>
                  </w:pPr>
                </w:p>
              </w:tc>
            </w:tr>
            <w:tr w:rsidR="00627937" w:rsidRPr="00B11DBB"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4</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Labor Efficiency Variance</w:t>
                  </w:r>
                </w:p>
              </w:tc>
              <w:tc>
                <w:tcPr>
                  <w:tcW w:w="5418" w:type="dxa"/>
                </w:tcPr>
                <w:p w:rsidR="00627937" w:rsidRDefault="00627937" w:rsidP="00A10023">
                  <w:pPr>
                    <w:shd w:val="clear" w:color="auto" w:fill="FFFFFF"/>
                    <w:spacing w:before="150" w:after="150" w:line="300" w:lineRule="atLeast"/>
                    <w:rPr>
                      <w:rFonts w:eastAsia="Times New Roman" w:cstheme="minorHAnsi"/>
                      <w:sz w:val="18"/>
                      <w:szCs w:val="18"/>
                      <w:lang w:val="en-GB"/>
                    </w:rPr>
                  </w:pPr>
                  <w:r w:rsidRPr="00465DC1">
                    <w:rPr>
                      <w:rFonts w:eastAsia="Times New Roman" w:cstheme="minorHAnsi"/>
                      <w:sz w:val="18"/>
                      <w:szCs w:val="18"/>
                      <w:lang w:val="en-GB"/>
                    </w:rPr>
                    <w:t>Direct labo</w:t>
                  </w:r>
                  <w:r w:rsidRPr="00B11DBB">
                    <w:rPr>
                      <w:rFonts w:eastAsia="Times New Roman" w:cstheme="minorHAnsi"/>
                      <w:sz w:val="18"/>
                      <w:szCs w:val="18"/>
                      <w:lang w:val="en-GB"/>
                    </w:rPr>
                    <w:t>u</w:t>
                  </w:r>
                  <w:r w:rsidRPr="00465DC1">
                    <w:rPr>
                      <w:rFonts w:eastAsia="Times New Roman" w:cstheme="minorHAnsi"/>
                      <w:sz w:val="18"/>
                      <w:szCs w:val="18"/>
                      <w:lang w:val="en-GB"/>
                    </w:rPr>
                    <w:t>r efficiency variance is the product of standard direct labo</w:t>
                  </w:r>
                  <w:r w:rsidRPr="00B11DBB">
                    <w:rPr>
                      <w:rFonts w:eastAsia="Times New Roman" w:cstheme="minorHAnsi"/>
                      <w:sz w:val="18"/>
                      <w:szCs w:val="18"/>
                      <w:lang w:val="en-GB"/>
                    </w:rPr>
                    <w:t>u</w:t>
                  </w:r>
                  <w:r w:rsidRPr="00465DC1">
                    <w:rPr>
                      <w:rFonts w:eastAsia="Times New Roman" w:cstheme="minorHAnsi"/>
                      <w:sz w:val="18"/>
                      <w:szCs w:val="18"/>
                      <w:lang w:val="en-GB"/>
                    </w:rPr>
                    <w:t>r rate and the difference between the standard direct labo</w:t>
                  </w:r>
                  <w:r w:rsidRPr="00B11DBB">
                    <w:rPr>
                      <w:rFonts w:eastAsia="Times New Roman" w:cstheme="minorHAnsi"/>
                      <w:sz w:val="18"/>
                      <w:szCs w:val="18"/>
                      <w:lang w:val="en-GB"/>
                    </w:rPr>
                    <w:t>u</w:t>
                  </w:r>
                  <w:r w:rsidRPr="00465DC1">
                    <w:rPr>
                      <w:rFonts w:eastAsia="Times New Roman" w:cstheme="minorHAnsi"/>
                      <w:sz w:val="18"/>
                      <w:szCs w:val="18"/>
                      <w:lang w:val="en-GB"/>
                    </w:rPr>
                    <w:t>r hours allowed and actual direct labo</w:t>
                  </w:r>
                  <w:r w:rsidRPr="00B11DBB">
                    <w:rPr>
                      <w:rFonts w:eastAsia="Times New Roman" w:cstheme="minorHAnsi"/>
                      <w:sz w:val="18"/>
                      <w:szCs w:val="18"/>
                      <w:lang w:val="en-GB"/>
                    </w:rPr>
                    <w:t>u</w:t>
                  </w:r>
                  <w:r w:rsidRPr="00465DC1">
                    <w:rPr>
                      <w:rFonts w:eastAsia="Times New Roman" w:cstheme="minorHAnsi"/>
                      <w:sz w:val="18"/>
                      <w:szCs w:val="18"/>
                      <w:lang w:val="en-GB"/>
                    </w:rPr>
                    <w:t xml:space="preserve">r hours used. </w:t>
                  </w:r>
                  <w:r w:rsidRPr="00B11DBB">
                    <w:rPr>
                      <w:rFonts w:eastAsia="Times New Roman" w:cstheme="minorHAnsi"/>
                      <w:sz w:val="18"/>
                      <w:szCs w:val="18"/>
                      <w:lang w:val="en-GB"/>
                    </w:rPr>
                    <w:t xml:space="preserve">The  </w:t>
                  </w:r>
                  <w:r w:rsidRPr="00465DC1">
                    <w:rPr>
                      <w:rFonts w:eastAsia="Times New Roman" w:cstheme="minorHAnsi"/>
                      <w:sz w:val="18"/>
                      <w:szCs w:val="18"/>
                      <w:lang w:val="en-GB"/>
                    </w:rPr>
                    <w:t>formula used to calculate direct labo</w:t>
                  </w:r>
                  <w:r w:rsidRPr="00B11DBB">
                    <w:rPr>
                      <w:rFonts w:eastAsia="Times New Roman" w:cstheme="minorHAnsi"/>
                      <w:sz w:val="18"/>
                      <w:szCs w:val="18"/>
                      <w:lang w:val="en-GB"/>
                    </w:rPr>
                    <w:t>u</w:t>
                  </w:r>
                  <w:r w:rsidRPr="00465DC1">
                    <w:rPr>
                      <w:rFonts w:eastAsia="Times New Roman" w:cstheme="minorHAnsi"/>
                      <w:sz w:val="18"/>
                      <w:szCs w:val="18"/>
                      <w:lang w:val="en-GB"/>
                    </w:rPr>
                    <w:t>r efficiency variance</w:t>
                  </w:r>
                  <w:r w:rsidRPr="00B11DBB">
                    <w:rPr>
                      <w:rFonts w:eastAsia="Times New Roman" w:cstheme="minorHAnsi"/>
                      <w:sz w:val="18"/>
                      <w:szCs w:val="18"/>
                      <w:lang w:val="en-GB"/>
                    </w:rPr>
                    <w:t xml:space="preserve"> is</w:t>
                  </w:r>
                  <w:r w:rsidRPr="00465DC1">
                    <w:rPr>
                      <w:rFonts w:eastAsia="Times New Roman" w:cstheme="minorHAnsi"/>
                      <w:sz w:val="18"/>
                      <w:szCs w:val="18"/>
                      <w:lang w:val="en-GB"/>
                    </w:rPr>
                    <w:t>:</w:t>
                  </w:r>
                </w:p>
                <w:p w:rsidR="00627937" w:rsidRPr="00B11DBB" w:rsidRDefault="00627937" w:rsidP="00627937">
                  <w:pPr>
                    <w:shd w:val="clear" w:color="auto" w:fill="FFFFFF"/>
                    <w:spacing w:before="150" w:after="150" w:line="300" w:lineRule="atLeast"/>
                    <w:rPr>
                      <w:rFonts w:eastAsia="Times New Roman" w:cstheme="minorHAnsi"/>
                      <w:sz w:val="18"/>
                      <w:szCs w:val="18"/>
                      <w:lang w:val="en-GB"/>
                    </w:rPr>
                  </w:pPr>
                  <w:r>
                    <w:rPr>
                      <w:rFonts w:eastAsia="Times New Roman" w:cstheme="minorHAnsi"/>
                      <w:sz w:val="18"/>
                      <w:szCs w:val="18"/>
                      <w:lang w:val="en-GB"/>
                    </w:rPr>
                    <w:t>DLEV = ( SH – AH ) x SR</w:t>
                  </w:r>
                </w:p>
                <w:p w:rsidR="00627937" w:rsidRPr="00465DC1" w:rsidRDefault="00627937" w:rsidP="00A10023">
                  <w:pPr>
                    <w:shd w:val="clear" w:color="auto" w:fill="FFFFFF"/>
                    <w:spacing w:line="300" w:lineRule="atLeast"/>
                    <w:rPr>
                      <w:rFonts w:eastAsia="Times New Roman" w:cstheme="minorHAnsi"/>
                      <w:sz w:val="18"/>
                      <w:szCs w:val="18"/>
                      <w:lang w:val="en-GB"/>
                    </w:rPr>
                  </w:pPr>
                  <w:r w:rsidRPr="00B11DBB">
                    <w:rPr>
                      <w:rFonts w:eastAsia="Times New Roman" w:cstheme="minorHAnsi"/>
                      <w:sz w:val="18"/>
                      <w:szCs w:val="18"/>
                      <w:lang w:val="en-GB"/>
                    </w:rPr>
                    <w:t>Note:</w:t>
                  </w:r>
                  <w:r w:rsidRPr="00465DC1">
                    <w:rPr>
                      <w:rFonts w:eastAsia="Times New Roman" w:cstheme="minorHAnsi"/>
                      <w:sz w:val="18"/>
                      <w:szCs w:val="18"/>
                      <w:lang w:val="en-GB"/>
                    </w:rPr>
                    <w:br/>
                    <w:t>   </w:t>
                  </w:r>
                  <w:r w:rsidRPr="00465DC1">
                    <w:rPr>
                      <w:rFonts w:eastAsia="Times New Roman" w:cstheme="minorHAnsi"/>
                      <w:bCs/>
                      <w:sz w:val="18"/>
                      <w:szCs w:val="18"/>
                      <w:lang w:val="en-GB"/>
                    </w:rPr>
                    <w:t>SH</w:t>
                  </w:r>
                  <w:r w:rsidRPr="00465DC1">
                    <w:rPr>
                      <w:rFonts w:eastAsia="Times New Roman" w:cstheme="minorHAnsi"/>
                      <w:sz w:val="18"/>
                      <w:szCs w:val="18"/>
                      <w:lang w:val="en-GB"/>
                    </w:rPr>
                    <w:t> are the standard direct labo</w:t>
                  </w:r>
                  <w:r w:rsidRPr="00B11DBB">
                    <w:rPr>
                      <w:rFonts w:eastAsia="Times New Roman" w:cstheme="minorHAnsi"/>
                      <w:sz w:val="18"/>
                      <w:szCs w:val="18"/>
                      <w:lang w:val="en-GB"/>
                    </w:rPr>
                    <w:t>u</w:t>
                  </w:r>
                  <w:r w:rsidRPr="00465DC1">
                    <w:rPr>
                      <w:rFonts w:eastAsia="Times New Roman" w:cstheme="minorHAnsi"/>
                      <w:sz w:val="18"/>
                      <w:szCs w:val="18"/>
                      <w:lang w:val="en-GB"/>
                    </w:rPr>
                    <w:t>r hours allowed</w:t>
                  </w:r>
                  <w:r w:rsidRPr="00465DC1">
                    <w:rPr>
                      <w:rFonts w:eastAsia="Times New Roman" w:cstheme="minorHAnsi"/>
                      <w:sz w:val="18"/>
                      <w:szCs w:val="18"/>
                      <w:lang w:val="en-GB"/>
                    </w:rPr>
                    <w:br/>
                    <w:t>   </w:t>
                  </w:r>
                  <w:r w:rsidRPr="00465DC1">
                    <w:rPr>
                      <w:rFonts w:eastAsia="Times New Roman" w:cstheme="minorHAnsi"/>
                      <w:bCs/>
                      <w:sz w:val="18"/>
                      <w:szCs w:val="18"/>
                      <w:lang w:val="en-GB"/>
                    </w:rPr>
                    <w:t>AH</w:t>
                  </w:r>
                  <w:r w:rsidRPr="00465DC1">
                    <w:rPr>
                      <w:rFonts w:eastAsia="Times New Roman" w:cstheme="minorHAnsi"/>
                      <w:sz w:val="18"/>
                      <w:szCs w:val="18"/>
                      <w:lang w:val="en-GB"/>
                    </w:rPr>
                    <w:t> are the actual direct labo</w:t>
                  </w:r>
                  <w:r w:rsidRPr="00B11DBB">
                    <w:rPr>
                      <w:rFonts w:eastAsia="Times New Roman" w:cstheme="minorHAnsi"/>
                      <w:sz w:val="18"/>
                      <w:szCs w:val="18"/>
                      <w:lang w:val="en-GB"/>
                    </w:rPr>
                    <w:t>u</w:t>
                  </w:r>
                  <w:r w:rsidRPr="00465DC1">
                    <w:rPr>
                      <w:rFonts w:eastAsia="Times New Roman" w:cstheme="minorHAnsi"/>
                      <w:sz w:val="18"/>
                      <w:szCs w:val="18"/>
                      <w:lang w:val="en-GB"/>
                    </w:rPr>
                    <w:t>r hours used</w:t>
                  </w:r>
                  <w:r w:rsidRPr="00465DC1">
                    <w:rPr>
                      <w:rFonts w:eastAsia="Times New Roman" w:cstheme="minorHAnsi"/>
                      <w:sz w:val="18"/>
                      <w:szCs w:val="18"/>
                      <w:lang w:val="en-GB"/>
                    </w:rPr>
                    <w:br/>
                    <w:t>   </w:t>
                  </w:r>
                  <w:r w:rsidRPr="00465DC1">
                    <w:rPr>
                      <w:rFonts w:eastAsia="Times New Roman" w:cstheme="minorHAnsi"/>
                      <w:bCs/>
                      <w:sz w:val="18"/>
                      <w:szCs w:val="18"/>
                      <w:lang w:val="en-GB"/>
                    </w:rPr>
                    <w:t>SR</w:t>
                  </w:r>
                  <w:r w:rsidRPr="00465DC1">
                    <w:rPr>
                      <w:rFonts w:eastAsia="Times New Roman" w:cstheme="minorHAnsi"/>
                      <w:sz w:val="18"/>
                      <w:szCs w:val="18"/>
                      <w:lang w:val="en-GB"/>
                    </w:rPr>
                    <w:t> is the standard direct labo</w:t>
                  </w:r>
                  <w:r w:rsidRPr="00B11DBB">
                    <w:rPr>
                      <w:rFonts w:eastAsia="Times New Roman" w:cstheme="minorHAnsi"/>
                      <w:sz w:val="18"/>
                      <w:szCs w:val="18"/>
                      <w:lang w:val="en-GB"/>
                    </w:rPr>
                    <w:t>u</w:t>
                  </w:r>
                  <w:r w:rsidRPr="00465DC1">
                    <w:rPr>
                      <w:rFonts w:eastAsia="Times New Roman" w:cstheme="minorHAnsi"/>
                      <w:sz w:val="18"/>
                      <w:szCs w:val="18"/>
                      <w:lang w:val="en-GB"/>
                    </w:rPr>
                    <w:t>r rate per hour</w:t>
                  </w:r>
                </w:p>
                <w:p w:rsidR="00627937" w:rsidRPr="00B11DBB" w:rsidRDefault="00627937" w:rsidP="00A10023">
                  <w:pPr>
                    <w:shd w:val="clear" w:color="auto" w:fill="FFFFFF"/>
                    <w:spacing w:before="150" w:after="150" w:line="300" w:lineRule="atLeast"/>
                    <w:rPr>
                      <w:rFonts w:cstheme="minorHAnsi"/>
                      <w:sz w:val="18"/>
                      <w:szCs w:val="18"/>
                    </w:rPr>
                  </w:pPr>
                </w:p>
              </w:tc>
            </w:tr>
            <w:tr w:rsidR="00627937" w:rsidRPr="00B11DBB"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5</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Variable Overheads Spending Variance</w:t>
                  </w:r>
                </w:p>
              </w:tc>
              <w:tc>
                <w:tcPr>
                  <w:tcW w:w="5418" w:type="dxa"/>
                </w:tcPr>
                <w:p w:rsidR="00627937" w:rsidRDefault="00627937" w:rsidP="00A10023">
                  <w:pPr>
                    <w:shd w:val="clear" w:color="auto" w:fill="FFFFFF"/>
                    <w:spacing w:before="150" w:after="150" w:line="300" w:lineRule="atLeast"/>
                    <w:rPr>
                      <w:rFonts w:eastAsia="Times New Roman" w:cstheme="minorHAnsi"/>
                      <w:sz w:val="18"/>
                      <w:szCs w:val="18"/>
                      <w:lang w:val="en-GB"/>
                    </w:rPr>
                  </w:pPr>
                  <w:r w:rsidRPr="00465DC1">
                    <w:rPr>
                      <w:rFonts w:eastAsia="Times New Roman" w:cstheme="minorHAnsi"/>
                      <w:sz w:val="18"/>
                      <w:szCs w:val="18"/>
                      <w:lang w:val="en-GB"/>
                    </w:rPr>
                    <w:t>Variable Overhead spending variance is the product of actual units of the allocation base of variable overhead and the difference between standard variable overhead rate and actual variable overhead rate. The formula to calculate the variable overhead spending variance is:</w:t>
                  </w:r>
                </w:p>
                <w:p w:rsidR="00627937" w:rsidRPr="00B11DBB" w:rsidRDefault="00627937" w:rsidP="00627937">
                  <w:pPr>
                    <w:shd w:val="clear" w:color="auto" w:fill="FFFFFF"/>
                    <w:spacing w:before="150" w:after="150" w:line="300" w:lineRule="atLeast"/>
                    <w:rPr>
                      <w:rFonts w:eastAsia="Times New Roman" w:cstheme="minorHAnsi"/>
                      <w:sz w:val="18"/>
                      <w:szCs w:val="18"/>
                      <w:lang w:val="en-GB"/>
                    </w:rPr>
                  </w:pPr>
                  <w:r>
                    <w:rPr>
                      <w:rFonts w:eastAsia="Times New Roman" w:cstheme="minorHAnsi"/>
                      <w:sz w:val="18"/>
                      <w:szCs w:val="18"/>
                      <w:lang w:val="en-GB"/>
                    </w:rPr>
                    <w:t>VOSV = (SR – AR ) x AU</w:t>
                  </w:r>
                </w:p>
                <w:p w:rsidR="00627937" w:rsidRPr="00465DC1" w:rsidRDefault="00627937" w:rsidP="00A10023">
                  <w:pPr>
                    <w:shd w:val="clear" w:color="auto" w:fill="FFFFFF"/>
                    <w:spacing w:line="300" w:lineRule="atLeast"/>
                    <w:rPr>
                      <w:rFonts w:eastAsia="Times New Roman" w:cstheme="minorHAnsi"/>
                      <w:sz w:val="18"/>
                      <w:szCs w:val="18"/>
                      <w:lang w:val="en-GB"/>
                    </w:rPr>
                  </w:pPr>
                  <w:r w:rsidRPr="00B11DBB">
                    <w:rPr>
                      <w:rFonts w:eastAsia="Times New Roman" w:cstheme="minorHAnsi"/>
                      <w:sz w:val="18"/>
                      <w:szCs w:val="18"/>
                      <w:lang w:val="en-GB"/>
                    </w:rPr>
                    <w:t>Note:</w:t>
                  </w:r>
                  <w:r w:rsidRPr="00465DC1">
                    <w:rPr>
                      <w:rFonts w:eastAsia="Times New Roman" w:cstheme="minorHAnsi"/>
                      <w:sz w:val="18"/>
                      <w:szCs w:val="18"/>
                      <w:lang w:val="en-GB"/>
                    </w:rPr>
                    <w:br/>
                    <w:t>   </w:t>
                  </w:r>
                  <w:r w:rsidRPr="00465DC1">
                    <w:rPr>
                      <w:rFonts w:eastAsia="Times New Roman" w:cstheme="minorHAnsi"/>
                      <w:bCs/>
                      <w:sz w:val="18"/>
                      <w:szCs w:val="18"/>
                      <w:lang w:val="en-GB"/>
                    </w:rPr>
                    <w:t>SR</w:t>
                  </w:r>
                  <w:r w:rsidRPr="00465DC1">
                    <w:rPr>
                      <w:rFonts w:eastAsia="Times New Roman" w:cstheme="minorHAnsi"/>
                      <w:sz w:val="18"/>
                      <w:szCs w:val="18"/>
                      <w:lang w:val="en-GB"/>
                    </w:rPr>
                    <w:t> is the standard variable overhead rate</w:t>
                  </w:r>
                  <w:r w:rsidRPr="00465DC1">
                    <w:rPr>
                      <w:rFonts w:eastAsia="Times New Roman" w:cstheme="minorHAnsi"/>
                      <w:sz w:val="18"/>
                      <w:szCs w:val="18"/>
                      <w:lang w:val="en-GB"/>
                    </w:rPr>
                    <w:br/>
                    <w:t>   </w:t>
                  </w:r>
                  <w:r w:rsidRPr="00465DC1">
                    <w:rPr>
                      <w:rFonts w:eastAsia="Times New Roman" w:cstheme="minorHAnsi"/>
                      <w:bCs/>
                      <w:sz w:val="18"/>
                      <w:szCs w:val="18"/>
                      <w:lang w:val="en-GB"/>
                    </w:rPr>
                    <w:t>AR</w:t>
                  </w:r>
                  <w:r w:rsidRPr="00465DC1">
                    <w:rPr>
                      <w:rFonts w:eastAsia="Times New Roman" w:cstheme="minorHAnsi"/>
                      <w:sz w:val="18"/>
                      <w:szCs w:val="18"/>
                      <w:lang w:val="en-GB"/>
                    </w:rPr>
                    <w:t> is the actual variable overhead rate</w:t>
                  </w:r>
                  <w:r w:rsidRPr="00465DC1">
                    <w:rPr>
                      <w:rFonts w:eastAsia="Times New Roman" w:cstheme="minorHAnsi"/>
                      <w:sz w:val="18"/>
                      <w:szCs w:val="18"/>
                      <w:lang w:val="en-GB"/>
                    </w:rPr>
                    <w:br/>
                    <w:t>   </w:t>
                  </w:r>
                  <w:r w:rsidRPr="00465DC1">
                    <w:rPr>
                      <w:rFonts w:eastAsia="Times New Roman" w:cstheme="minorHAnsi"/>
                      <w:bCs/>
                      <w:sz w:val="18"/>
                      <w:szCs w:val="18"/>
                      <w:lang w:val="en-GB"/>
                    </w:rPr>
                    <w:t>AU</w:t>
                  </w:r>
                  <w:r w:rsidRPr="00465DC1">
                    <w:rPr>
                      <w:rFonts w:eastAsia="Times New Roman" w:cstheme="minorHAnsi"/>
                      <w:sz w:val="18"/>
                      <w:szCs w:val="18"/>
                      <w:lang w:val="en-GB"/>
                    </w:rPr>
                    <w:t> are the actual units of allocation base</w:t>
                  </w:r>
                </w:p>
                <w:p w:rsidR="00627937" w:rsidRPr="00B11DBB" w:rsidRDefault="00627937" w:rsidP="00A10023">
                  <w:pPr>
                    <w:rPr>
                      <w:rFonts w:cstheme="minorHAnsi"/>
                      <w:sz w:val="18"/>
                      <w:szCs w:val="18"/>
                    </w:rPr>
                  </w:pPr>
                </w:p>
              </w:tc>
            </w:tr>
            <w:tr w:rsidR="00627937" w:rsidRPr="00B11DBB"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6</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Sales Price Variance</w:t>
                  </w:r>
                </w:p>
              </w:tc>
              <w:tc>
                <w:tcPr>
                  <w:tcW w:w="5418" w:type="dxa"/>
                </w:tcPr>
                <w:p w:rsidR="00627937" w:rsidRPr="000A3B28" w:rsidRDefault="00627937" w:rsidP="00A10023">
                  <w:pPr>
                    <w:shd w:val="clear" w:color="auto" w:fill="FFFFFF"/>
                    <w:spacing w:before="150" w:after="150" w:line="300" w:lineRule="atLeast"/>
                    <w:rPr>
                      <w:rFonts w:eastAsia="Times New Roman" w:cstheme="minorHAnsi"/>
                      <w:sz w:val="18"/>
                      <w:szCs w:val="18"/>
                      <w:lang w:val="en-GB"/>
                    </w:rPr>
                  </w:pPr>
                  <w:r w:rsidRPr="000A3B28">
                    <w:rPr>
                      <w:rFonts w:eastAsia="Times New Roman" w:cstheme="minorHAnsi"/>
                      <w:sz w:val="18"/>
                      <w:szCs w:val="18"/>
                      <w:lang w:val="en-GB"/>
                    </w:rPr>
                    <w:t xml:space="preserve">Sales price variance is the difference between the actual total price of goods sold and the standard total price of actual sales. Standard total price equals actual units sold multiplied by budgeted price per unit. Sales price variance is the change in </w:t>
                  </w:r>
                  <w:r w:rsidRPr="000A3B28">
                    <w:rPr>
                      <w:rFonts w:eastAsia="Times New Roman" w:cstheme="minorHAnsi"/>
                      <w:sz w:val="18"/>
                      <w:szCs w:val="18"/>
                      <w:lang w:val="en-GB"/>
                    </w:rPr>
                    <w:lastRenderedPageBreak/>
                    <w:t>revenue of a product caused only due to variation in price.</w:t>
                  </w:r>
                </w:p>
                <w:p w:rsidR="00627937" w:rsidRPr="000A3B28" w:rsidRDefault="00627937" w:rsidP="00A10023">
                  <w:pPr>
                    <w:shd w:val="clear" w:color="auto" w:fill="FFFFFF"/>
                    <w:spacing w:before="225" w:after="225" w:line="300" w:lineRule="atLeast"/>
                    <w:outlineLvl w:val="1"/>
                    <w:rPr>
                      <w:rFonts w:eastAsia="Times New Roman" w:cstheme="minorHAnsi"/>
                      <w:sz w:val="18"/>
                      <w:szCs w:val="18"/>
                      <w:lang w:val="en-GB"/>
                    </w:rPr>
                  </w:pPr>
                  <w:r w:rsidRPr="00B11DBB">
                    <w:rPr>
                      <w:rFonts w:eastAsia="Times New Roman" w:cstheme="minorHAnsi"/>
                      <w:sz w:val="18"/>
                      <w:szCs w:val="18"/>
                      <w:lang w:val="en-GB"/>
                    </w:rPr>
                    <w:t xml:space="preserve">The forms of </w:t>
                  </w:r>
                  <w:r w:rsidRPr="000A3B28">
                    <w:rPr>
                      <w:rFonts w:eastAsia="Times New Roman" w:cstheme="minorHAnsi"/>
                      <w:sz w:val="18"/>
                      <w:szCs w:val="18"/>
                      <w:lang w:val="en-GB"/>
                    </w:rPr>
                    <w:t>Formula</w:t>
                  </w:r>
                  <w:r w:rsidRPr="00B11DBB">
                    <w:rPr>
                      <w:rFonts w:eastAsia="Times New Roman" w:cstheme="minorHAnsi"/>
                      <w:sz w:val="18"/>
                      <w:szCs w:val="18"/>
                      <w:lang w:val="en-GB"/>
                    </w:rPr>
                    <w:t xml:space="preserve"> are:</w:t>
                  </w:r>
                </w:p>
                <w:p w:rsidR="00627937" w:rsidRPr="000A3B28" w:rsidRDefault="00627937" w:rsidP="00A10023">
                  <w:pPr>
                    <w:shd w:val="clear" w:color="auto" w:fill="FFFFFF"/>
                    <w:spacing w:line="300" w:lineRule="atLeast"/>
                    <w:rPr>
                      <w:rFonts w:eastAsia="Times New Roman" w:cstheme="minorHAnsi"/>
                      <w:sz w:val="18"/>
                      <w:szCs w:val="18"/>
                      <w:lang w:val="en-GB"/>
                    </w:rPr>
                  </w:pPr>
                  <w:r w:rsidRPr="000A3B28">
                    <w:rPr>
                      <w:rFonts w:eastAsia="Times New Roman" w:cstheme="minorHAnsi"/>
                      <w:sz w:val="18"/>
                      <w:szCs w:val="18"/>
                      <w:lang w:val="en-GB"/>
                    </w:rPr>
                    <w:t>Sales Price Variance</w:t>
                  </w:r>
                  <w:r w:rsidRPr="00B11DBB">
                    <w:rPr>
                      <w:rFonts w:eastAsia="Times New Roman" w:cstheme="minorHAnsi"/>
                      <w:sz w:val="18"/>
                      <w:szCs w:val="18"/>
                      <w:lang w:val="en-GB"/>
                    </w:rPr>
                    <w:t xml:space="preserve"> </w:t>
                  </w:r>
                  <w:r w:rsidRPr="000A3B28">
                    <w:rPr>
                      <w:rFonts w:eastAsia="Times New Roman" w:cstheme="minorHAnsi"/>
                      <w:sz w:val="18"/>
                      <w:szCs w:val="18"/>
                      <w:lang w:val="en-GB"/>
                    </w:rPr>
                    <w:t>= Actual Sales Revenue</w:t>
                  </w:r>
                  <w:r w:rsidRPr="00B11DBB">
                    <w:rPr>
                      <w:rFonts w:eastAsia="Times New Roman" w:cstheme="minorHAnsi"/>
                      <w:sz w:val="18"/>
                      <w:szCs w:val="18"/>
                      <w:lang w:val="en-GB"/>
                    </w:rPr>
                    <w:t xml:space="preserve"> </w:t>
                  </w:r>
                  <w:r w:rsidRPr="000A3B28">
                    <w:rPr>
                      <w:rFonts w:eastAsia="Times New Roman" w:cstheme="minorHAnsi"/>
                      <w:sz w:val="18"/>
                      <w:szCs w:val="18"/>
                      <w:lang w:val="en-GB"/>
                    </w:rPr>
                    <w:t>– Actual Sales at Budgeted Price</w:t>
                  </w:r>
                </w:p>
                <w:p w:rsidR="00627937" w:rsidRPr="000A3B28" w:rsidRDefault="00627937" w:rsidP="00A10023">
                  <w:pPr>
                    <w:shd w:val="clear" w:color="auto" w:fill="FFFFFF"/>
                    <w:spacing w:before="150" w:after="150" w:line="300" w:lineRule="atLeast"/>
                    <w:rPr>
                      <w:rFonts w:eastAsia="Times New Roman" w:cstheme="minorHAnsi"/>
                      <w:sz w:val="18"/>
                      <w:szCs w:val="18"/>
                      <w:lang w:val="en-GB"/>
                    </w:rPr>
                  </w:pPr>
                  <w:r w:rsidRPr="000A3B28">
                    <w:rPr>
                      <w:rFonts w:eastAsia="Times New Roman" w:cstheme="minorHAnsi"/>
                      <w:sz w:val="18"/>
                      <w:szCs w:val="18"/>
                      <w:lang w:val="en-GB"/>
                    </w:rPr>
                    <w:t>OR</w:t>
                  </w:r>
                </w:p>
                <w:p w:rsidR="00627937" w:rsidRPr="000A3B28" w:rsidRDefault="00627937" w:rsidP="00A10023">
                  <w:pPr>
                    <w:shd w:val="clear" w:color="auto" w:fill="FFFFFF"/>
                    <w:spacing w:line="300" w:lineRule="atLeast"/>
                    <w:rPr>
                      <w:rFonts w:eastAsia="Times New Roman" w:cstheme="minorHAnsi"/>
                      <w:sz w:val="18"/>
                      <w:szCs w:val="18"/>
                      <w:lang w:val="en-GB"/>
                    </w:rPr>
                  </w:pPr>
                  <w:r w:rsidRPr="000A3B28">
                    <w:rPr>
                      <w:rFonts w:eastAsia="Times New Roman" w:cstheme="minorHAnsi"/>
                      <w:sz w:val="18"/>
                      <w:szCs w:val="18"/>
                      <w:lang w:val="en-GB"/>
                    </w:rPr>
                    <w:t>Sales Price Variance</w:t>
                  </w:r>
                  <w:r w:rsidRPr="00B11DBB">
                    <w:rPr>
                      <w:rFonts w:eastAsia="Times New Roman" w:cstheme="minorHAnsi"/>
                      <w:sz w:val="18"/>
                      <w:szCs w:val="18"/>
                      <w:lang w:val="en-GB"/>
                    </w:rPr>
                    <w:t xml:space="preserve"> </w:t>
                  </w:r>
                  <w:r w:rsidRPr="000A3B28">
                    <w:rPr>
                      <w:rFonts w:eastAsia="Times New Roman" w:cstheme="minorHAnsi"/>
                      <w:sz w:val="18"/>
                      <w:szCs w:val="18"/>
                      <w:lang w:val="en-GB"/>
                    </w:rPr>
                    <w:t xml:space="preserve">= </w:t>
                  </w:r>
                  <w:r w:rsidRPr="00B11DBB">
                    <w:rPr>
                      <w:rFonts w:eastAsia="Times New Roman" w:cstheme="minorHAnsi"/>
                      <w:sz w:val="18"/>
                      <w:szCs w:val="18"/>
                      <w:lang w:val="en-GB"/>
                    </w:rPr>
                    <w:t>(</w:t>
                  </w:r>
                  <w:r w:rsidRPr="000A3B28">
                    <w:rPr>
                      <w:rFonts w:eastAsia="Times New Roman" w:cstheme="minorHAnsi"/>
                      <w:sz w:val="18"/>
                      <w:szCs w:val="18"/>
                      <w:lang w:val="en-GB"/>
                    </w:rPr>
                    <w:t>Actual Sales Units × Actual Price</w:t>
                  </w:r>
                  <w:r w:rsidRPr="00B11DBB">
                    <w:rPr>
                      <w:rFonts w:eastAsia="Times New Roman" w:cstheme="minorHAnsi"/>
                      <w:sz w:val="18"/>
                      <w:szCs w:val="18"/>
                      <w:lang w:val="en-GB"/>
                    </w:rPr>
                    <w:t xml:space="preserve">) </w:t>
                  </w:r>
                  <w:r w:rsidRPr="000A3B28">
                    <w:rPr>
                      <w:rFonts w:eastAsia="Times New Roman" w:cstheme="minorHAnsi"/>
                      <w:sz w:val="18"/>
                      <w:szCs w:val="18"/>
                      <w:lang w:val="en-GB"/>
                    </w:rPr>
                    <w:t>– Actual Sales Units × Budgeted Price</w:t>
                  </w:r>
                </w:p>
                <w:p w:rsidR="00627937" w:rsidRPr="000A3B28" w:rsidRDefault="00627937" w:rsidP="00A10023">
                  <w:pPr>
                    <w:shd w:val="clear" w:color="auto" w:fill="FFFFFF"/>
                    <w:spacing w:before="150" w:after="150" w:line="300" w:lineRule="atLeast"/>
                    <w:rPr>
                      <w:rFonts w:eastAsia="Times New Roman" w:cstheme="minorHAnsi"/>
                      <w:sz w:val="18"/>
                      <w:szCs w:val="18"/>
                      <w:lang w:val="en-GB"/>
                    </w:rPr>
                  </w:pPr>
                  <w:r w:rsidRPr="000A3B28">
                    <w:rPr>
                      <w:rFonts w:eastAsia="Times New Roman" w:cstheme="minorHAnsi"/>
                      <w:sz w:val="18"/>
                      <w:szCs w:val="18"/>
                      <w:lang w:val="en-GB"/>
                    </w:rPr>
                    <w:t>OR</w:t>
                  </w:r>
                </w:p>
                <w:p w:rsidR="00627937" w:rsidRPr="000A3B28" w:rsidRDefault="00627937" w:rsidP="00A10023">
                  <w:pPr>
                    <w:shd w:val="clear" w:color="auto" w:fill="FFFFFF"/>
                    <w:spacing w:line="300" w:lineRule="atLeast"/>
                    <w:rPr>
                      <w:rFonts w:eastAsia="Times New Roman" w:cstheme="minorHAnsi"/>
                      <w:sz w:val="18"/>
                      <w:szCs w:val="18"/>
                      <w:lang w:val="en-GB"/>
                    </w:rPr>
                  </w:pPr>
                  <w:r w:rsidRPr="000A3B28">
                    <w:rPr>
                      <w:rFonts w:eastAsia="Times New Roman" w:cstheme="minorHAnsi"/>
                      <w:sz w:val="18"/>
                      <w:szCs w:val="18"/>
                      <w:lang w:val="en-GB"/>
                    </w:rPr>
                    <w:t>Sales Price Variance</w:t>
                  </w:r>
                  <w:r w:rsidRPr="00B11DBB">
                    <w:rPr>
                      <w:rFonts w:eastAsia="Times New Roman" w:cstheme="minorHAnsi"/>
                      <w:sz w:val="18"/>
                      <w:szCs w:val="18"/>
                      <w:lang w:val="en-GB"/>
                    </w:rPr>
                    <w:t xml:space="preserve"> </w:t>
                  </w:r>
                  <w:r w:rsidRPr="000A3B28">
                    <w:rPr>
                      <w:rFonts w:eastAsia="Times New Roman" w:cstheme="minorHAnsi"/>
                      <w:sz w:val="18"/>
                      <w:szCs w:val="18"/>
                      <w:lang w:val="en-GB"/>
                    </w:rPr>
                    <w:t>= (Actual Price – Standard Price) × Actual Sales Units</w:t>
                  </w:r>
                </w:p>
                <w:p w:rsidR="00627937" w:rsidRPr="00B11DBB" w:rsidRDefault="00627937" w:rsidP="00A10023">
                  <w:pPr>
                    <w:shd w:val="clear" w:color="auto" w:fill="FFFFFF"/>
                    <w:spacing w:before="150" w:after="150" w:line="300" w:lineRule="atLeast"/>
                    <w:rPr>
                      <w:rFonts w:cstheme="minorHAnsi"/>
                      <w:sz w:val="18"/>
                      <w:szCs w:val="18"/>
                    </w:rPr>
                  </w:pPr>
                </w:p>
              </w:tc>
            </w:tr>
            <w:tr w:rsidR="00627937" w:rsidRPr="004B5A5E"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7</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Sales Volume Variance</w:t>
                  </w:r>
                </w:p>
              </w:tc>
              <w:tc>
                <w:tcPr>
                  <w:tcW w:w="5418" w:type="dxa"/>
                </w:tcPr>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Sales volume variance is the change in revenue or profit caused by the difference between actual and budgeted sales units. It is calculated using two varying approaches as below:</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SVV = Standard Price x (Budgeted Quantity – Actual Quantity)</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 xml:space="preserve">Or </w:t>
                  </w:r>
                </w:p>
                <w:p w:rsidR="00627937" w:rsidRPr="004B5A5E"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SVV = Budgeted Sales – Standard Sales</w:t>
                  </w:r>
                  <w:r w:rsidRPr="004B5A5E">
                    <w:rPr>
                      <w:rFonts w:asciiTheme="minorHAnsi" w:hAnsiTheme="minorHAnsi" w:cstheme="minorHAnsi"/>
                      <w:sz w:val="18"/>
                      <w:szCs w:val="18"/>
                    </w:rPr>
                    <w:t xml:space="preserve"> </w:t>
                  </w:r>
                </w:p>
              </w:tc>
            </w:tr>
          </w:tbl>
          <w:p w:rsidR="00627937" w:rsidRDefault="00627937" w:rsidP="00627937">
            <w:pPr>
              <w:rPr>
                <w:rFonts w:cstheme="minorHAnsi"/>
                <w:sz w:val="18"/>
                <w:szCs w:val="18"/>
              </w:rPr>
            </w:pPr>
          </w:p>
          <w:p w:rsidR="00627937" w:rsidRDefault="00627937" w:rsidP="00627937">
            <w:pPr>
              <w:rPr>
                <w:rFonts w:cstheme="minorHAnsi"/>
                <w:sz w:val="18"/>
                <w:szCs w:val="18"/>
              </w:rPr>
            </w:pPr>
          </w:p>
          <w:p w:rsidR="00627937" w:rsidRPr="00465DC1" w:rsidRDefault="00627937" w:rsidP="00627937">
            <w:pPr>
              <w:rPr>
                <w:rFonts w:cstheme="minorHAnsi"/>
                <w:sz w:val="18"/>
                <w:szCs w:val="18"/>
              </w:rPr>
            </w:pPr>
          </w:p>
          <w:p w:rsidR="00627937" w:rsidRDefault="00627937" w:rsidP="00627937">
            <w:pPr>
              <w:rPr>
                <w:b/>
              </w:rPr>
            </w:pPr>
            <w:r>
              <w:rPr>
                <w:b/>
              </w:rPr>
              <w:t>Q2: How above identified variance analysis can help the department to meet its objectives?</w:t>
            </w:r>
          </w:p>
          <w:p w:rsidR="00627937" w:rsidRDefault="00627937" w:rsidP="00627937">
            <w:pPr>
              <w:rPr>
                <w:b/>
              </w:rPr>
            </w:pPr>
          </w:p>
          <w:p w:rsidR="00627937" w:rsidRDefault="00627937" w:rsidP="00627937">
            <w:pPr>
              <w:rPr>
                <w:b/>
              </w:rPr>
            </w:pPr>
            <w:r>
              <w:rPr>
                <w:b/>
              </w:rPr>
              <w:t xml:space="preserve">Ans: </w:t>
            </w:r>
          </w:p>
          <w:p w:rsidR="00627937" w:rsidRDefault="00627937" w:rsidP="00627937"/>
          <w:p w:rsidR="00627937" w:rsidRDefault="00627937" w:rsidP="00627937">
            <w:r w:rsidRPr="00F15FC8">
              <w:t>The identified variance analysis can allow the relevant department to plan for the actions to be taken as  follows:</w:t>
            </w:r>
          </w:p>
          <w:p w:rsidR="00627937" w:rsidRPr="00F15FC8" w:rsidRDefault="00627937" w:rsidP="00627937"/>
          <w:tbl>
            <w:tblPr>
              <w:tblStyle w:val="TableGrid"/>
              <w:tblW w:w="0" w:type="auto"/>
              <w:tblLook w:val="04A0" w:firstRow="1" w:lastRow="0" w:firstColumn="1" w:lastColumn="0" w:noHBand="0" w:noVBand="1"/>
            </w:tblPr>
            <w:tblGrid>
              <w:gridCol w:w="814"/>
              <w:gridCol w:w="3133"/>
              <w:gridCol w:w="5069"/>
            </w:tblGrid>
            <w:tr w:rsidR="00627937" w:rsidRPr="001551C5" w:rsidTr="00A10023">
              <w:tc>
                <w:tcPr>
                  <w:tcW w:w="828" w:type="dxa"/>
                </w:tcPr>
                <w:p w:rsidR="00627937" w:rsidRPr="001551C5" w:rsidRDefault="00627937" w:rsidP="00A10023">
                  <w:pPr>
                    <w:rPr>
                      <w:b/>
                      <w:sz w:val="20"/>
                      <w:szCs w:val="20"/>
                    </w:rPr>
                  </w:pPr>
                  <w:r w:rsidRPr="001551C5">
                    <w:rPr>
                      <w:b/>
                      <w:sz w:val="20"/>
                      <w:szCs w:val="20"/>
                    </w:rPr>
                    <w:t>S/no.</w:t>
                  </w:r>
                </w:p>
              </w:tc>
              <w:tc>
                <w:tcPr>
                  <w:tcW w:w="3330" w:type="dxa"/>
                </w:tcPr>
                <w:p w:rsidR="00627937" w:rsidRPr="001551C5" w:rsidRDefault="00627937" w:rsidP="00A10023">
                  <w:pPr>
                    <w:rPr>
                      <w:b/>
                      <w:sz w:val="20"/>
                      <w:szCs w:val="20"/>
                    </w:rPr>
                  </w:pPr>
                  <w:r w:rsidRPr="001551C5">
                    <w:rPr>
                      <w:b/>
                      <w:sz w:val="20"/>
                      <w:szCs w:val="20"/>
                    </w:rPr>
                    <w:t>Types of variance analysis tools</w:t>
                  </w:r>
                </w:p>
              </w:tc>
              <w:tc>
                <w:tcPr>
                  <w:tcW w:w="5418" w:type="dxa"/>
                </w:tcPr>
                <w:p w:rsidR="00627937" w:rsidRPr="001551C5" w:rsidRDefault="00627937" w:rsidP="00A10023">
                  <w:pPr>
                    <w:rPr>
                      <w:b/>
                      <w:sz w:val="20"/>
                      <w:szCs w:val="20"/>
                    </w:rPr>
                  </w:pPr>
                  <w:r>
                    <w:rPr>
                      <w:b/>
                      <w:sz w:val="20"/>
                      <w:szCs w:val="20"/>
                    </w:rPr>
                    <w:t>The relevant department can improve performance in order to meet its objectives by observing the results obtained from the formulae as below:</w:t>
                  </w:r>
                </w:p>
              </w:tc>
            </w:tr>
            <w:tr w:rsidR="00627937" w:rsidRPr="00251221" w:rsidTr="00A10023">
              <w:tc>
                <w:tcPr>
                  <w:tcW w:w="828" w:type="dxa"/>
                </w:tcPr>
                <w:p w:rsidR="00627937" w:rsidRPr="00251221"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1</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Material  Price Variance</w:t>
                  </w:r>
                </w:p>
              </w:tc>
              <w:tc>
                <w:tcPr>
                  <w:tcW w:w="5418" w:type="dxa"/>
                </w:tcPr>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 xml:space="preserve">Direct material price variance is used to determine the efficiency of the Car Spare Company’s purchasing department in obtaining direct material at low cost. </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 xml:space="preserve">A positive value of direct material price variance is favorable which means the direct material was purchased at lesser amount than the standard price in the market. </w:t>
                  </w:r>
                </w:p>
                <w:p w:rsidR="00627937" w:rsidRPr="00251221"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A negative value of direct material price variance is unfavorable because more than estimated price per unit is paid.</w:t>
                  </w:r>
                </w:p>
                <w:p w:rsidR="00627937" w:rsidRPr="00251221"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p>
              </w:tc>
            </w:tr>
            <w:tr w:rsidR="00627937" w:rsidRPr="00B11DBB" w:rsidTr="00A10023">
              <w:tc>
                <w:tcPr>
                  <w:tcW w:w="828" w:type="dxa"/>
                </w:tcPr>
                <w:p w:rsidR="00627937"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2</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Material Quantity Variance</w:t>
                  </w:r>
                </w:p>
              </w:tc>
              <w:tc>
                <w:tcPr>
                  <w:tcW w:w="5418" w:type="dxa"/>
                </w:tcPr>
                <w:p w:rsidR="00627937" w:rsidRPr="00B11DBB" w:rsidRDefault="00627937" w:rsidP="00A10023">
                  <w:pPr>
                    <w:shd w:val="clear" w:color="auto" w:fill="FFFFFF"/>
                    <w:spacing w:before="150" w:after="150" w:line="300" w:lineRule="atLeast"/>
                    <w:rPr>
                      <w:rFonts w:cstheme="minorHAnsi"/>
                      <w:sz w:val="18"/>
                      <w:szCs w:val="18"/>
                      <w:shd w:val="clear" w:color="auto" w:fill="FFFFFF"/>
                    </w:rPr>
                  </w:pPr>
                  <w:r w:rsidRPr="00B11DBB">
                    <w:rPr>
                      <w:rFonts w:cstheme="minorHAnsi"/>
                      <w:sz w:val="18"/>
                      <w:szCs w:val="18"/>
                      <w:shd w:val="clear" w:color="auto" w:fill="FFFFFF"/>
                    </w:rPr>
                    <w:t xml:space="preserve">Direct material quantity variance is used to determine the efficiency of Company’s production department in making raw material to the finished spare parts. In order to improve efficiency, the wastage of raw material during the production must be reduced. </w:t>
                  </w:r>
                </w:p>
                <w:p w:rsidR="00627937" w:rsidRPr="00B11DBB" w:rsidRDefault="00627937" w:rsidP="00A10023">
                  <w:pPr>
                    <w:shd w:val="clear" w:color="auto" w:fill="FFFFFF"/>
                    <w:spacing w:before="150" w:after="150" w:line="300" w:lineRule="atLeast"/>
                    <w:rPr>
                      <w:rFonts w:cstheme="minorHAnsi"/>
                      <w:sz w:val="18"/>
                      <w:szCs w:val="18"/>
                      <w:shd w:val="clear" w:color="auto" w:fill="FFFFFF"/>
                    </w:rPr>
                  </w:pPr>
                  <w:r w:rsidRPr="00B11DBB">
                    <w:rPr>
                      <w:rFonts w:cstheme="minorHAnsi"/>
                      <w:sz w:val="18"/>
                      <w:szCs w:val="18"/>
                      <w:shd w:val="clear" w:color="auto" w:fill="FFFFFF"/>
                    </w:rPr>
                    <w:t xml:space="preserve">A negative value of direct material quantity variance is unfavorable and it means that more direct material have been used in the production process than actually needed. </w:t>
                  </w:r>
                </w:p>
                <w:p w:rsidR="00627937" w:rsidRPr="00B11DBB" w:rsidRDefault="00627937" w:rsidP="00A10023">
                  <w:pPr>
                    <w:shd w:val="clear" w:color="auto" w:fill="FFFFFF"/>
                    <w:spacing w:before="150" w:after="150" w:line="300" w:lineRule="atLeast"/>
                    <w:rPr>
                      <w:rFonts w:cstheme="minorHAnsi"/>
                      <w:sz w:val="18"/>
                      <w:szCs w:val="18"/>
                    </w:rPr>
                  </w:pPr>
                  <w:r w:rsidRPr="00B11DBB">
                    <w:rPr>
                      <w:rFonts w:cstheme="minorHAnsi"/>
                      <w:sz w:val="18"/>
                      <w:szCs w:val="18"/>
                      <w:shd w:val="clear" w:color="auto" w:fill="FFFFFF"/>
                    </w:rPr>
                    <w:t>A positive value of direct material quantity variance is favorable implying that raw material was efficiently converted to finished products.</w:t>
                  </w:r>
                </w:p>
              </w:tc>
            </w:tr>
            <w:tr w:rsidR="00627937" w:rsidRPr="00B11DBB"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3</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Labor Rate Variance</w:t>
                  </w:r>
                </w:p>
              </w:tc>
              <w:tc>
                <w:tcPr>
                  <w:tcW w:w="5418" w:type="dxa"/>
                </w:tcPr>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The Direct labo</w:t>
                  </w:r>
                  <w:bookmarkStart w:id="0" w:name="_GoBack"/>
                  <w:bookmarkEnd w:id="0"/>
                  <w:r w:rsidRPr="00B11DBB">
                    <w:rPr>
                      <w:rFonts w:asciiTheme="minorHAnsi" w:hAnsiTheme="minorHAnsi" w:cstheme="minorHAnsi"/>
                      <w:sz w:val="18"/>
                      <w:szCs w:val="18"/>
                    </w:rPr>
                    <w:t xml:space="preserve">r rate variance serves to determine the performance of human resource department in negotiating lower wage rates with employees. </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A positive value of direct labor rate variance is achieved when standard direct labor rate exceeds actual direct labor rate. Therefore, a positive value of direct labor rate variance is favorable while a negative value is unfavorable.</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p>
              </w:tc>
            </w:tr>
            <w:tr w:rsidR="00627937" w:rsidRPr="00B11DBB"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4</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Labor Efficiency Variance</w:t>
                  </w:r>
                </w:p>
              </w:tc>
              <w:tc>
                <w:tcPr>
                  <w:tcW w:w="5418" w:type="dxa"/>
                </w:tcPr>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 xml:space="preserve">The intention to calculate the direct labor efficiency variance is to measure the performance of the Company’s production department in raising the productivity of the workers. </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 xml:space="preserve">A positive value of direct labor efficiency variance is obtained when the standard direct labor hours allowed exceeds the actual direct labor hours used. Thus a positive value is good. </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Negative value of direct labor efficiency variance means that more direct labor hours have been used than actually needed.</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p>
              </w:tc>
            </w:tr>
            <w:tr w:rsidR="00627937" w:rsidRPr="00B11DBB"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5</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Variable Overheads Cost Variance</w:t>
                  </w:r>
                </w:p>
              </w:tc>
              <w:tc>
                <w:tcPr>
                  <w:tcW w:w="5418" w:type="dxa"/>
                </w:tcPr>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 xml:space="preserve">This is used to measure the ability of the Production department in managing the variable overhead spending. A positive value of variable overhead rate is obtained when standard variable overhead application rate is more than actual variable overhead rate. </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 xml:space="preserve">Conversely, a negative value of variable overhead rate is obtained when actual variable overhead rate exceeds standard variable overhead rate. </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lastRenderedPageBreak/>
                    <w:t>Thus a positive value of variable overhead spending variance is favorable and a negative value is unfavorable.</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p>
              </w:tc>
            </w:tr>
            <w:tr w:rsidR="00627937" w:rsidRPr="00B11DBB"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6</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Sales Price Variance</w:t>
                  </w:r>
                </w:p>
              </w:tc>
              <w:tc>
                <w:tcPr>
                  <w:tcW w:w="5418" w:type="dxa"/>
                </w:tcPr>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 xml:space="preserve">Basically, it is a measure of performance on the sales department and a positive sales price variance is favorable because it can indicate that higher than expected in the price from sales has been achieved. A lower value is unfavorable. </w:t>
                  </w:r>
                </w:p>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p>
              </w:tc>
            </w:tr>
            <w:tr w:rsidR="00627937" w:rsidRPr="000A3B28" w:rsidTr="00A10023">
              <w:tc>
                <w:tcPr>
                  <w:tcW w:w="828"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7</w:t>
                  </w:r>
                </w:p>
              </w:tc>
              <w:tc>
                <w:tcPr>
                  <w:tcW w:w="3330"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Sales Volume Variance</w:t>
                  </w:r>
                </w:p>
              </w:tc>
              <w:tc>
                <w:tcPr>
                  <w:tcW w:w="5418" w:type="dxa"/>
                </w:tcPr>
                <w:p w:rsidR="00627937" w:rsidRPr="00567DDE"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rPr>
                    <w:t>This is a measure of the overall sales performance of the company. The sales volume variance calculated is favorable if the value obtained is positive.  A negative value is unfavorable because it means that the actual units of spare parts sold were less than budgeted.</w:t>
                  </w:r>
                  <w:r>
                    <w:rPr>
                      <w:rFonts w:asciiTheme="minorHAnsi" w:hAnsiTheme="minorHAnsi" w:cstheme="minorHAnsi"/>
                      <w:sz w:val="18"/>
                      <w:szCs w:val="18"/>
                    </w:rPr>
                    <w:t xml:space="preserve"> </w:t>
                  </w:r>
                </w:p>
                <w:p w:rsidR="00627937" w:rsidRPr="00567DDE"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p>
              </w:tc>
            </w:tr>
          </w:tbl>
          <w:p w:rsidR="00627937" w:rsidRDefault="00627937" w:rsidP="00627937">
            <w:pPr>
              <w:rPr>
                <w:b/>
              </w:rPr>
            </w:pPr>
          </w:p>
          <w:p w:rsidR="00627937" w:rsidRDefault="00627937" w:rsidP="00627937">
            <w:pPr>
              <w:rPr>
                <w:rFonts w:cstheme="minorHAnsi"/>
                <w:b/>
                <w:sz w:val="18"/>
                <w:szCs w:val="18"/>
              </w:rPr>
            </w:pPr>
          </w:p>
          <w:p w:rsidR="00627937" w:rsidRPr="00465DC1" w:rsidRDefault="00627937" w:rsidP="00627937">
            <w:pPr>
              <w:rPr>
                <w:rFonts w:cstheme="minorHAnsi"/>
                <w:b/>
                <w:sz w:val="18"/>
                <w:szCs w:val="18"/>
              </w:rPr>
            </w:pPr>
          </w:p>
          <w:p w:rsidR="00627937" w:rsidRDefault="00627937" w:rsidP="00627937">
            <w:pPr>
              <w:rPr>
                <w:b/>
              </w:rPr>
            </w:pPr>
            <w:r>
              <w:rPr>
                <w:b/>
              </w:rPr>
              <w:t>Q3: What can be major causes of unfavorable variances and favorable variances against the budget in a sales department of a fashion garments organization?</w:t>
            </w:r>
          </w:p>
          <w:p w:rsidR="00627937" w:rsidRDefault="00627937" w:rsidP="00627937">
            <w:pPr>
              <w:rPr>
                <w:b/>
              </w:rPr>
            </w:pPr>
          </w:p>
          <w:p w:rsidR="00627937" w:rsidRDefault="00627937" w:rsidP="00627937">
            <w:r>
              <w:t>Ans:</w:t>
            </w:r>
          </w:p>
          <w:p w:rsidR="00627937" w:rsidRDefault="00627937" w:rsidP="00627937">
            <w:r>
              <w:t xml:space="preserve"> </w:t>
            </w:r>
          </w:p>
          <w:p w:rsidR="00627937" w:rsidRDefault="00627937" w:rsidP="00627937">
            <w:r>
              <w:t xml:space="preserve">They are listed in the </w:t>
            </w:r>
            <w:r w:rsidRPr="00F15FC8">
              <w:t>following table:</w:t>
            </w:r>
          </w:p>
          <w:p w:rsidR="00627937" w:rsidRPr="00F15FC8" w:rsidRDefault="00627937" w:rsidP="00627937"/>
          <w:tbl>
            <w:tblPr>
              <w:tblStyle w:val="TableGrid"/>
              <w:tblW w:w="0" w:type="auto"/>
              <w:tblLook w:val="04A0" w:firstRow="1" w:lastRow="0" w:firstColumn="1" w:lastColumn="0" w:noHBand="0" w:noVBand="1"/>
            </w:tblPr>
            <w:tblGrid>
              <w:gridCol w:w="744"/>
              <w:gridCol w:w="2070"/>
              <w:gridCol w:w="3356"/>
              <w:gridCol w:w="2846"/>
            </w:tblGrid>
            <w:tr w:rsidR="00627937" w:rsidRPr="001551C5" w:rsidTr="00A10023">
              <w:tc>
                <w:tcPr>
                  <w:tcW w:w="752" w:type="dxa"/>
                </w:tcPr>
                <w:p w:rsidR="00627937" w:rsidRPr="001551C5" w:rsidRDefault="00627937" w:rsidP="00A10023">
                  <w:pPr>
                    <w:rPr>
                      <w:b/>
                      <w:sz w:val="20"/>
                      <w:szCs w:val="20"/>
                    </w:rPr>
                  </w:pPr>
                  <w:r w:rsidRPr="001551C5">
                    <w:rPr>
                      <w:b/>
                      <w:sz w:val="20"/>
                      <w:szCs w:val="20"/>
                    </w:rPr>
                    <w:t>S/no.</w:t>
                  </w:r>
                </w:p>
              </w:tc>
              <w:tc>
                <w:tcPr>
                  <w:tcW w:w="2193" w:type="dxa"/>
                </w:tcPr>
                <w:p w:rsidR="00627937" w:rsidRPr="001551C5" w:rsidRDefault="00627937" w:rsidP="00A10023">
                  <w:pPr>
                    <w:rPr>
                      <w:b/>
                      <w:sz w:val="20"/>
                      <w:szCs w:val="20"/>
                    </w:rPr>
                  </w:pPr>
                  <w:r w:rsidRPr="001551C5">
                    <w:rPr>
                      <w:b/>
                      <w:sz w:val="20"/>
                      <w:szCs w:val="20"/>
                    </w:rPr>
                    <w:t>Types of variance analysis tools</w:t>
                  </w:r>
                </w:p>
              </w:tc>
              <w:tc>
                <w:tcPr>
                  <w:tcW w:w="3598" w:type="dxa"/>
                </w:tcPr>
                <w:p w:rsidR="00627937" w:rsidRPr="001551C5" w:rsidRDefault="00627937" w:rsidP="00A10023">
                  <w:pPr>
                    <w:rPr>
                      <w:b/>
                      <w:sz w:val="20"/>
                      <w:szCs w:val="20"/>
                    </w:rPr>
                  </w:pPr>
                  <w:r>
                    <w:rPr>
                      <w:b/>
                      <w:sz w:val="20"/>
                      <w:szCs w:val="20"/>
                    </w:rPr>
                    <w:t>Cause of favorable variance</w:t>
                  </w:r>
                </w:p>
              </w:tc>
              <w:tc>
                <w:tcPr>
                  <w:tcW w:w="3033" w:type="dxa"/>
                </w:tcPr>
                <w:p w:rsidR="00627937" w:rsidRPr="001551C5" w:rsidRDefault="00627937" w:rsidP="00A10023">
                  <w:pPr>
                    <w:rPr>
                      <w:b/>
                      <w:sz w:val="20"/>
                      <w:szCs w:val="20"/>
                    </w:rPr>
                  </w:pPr>
                  <w:r>
                    <w:rPr>
                      <w:b/>
                      <w:sz w:val="20"/>
                      <w:szCs w:val="20"/>
                    </w:rPr>
                    <w:t>Cause of unfavorable variance</w:t>
                  </w:r>
                </w:p>
              </w:tc>
            </w:tr>
            <w:tr w:rsidR="00627937" w:rsidRPr="00B11DBB" w:rsidTr="00A10023">
              <w:tc>
                <w:tcPr>
                  <w:tcW w:w="752" w:type="dxa"/>
                </w:tcPr>
                <w:p w:rsidR="00627937" w:rsidRPr="005B607E"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1</w:t>
                  </w:r>
                </w:p>
              </w:tc>
              <w:tc>
                <w:tcPr>
                  <w:tcW w:w="2193"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Material  Price Variance</w:t>
                  </w:r>
                </w:p>
              </w:tc>
              <w:tc>
                <w:tcPr>
                  <w:tcW w:w="3598" w:type="dxa"/>
                </w:tcPr>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shd w:val="clear" w:color="auto" w:fill="FFFFFF"/>
                    </w:rPr>
                    <w:t>The Purchasing department might have purchased raw material which are low in quality as they are generally cheaper.</w:t>
                  </w:r>
                </w:p>
              </w:tc>
              <w:tc>
                <w:tcPr>
                  <w:tcW w:w="3033" w:type="dxa"/>
                </w:tcPr>
                <w:p w:rsidR="00627937" w:rsidRPr="00B11DBB"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shd w:val="clear" w:color="auto" w:fill="FFFFFF"/>
                    </w:rPr>
                    <w:t xml:space="preserve">However, as a result of the inferior quality of the raw materials, the chance is that the wastage of these materials would be much higher than standard. </w:t>
                  </w:r>
                </w:p>
              </w:tc>
            </w:tr>
            <w:tr w:rsidR="00627937" w:rsidRPr="005B607E" w:rsidTr="00A10023">
              <w:tc>
                <w:tcPr>
                  <w:tcW w:w="752"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2</w:t>
                  </w:r>
                </w:p>
              </w:tc>
              <w:tc>
                <w:tcPr>
                  <w:tcW w:w="2193"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Material Quantity Variance</w:t>
                  </w:r>
                </w:p>
              </w:tc>
              <w:tc>
                <w:tcPr>
                  <w:tcW w:w="3598" w:type="dxa"/>
                </w:tcPr>
                <w:p w:rsidR="00627937" w:rsidRPr="00B11DBB" w:rsidRDefault="00627937" w:rsidP="00A10023">
                  <w:pPr>
                    <w:shd w:val="clear" w:color="auto" w:fill="FFFFFF"/>
                    <w:spacing w:before="150" w:after="150" w:line="300" w:lineRule="atLeast"/>
                    <w:rPr>
                      <w:rFonts w:cstheme="minorHAnsi"/>
                      <w:sz w:val="18"/>
                      <w:szCs w:val="18"/>
                    </w:rPr>
                  </w:pPr>
                  <w:r w:rsidRPr="00B11DBB">
                    <w:rPr>
                      <w:rFonts w:cstheme="minorHAnsi"/>
                      <w:sz w:val="18"/>
                      <w:szCs w:val="18"/>
                      <w:shd w:val="clear" w:color="auto" w:fill="FFFFFF"/>
                    </w:rPr>
                    <w:t xml:space="preserve">The Production department has successfully made more garments from the purchased materials which is efficient. </w:t>
                  </w:r>
                </w:p>
              </w:tc>
              <w:tc>
                <w:tcPr>
                  <w:tcW w:w="3033" w:type="dxa"/>
                </w:tcPr>
                <w:p w:rsidR="00627937" w:rsidRPr="005B607E" w:rsidRDefault="00627937" w:rsidP="00A10023">
                  <w:pPr>
                    <w:shd w:val="clear" w:color="auto" w:fill="FFFFFF"/>
                    <w:spacing w:before="150" w:after="150" w:line="300" w:lineRule="atLeast"/>
                    <w:rPr>
                      <w:rFonts w:cstheme="minorHAnsi"/>
                      <w:sz w:val="18"/>
                      <w:szCs w:val="18"/>
                      <w:shd w:val="clear" w:color="auto" w:fill="FFFFFF"/>
                    </w:rPr>
                  </w:pPr>
                  <w:r w:rsidRPr="00B11DBB">
                    <w:rPr>
                      <w:rFonts w:cstheme="minorHAnsi"/>
                      <w:sz w:val="18"/>
                      <w:szCs w:val="18"/>
                      <w:shd w:val="clear" w:color="auto" w:fill="FFFFFF"/>
                    </w:rPr>
                    <w:t>The quantity of materials used in the fashion garments organization is higher than what are required.</w:t>
                  </w:r>
                  <w:r w:rsidRPr="005B607E">
                    <w:rPr>
                      <w:rFonts w:cstheme="minorHAnsi"/>
                      <w:sz w:val="18"/>
                      <w:szCs w:val="18"/>
                      <w:shd w:val="clear" w:color="auto" w:fill="FFFFFF"/>
                    </w:rPr>
                    <w:t xml:space="preserve"> </w:t>
                  </w:r>
                </w:p>
              </w:tc>
            </w:tr>
            <w:tr w:rsidR="00627937" w:rsidRPr="00B11DBB" w:rsidTr="00A10023">
              <w:tc>
                <w:tcPr>
                  <w:tcW w:w="752"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3</w:t>
                  </w:r>
                </w:p>
              </w:tc>
              <w:tc>
                <w:tcPr>
                  <w:tcW w:w="2193"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Direct Labor Rate Variance</w:t>
                  </w:r>
                </w:p>
              </w:tc>
              <w:tc>
                <w:tcPr>
                  <w:tcW w:w="3598" w:type="dxa"/>
                </w:tcPr>
                <w:p w:rsidR="00627937" w:rsidRPr="00B11DBB" w:rsidRDefault="00627937" w:rsidP="00627937">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B11DBB">
                    <w:rPr>
                      <w:rFonts w:asciiTheme="minorHAnsi" w:hAnsiTheme="minorHAnsi" w:cstheme="minorHAnsi"/>
                      <w:sz w:val="18"/>
                      <w:szCs w:val="18"/>
                      <w:shd w:val="clear" w:color="auto" w:fill="FFFFFF"/>
                    </w:rPr>
                    <w:t xml:space="preserve">The Company might have recruited low-skilled workers to perform the works of experienced tailors. In this case, the DLRV would be positive as compared with standard. </w:t>
                  </w:r>
                </w:p>
              </w:tc>
              <w:tc>
                <w:tcPr>
                  <w:tcW w:w="3033" w:type="dxa"/>
                </w:tcPr>
                <w:p w:rsidR="00627937" w:rsidRPr="00B11DBB" w:rsidRDefault="00627937" w:rsidP="00627937">
                  <w:pPr>
                    <w:pStyle w:val="NormalWeb"/>
                    <w:shd w:val="clear" w:color="auto" w:fill="FFFFFF"/>
                    <w:spacing w:before="150" w:beforeAutospacing="0" w:after="150" w:afterAutospacing="0" w:line="300" w:lineRule="atLeast"/>
                    <w:rPr>
                      <w:rFonts w:asciiTheme="minorHAnsi" w:hAnsiTheme="minorHAnsi" w:cstheme="minorHAnsi"/>
                      <w:sz w:val="18"/>
                      <w:szCs w:val="18"/>
                      <w:shd w:val="clear" w:color="auto" w:fill="FFFFFF"/>
                    </w:rPr>
                  </w:pPr>
                  <w:r w:rsidRPr="00B11DBB">
                    <w:rPr>
                      <w:rFonts w:asciiTheme="minorHAnsi" w:hAnsiTheme="minorHAnsi" w:cstheme="minorHAnsi"/>
                      <w:sz w:val="18"/>
                      <w:szCs w:val="18"/>
                      <w:shd w:val="clear" w:color="auto" w:fill="FFFFFF"/>
                    </w:rPr>
                    <w:t>The employed tailors are getting more</w:t>
                  </w:r>
                  <w:r>
                    <w:rPr>
                      <w:rFonts w:asciiTheme="minorHAnsi" w:hAnsiTheme="minorHAnsi" w:cstheme="minorHAnsi"/>
                      <w:sz w:val="18"/>
                      <w:szCs w:val="18"/>
                      <w:shd w:val="clear" w:color="auto" w:fill="FFFFFF"/>
                    </w:rPr>
                    <w:t xml:space="preserve"> salaries</w:t>
                  </w:r>
                  <w:r w:rsidRPr="00B11DBB">
                    <w:rPr>
                      <w:rFonts w:asciiTheme="minorHAnsi" w:hAnsiTheme="minorHAnsi" w:cstheme="minorHAnsi"/>
                      <w:sz w:val="18"/>
                      <w:szCs w:val="18"/>
                      <w:shd w:val="clear" w:color="auto" w:fill="FFFFFF"/>
                    </w:rPr>
                    <w:t xml:space="preserve"> than what they deserve in accordance with the market force. </w:t>
                  </w:r>
                </w:p>
              </w:tc>
            </w:tr>
            <w:tr w:rsidR="00627937" w:rsidRPr="00B11DBB" w:rsidTr="00A10023">
              <w:tc>
                <w:tcPr>
                  <w:tcW w:w="752"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4</w:t>
                  </w:r>
                </w:p>
              </w:tc>
              <w:tc>
                <w:tcPr>
                  <w:tcW w:w="2193" w:type="dxa"/>
                </w:tcPr>
                <w:p w:rsidR="00627937" w:rsidRPr="00B11DBB" w:rsidRDefault="00627937" w:rsidP="00A10023">
                  <w:pPr>
                    <w:rPr>
                      <w:rFonts w:cstheme="minorHAnsi"/>
                      <w:sz w:val="18"/>
                      <w:szCs w:val="18"/>
                    </w:rPr>
                  </w:pPr>
                </w:p>
                <w:p w:rsidR="00627937" w:rsidRPr="00B11DBB" w:rsidRDefault="00627937" w:rsidP="00A10023">
                  <w:pPr>
                    <w:rPr>
                      <w:rFonts w:cstheme="minorHAnsi"/>
                      <w:sz w:val="18"/>
                      <w:szCs w:val="18"/>
                    </w:rPr>
                  </w:pPr>
                  <w:r w:rsidRPr="00B11DBB">
                    <w:rPr>
                      <w:rFonts w:cstheme="minorHAnsi"/>
                      <w:sz w:val="18"/>
                      <w:szCs w:val="18"/>
                    </w:rPr>
                    <w:t xml:space="preserve">Direct Labor Efficiency </w:t>
                  </w:r>
                  <w:r w:rsidRPr="00B11DBB">
                    <w:rPr>
                      <w:rFonts w:cstheme="minorHAnsi"/>
                      <w:sz w:val="18"/>
                      <w:szCs w:val="18"/>
                    </w:rPr>
                    <w:lastRenderedPageBreak/>
                    <w:t>Variance</w:t>
                  </w:r>
                </w:p>
              </w:tc>
              <w:tc>
                <w:tcPr>
                  <w:tcW w:w="3598" w:type="dxa"/>
                </w:tcPr>
                <w:p w:rsidR="00627937" w:rsidRPr="00B11DBB" w:rsidRDefault="00627937" w:rsidP="00627937">
                  <w:pPr>
                    <w:shd w:val="clear" w:color="auto" w:fill="FFFFFF"/>
                    <w:spacing w:before="150" w:after="150" w:line="300" w:lineRule="atLeast"/>
                    <w:rPr>
                      <w:rFonts w:cstheme="minorHAnsi"/>
                      <w:sz w:val="18"/>
                      <w:szCs w:val="18"/>
                    </w:rPr>
                  </w:pPr>
                  <w:r w:rsidRPr="00B11DBB">
                    <w:rPr>
                      <w:rFonts w:eastAsia="Times New Roman" w:cstheme="minorHAnsi"/>
                      <w:sz w:val="18"/>
                      <w:szCs w:val="18"/>
                      <w:lang w:val="en-GB"/>
                    </w:rPr>
                    <w:lastRenderedPageBreak/>
                    <w:t xml:space="preserve">Better skilled tailors were employed for </w:t>
                  </w:r>
                  <w:r w:rsidRPr="00B11DBB">
                    <w:rPr>
                      <w:rFonts w:eastAsia="Times New Roman" w:cstheme="minorHAnsi"/>
                      <w:sz w:val="18"/>
                      <w:szCs w:val="18"/>
                      <w:lang w:val="en-GB"/>
                    </w:rPr>
                    <w:lastRenderedPageBreak/>
                    <w:t xml:space="preserve">making the garments or experienced tailors in doing the similar works are retained continuously. </w:t>
                  </w:r>
                </w:p>
              </w:tc>
              <w:tc>
                <w:tcPr>
                  <w:tcW w:w="3033" w:type="dxa"/>
                </w:tcPr>
                <w:p w:rsidR="00627937" w:rsidRPr="00B11DBB" w:rsidRDefault="00627937" w:rsidP="00A10023">
                  <w:pPr>
                    <w:shd w:val="clear" w:color="auto" w:fill="FFFFFF"/>
                    <w:spacing w:before="150" w:after="150" w:line="300" w:lineRule="atLeast"/>
                    <w:rPr>
                      <w:rFonts w:eastAsia="Times New Roman" w:cstheme="minorHAnsi"/>
                      <w:sz w:val="18"/>
                      <w:szCs w:val="18"/>
                      <w:lang w:val="en-GB"/>
                    </w:rPr>
                  </w:pPr>
                  <w:r w:rsidRPr="00B11DBB">
                    <w:rPr>
                      <w:rFonts w:eastAsia="Times New Roman" w:cstheme="minorHAnsi"/>
                      <w:sz w:val="18"/>
                      <w:szCs w:val="18"/>
                      <w:lang w:val="en-GB"/>
                    </w:rPr>
                    <w:lastRenderedPageBreak/>
                    <w:t xml:space="preserve">The recruited tailors are low skilled </w:t>
                  </w:r>
                  <w:r w:rsidRPr="00B11DBB">
                    <w:rPr>
                      <w:rFonts w:eastAsia="Times New Roman" w:cstheme="minorHAnsi"/>
                      <w:sz w:val="18"/>
                      <w:szCs w:val="18"/>
                      <w:lang w:val="en-GB"/>
                    </w:rPr>
                    <w:lastRenderedPageBreak/>
                    <w:t xml:space="preserve">and the garments produced by them are less than standard. </w:t>
                  </w:r>
                </w:p>
              </w:tc>
            </w:tr>
            <w:tr w:rsidR="00627937" w:rsidRPr="00CE061F" w:rsidTr="00A10023">
              <w:tc>
                <w:tcPr>
                  <w:tcW w:w="752" w:type="dxa"/>
                </w:tcPr>
                <w:p w:rsidR="00627937" w:rsidRPr="00CE061F" w:rsidRDefault="00627937" w:rsidP="00A10023">
                  <w:pPr>
                    <w:rPr>
                      <w:rFonts w:cstheme="minorHAnsi"/>
                      <w:sz w:val="18"/>
                      <w:szCs w:val="18"/>
                    </w:rPr>
                  </w:pPr>
                </w:p>
                <w:p w:rsidR="00627937" w:rsidRPr="00CE061F" w:rsidRDefault="00627937" w:rsidP="00A10023">
                  <w:pPr>
                    <w:rPr>
                      <w:rFonts w:cstheme="minorHAnsi"/>
                      <w:sz w:val="18"/>
                      <w:szCs w:val="18"/>
                    </w:rPr>
                  </w:pPr>
                  <w:r w:rsidRPr="00CE061F">
                    <w:rPr>
                      <w:rFonts w:cstheme="minorHAnsi"/>
                      <w:sz w:val="18"/>
                      <w:szCs w:val="18"/>
                    </w:rPr>
                    <w:t>5</w:t>
                  </w:r>
                </w:p>
              </w:tc>
              <w:tc>
                <w:tcPr>
                  <w:tcW w:w="2193" w:type="dxa"/>
                </w:tcPr>
                <w:p w:rsidR="00627937" w:rsidRPr="00CE061F" w:rsidRDefault="00627937" w:rsidP="00A10023">
                  <w:pPr>
                    <w:rPr>
                      <w:rFonts w:cstheme="minorHAnsi"/>
                      <w:sz w:val="18"/>
                      <w:szCs w:val="18"/>
                    </w:rPr>
                  </w:pPr>
                </w:p>
                <w:p w:rsidR="00627937" w:rsidRPr="00CE061F" w:rsidRDefault="00627937" w:rsidP="00A10023">
                  <w:pPr>
                    <w:rPr>
                      <w:rFonts w:cstheme="minorHAnsi"/>
                      <w:sz w:val="18"/>
                      <w:szCs w:val="18"/>
                    </w:rPr>
                  </w:pPr>
                  <w:r w:rsidRPr="00CE061F">
                    <w:rPr>
                      <w:rFonts w:cstheme="minorHAnsi"/>
                      <w:sz w:val="18"/>
                      <w:szCs w:val="18"/>
                    </w:rPr>
                    <w:t>Variable Overheads Cost Variance</w:t>
                  </w:r>
                </w:p>
              </w:tc>
              <w:tc>
                <w:tcPr>
                  <w:tcW w:w="3598" w:type="dxa"/>
                </w:tcPr>
                <w:p w:rsidR="00627937" w:rsidRPr="00CE061F"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CE061F">
                    <w:rPr>
                      <w:rFonts w:asciiTheme="minorHAnsi" w:hAnsiTheme="minorHAnsi" w:cstheme="minorHAnsi"/>
                      <w:sz w:val="18"/>
                      <w:szCs w:val="18"/>
                    </w:rPr>
                    <w:t xml:space="preserve">The production department is not spending more than the market’s standard the variable overhead. </w:t>
                  </w:r>
                </w:p>
                <w:p w:rsidR="00627937" w:rsidRPr="00CE061F"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p>
              </w:tc>
              <w:tc>
                <w:tcPr>
                  <w:tcW w:w="3033" w:type="dxa"/>
                </w:tcPr>
                <w:p w:rsidR="00627937" w:rsidRPr="00CE061F"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CE061F">
                    <w:rPr>
                      <w:rFonts w:asciiTheme="minorHAnsi" w:hAnsiTheme="minorHAnsi" w:cstheme="minorHAnsi"/>
                      <w:sz w:val="18"/>
                      <w:szCs w:val="18"/>
                    </w:rPr>
                    <w:t xml:space="preserve">The production department has spent more variable overheads in the production of the garments which have exceeded the market standard.  </w:t>
                  </w:r>
                </w:p>
              </w:tc>
            </w:tr>
            <w:tr w:rsidR="00627937" w:rsidRPr="00CE061F" w:rsidTr="00A10023">
              <w:tc>
                <w:tcPr>
                  <w:tcW w:w="752" w:type="dxa"/>
                </w:tcPr>
                <w:p w:rsidR="00627937" w:rsidRPr="00CE061F" w:rsidRDefault="00627937" w:rsidP="00A10023">
                  <w:pPr>
                    <w:rPr>
                      <w:rFonts w:cstheme="minorHAnsi"/>
                      <w:sz w:val="18"/>
                      <w:szCs w:val="18"/>
                    </w:rPr>
                  </w:pPr>
                </w:p>
                <w:p w:rsidR="00627937" w:rsidRPr="00CE061F" w:rsidRDefault="00627937" w:rsidP="00A10023">
                  <w:pPr>
                    <w:rPr>
                      <w:rFonts w:cstheme="minorHAnsi"/>
                      <w:sz w:val="18"/>
                      <w:szCs w:val="18"/>
                    </w:rPr>
                  </w:pPr>
                  <w:r w:rsidRPr="00CE061F">
                    <w:rPr>
                      <w:rFonts w:cstheme="minorHAnsi"/>
                      <w:sz w:val="18"/>
                      <w:szCs w:val="18"/>
                    </w:rPr>
                    <w:t>6</w:t>
                  </w:r>
                </w:p>
              </w:tc>
              <w:tc>
                <w:tcPr>
                  <w:tcW w:w="2193" w:type="dxa"/>
                </w:tcPr>
                <w:p w:rsidR="00627937" w:rsidRPr="00CE061F" w:rsidRDefault="00627937" w:rsidP="00A10023">
                  <w:pPr>
                    <w:rPr>
                      <w:rFonts w:cstheme="minorHAnsi"/>
                      <w:sz w:val="18"/>
                      <w:szCs w:val="18"/>
                    </w:rPr>
                  </w:pPr>
                </w:p>
                <w:p w:rsidR="00627937" w:rsidRPr="00CE061F" w:rsidRDefault="00627937" w:rsidP="00A10023">
                  <w:pPr>
                    <w:rPr>
                      <w:rFonts w:cstheme="minorHAnsi"/>
                      <w:sz w:val="18"/>
                      <w:szCs w:val="18"/>
                    </w:rPr>
                  </w:pPr>
                  <w:r w:rsidRPr="00CE061F">
                    <w:rPr>
                      <w:rFonts w:cstheme="minorHAnsi"/>
                      <w:sz w:val="18"/>
                      <w:szCs w:val="18"/>
                    </w:rPr>
                    <w:t>Sales Price Variance</w:t>
                  </w:r>
                </w:p>
              </w:tc>
              <w:tc>
                <w:tcPr>
                  <w:tcW w:w="3598" w:type="dxa"/>
                </w:tcPr>
                <w:p w:rsidR="00627937" w:rsidRPr="00CE061F"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CE061F">
                    <w:rPr>
                      <w:rFonts w:asciiTheme="minorHAnsi" w:hAnsiTheme="minorHAnsi" w:cstheme="minorHAnsi"/>
                      <w:sz w:val="18"/>
                      <w:szCs w:val="18"/>
                    </w:rPr>
                    <w:t xml:space="preserve">The sales price might have been artificially inflated by charging higher price for each piece of garment. </w:t>
                  </w:r>
                </w:p>
                <w:p w:rsidR="00627937" w:rsidRPr="00CE061F"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p>
              </w:tc>
              <w:tc>
                <w:tcPr>
                  <w:tcW w:w="3033" w:type="dxa"/>
                </w:tcPr>
                <w:p w:rsidR="00627937" w:rsidRPr="00CE061F"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CE061F">
                    <w:rPr>
                      <w:rFonts w:asciiTheme="minorHAnsi" w:hAnsiTheme="minorHAnsi" w:cstheme="minorHAnsi"/>
                      <w:sz w:val="18"/>
                      <w:szCs w:val="18"/>
                    </w:rPr>
                    <w:t>The production department might have produced poor quality garments, lousy design or unreasonable sales budget.  The sales department might not have been diligent enough to push for higher sales. This could be a collective problem contributed by the various departments.</w:t>
                  </w:r>
                </w:p>
              </w:tc>
            </w:tr>
            <w:tr w:rsidR="00627937" w:rsidRPr="0050165E" w:rsidTr="00A10023">
              <w:tc>
                <w:tcPr>
                  <w:tcW w:w="752" w:type="dxa"/>
                </w:tcPr>
                <w:p w:rsidR="00627937" w:rsidRPr="0050165E" w:rsidRDefault="00627937" w:rsidP="00A10023">
                  <w:pPr>
                    <w:rPr>
                      <w:rFonts w:cstheme="minorHAnsi"/>
                      <w:sz w:val="18"/>
                      <w:szCs w:val="18"/>
                    </w:rPr>
                  </w:pPr>
                </w:p>
                <w:p w:rsidR="00627937" w:rsidRPr="0050165E" w:rsidRDefault="00627937" w:rsidP="00A10023">
                  <w:pPr>
                    <w:rPr>
                      <w:rFonts w:cstheme="minorHAnsi"/>
                      <w:sz w:val="18"/>
                      <w:szCs w:val="18"/>
                    </w:rPr>
                  </w:pPr>
                  <w:r w:rsidRPr="0050165E">
                    <w:rPr>
                      <w:rFonts w:cstheme="minorHAnsi"/>
                      <w:sz w:val="18"/>
                      <w:szCs w:val="18"/>
                    </w:rPr>
                    <w:t>7</w:t>
                  </w:r>
                </w:p>
              </w:tc>
              <w:tc>
                <w:tcPr>
                  <w:tcW w:w="2193" w:type="dxa"/>
                </w:tcPr>
                <w:p w:rsidR="00627937" w:rsidRPr="0050165E" w:rsidRDefault="00627937" w:rsidP="00A10023">
                  <w:pPr>
                    <w:rPr>
                      <w:rFonts w:cstheme="minorHAnsi"/>
                      <w:sz w:val="18"/>
                      <w:szCs w:val="18"/>
                    </w:rPr>
                  </w:pPr>
                </w:p>
                <w:p w:rsidR="00627937" w:rsidRPr="0050165E" w:rsidRDefault="00627937" w:rsidP="00A10023">
                  <w:pPr>
                    <w:rPr>
                      <w:rFonts w:cstheme="minorHAnsi"/>
                      <w:sz w:val="18"/>
                      <w:szCs w:val="18"/>
                    </w:rPr>
                  </w:pPr>
                  <w:r w:rsidRPr="0050165E">
                    <w:rPr>
                      <w:rFonts w:cstheme="minorHAnsi"/>
                      <w:sz w:val="18"/>
                      <w:szCs w:val="18"/>
                    </w:rPr>
                    <w:t>Sales Volume Variance</w:t>
                  </w:r>
                </w:p>
              </w:tc>
              <w:tc>
                <w:tcPr>
                  <w:tcW w:w="3598" w:type="dxa"/>
                </w:tcPr>
                <w:p w:rsidR="00627937" w:rsidRPr="0050165E"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rPr>
                  </w:pPr>
                  <w:r w:rsidRPr="0050165E">
                    <w:rPr>
                      <w:rFonts w:asciiTheme="minorHAnsi" w:hAnsiTheme="minorHAnsi" w:cstheme="minorHAnsi"/>
                      <w:sz w:val="18"/>
                      <w:szCs w:val="18"/>
                      <w:shd w:val="clear" w:color="auto" w:fill="FFFFFF"/>
                    </w:rPr>
                    <w:t>The design of the garments are unique, fashionable and/or of good workmanship. The price is competitive and perhaps the budgeted sales volume was realistically set up.</w:t>
                  </w:r>
                </w:p>
              </w:tc>
              <w:tc>
                <w:tcPr>
                  <w:tcW w:w="3033" w:type="dxa"/>
                </w:tcPr>
                <w:p w:rsidR="00627937" w:rsidRPr="0050165E" w:rsidRDefault="00627937" w:rsidP="00A10023">
                  <w:pPr>
                    <w:pStyle w:val="NormalWeb"/>
                    <w:shd w:val="clear" w:color="auto" w:fill="FFFFFF"/>
                    <w:spacing w:before="150" w:beforeAutospacing="0" w:after="150" w:afterAutospacing="0" w:line="300" w:lineRule="atLeast"/>
                    <w:rPr>
                      <w:rFonts w:asciiTheme="minorHAnsi" w:hAnsiTheme="minorHAnsi" w:cstheme="minorHAnsi"/>
                      <w:sz w:val="18"/>
                      <w:szCs w:val="18"/>
                      <w:shd w:val="clear" w:color="auto" w:fill="FFFFFF"/>
                    </w:rPr>
                  </w:pPr>
                  <w:r w:rsidRPr="0050165E">
                    <w:rPr>
                      <w:rFonts w:asciiTheme="minorHAnsi" w:hAnsiTheme="minorHAnsi" w:cstheme="minorHAnsi"/>
                      <w:sz w:val="18"/>
                      <w:szCs w:val="18"/>
                      <w:shd w:val="clear" w:color="auto" w:fill="FFFFFF"/>
                    </w:rPr>
                    <w:t>There is stiff competition in the market which offers the same design of garments but selling at a cheaper price. The budgeted sales volume might have been set up unrealistically too.</w:t>
                  </w:r>
                </w:p>
              </w:tc>
            </w:tr>
          </w:tbl>
          <w:p w:rsidR="00CC2FB3" w:rsidRDefault="00627937" w:rsidP="00A851DA">
            <w:pPr>
              <w:rPr>
                <w:b/>
              </w:rPr>
            </w:pPr>
            <w:r>
              <w:rPr>
                <w:b/>
              </w:rPr>
              <w:t>End</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7937" w:rsidP="00A851DA">
            <w:pPr>
              <w:rPr>
                <w:rFonts w:cs="Bliss-Regular"/>
                <w:color w:val="000000"/>
              </w:rPr>
            </w:pPr>
            <w:r>
              <w:rPr>
                <w:rFonts w:cs="Bliss-Regular"/>
                <w:color w:val="000000"/>
              </w:rPr>
              <w:t>S.C.Wan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7937" w:rsidP="00A851DA">
            <w:pPr>
              <w:rPr>
                <w:rFonts w:cs="Bliss-Regular"/>
                <w:color w:val="000000"/>
              </w:rPr>
            </w:pPr>
            <w:r>
              <w:rPr>
                <w:rFonts w:cs="Bliss-Regular"/>
                <w:color w:val="000000"/>
              </w:rPr>
              <w:t>27 March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2793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CB0" w:rsidRDefault="00EB4CB0" w:rsidP="00CB4D0A">
      <w:pPr>
        <w:spacing w:after="0" w:line="240" w:lineRule="auto"/>
      </w:pPr>
      <w:r>
        <w:separator/>
      </w:r>
    </w:p>
  </w:endnote>
  <w:endnote w:type="continuationSeparator" w:id="0">
    <w:p w:rsidR="00EB4CB0" w:rsidRDefault="00EB4C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CB0" w:rsidRDefault="00EB4CB0" w:rsidP="00CB4D0A">
      <w:pPr>
        <w:spacing w:after="0" w:line="240" w:lineRule="auto"/>
      </w:pPr>
      <w:r>
        <w:separator/>
      </w:r>
    </w:p>
  </w:footnote>
  <w:footnote w:type="continuationSeparator" w:id="0">
    <w:p w:rsidR="00EB4CB0" w:rsidRDefault="00EB4CB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27937"/>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720D7"/>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4CB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2793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279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150F4-646D-4216-A4BD-2F87EC53A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1544</Words>
  <Characters>8802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cp:lastModifiedBy>
  <cp:revision>2</cp:revision>
  <dcterms:created xsi:type="dcterms:W3CDTF">2015-03-27T08:33:00Z</dcterms:created>
  <dcterms:modified xsi:type="dcterms:W3CDTF">2015-03-27T08:33:00Z</dcterms:modified>
</cp:coreProperties>
</file>