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F530D"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1162">
            <w:pPr>
              <w:pStyle w:val="Default"/>
              <w:rPr>
                <w:rFonts w:asciiTheme="minorHAnsi" w:hAnsiTheme="minorHAnsi"/>
              </w:rPr>
            </w:pPr>
            <w:proofErr w:type="spellStart"/>
            <w:r>
              <w:rPr>
                <w:rFonts w:asciiTheme="minorHAnsi" w:hAnsiTheme="minorHAnsi"/>
              </w:rPr>
              <w:t>Mudingase</w:t>
            </w:r>
            <w:proofErr w:type="spellEnd"/>
            <w:r>
              <w:rPr>
                <w:rFonts w:asciiTheme="minorHAnsi" w:hAnsiTheme="minorHAnsi"/>
              </w:rPr>
              <w:t xml:space="preserve"> Zulu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45643">
            <w:pPr>
              <w:pStyle w:val="Default"/>
              <w:rPr>
                <w:rFonts w:asciiTheme="minorHAnsi" w:hAnsiTheme="minorHAnsi"/>
              </w:rPr>
            </w:pPr>
            <w:r>
              <w:rPr>
                <w:rFonts w:asciiTheme="minorHAnsi" w:hAnsiTheme="minorHAnsi"/>
              </w:rPr>
              <w:t>1164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1162">
            <w:pPr>
              <w:pStyle w:val="Default"/>
              <w:rPr>
                <w:rFonts w:asciiTheme="minorHAnsi" w:hAnsiTheme="minorHAnsi"/>
              </w:rPr>
            </w:pPr>
            <w:r>
              <w:rPr>
                <w:rFonts w:asciiTheme="minorHAnsi" w:hAnsiTheme="minorHAnsi"/>
              </w:rPr>
              <w:t>Events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3119">
            <w:r>
              <w:t>Three (4</w:t>
            </w:r>
            <w:r w:rsidR="007B511C">
              <w:t>)</w:t>
            </w:r>
          </w:p>
        </w:tc>
      </w:tr>
    </w:tbl>
    <w:p w:rsidR="00A851DA" w:rsidRPr="00B0415E" w:rsidRDefault="00A851DA" w:rsidP="00A851DA">
      <w:pPr>
        <w:rPr>
          <w:b/>
        </w:rPr>
      </w:pPr>
    </w:p>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3738"/>
        <w:gridCol w:w="810"/>
        <w:gridCol w:w="2384"/>
      </w:tblGrid>
      <w:tr w:rsidR="00405895" w:rsidRPr="00B0415E" w:rsidTr="00333E1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738" w:type="dxa"/>
          </w:tcPr>
          <w:p w:rsidR="00405895" w:rsidRPr="00B0415E" w:rsidRDefault="00333E1E" w:rsidP="00A851DA">
            <w:pPr>
              <w:rPr>
                <w:rFonts w:cs="Bliss-Regular"/>
                <w:color w:val="000000"/>
              </w:rPr>
            </w:pPr>
            <w:proofErr w:type="spellStart"/>
            <w:r>
              <w:rPr>
                <w:rFonts w:cs="Bliss-Regular"/>
                <w:color w:val="000000"/>
              </w:rPr>
              <w:t>Mudingase</w:t>
            </w:r>
            <w:proofErr w:type="spellEnd"/>
            <w:r>
              <w:rPr>
                <w:rFonts w:cs="Bliss-Regular"/>
                <w:color w:val="000000"/>
              </w:rPr>
              <w:t xml:space="preserve"> Zulu</w:t>
            </w:r>
          </w:p>
        </w:tc>
        <w:tc>
          <w:tcPr>
            <w:tcW w:w="8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384" w:type="dxa"/>
          </w:tcPr>
          <w:p w:rsidR="00405895" w:rsidRPr="00B0415E" w:rsidRDefault="00553119" w:rsidP="00553119">
            <w:pPr>
              <w:rPr>
                <w:rFonts w:cs="Bliss-Regular"/>
                <w:color w:val="000000"/>
              </w:rPr>
            </w:pPr>
            <w:r>
              <w:rPr>
                <w:rFonts w:cs="Bliss-Regular"/>
                <w:color w:val="000000"/>
              </w:rPr>
              <w:t xml:space="preserve"> 8</w:t>
            </w:r>
            <w:bookmarkStart w:id="0" w:name="_GoBack"/>
            <w:bookmarkEnd w:id="0"/>
            <w:r w:rsidR="007B511C">
              <w:rPr>
                <w:rFonts w:cs="Bliss-Regular"/>
                <w:color w:val="000000"/>
              </w:rPr>
              <w:t xml:space="preserve"> </w:t>
            </w:r>
            <w:r>
              <w:rPr>
                <w:rFonts w:cs="Bliss-Regular"/>
                <w:color w:val="000000"/>
              </w:rPr>
              <w:t>May</w:t>
            </w:r>
            <w:r w:rsidR="007B511C">
              <w:rPr>
                <w:rFonts w:cs="Bliss-Regular"/>
                <w:color w:val="000000"/>
              </w:rPr>
              <w:t xml:space="preserve"> 2014</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045643" w:rsidRDefault="00045643" w:rsidP="00503D7E">
      <w:pPr>
        <w:rPr>
          <w:rFonts w:cs="Times New Roman"/>
          <w:sz w:val="24"/>
          <w:szCs w:val="32"/>
        </w:rPr>
      </w:pPr>
    </w:p>
    <w:p w:rsidR="00045643" w:rsidRDefault="00045643" w:rsidP="00503D7E">
      <w:pPr>
        <w:rPr>
          <w:rFonts w:cs="Times New Roman"/>
          <w:sz w:val="24"/>
          <w:szCs w:val="32"/>
        </w:rPr>
      </w:pPr>
    </w:p>
    <w:p w:rsidR="00045643" w:rsidRDefault="00045643" w:rsidP="00503D7E">
      <w:pPr>
        <w:rPr>
          <w:rFonts w:cs="Times New Roman"/>
          <w:sz w:val="24"/>
          <w:szCs w:val="32"/>
        </w:rPr>
      </w:pPr>
    </w:p>
    <w:p w:rsidR="00045643" w:rsidRDefault="00045643" w:rsidP="00503D7E">
      <w:pPr>
        <w:rPr>
          <w:rFonts w:cs="Times New Roman"/>
          <w:sz w:val="24"/>
          <w:szCs w:val="32"/>
        </w:rPr>
      </w:pPr>
    </w:p>
    <w:p w:rsidR="00045643" w:rsidRDefault="00045643" w:rsidP="00503D7E">
      <w:pPr>
        <w:rPr>
          <w:rFonts w:cs="Times New Roman"/>
          <w:sz w:val="24"/>
          <w:szCs w:val="32"/>
        </w:rPr>
      </w:pPr>
    </w:p>
    <w:p w:rsidR="00045643" w:rsidRDefault="00045643" w:rsidP="00503D7E">
      <w:pPr>
        <w:rPr>
          <w:rFonts w:cs="Times New Roman"/>
          <w:sz w:val="24"/>
          <w:szCs w:val="32"/>
        </w:rPr>
      </w:pPr>
    </w:p>
    <w:p w:rsidR="00553119" w:rsidRDefault="00553119" w:rsidP="00553119">
      <w:pPr>
        <w:rPr>
          <w:rFonts w:ascii="Verdana" w:hAnsi="Verdana" w:cs="Verdana"/>
          <w:color w:val="000000"/>
        </w:rPr>
      </w:pPr>
    </w:p>
    <w:p w:rsidR="00553119" w:rsidRPr="00273FF2" w:rsidRDefault="00553119" w:rsidP="00553119">
      <w:pPr>
        <w:rPr>
          <w:rFonts w:ascii="Verdana" w:hAnsi="Verdana" w:cs="Verdana"/>
          <w:b/>
          <w:color w:val="000000"/>
        </w:rPr>
      </w:pPr>
      <w:r w:rsidRPr="00273FF2">
        <w:rPr>
          <w:rFonts w:ascii="Verdana" w:hAnsi="Verdana" w:cs="Verdana"/>
          <w:b/>
          <w:color w:val="000000"/>
        </w:rPr>
        <w:t xml:space="preserve"> </w:t>
      </w:r>
      <w:proofErr w:type="spellStart"/>
      <w:r w:rsidRPr="00273FF2">
        <w:rPr>
          <w:rFonts w:ascii="Verdana" w:hAnsi="Verdana" w:cs="Verdana"/>
          <w:b/>
          <w:color w:val="000000"/>
        </w:rPr>
        <w:t>Mudingase</w:t>
      </w:r>
      <w:proofErr w:type="spellEnd"/>
      <w:r w:rsidRPr="00273FF2">
        <w:rPr>
          <w:rFonts w:ascii="Verdana" w:hAnsi="Verdana" w:cs="Verdana"/>
          <w:b/>
          <w:color w:val="000000"/>
        </w:rPr>
        <w:t xml:space="preserve"> Zulu</w:t>
      </w:r>
      <w:r>
        <w:rPr>
          <w:rFonts w:ascii="Verdana" w:hAnsi="Verdana" w:cs="Verdana"/>
          <w:b/>
          <w:color w:val="000000"/>
        </w:rPr>
        <w:t xml:space="preserve"> </w:t>
      </w:r>
      <w:proofErr w:type="spellStart"/>
      <w:proofErr w:type="gramStart"/>
      <w:r>
        <w:rPr>
          <w:rFonts w:ascii="Verdana" w:hAnsi="Verdana" w:cs="Verdana"/>
          <w:b/>
          <w:color w:val="000000"/>
        </w:rPr>
        <w:t>Std</w:t>
      </w:r>
      <w:proofErr w:type="spellEnd"/>
      <w:r>
        <w:rPr>
          <w:rFonts w:ascii="Verdana" w:hAnsi="Verdana" w:cs="Verdana"/>
          <w:b/>
          <w:color w:val="000000"/>
        </w:rPr>
        <w:t xml:space="preserve"> </w:t>
      </w:r>
      <w:r w:rsidRPr="00273FF2">
        <w:rPr>
          <w:rFonts w:ascii="Verdana" w:hAnsi="Verdana" w:cs="Verdana"/>
          <w:b/>
          <w:color w:val="000000"/>
        </w:rPr>
        <w:t>:</w:t>
      </w:r>
      <w:proofErr w:type="gramEnd"/>
      <w:r w:rsidRPr="00273FF2">
        <w:rPr>
          <w:rFonts w:ascii="Verdana" w:hAnsi="Verdana" w:cs="Verdana"/>
          <w:b/>
          <w:color w:val="000000"/>
        </w:rPr>
        <w:t xml:space="preserve"> 1164</w:t>
      </w:r>
    </w:p>
    <w:p w:rsidR="00553119" w:rsidRDefault="00553119" w:rsidP="00553119">
      <w:pPr>
        <w:rPr>
          <w:rFonts w:ascii="Verdana" w:hAnsi="Verdana" w:cs="Verdana"/>
          <w:color w:val="000000"/>
        </w:rPr>
      </w:pPr>
    </w:p>
    <w:p w:rsidR="00553119" w:rsidRPr="00273FF2" w:rsidRDefault="00553119" w:rsidP="00553119">
      <w:pPr>
        <w:rPr>
          <w:rFonts w:ascii="Verdana" w:hAnsi="Verdana" w:cs="Verdana"/>
          <w:b/>
          <w:color w:val="000000"/>
        </w:rPr>
      </w:pPr>
      <w:proofErr w:type="gramStart"/>
      <w:r w:rsidRPr="00273FF2">
        <w:rPr>
          <w:rFonts w:ascii="Verdana" w:hAnsi="Verdana" w:cs="Verdana"/>
          <w:b/>
          <w:color w:val="000000"/>
        </w:rPr>
        <w:t>Assessment  4</w:t>
      </w:r>
      <w:proofErr w:type="gramEnd"/>
      <w:r w:rsidRPr="00273FF2">
        <w:rPr>
          <w:rFonts w:ascii="Verdana" w:hAnsi="Verdana" w:cs="Verdana"/>
          <w:b/>
          <w:color w:val="000000"/>
        </w:rPr>
        <w:t>.</w:t>
      </w:r>
    </w:p>
    <w:p w:rsidR="00553119" w:rsidRPr="00273FF2" w:rsidRDefault="00553119" w:rsidP="00553119">
      <w:pPr>
        <w:rPr>
          <w:rFonts w:ascii="Verdana" w:hAnsi="Verdana" w:cs="Verdana"/>
          <w:color w:val="000000"/>
        </w:rPr>
      </w:pPr>
      <w:proofErr w:type="spellStart"/>
      <w:r w:rsidRPr="00273FF2">
        <w:rPr>
          <w:rFonts w:ascii="Verdana" w:hAnsi="Verdana" w:cs="Verdana"/>
          <w:color w:val="000000"/>
        </w:rPr>
        <w:t>i</w:t>
      </w:r>
      <w:proofErr w:type="spellEnd"/>
      <w:r w:rsidRPr="00273FF2">
        <w:rPr>
          <w:rFonts w:ascii="Verdana" w:hAnsi="Verdana" w:cs="Verdana"/>
          <w:color w:val="000000"/>
        </w:rPr>
        <w:t xml:space="preserve">) Finding out about the environment and circumstances of the event is important it helps the planner determine what the objective of the event, is where it will take place, when will it take place, who will be involved  and why create the event. Scanning the environment also helps to achieve the following: </w:t>
      </w:r>
    </w:p>
    <w:p w:rsidR="00553119" w:rsidRPr="00273FF2" w:rsidRDefault="00553119" w:rsidP="00553119">
      <w:pPr>
        <w:pStyle w:val="ListParagraph"/>
        <w:numPr>
          <w:ilvl w:val="0"/>
          <w:numId w:val="6"/>
        </w:numPr>
        <w:jc w:val="both"/>
        <w:rPr>
          <w:rFonts w:ascii="Verdana" w:hAnsi="Verdana" w:cs="Verdana"/>
          <w:color w:val="000000"/>
        </w:rPr>
      </w:pPr>
      <w:r w:rsidRPr="00273FF2">
        <w:rPr>
          <w:rFonts w:ascii="Verdana" w:hAnsi="Verdana" w:cs="Verdana"/>
          <w:color w:val="000000"/>
        </w:rPr>
        <w:t xml:space="preserve">Ensure that the  event concept supports and satisfies the event objectives </w:t>
      </w:r>
    </w:p>
    <w:p w:rsidR="00553119" w:rsidRPr="00273FF2" w:rsidRDefault="00553119" w:rsidP="00553119">
      <w:pPr>
        <w:pStyle w:val="ListParagraph"/>
        <w:numPr>
          <w:ilvl w:val="0"/>
          <w:numId w:val="6"/>
        </w:numPr>
        <w:jc w:val="both"/>
        <w:rPr>
          <w:rFonts w:ascii="Verdana" w:hAnsi="Verdana" w:cs="Verdana"/>
          <w:color w:val="000000"/>
        </w:rPr>
      </w:pPr>
      <w:r w:rsidRPr="00273FF2">
        <w:rPr>
          <w:rFonts w:ascii="Verdana" w:hAnsi="Verdana" w:cs="Verdana"/>
          <w:color w:val="000000"/>
        </w:rPr>
        <w:t>Get a clear understanding of the target market of the event this is important because it  assists  tailor the event concept to the needs and tastes  the target  audience</w:t>
      </w:r>
    </w:p>
    <w:p w:rsidR="00553119" w:rsidRPr="00273FF2" w:rsidRDefault="00553119" w:rsidP="00553119">
      <w:pPr>
        <w:pStyle w:val="ListParagraph"/>
        <w:numPr>
          <w:ilvl w:val="0"/>
          <w:numId w:val="6"/>
        </w:numPr>
        <w:jc w:val="both"/>
        <w:rPr>
          <w:rFonts w:ascii="Verdana" w:hAnsi="Verdana" w:cs="Verdana"/>
          <w:color w:val="000000"/>
        </w:rPr>
      </w:pPr>
      <w:r w:rsidRPr="00273FF2">
        <w:rPr>
          <w:rFonts w:ascii="Verdana" w:hAnsi="Verdana" w:cs="Verdana"/>
          <w:color w:val="000000"/>
        </w:rPr>
        <w:t>Determine timing of the event in terms of time or season. For an example, it would be difficult to attract an audience during the farming season in rural provinces of Zambia or during national elections.  However, this also depends on the type of events.</w:t>
      </w:r>
    </w:p>
    <w:p w:rsidR="00553119" w:rsidRPr="00273FF2" w:rsidRDefault="00553119" w:rsidP="00553119">
      <w:pPr>
        <w:pStyle w:val="ListParagraph"/>
        <w:numPr>
          <w:ilvl w:val="0"/>
          <w:numId w:val="6"/>
        </w:numPr>
        <w:jc w:val="both"/>
        <w:rPr>
          <w:rFonts w:ascii="Verdana" w:hAnsi="Verdana" w:cs="Verdana"/>
          <w:color w:val="000000"/>
        </w:rPr>
      </w:pPr>
      <w:r w:rsidRPr="00273FF2">
        <w:rPr>
          <w:rFonts w:ascii="Verdana" w:hAnsi="Verdana" w:cs="Verdana"/>
          <w:color w:val="000000"/>
        </w:rPr>
        <w:t>Helps the event planner find the best venue for the event which is operational and aesthetic.</w:t>
      </w:r>
    </w:p>
    <w:p w:rsidR="00553119" w:rsidRPr="00273FF2" w:rsidRDefault="00553119" w:rsidP="00553119">
      <w:pPr>
        <w:pStyle w:val="ListParagraph"/>
        <w:numPr>
          <w:ilvl w:val="0"/>
          <w:numId w:val="6"/>
        </w:numPr>
        <w:jc w:val="both"/>
        <w:rPr>
          <w:rFonts w:ascii="Verdana" w:hAnsi="Verdana" w:cs="Verdana"/>
          <w:color w:val="000000"/>
        </w:rPr>
      </w:pPr>
      <w:r w:rsidRPr="00273FF2">
        <w:rPr>
          <w:rFonts w:ascii="Verdana" w:hAnsi="Verdana" w:cs="Verdana"/>
          <w:color w:val="000000"/>
        </w:rPr>
        <w:t>Determine how to reach your target audience and how they can be reached.</w:t>
      </w:r>
    </w:p>
    <w:p w:rsidR="00553119" w:rsidRPr="00273FF2" w:rsidRDefault="00553119" w:rsidP="00553119">
      <w:pPr>
        <w:pStyle w:val="ListParagraph"/>
        <w:numPr>
          <w:ilvl w:val="0"/>
          <w:numId w:val="6"/>
        </w:numPr>
        <w:jc w:val="both"/>
        <w:rPr>
          <w:rFonts w:ascii="Verdana" w:hAnsi="Verdana" w:cs="Verdana"/>
          <w:color w:val="000000"/>
        </w:rPr>
      </w:pPr>
      <w:r w:rsidRPr="00273FF2">
        <w:rPr>
          <w:rFonts w:ascii="Verdana" w:hAnsi="Verdana" w:cs="Verdana"/>
          <w:color w:val="000000"/>
        </w:rPr>
        <w:t>Find out any political consideration that needs to be taken into account.</w:t>
      </w:r>
    </w:p>
    <w:p w:rsidR="00553119" w:rsidRPr="00273FF2" w:rsidRDefault="00553119" w:rsidP="00553119">
      <w:pPr>
        <w:pStyle w:val="ListParagraph"/>
        <w:numPr>
          <w:ilvl w:val="0"/>
          <w:numId w:val="6"/>
        </w:numPr>
        <w:jc w:val="both"/>
        <w:rPr>
          <w:rFonts w:ascii="Verdana" w:hAnsi="Verdana" w:cs="Verdana"/>
          <w:color w:val="000000"/>
        </w:rPr>
      </w:pPr>
      <w:r w:rsidRPr="00273FF2">
        <w:rPr>
          <w:rFonts w:ascii="Verdana" w:hAnsi="Verdana" w:cs="Verdana"/>
          <w:color w:val="000000"/>
        </w:rPr>
        <w:t>Helps the planner decide on the concept and content of the event that fits into current</w:t>
      </w:r>
    </w:p>
    <w:p w:rsidR="00553119" w:rsidRPr="00273FF2" w:rsidRDefault="00553119" w:rsidP="00553119">
      <w:pPr>
        <w:pStyle w:val="ListParagraph"/>
        <w:numPr>
          <w:ilvl w:val="0"/>
          <w:numId w:val="6"/>
        </w:numPr>
        <w:jc w:val="both"/>
        <w:rPr>
          <w:rFonts w:ascii="Verdana" w:hAnsi="Verdana" w:cs="Verdana"/>
          <w:color w:val="000000"/>
        </w:rPr>
      </w:pPr>
      <w:r w:rsidRPr="00273FF2">
        <w:rPr>
          <w:rFonts w:ascii="Verdana" w:hAnsi="Verdana" w:cs="Verdana"/>
          <w:color w:val="000000"/>
        </w:rPr>
        <w:t>Determine the state of the economy and peoples willingness to pay for the event.</w:t>
      </w:r>
    </w:p>
    <w:p w:rsidR="00553119" w:rsidRPr="00273FF2" w:rsidRDefault="00553119" w:rsidP="00553119">
      <w:pPr>
        <w:pStyle w:val="ListParagraph"/>
        <w:numPr>
          <w:ilvl w:val="0"/>
          <w:numId w:val="6"/>
        </w:numPr>
        <w:jc w:val="both"/>
        <w:rPr>
          <w:rFonts w:ascii="Verdana" w:hAnsi="Verdana" w:cs="Verdana"/>
          <w:color w:val="000000"/>
        </w:rPr>
      </w:pPr>
      <w:r w:rsidRPr="00273FF2">
        <w:rPr>
          <w:rFonts w:ascii="Verdana" w:hAnsi="Verdana" w:cs="Verdana"/>
          <w:color w:val="000000"/>
        </w:rPr>
        <w:t>Capitalize on the themes or trends in the market and established interest groups that are likely to connect with the event or gain the attention and support.</w:t>
      </w:r>
    </w:p>
    <w:p w:rsidR="00553119" w:rsidRDefault="00553119" w:rsidP="00553119">
      <w:pPr>
        <w:pStyle w:val="Default"/>
        <w:rPr>
          <w:b/>
          <w:sz w:val="22"/>
          <w:szCs w:val="22"/>
        </w:rPr>
      </w:pPr>
      <w:r w:rsidRPr="00273FF2">
        <w:rPr>
          <w:b/>
          <w:sz w:val="22"/>
          <w:szCs w:val="22"/>
        </w:rPr>
        <w:t>ii)  How would you identify the stakeholders (tho</w:t>
      </w:r>
      <w:r>
        <w:rPr>
          <w:b/>
          <w:sz w:val="22"/>
          <w:szCs w:val="22"/>
        </w:rPr>
        <w:t xml:space="preserve">se people and groups </w:t>
      </w:r>
      <w:proofErr w:type="gramStart"/>
      <w:r>
        <w:rPr>
          <w:b/>
          <w:sz w:val="22"/>
          <w:szCs w:val="22"/>
        </w:rPr>
        <w:t>that</w:t>
      </w:r>
      <w:proofErr w:type="gramEnd"/>
      <w:r>
        <w:rPr>
          <w:b/>
          <w:sz w:val="22"/>
          <w:szCs w:val="22"/>
        </w:rPr>
        <w:t xml:space="preserve">   </w:t>
      </w:r>
    </w:p>
    <w:p w:rsidR="00553119" w:rsidRPr="00273FF2" w:rsidRDefault="00553119" w:rsidP="00553119">
      <w:pPr>
        <w:pStyle w:val="Default"/>
        <w:rPr>
          <w:b/>
          <w:sz w:val="22"/>
          <w:szCs w:val="22"/>
        </w:rPr>
      </w:pPr>
      <w:r>
        <w:rPr>
          <w:b/>
          <w:sz w:val="22"/>
          <w:szCs w:val="22"/>
        </w:rPr>
        <w:t xml:space="preserve">       </w:t>
      </w:r>
      <w:proofErr w:type="gramStart"/>
      <w:r>
        <w:rPr>
          <w:b/>
          <w:sz w:val="22"/>
          <w:szCs w:val="22"/>
        </w:rPr>
        <w:t xml:space="preserve">would </w:t>
      </w:r>
      <w:r w:rsidRPr="00273FF2">
        <w:rPr>
          <w:b/>
          <w:sz w:val="22"/>
          <w:szCs w:val="22"/>
        </w:rPr>
        <w:t xml:space="preserve"> take</w:t>
      </w:r>
      <w:proofErr w:type="gramEnd"/>
      <w:r w:rsidRPr="00273FF2">
        <w:rPr>
          <w:b/>
          <w:sz w:val="22"/>
          <w:szCs w:val="22"/>
        </w:rPr>
        <w:t xml:space="preserve"> part or be interested in some way for an event)? </w:t>
      </w:r>
    </w:p>
    <w:p w:rsidR="00553119" w:rsidRPr="00273FF2" w:rsidRDefault="00553119" w:rsidP="00553119">
      <w:pPr>
        <w:jc w:val="both"/>
        <w:rPr>
          <w:rFonts w:ascii="Verdana" w:hAnsi="Verdana" w:cs="Verdana"/>
          <w:b/>
          <w:color w:val="000000"/>
        </w:rPr>
      </w:pPr>
    </w:p>
    <w:p w:rsidR="00553119" w:rsidRPr="00273FF2" w:rsidRDefault="00553119" w:rsidP="00553119">
      <w:pPr>
        <w:jc w:val="both"/>
        <w:rPr>
          <w:rFonts w:ascii="Verdana" w:hAnsi="Verdana" w:cs="Verdana"/>
          <w:color w:val="000000"/>
        </w:rPr>
      </w:pPr>
      <w:r w:rsidRPr="00273FF2">
        <w:rPr>
          <w:rFonts w:ascii="Verdana" w:hAnsi="Verdana" w:cs="Verdana"/>
          <w:color w:val="000000"/>
        </w:rPr>
        <w:t xml:space="preserve"> Identification of stakeholders will depend on the skills and level of resources required for the event. It will also depend on the size of the event. For a small to medium-sized event; the event manager can play a key role in creating decisions and working with a small creative team.</w:t>
      </w:r>
    </w:p>
    <w:p w:rsidR="00553119" w:rsidRDefault="00553119" w:rsidP="00553119">
      <w:pPr>
        <w:pStyle w:val="ListParagraph"/>
        <w:ind w:left="0"/>
        <w:jc w:val="both"/>
        <w:rPr>
          <w:rFonts w:ascii="Verdana" w:hAnsi="Verdana" w:cs="Verdana"/>
          <w:b/>
          <w:color w:val="000000"/>
        </w:rPr>
      </w:pPr>
      <w:r w:rsidRPr="00273FF2">
        <w:rPr>
          <w:rFonts w:ascii="Verdana" w:hAnsi="Verdana" w:cs="Verdana"/>
          <w:b/>
          <w:color w:val="000000"/>
        </w:rPr>
        <w:t xml:space="preserve">iii)   Why is identifying stakeholders important? And what might happen if </w:t>
      </w:r>
      <w:r>
        <w:rPr>
          <w:rFonts w:ascii="Verdana" w:hAnsi="Verdana" w:cs="Verdana"/>
          <w:b/>
          <w:color w:val="000000"/>
        </w:rPr>
        <w:t xml:space="preserve">  </w:t>
      </w:r>
    </w:p>
    <w:p w:rsidR="00553119" w:rsidRPr="00273FF2" w:rsidRDefault="00553119" w:rsidP="00553119">
      <w:pPr>
        <w:pStyle w:val="ListParagraph"/>
        <w:ind w:left="0"/>
        <w:jc w:val="both"/>
        <w:rPr>
          <w:rFonts w:ascii="Verdana" w:hAnsi="Verdana" w:cs="Verdana"/>
          <w:b/>
          <w:color w:val="000000"/>
        </w:rPr>
      </w:pPr>
      <w:r>
        <w:rPr>
          <w:rFonts w:ascii="Verdana" w:hAnsi="Verdana" w:cs="Verdana"/>
          <w:b/>
          <w:color w:val="000000"/>
        </w:rPr>
        <w:t xml:space="preserve">         </w:t>
      </w:r>
      <w:proofErr w:type="gramStart"/>
      <w:r w:rsidRPr="00273FF2">
        <w:rPr>
          <w:rFonts w:ascii="Verdana" w:hAnsi="Verdana" w:cs="Verdana"/>
          <w:b/>
          <w:color w:val="000000"/>
        </w:rPr>
        <w:t>you</w:t>
      </w:r>
      <w:proofErr w:type="gramEnd"/>
      <w:r w:rsidRPr="00273FF2">
        <w:rPr>
          <w:rFonts w:ascii="Verdana" w:hAnsi="Verdana" w:cs="Verdana"/>
          <w:b/>
          <w:color w:val="000000"/>
        </w:rPr>
        <w:t xml:space="preserve"> do not identify them all? </w:t>
      </w:r>
    </w:p>
    <w:p w:rsidR="00553119" w:rsidRPr="00273FF2" w:rsidRDefault="00553119" w:rsidP="00553119">
      <w:pPr>
        <w:pStyle w:val="ListParagraph"/>
        <w:ind w:left="0"/>
        <w:jc w:val="both"/>
        <w:rPr>
          <w:rFonts w:ascii="Verdana" w:hAnsi="Verdana" w:cs="Verdana"/>
          <w:color w:val="000000"/>
        </w:rPr>
      </w:pPr>
    </w:p>
    <w:p w:rsidR="00553119" w:rsidRPr="00273FF2" w:rsidRDefault="00553119" w:rsidP="00553119">
      <w:pPr>
        <w:pStyle w:val="ListParagraph"/>
        <w:ind w:left="0"/>
        <w:jc w:val="both"/>
        <w:rPr>
          <w:rFonts w:ascii="Verdana" w:hAnsi="Verdana" w:cs="Verdana"/>
          <w:color w:val="000000"/>
        </w:rPr>
      </w:pPr>
      <w:r w:rsidRPr="00273FF2">
        <w:rPr>
          <w:rFonts w:ascii="Verdana" w:hAnsi="Verdana" w:cs="Verdana"/>
          <w:color w:val="000000"/>
        </w:rPr>
        <w:t xml:space="preserve">Help brainstorm a wide range of event ideas, priorities these ideas and create a concept. They also help develop a motif, texture, and mood and create a sense of ownership. If they are not identified, there will be no ownership of the event and it may not succeed. </w:t>
      </w:r>
    </w:p>
    <w:p w:rsidR="00553119" w:rsidRPr="00273FF2" w:rsidRDefault="00553119" w:rsidP="00553119">
      <w:pPr>
        <w:pStyle w:val="Default"/>
        <w:spacing w:after="62"/>
        <w:rPr>
          <w:b/>
          <w:sz w:val="22"/>
          <w:szCs w:val="22"/>
        </w:rPr>
      </w:pPr>
      <w:r w:rsidRPr="00273FF2">
        <w:rPr>
          <w:b/>
          <w:sz w:val="22"/>
          <w:szCs w:val="22"/>
        </w:rPr>
        <w:t xml:space="preserve">iv. Why is clarity of objectives key to running a successful event? </w:t>
      </w:r>
    </w:p>
    <w:p w:rsidR="00553119" w:rsidRDefault="00553119" w:rsidP="00553119">
      <w:pPr>
        <w:pStyle w:val="Default"/>
        <w:spacing w:after="62"/>
        <w:rPr>
          <w:sz w:val="22"/>
          <w:szCs w:val="22"/>
        </w:rPr>
      </w:pPr>
    </w:p>
    <w:p w:rsidR="00553119" w:rsidRDefault="00553119" w:rsidP="00553119">
      <w:pPr>
        <w:pStyle w:val="Default"/>
        <w:spacing w:after="62"/>
        <w:rPr>
          <w:sz w:val="22"/>
          <w:szCs w:val="22"/>
        </w:rPr>
      </w:pPr>
      <w:r>
        <w:rPr>
          <w:sz w:val="22"/>
          <w:szCs w:val="22"/>
        </w:rPr>
        <w:t xml:space="preserve">Clear objectives are </w:t>
      </w:r>
      <w:proofErr w:type="gramStart"/>
      <w:r>
        <w:rPr>
          <w:sz w:val="22"/>
          <w:szCs w:val="22"/>
        </w:rPr>
        <w:t>key</w:t>
      </w:r>
      <w:proofErr w:type="gramEnd"/>
      <w:r>
        <w:rPr>
          <w:sz w:val="22"/>
          <w:szCs w:val="22"/>
        </w:rPr>
        <w:t xml:space="preserve"> running a successful event because it helps provide a guide of what is to be achieved and it makes it easy to measure progress or success. It also makes it easy for staff to participate as they know what is planned to be achieved.</w:t>
      </w:r>
    </w:p>
    <w:p w:rsidR="00553119" w:rsidRPr="00273FF2" w:rsidRDefault="00553119" w:rsidP="00553119">
      <w:pPr>
        <w:pStyle w:val="Default"/>
        <w:rPr>
          <w:sz w:val="22"/>
          <w:szCs w:val="22"/>
        </w:rPr>
      </w:pPr>
    </w:p>
    <w:p w:rsidR="00553119" w:rsidRDefault="00553119" w:rsidP="00553119">
      <w:pPr>
        <w:pStyle w:val="Default"/>
        <w:spacing w:after="62"/>
        <w:rPr>
          <w:b/>
          <w:sz w:val="22"/>
          <w:szCs w:val="22"/>
        </w:rPr>
      </w:pPr>
      <w:r w:rsidRPr="00273FF2">
        <w:rPr>
          <w:b/>
          <w:sz w:val="22"/>
          <w:szCs w:val="22"/>
        </w:rPr>
        <w:t xml:space="preserve">v. Why it is important to consider the flow of performances and activities </w:t>
      </w:r>
      <w:r>
        <w:rPr>
          <w:b/>
          <w:sz w:val="22"/>
          <w:szCs w:val="22"/>
        </w:rPr>
        <w:t xml:space="preserve"> </w:t>
      </w:r>
    </w:p>
    <w:p w:rsidR="00553119" w:rsidRPr="00273FF2" w:rsidRDefault="00553119" w:rsidP="00553119">
      <w:pPr>
        <w:pStyle w:val="Default"/>
        <w:spacing w:after="62"/>
        <w:rPr>
          <w:b/>
          <w:sz w:val="22"/>
          <w:szCs w:val="22"/>
        </w:rPr>
      </w:pPr>
      <w:r>
        <w:rPr>
          <w:b/>
          <w:sz w:val="22"/>
          <w:szCs w:val="22"/>
        </w:rPr>
        <w:t xml:space="preserve">    </w:t>
      </w:r>
      <w:proofErr w:type="gramStart"/>
      <w:r w:rsidRPr="00273FF2">
        <w:rPr>
          <w:b/>
          <w:sz w:val="22"/>
          <w:szCs w:val="22"/>
        </w:rPr>
        <w:t>when</w:t>
      </w:r>
      <w:proofErr w:type="gramEnd"/>
      <w:r w:rsidRPr="00273FF2">
        <w:rPr>
          <w:b/>
          <w:sz w:val="22"/>
          <w:szCs w:val="22"/>
        </w:rPr>
        <w:t xml:space="preserve"> programming for an event? </w:t>
      </w:r>
    </w:p>
    <w:p w:rsidR="00553119" w:rsidRDefault="00553119" w:rsidP="00553119">
      <w:pPr>
        <w:pStyle w:val="Default"/>
        <w:spacing w:after="62"/>
        <w:rPr>
          <w:sz w:val="22"/>
          <w:szCs w:val="22"/>
        </w:rPr>
      </w:pPr>
    </w:p>
    <w:p w:rsidR="00553119" w:rsidRPr="00273FF2" w:rsidRDefault="00553119" w:rsidP="00553119">
      <w:pPr>
        <w:pStyle w:val="Default"/>
        <w:spacing w:after="62"/>
        <w:rPr>
          <w:sz w:val="22"/>
          <w:szCs w:val="22"/>
        </w:rPr>
      </w:pPr>
      <w:r w:rsidRPr="00273FF2">
        <w:rPr>
          <w:sz w:val="22"/>
          <w:szCs w:val="22"/>
        </w:rPr>
        <w:t xml:space="preserve"> It is important to consider the flow of performances and activities in order to maintain the interest of the audience and create the maximum impact on the audience.</w:t>
      </w:r>
    </w:p>
    <w:p w:rsidR="00553119" w:rsidRDefault="00553119" w:rsidP="00553119">
      <w:pPr>
        <w:pStyle w:val="Default"/>
        <w:spacing w:after="62"/>
        <w:rPr>
          <w:sz w:val="22"/>
          <w:szCs w:val="22"/>
        </w:rPr>
      </w:pPr>
    </w:p>
    <w:p w:rsidR="00553119" w:rsidRDefault="00553119" w:rsidP="00553119">
      <w:pPr>
        <w:pStyle w:val="Default"/>
        <w:rPr>
          <w:b/>
          <w:sz w:val="22"/>
          <w:szCs w:val="22"/>
        </w:rPr>
      </w:pPr>
      <w:r w:rsidRPr="00273FF2">
        <w:rPr>
          <w:b/>
          <w:sz w:val="22"/>
          <w:szCs w:val="22"/>
        </w:rPr>
        <w:t xml:space="preserve">vi. When choosing for a theme for an event it is important to consider the </w:t>
      </w:r>
      <w:r>
        <w:rPr>
          <w:b/>
          <w:sz w:val="22"/>
          <w:szCs w:val="22"/>
        </w:rPr>
        <w:t xml:space="preserve"> </w:t>
      </w:r>
    </w:p>
    <w:p w:rsidR="00553119" w:rsidRPr="00273FF2" w:rsidRDefault="00553119" w:rsidP="00553119">
      <w:pPr>
        <w:pStyle w:val="Default"/>
        <w:rPr>
          <w:b/>
          <w:sz w:val="22"/>
          <w:szCs w:val="22"/>
        </w:rPr>
      </w:pPr>
      <w:r>
        <w:rPr>
          <w:b/>
          <w:sz w:val="22"/>
          <w:szCs w:val="22"/>
        </w:rPr>
        <w:t xml:space="preserve">      </w:t>
      </w:r>
      <w:proofErr w:type="gramStart"/>
      <w:r w:rsidRPr="00273FF2">
        <w:rPr>
          <w:b/>
          <w:sz w:val="22"/>
          <w:szCs w:val="22"/>
        </w:rPr>
        <w:t>age</w:t>
      </w:r>
      <w:proofErr w:type="gramEnd"/>
      <w:r w:rsidRPr="00273FF2">
        <w:rPr>
          <w:b/>
          <w:sz w:val="22"/>
          <w:szCs w:val="22"/>
        </w:rPr>
        <w:t xml:space="preserve"> groups of the people attending the party. Why?  </w:t>
      </w:r>
    </w:p>
    <w:p w:rsidR="00553119" w:rsidRDefault="00553119" w:rsidP="00553119">
      <w:pPr>
        <w:pStyle w:val="Default"/>
        <w:rPr>
          <w:sz w:val="22"/>
          <w:szCs w:val="22"/>
        </w:rPr>
      </w:pPr>
    </w:p>
    <w:p w:rsidR="00553119" w:rsidRPr="00B322ED" w:rsidRDefault="00553119" w:rsidP="00553119">
      <w:pPr>
        <w:pStyle w:val="Default"/>
        <w:rPr>
          <w:sz w:val="22"/>
          <w:szCs w:val="22"/>
        </w:rPr>
      </w:pPr>
      <w:r w:rsidRPr="00B322ED">
        <w:rPr>
          <w:sz w:val="22"/>
          <w:szCs w:val="22"/>
        </w:rPr>
        <w:t xml:space="preserve">When choosing for a theme for an event it is important to consider the age groups of </w:t>
      </w:r>
      <w:r>
        <w:rPr>
          <w:sz w:val="22"/>
          <w:szCs w:val="22"/>
        </w:rPr>
        <w:t>the people attending the party b</w:t>
      </w:r>
      <w:r w:rsidRPr="00B322ED">
        <w:rPr>
          <w:sz w:val="22"/>
          <w:szCs w:val="22"/>
        </w:rPr>
        <w:t>ecause it must respond to their needs</w:t>
      </w:r>
      <w:r>
        <w:rPr>
          <w:sz w:val="22"/>
          <w:szCs w:val="22"/>
        </w:rPr>
        <w:t xml:space="preserve"> and test</w:t>
      </w:r>
      <w:r w:rsidRPr="00B322ED">
        <w:rPr>
          <w:sz w:val="22"/>
          <w:szCs w:val="22"/>
        </w:rPr>
        <w:t xml:space="preserve">. If it as not appropriate </w:t>
      </w:r>
      <w:r>
        <w:rPr>
          <w:sz w:val="22"/>
          <w:szCs w:val="22"/>
        </w:rPr>
        <w:t xml:space="preserve">for them, they may not attend because different age group have different needs. For example timing of the event may be critical, during school </w:t>
      </w:r>
      <w:proofErr w:type="gramStart"/>
      <w:r>
        <w:rPr>
          <w:sz w:val="22"/>
          <w:szCs w:val="22"/>
        </w:rPr>
        <w:t>days,</w:t>
      </w:r>
      <w:proofErr w:type="gramEnd"/>
      <w:r>
        <w:rPr>
          <w:sz w:val="22"/>
          <w:szCs w:val="22"/>
        </w:rPr>
        <w:t xml:space="preserve"> certain age groups may be busy so the event may be planned for the holiday. </w:t>
      </w:r>
    </w:p>
    <w:p w:rsidR="00553119" w:rsidRPr="00B322ED" w:rsidRDefault="00553119" w:rsidP="00553119">
      <w:pPr>
        <w:pStyle w:val="Default"/>
        <w:rPr>
          <w:sz w:val="22"/>
          <w:szCs w:val="22"/>
        </w:rPr>
      </w:pPr>
    </w:p>
    <w:p w:rsidR="00553119" w:rsidRDefault="00553119" w:rsidP="00553119">
      <w:pPr>
        <w:pStyle w:val="Default"/>
        <w:rPr>
          <w:sz w:val="22"/>
          <w:szCs w:val="22"/>
        </w:rPr>
      </w:pPr>
    </w:p>
    <w:p w:rsidR="00553119" w:rsidRDefault="00553119" w:rsidP="00553119">
      <w:pPr>
        <w:pStyle w:val="Default"/>
        <w:rPr>
          <w:sz w:val="22"/>
          <w:szCs w:val="22"/>
        </w:rPr>
      </w:pPr>
    </w:p>
    <w:p w:rsidR="00553119" w:rsidRDefault="00553119" w:rsidP="00553119">
      <w:pPr>
        <w:pStyle w:val="Default"/>
        <w:rPr>
          <w:sz w:val="22"/>
          <w:szCs w:val="22"/>
        </w:rPr>
      </w:pPr>
    </w:p>
    <w:p w:rsidR="00553119" w:rsidRDefault="00553119" w:rsidP="00553119">
      <w:pPr>
        <w:pStyle w:val="Default"/>
        <w:rPr>
          <w:sz w:val="22"/>
          <w:szCs w:val="22"/>
        </w:rPr>
      </w:pPr>
    </w:p>
    <w:p w:rsidR="00553119" w:rsidRDefault="00553119" w:rsidP="00553119">
      <w:pPr>
        <w:pStyle w:val="Default"/>
        <w:rPr>
          <w:sz w:val="22"/>
          <w:szCs w:val="22"/>
        </w:rPr>
      </w:pPr>
    </w:p>
    <w:p w:rsidR="00553119" w:rsidRDefault="00553119" w:rsidP="00553119">
      <w:pPr>
        <w:pStyle w:val="Default"/>
        <w:rPr>
          <w:sz w:val="22"/>
          <w:szCs w:val="22"/>
        </w:rPr>
      </w:pPr>
    </w:p>
    <w:p w:rsidR="00553119" w:rsidRDefault="00553119" w:rsidP="00553119">
      <w:pPr>
        <w:pStyle w:val="Default"/>
        <w:rPr>
          <w:sz w:val="22"/>
          <w:szCs w:val="22"/>
        </w:rPr>
      </w:pPr>
    </w:p>
    <w:p w:rsidR="00553119" w:rsidRDefault="00553119" w:rsidP="00553119">
      <w:pPr>
        <w:pStyle w:val="Default"/>
        <w:rPr>
          <w:sz w:val="22"/>
          <w:szCs w:val="22"/>
        </w:rPr>
      </w:pPr>
    </w:p>
    <w:p w:rsidR="00553119" w:rsidRPr="001726F5" w:rsidRDefault="00553119" w:rsidP="00553119">
      <w:pPr>
        <w:autoSpaceDE w:val="0"/>
        <w:autoSpaceDN w:val="0"/>
        <w:adjustRightInd w:val="0"/>
        <w:spacing w:after="0" w:line="240" w:lineRule="auto"/>
        <w:rPr>
          <w:rFonts w:ascii="Verdana" w:hAnsi="Verdana" w:cs="Verdana"/>
          <w:color w:val="000000"/>
        </w:rPr>
      </w:pPr>
    </w:p>
    <w:p w:rsidR="00553119" w:rsidRDefault="00553119" w:rsidP="00553119">
      <w:pPr>
        <w:autoSpaceDE w:val="0"/>
        <w:autoSpaceDN w:val="0"/>
        <w:adjustRightInd w:val="0"/>
        <w:spacing w:after="0" w:line="240" w:lineRule="auto"/>
        <w:rPr>
          <w:rFonts w:ascii="Verdana" w:hAnsi="Verdana" w:cs="Verdana"/>
          <w:color w:val="000000"/>
        </w:rPr>
      </w:pPr>
    </w:p>
    <w:p w:rsidR="00553119" w:rsidRPr="00273FF2" w:rsidRDefault="00553119" w:rsidP="00553119">
      <w:pPr>
        <w:autoSpaceDE w:val="0"/>
        <w:autoSpaceDN w:val="0"/>
        <w:adjustRightInd w:val="0"/>
        <w:spacing w:after="0" w:line="240" w:lineRule="auto"/>
        <w:rPr>
          <w:rFonts w:ascii="Verdana" w:hAnsi="Verdana" w:cs="Verdana"/>
          <w:b/>
          <w:color w:val="000000"/>
        </w:rPr>
      </w:pPr>
      <w:r w:rsidRPr="001726F5">
        <w:rPr>
          <w:rFonts w:ascii="Verdana" w:hAnsi="Verdana" w:cs="Verdana"/>
          <w:color w:val="000000"/>
        </w:rPr>
        <w:t xml:space="preserve"> </w:t>
      </w:r>
      <w:r w:rsidRPr="001726F5">
        <w:rPr>
          <w:rFonts w:ascii="Verdana" w:hAnsi="Verdana" w:cs="Verdana"/>
          <w:b/>
          <w:color w:val="000000"/>
        </w:rPr>
        <w:t>Activity</w:t>
      </w:r>
      <w:r>
        <w:rPr>
          <w:rFonts w:ascii="Verdana" w:hAnsi="Verdana" w:cs="Verdana"/>
          <w:b/>
          <w:color w:val="000000"/>
        </w:rPr>
        <w:t xml:space="preserve"> </w:t>
      </w:r>
      <w:r w:rsidRPr="001726F5">
        <w:rPr>
          <w:rFonts w:ascii="Verdana" w:hAnsi="Verdana" w:cs="Verdana"/>
          <w:b/>
          <w:color w:val="000000"/>
        </w:rPr>
        <w:t>Report</w:t>
      </w:r>
      <w:r>
        <w:rPr>
          <w:rFonts w:ascii="Verdana" w:hAnsi="Verdana" w:cs="Verdana"/>
          <w:b/>
          <w:color w:val="000000"/>
        </w:rPr>
        <w:t>: Brain Storming Process</w:t>
      </w:r>
    </w:p>
    <w:p w:rsidR="00553119" w:rsidRPr="00273FF2" w:rsidRDefault="00553119" w:rsidP="00553119">
      <w:pPr>
        <w:autoSpaceDE w:val="0"/>
        <w:autoSpaceDN w:val="0"/>
        <w:adjustRightInd w:val="0"/>
        <w:spacing w:after="0" w:line="240" w:lineRule="auto"/>
        <w:rPr>
          <w:rFonts w:ascii="Verdana" w:hAnsi="Verdana" w:cs="Verdana"/>
          <w:b/>
          <w:color w:val="000000"/>
        </w:rPr>
      </w:pPr>
    </w:p>
    <w:p w:rsidR="00553119" w:rsidRDefault="00553119" w:rsidP="00553119">
      <w:pPr>
        <w:rPr>
          <w:rFonts w:ascii="Verdana" w:hAnsi="Verdana" w:cs="Verdana"/>
          <w:b/>
          <w:color w:val="000000"/>
        </w:rPr>
      </w:pPr>
    </w:p>
    <w:p w:rsidR="00553119" w:rsidRPr="00273FF2" w:rsidRDefault="00553119" w:rsidP="00553119">
      <w:pPr>
        <w:rPr>
          <w:rFonts w:ascii="Verdana" w:hAnsi="Verdana" w:cs="Verdana"/>
          <w:b/>
          <w:color w:val="000000"/>
        </w:rPr>
      </w:pPr>
      <w:r w:rsidRPr="00273FF2">
        <w:rPr>
          <w:rFonts w:ascii="Verdana" w:hAnsi="Verdana" w:cs="Verdana"/>
          <w:b/>
          <w:color w:val="000000"/>
        </w:rPr>
        <w:t>Introduction</w:t>
      </w:r>
    </w:p>
    <w:p w:rsidR="00553119" w:rsidRPr="00273FF2" w:rsidRDefault="00553119" w:rsidP="00553119">
      <w:pPr>
        <w:jc w:val="both"/>
        <w:rPr>
          <w:rFonts w:ascii="Verdana" w:hAnsi="Verdana" w:cs="Verdana"/>
          <w:color w:val="000000"/>
        </w:rPr>
      </w:pPr>
      <w:r w:rsidRPr="00273FF2">
        <w:rPr>
          <w:rFonts w:ascii="Verdana" w:hAnsi="Verdana" w:cs="Verdana"/>
          <w:color w:val="000000"/>
        </w:rPr>
        <w:t>I arranged a brainstorming meeting with my friends and neighbors. We were 10 of us including myself.</w:t>
      </w:r>
    </w:p>
    <w:p w:rsidR="00553119" w:rsidRPr="00273FF2" w:rsidRDefault="00553119" w:rsidP="00553119">
      <w:pPr>
        <w:jc w:val="both"/>
        <w:rPr>
          <w:rFonts w:ascii="Verdana" w:hAnsi="Verdana" w:cs="Verdana"/>
          <w:color w:val="000000"/>
        </w:rPr>
      </w:pPr>
      <w:r w:rsidRPr="00273FF2">
        <w:rPr>
          <w:rFonts w:ascii="Verdana" w:hAnsi="Verdana" w:cs="Verdana"/>
          <w:color w:val="000000"/>
        </w:rPr>
        <w:t xml:space="preserve">I explain t6he purpose of the meeting that it was a fulfillment of an assignment of a correspondence course I was doing. </w:t>
      </w:r>
    </w:p>
    <w:p w:rsidR="00553119" w:rsidRPr="00273FF2" w:rsidRDefault="00553119" w:rsidP="00553119">
      <w:pPr>
        <w:jc w:val="both"/>
        <w:rPr>
          <w:rFonts w:ascii="Verdana" w:hAnsi="Verdana" w:cs="Verdana"/>
          <w:color w:val="000000"/>
        </w:rPr>
      </w:pPr>
      <w:r w:rsidRPr="00273FF2">
        <w:rPr>
          <w:rFonts w:ascii="Verdana" w:hAnsi="Verdana" w:cs="Verdana"/>
          <w:color w:val="000000"/>
        </w:rPr>
        <w:lastRenderedPageBreak/>
        <w:t>I then informed then introduced the topic as “Commemoration of the establishment of the Networking Club” which was established 10 years ago this month. And I plan to hold a one day commemoration festival targeting the local community and surrounding areas.</w:t>
      </w:r>
    </w:p>
    <w:p w:rsidR="00553119" w:rsidRPr="00273FF2" w:rsidRDefault="00553119" w:rsidP="00553119">
      <w:pPr>
        <w:jc w:val="both"/>
        <w:rPr>
          <w:rFonts w:ascii="Verdana" w:hAnsi="Verdana" w:cs="Verdana"/>
          <w:color w:val="000000"/>
        </w:rPr>
      </w:pPr>
      <w:r w:rsidRPr="00273FF2">
        <w:rPr>
          <w:rFonts w:ascii="Verdana" w:hAnsi="Verdana" w:cs="Verdana"/>
          <w:color w:val="000000"/>
        </w:rPr>
        <w:t>The purpose of the festival was to motivate other professionals to join the network.</w:t>
      </w:r>
    </w:p>
    <w:p w:rsidR="00553119" w:rsidRPr="00273FF2" w:rsidRDefault="00553119" w:rsidP="00553119">
      <w:pPr>
        <w:jc w:val="both"/>
        <w:rPr>
          <w:rFonts w:ascii="Verdana" w:hAnsi="Verdana" w:cs="Verdana"/>
          <w:color w:val="000000"/>
        </w:rPr>
      </w:pPr>
      <w:r w:rsidRPr="00273FF2">
        <w:rPr>
          <w:rFonts w:ascii="Verdana" w:hAnsi="Verdana" w:cs="Verdana"/>
          <w:color w:val="000000"/>
        </w:rPr>
        <w:t>The team was to assist create a theme for this festival that would attract a cross section of the community.</w:t>
      </w:r>
    </w:p>
    <w:p w:rsidR="00553119" w:rsidRPr="00273FF2" w:rsidRDefault="00553119" w:rsidP="00553119">
      <w:pPr>
        <w:jc w:val="both"/>
        <w:rPr>
          <w:rFonts w:ascii="Verdana" w:hAnsi="Verdana" w:cs="Verdana"/>
          <w:color w:val="000000"/>
        </w:rPr>
      </w:pPr>
      <w:r w:rsidRPr="00273FF2">
        <w:rPr>
          <w:rFonts w:ascii="Verdana" w:hAnsi="Verdana" w:cs="Verdana"/>
          <w:color w:val="000000"/>
        </w:rPr>
        <w:t>The team brain stormed for slightly over 33 minutes and in this period I had new experiences and the brain storming exercise brought out a lot of ideas.</w:t>
      </w:r>
    </w:p>
    <w:p w:rsidR="00553119" w:rsidRPr="00273FF2" w:rsidRDefault="00553119" w:rsidP="00553119">
      <w:pPr>
        <w:rPr>
          <w:rFonts w:ascii="Verdana" w:hAnsi="Verdana" w:cs="Verdana"/>
          <w:b/>
          <w:color w:val="000000"/>
        </w:rPr>
      </w:pPr>
      <w:r w:rsidRPr="00273FF2">
        <w:rPr>
          <w:rFonts w:ascii="Verdana" w:hAnsi="Verdana" w:cs="Verdana"/>
          <w:b/>
          <w:color w:val="000000"/>
        </w:rPr>
        <w:t>Experience</w:t>
      </w:r>
    </w:p>
    <w:p w:rsidR="00553119" w:rsidRPr="00273FF2" w:rsidRDefault="00553119" w:rsidP="00553119">
      <w:pPr>
        <w:jc w:val="both"/>
        <w:rPr>
          <w:rFonts w:ascii="Verdana" w:hAnsi="Verdana" w:cs="Verdana"/>
          <w:color w:val="000000"/>
        </w:rPr>
      </w:pPr>
      <w:r w:rsidRPr="00273FF2">
        <w:rPr>
          <w:rFonts w:ascii="Verdana" w:hAnsi="Verdana" w:cs="Verdana"/>
          <w:color w:val="000000"/>
        </w:rPr>
        <w:t>There were a lot of ideas about the theme and concept that came out during discussions</w:t>
      </w:r>
    </w:p>
    <w:p w:rsidR="00553119" w:rsidRPr="00273FF2" w:rsidRDefault="00553119" w:rsidP="00553119">
      <w:pPr>
        <w:jc w:val="both"/>
        <w:rPr>
          <w:rFonts w:ascii="Verdana" w:hAnsi="Verdana" w:cs="Verdana"/>
          <w:color w:val="000000"/>
        </w:rPr>
      </w:pPr>
      <w:r w:rsidRPr="00273FF2">
        <w:rPr>
          <w:rFonts w:ascii="Verdana" w:hAnsi="Verdana" w:cs="Verdana"/>
          <w:color w:val="000000"/>
        </w:rPr>
        <w:t xml:space="preserve">Valid reasoning for and against different suggestions were discussed  </w:t>
      </w:r>
    </w:p>
    <w:p w:rsidR="00553119" w:rsidRPr="00273FF2" w:rsidRDefault="00553119" w:rsidP="00553119">
      <w:pPr>
        <w:jc w:val="both"/>
        <w:rPr>
          <w:rFonts w:ascii="Verdana" w:hAnsi="Verdana" w:cs="Verdana"/>
          <w:color w:val="000000"/>
        </w:rPr>
      </w:pPr>
      <w:r w:rsidRPr="00273FF2">
        <w:rPr>
          <w:rFonts w:ascii="Verdana" w:hAnsi="Verdana" w:cs="Verdana"/>
          <w:color w:val="000000"/>
        </w:rPr>
        <w:t>The group had reasonable knowledge comprehended the concept very well. They were a lot of ideas that were generated some of which I never thought of.</w:t>
      </w:r>
    </w:p>
    <w:p w:rsidR="00553119" w:rsidRPr="00273FF2" w:rsidRDefault="00553119" w:rsidP="00553119">
      <w:pPr>
        <w:jc w:val="both"/>
        <w:rPr>
          <w:rFonts w:ascii="Verdana" w:hAnsi="Verdana" w:cs="Verdana"/>
          <w:color w:val="000000"/>
        </w:rPr>
      </w:pPr>
      <w:r w:rsidRPr="00273FF2">
        <w:rPr>
          <w:rFonts w:ascii="Verdana" w:hAnsi="Verdana" w:cs="Verdana"/>
          <w:color w:val="000000"/>
        </w:rPr>
        <w:t xml:space="preserve">Although the discussion started slowly the participants became freer to express themselves as the discussion progressed. Some discussants if not controlled could have been dominant while others needed encouragement and protection for them to participate effectively.  </w:t>
      </w:r>
    </w:p>
    <w:p w:rsidR="00553119" w:rsidRPr="00273FF2" w:rsidRDefault="00553119" w:rsidP="00553119">
      <w:pPr>
        <w:jc w:val="both"/>
        <w:rPr>
          <w:rFonts w:ascii="Verdana" w:hAnsi="Verdana" w:cs="Verdana"/>
          <w:color w:val="000000"/>
        </w:rPr>
      </w:pPr>
      <w:r w:rsidRPr="00273FF2">
        <w:rPr>
          <w:rFonts w:ascii="Verdana" w:hAnsi="Verdana" w:cs="Verdana"/>
          <w:color w:val="000000"/>
        </w:rPr>
        <w:t>Some discussants had attended an exchange visit with similar concept. They shared the themes for that event which was useful for us as a team and helped shape the direction of the discussion.</w:t>
      </w:r>
    </w:p>
    <w:p w:rsidR="00553119" w:rsidRPr="00273FF2" w:rsidRDefault="00553119" w:rsidP="00553119">
      <w:pPr>
        <w:jc w:val="both"/>
        <w:rPr>
          <w:rFonts w:ascii="Verdana" w:hAnsi="Verdana" w:cs="Verdana"/>
          <w:color w:val="000000"/>
        </w:rPr>
      </w:pPr>
      <w:r w:rsidRPr="00273FF2">
        <w:rPr>
          <w:rFonts w:ascii="Verdana" w:hAnsi="Verdana" w:cs="Verdana"/>
          <w:color w:val="000000"/>
        </w:rPr>
        <w:t>As we brain stormed, the elements of environmental scanning were following in place as well.</w:t>
      </w:r>
    </w:p>
    <w:p w:rsidR="00553119" w:rsidRPr="00273FF2" w:rsidRDefault="00553119" w:rsidP="00553119">
      <w:pPr>
        <w:jc w:val="both"/>
        <w:rPr>
          <w:rFonts w:ascii="Verdana" w:hAnsi="Verdana" w:cs="Verdana"/>
          <w:color w:val="000000"/>
        </w:rPr>
      </w:pPr>
      <w:r w:rsidRPr="00273FF2">
        <w:rPr>
          <w:rFonts w:ascii="Verdana" w:hAnsi="Verdana" w:cs="Verdana"/>
          <w:color w:val="000000"/>
        </w:rPr>
        <w:t>Ideas that were generated included identification of target group, skilled and professional requirement to host the festival; the proposed venue was satisfactory as it considered access, car parking space, aesthesia and availability of clean sanitary facilities. However, a lot of time was spent on teasing the appropriate theme for the occasion.</w:t>
      </w:r>
    </w:p>
    <w:p w:rsidR="00553119" w:rsidRPr="00273FF2" w:rsidRDefault="00553119" w:rsidP="00553119">
      <w:pPr>
        <w:jc w:val="both"/>
        <w:rPr>
          <w:rFonts w:ascii="Verdana" w:hAnsi="Verdana" w:cs="Verdana"/>
          <w:b/>
          <w:color w:val="000000"/>
        </w:rPr>
      </w:pPr>
      <w:r w:rsidRPr="00273FF2">
        <w:rPr>
          <w:rFonts w:ascii="Verdana" w:hAnsi="Verdana" w:cs="Verdana"/>
          <w:b/>
          <w:color w:val="000000"/>
        </w:rPr>
        <w:t>Ideas</w:t>
      </w:r>
    </w:p>
    <w:p w:rsidR="00553119" w:rsidRPr="00273FF2" w:rsidRDefault="00553119" w:rsidP="00553119">
      <w:pPr>
        <w:rPr>
          <w:rFonts w:ascii="Verdana" w:hAnsi="Verdana" w:cs="Verdana"/>
          <w:color w:val="000000"/>
        </w:rPr>
      </w:pPr>
      <w:r w:rsidRPr="00273FF2">
        <w:rPr>
          <w:rFonts w:ascii="Verdana" w:hAnsi="Verdana" w:cs="Verdana"/>
          <w:color w:val="000000"/>
        </w:rPr>
        <w:t>Different ideas were discussed and the following themes were proposed:</w:t>
      </w:r>
    </w:p>
    <w:p w:rsidR="00553119" w:rsidRPr="00273FF2" w:rsidRDefault="00553119" w:rsidP="00553119">
      <w:pPr>
        <w:pStyle w:val="ListParagraph"/>
        <w:jc w:val="both"/>
        <w:rPr>
          <w:rFonts w:ascii="Verdana" w:hAnsi="Verdana" w:cs="Verdana"/>
          <w:color w:val="000000"/>
        </w:rPr>
      </w:pPr>
      <w:r w:rsidRPr="00273FF2">
        <w:rPr>
          <w:rFonts w:ascii="Verdana" w:hAnsi="Verdana" w:cs="Verdana"/>
          <w:color w:val="000000"/>
        </w:rPr>
        <w:t xml:space="preserve">1. Organizational network: </w:t>
      </w:r>
    </w:p>
    <w:p w:rsidR="00553119" w:rsidRPr="00273FF2" w:rsidRDefault="00553119" w:rsidP="00553119">
      <w:pPr>
        <w:rPr>
          <w:rFonts w:ascii="Verdana" w:hAnsi="Verdana" w:cs="Verdana"/>
          <w:color w:val="000000"/>
        </w:rPr>
      </w:pPr>
      <w:r w:rsidRPr="00273FF2">
        <w:rPr>
          <w:rFonts w:ascii="Verdana" w:hAnsi="Verdana" w:cs="Verdana"/>
          <w:color w:val="000000"/>
        </w:rPr>
        <w:t xml:space="preserve">       </w:t>
      </w:r>
      <w:r>
        <w:rPr>
          <w:rFonts w:ascii="Verdana" w:hAnsi="Verdana" w:cs="Verdana"/>
          <w:color w:val="000000"/>
        </w:rPr>
        <w:t xml:space="preserve"> </w:t>
      </w:r>
      <w:r w:rsidRPr="00273FF2">
        <w:rPr>
          <w:rFonts w:ascii="Verdana" w:hAnsi="Verdana" w:cs="Verdana"/>
          <w:color w:val="000000"/>
        </w:rPr>
        <w:t xml:space="preserve"> 2. Social network</w:t>
      </w:r>
    </w:p>
    <w:p w:rsidR="00553119" w:rsidRPr="00273FF2" w:rsidRDefault="00553119" w:rsidP="00553119">
      <w:pPr>
        <w:ind w:left="720"/>
        <w:rPr>
          <w:rFonts w:ascii="Verdana" w:hAnsi="Verdana" w:cs="Verdana"/>
          <w:color w:val="000000"/>
        </w:rPr>
      </w:pPr>
      <w:r w:rsidRPr="00273FF2">
        <w:rPr>
          <w:rFonts w:ascii="Verdana" w:hAnsi="Verdana" w:cs="Verdana"/>
          <w:color w:val="000000"/>
        </w:rPr>
        <w:t>3 Social networks for professional development</w:t>
      </w:r>
    </w:p>
    <w:p w:rsidR="00553119" w:rsidRPr="00273FF2" w:rsidRDefault="00553119" w:rsidP="00553119">
      <w:pPr>
        <w:ind w:left="720"/>
        <w:rPr>
          <w:rFonts w:ascii="Verdana" w:hAnsi="Verdana" w:cs="Verdana"/>
          <w:color w:val="000000"/>
        </w:rPr>
      </w:pPr>
      <w:r w:rsidRPr="00273FF2">
        <w:rPr>
          <w:rFonts w:ascii="Verdana" w:hAnsi="Verdana" w:cs="Verdana"/>
          <w:color w:val="000000"/>
        </w:rPr>
        <w:lastRenderedPageBreak/>
        <w:t>4. The power of Social network</w:t>
      </w:r>
    </w:p>
    <w:p w:rsidR="00553119" w:rsidRPr="00273FF2" w:rsidRDefault="00553119" w:rsidP="00553119">
      <w:pPr>
        <w:ind w:left="720"/>
        <w:rPr>
          <w:rFonts w:ascii="Verdana" w:hAnsi="Verdana" w:cs="Verdana"/>
          <w:color w:val="000000"/>
        </w:rPr>
      </w:pPr>
      <w:r w:rsidRPr="00273FF2">
        <w:rPr>
          <w:rFonts w:ascii="Verdana" w:hAnsi="Verdana" w:cs="Verdana"/>
          <w:color w:val="000000"/>
        </w:rPr>
        <w:t>5. The power of social link</w:t>
      </w:r>
    </w:p>
    <w:p w:rsidR="00553119" w:rsidRPr="00273FF2" w:rsidRDefault="00553119" w:rsidP="00553119">
      <w:pPr>
        <w:ind w:left="720"/>
        <w:rPr>
          <w:rFonts w:ascii="Verdana" w:hAnsi="Verdana" w:cs="Verdana"/>
          <w:color w:val="000000"/>
        </w:rPr>
      </w:pPr>
      <w:r w:rsidRPr="00273FF2">
        <w:rPr>
          <w:rFonts w:ascii="Verdana" w:hAnsi="Verdana" w:cs="Verdana"/>
          <w:color w:val="000000"/>
        </w:rPr>
        <w:t xml:space="preserve">6. One finger cannot crash louse (this is a local adage that means one person </w:t>
      </w:r>
      <w:r>
        <w:rPr>
          <w:rFonts w:ascii="Verdana" w:hAnsi="Verdana" w:cs="Verdana"/>
          <w:color w:val="000000"/>
        </w:rPr>
        <w:t xml:space="preserve">    </w:t>
      </w:r>
      <w:r w:rsidRPr="00273FF2">
        <w:rPr>
          <w:rFonts w:ascii="Verdana" w:hAnsi="Verdana" w:cs="Verdana"/>
          <w:color w:val="000000"/>
        </w:rPr>
        <w:t>cannot achieve without the support of others.)</w:t>
      </w:r>
    </w:p>
    <w:p w:rsidR="00553119" w:rsidRPr="00273FF2" w:rsidRDefault="00553119" w:rsidP="00553119">
      <w:pPr>
        <w:rPr>
          <w:rFonts w:ascii="Verdana" w:hAnsi="Verdana" w:cs="Verdana"/>
          <w:b/>
          <w:color w:val="000000"/>
        </w:rPr>
      </w:pPr>
      <w:r w:rsidRPr="00273FF2">
        <w:rPr>
          <w:rFonts w:ascii="Verdana" w:hAnsi="Verdana" w:cs="Verdana"/>
          <w:b/>
          <w:color w:val="000000"/>
        </w:rPr>
        <w:t>Selected Theme</w:t>
      </w:r>
    </w:p>
    <w:p w:rsidR="00553119" w:rsidRPr="00273FF2" w:rsidRDefault="00553119" w:rsidP="00553119">
      <w:pPr>
        <w:rPr>
          <w:rFonts w:ascii="Verdana" w:hAnsi="Verdana" w:cs="Verdana"/>
          <w:color w:val="000000"/>
        </w:rPr>
      </w:pPr>
      <w:r w:rsidRPr="00273FF2">
        <w:rPr>
          <w:rFonts w:ascii="Verdana" w:hAnsi="Verdana" w:cs="Verdana"/>
          <w:color w:val="000000"/>
        </w:rPr>
        <w:t>The Power of Social Links -was chosen because it depicts influence and authority that can be achieved through network. It is also relevant to the concept of the event.</w:t>
      </w:r>
    </w:p>
    <w:p w:rsidR="00553119" w:rsidRPr="00273FF2" w:rsidRDefault="00553119" w:rsidP="00553119">
      <w:pPr>
        <w:jc w:val="both"/>
        <w:rPr>
          <w:rFonts w:ascii="Verdana" w:hAnsi="Verdana" w:cs="Verdana"/>
          <w:b/>
          <w:color w:val="000000"/>
        </w:rPr>
      </w:pPr>
      <w:r w:rsidRPr="00273FF2">
        <w:rPr>
          <w:rFonts w:ascii="Verdana" w:hAnsi="Verdana" w:cs="Verdana"/>
          <w:b/>
          <w:color w:val="000000"/>
        </w:rPr>
        <w:t>Conclusion:</w:t>
      </w:r>
    </w:p>
    <w:p w:rsidR="00553119" w:rsidRPr="00273FF2" w:rsidRDefault="00553119" w:rsidP="00553119">
      <w:pPr>
        <w:jc w:val="both"/>
        <w:rPr>
          <w:rFonts w:ascii="Verdana" w:hAnsi="Verdana" w:cs="Verdana"/>
          <w:color w:val="000000"/>
        </w:rPr>
      </w:pPr>
      <w:r w:rsidRPr="00273FF2">
        <w:rPr>
          <w:rFonts w:ascii="Verdana" w:hAnsi="Verdana" w:cs="Verdana"/>
          <w:color w:val="000000"/>
        </w:rPr>
        <w:t>The exercise brought out issues that were not thought of at the beginning of the brainstorming exercise. The concept and theme were localized which I think is appealing to attract a cross section of the community.</w:t>
      </w:r>
    </w:p>
    <w:p w:rsidR="00553119" w:rsidRPr="00273FF2" w:rsidRDefault="00553119" w:rsidP="00553119">
      <w:pPr>
        <w:jc w:val="both"/>
        <w:rPr>
          <w:rFonts w:ascii="Verdana" w:hAnsi="Verdana" w:cs="Verdana"/>
          <w:color w:val="000000"/>
        </w:rPr>
      </w:pPr>
    </w:p>
    <w:p w:rsidR="00553119" w:rsidRPr="00273FF2" w:rsidRDefault="00553119" w:rsidP="00553119">
      <w:pPr>
        <w:jc w:val="both"/>
        <w:rPr>
          <w:rFonts w:ascii="Verdana" w:hAnsi="Verdana" w:cs="Verdana"/>
          <w:color w:val="000000"/>
        </w:rPr>
      </w:pPr>
    </w:p>
    <w:p w:rsidR="00553119" w:rsidRPr="00273FF2" w:rsidRDefault="00553119" w:rsidP="00553119">
      <w:pPr>
        <w:jc w:val="both"/>
        <w:rPr>
          <w:rFonts w:ascii="Verdana" w:hAnsi="Verdana" w:cs="Verdana"/>
          <w:color w:val="000000"/>
        </w:rPr>
      </w:pPr>
      <w:r w:rsidRPr="00273FF2">
        <w:rPr>
          <w:rFonts w:ascii="Verdana" w:hAnsi="Verdana" w:cs="Verdana"/>
          <w:color w:val="000000"/>
        </w:rPr>
        <w:t xml:space="preserve"> </w:t>
      </w:r>
    </w:p>
    <w:p w:rsidR="00553119" w:rsidRDefault="00553119" w:rsidP="00553119">
      <w:pPr>
        <w:pStyle w:val="Default"/>
        <w:rPr>
          <w:sz w:val="22"/>
          <w:szCs w:val="22"/>
        </w:rPr>
      </w:pPr>
    </w:p>
    <w:p w:rsidR="00553119" w:rsidRDefault="00553119" w:rsidP="00503D7E">
      <w:pPr>
        <w:rPr>
          <w:rFonts w:cs="Times New Roman"/>
          <w:sz w:val="24"/>
          <w:szCs w:val="32"/>
        </w:rPr>
      </w:pPr>
    </w:p>
    <w:sectPr w:rsidR="00553119"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68" w:rsidRDefault="00B05468" w:rsidP="00CB4D0A">
      <w:pPr>
        <w:spacing w:after="0" w:line="240" w:lineRule="auto"/>
      </w:pPr>
      <w:r>
        <w:separator/>
      </w:r>
    </w:p>
  </w:endnote>
  <w:endnote w:type="continuationSeparator" w:id="0">
    <w:p w:rsidR="00B05468" w:rsidRDefault="00B0546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Verdana">
    <w:altName w:val="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68" w:rsidRDefault="00B05468" w:rsidP="00CB4D0A">
      <w:pPr>
        <w:spacing w:after="0" w:line="240" w:lineRule="auto"/>
      </w:pPr>
      <w:r>
        <w:separator/>
      </w:r>
    </w:p>
  </w:footnote>
  <w:footnote w:type="continuationSeparator" w:id="0">
    <w:p w:rsidR="00B05468" w:rsidRDefault="00B0546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95D0E"/>
    <w:multiLevelType w:val="hybridMultilevel"/>
    <w:tmpl w:val="59A466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10F379B7"/>
    <w:multiLevelType w:val="hybridMultilevel"/>
    <w:tmpl w:val="7E0E5FF6"/>
    <w:lvl w:ilvl="0" w:tplc="04090001">
      <w:start w:val="1"/>
      <w:numFmt w:val="bullet"/>
      <w:lvlText w:val=""/>
      <w:lvlJc w:val="left"/>
      <w:pPr>
        <w:ind w:left="1440" w:hanging="72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F1F1DCB"/>
    <w:multiLevelType w:val="hybridMultilevel"/>
    <w:tmpl w:val="5F780F02"/>
    <w:lvl w:ilvl="0" w:tplc="8D462BF2">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12C5906"/>
    <w:multiLevelType w:val="hybridMultilevel"/>
    <w:tmpl w:val="3EAA8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B3044BB"/>
    <w:multiLevelType w:val="hybridMultilevel"/>
    <w:tmpl w:val="E6980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5643"/>
    <w:rsid w:val="00055992"/>
    <w:rsid w:val="000820E8"/>
    <w:rsid w:val="000F7B4B"/>
    <w:rsid w:val="001175EE"/>
    <w:rsid w:val="0012273C"/>
    <w:rsid w:val="00157CF6"/>
    <w:rsid w:val="00182416"/>
    <w:rsid w:val="00187EB4"/>
    <w:rsid w:val="001F0481"/>
    <w:rsid w:val="00201007"/>
    <w:rsid w:val="0020451E"/>
    <w:rsid w:val="00206B9D"/>
    <w:rsid w:val="002B0BD7"/>
    <w:rsid w:val="002B573D"/>
    <w:rsid w:val="002C5CB2"/>
    <w:rsid w:val="002E5B28"/>
    <w:rsid w:val="00333E1E"/>
    <w:rsid w:val="00371885"/>
    <w:rsid w:val="003B1162"/>
    <w:rsid w:val="003D15BD"/>
    <w:rsid w:val="00405895"/>
    <w:rsid w:val="004058DF"/>
    <w:rsid w:val="00486F1A"/>
    <w:rsid w:val="00490CB9"/>
    <w:rsid w:val="00494560"/>
    <w:rsid w:val="004A2CE2"/>
    <w:rsid w:val="004B293B"/>
    <w:rsid w:val="004E3CDA"/>
    <w:rsid w:val="004F4B4D"/>
    <w:rsid w:val="0050216D"/>
    <w:rsid w:val="00503D7E"/>
    <w:rsid w:val="0050778F"/>
    <w:rsid w:val="00535F31"/>
    <w:rsid w:val="00553119"/>
    <w:rsid w:val="0057631D"/>
    <w:rsid w:val="00591365"/>
    <w:rsid w:val="005B31E4"/>
    <w:rsid w:val="006034F6"/>
    <w:rsid w:val="00607874"/>
    <w:rsid w:val="00607E77"/>
    <w:rsid w:val="00617BB3"/>
    <w:rsid w:val="00645CDD"/>
    <w:rsid w:val="006823A7"/>
    <w:rsid w:val="0070347F"/>
    <w:rsid w:val="0070678E"/>
    <w:rsid w:val="007B511C"/>
    <w:rsid w:val="00831C11"/>
    <w:rsid w:val="008A60B4"/>
    <w:rsid w:val="008B3C31"/>
    <w:rsid w:val="00935BF7"/>
    <w:rsid w:val="0095442C"/>
    <w:rsid w:val="00980827"/>
    <w:rsid w:val="00983942"/>
    <w:rsid w:val="009C37E0"/>
    <w:rsid w:val="00A14B66"/>
    <w:rsid w:val="00A65CF7"/>
    <w:rsid w:val="00A851DA"/>
    <w:rsid w:val="00AC7D5B"/>
    <w:rsid w:val="00AE1481"/>
    <w:rsid w:val="00AF530D"/>
    <w:rsid w:val="00B0415E"/>
    <w:rsid w:val="00B04678"/>
    <w:rsid w:val="00B05468"/>
    <w:rsid w:val="00BF7AE9"/>
    <w:rsid w:val="00C03577"/>
    <w:rsid w:val="00C25C2A"/>
    <w:rsid w:val="00C3657D"/>
    <w:rsid w:val="00C65FEA"/>
    <w:rsid w:val="00CA0AC2"/>
    <w:rsid w:val="00CB4D0A"/>
    <w:rsid w:val="00CC575A"/>
    <w:rsid w:val="00D039AC"/>
    <w:rsid w:val="00D427DE"/>
    <w:rsid w:val="00D5587D"/>
    <w:rsid w:val="00D707CC"/>
    <w:rsid w:val="00D821FE"/>
    <w:rsid w:val="00DB0793"/>
    <w:rsid w:val="00DE0A75"/>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751434-535C-4AFA-96E6-A9EA930D5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1002</Words>
  <Characters>5713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FHI</Company>
  <LinksUpToDate>false</LinksUpToDate>
  <CharactersWithSpaces>6702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Josias Zulu (ZAM - Lusaka)</cp:lastModifiedBy>
  <cp:revision>3</cp:revision>
  <dcterms:created xsi:type="dcterms:W3CDTF">2014-05-06T08:50:00Z</dcterms:created>
  <dcterms:modified xsi:type="dcterms:W3CDTF">2014-05-06T08:52:00Z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576215775</vt:i4>
  </property>
  <property fmtid="{D5CDD505-2E9C-101B-9397-08002B2CF9AE}" pid="3" name="_NewReviewCycle">
    <vt:lpwstr/>
  </property>
  <property fmtid="{D5CDD505-2E9C-101B-9397-08002B2CF9AE}" pid="4" name="_EmailSubject">
    <vt:lpwstr>First Assignment Notes</vt:lpwstr>
  </property>
  <property fmtid="{D5CDD505-2E9C-101B-9397-08002B2CF9AE}" pid="5" name="_AuthorEmail">
    <vt:lpwstr>JZulu@fhi360.org</vt:lpwstr>
  </property>
  <property fmtid="{D5CDD505-2E9C-101B-9397-08002B2CF9AE}" pid="6" name="_AuthorEmailDisplayName">
    <vt:lpwstr>Josias Zulu</vt:lpwstr>
  </property>
</Properties>
</file>