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C7368" w:rsidRDefault="00607874" w:rsidP="00A851DA">
      <w:pPr>
        <w:pStyle w:val="Default"/>
        <w:rPr>
          <w:rFonts w:asciiTheme="minorBidi" w:hAnsiTheme="minorBidi" w:cstheme="minorBidi"/>
        </w:rPr>
      </w:pPr>
      <w:r w:rsidRPr="007C7368">
        <w:rPr>
          <w:rFonts w:asciiTheme="minorBidi" w:hAnsiTheme="minorBidi" w:cstheme="minorBidi"/>
          <w:noProof/>
        </w:rPr>
        <w:drawing>
          <wp:anchor distT="0" distB="0" distL="114300" distR="114300" simplePos="0" relativeHeight="251658240" behindDoc="0" locked="0" layoutInCell="1" allowOverlap="1" wp14:anchorId="45A99C8D" wp14:editId="16E7AD9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C7368">
        <w:rPr>
          <w:rFonts w:asciiTheme="minorBidi" w:hAnsiTheme="minorBidi" w:cstheme="minorBidi"/>
        </w:rPr>
        <w:t xml:space="preserve">                                                             </w:t>
      </w:r>
      <w:r w:rsidR="00405895" w:rsidRPr="007C7368">
        <w:rPr>
          <w:rFonts w:asciiTheme="minorBidi" w:hAnsiTheme="minorBidi" w:cstheme="minorBidi"/>
        </w:rPr>
        <w:t xml:space="preserve">     </w:t>
      </w:r>
    </w:p>
    <w:p w:rsidR="00607874" w:rsidRPr="007C7368" w:rsidRDefault="00793BE8" w:rsidP="00A851DA">
      <w:pPr>
        <w:rPr>
          <w:rFonts w:asciiTheme="minorBidi" w:hAnsiTheme="minorBidi"/>
        </w:rPr>
      </w:pPr>
      <w:r w:rsidRPr="007C7368">
        <w:rPr>
          <w:rFonts w:asciiTheme="minorBidi" w:hAnsiTheme="minorBidi"/>
          <w:noProof/>
        </w:rPr>
        <mc:AlternateContent>
          <mc:Choice Requires="wps">
            <w:drawing>
              <wp:anchor distT="0" distB="0" distL="114300" distR="114300" simplePos="0" relativeHeight="251660288" behindDoc="0" locked="0" layoutInCell="1" allowOverlap="1" wp14:anchorId="50FAF73B" wp14:editId="46EB84E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p w:rsidR="00607874" w:rsidRPr="007C7368" w:rsidRDefault="00607874" w:rsidP="00A851DA">
      <w:pPr>
        <w:rPr>
          <w:rFonts w:asciiTheme="minorBidi" w:hAnsiTheme="minorBidi"/>
        </w:rPr>
      </w:pPr>
    </w:p>
    <w:tbl>
      <w:tblPr>
        <w:tblStyle w:val="TableGrid"/>
        <w:tblW w:w="0" w:type="auto"/>
        <w:tblLook w:val="04A0" w:firstRow="1" w:lastRow="0" w:firstColumn="1" w:lastColumn="0" w:noHBand="0" w:noVBand="1"/>
      </w:tblPr>
      <w:tblGrid>
        <w:gridCol w:w="2566"/>
        <w:gridCol w:w="6676"/>
      </w:tblGrid>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proofErr w:type="spellStart"/>
            <w:r w:rsidRPr="007C7368">
              <w:rPr>
                <w:rFonts w:asciiTheme="minorBidi" w:hAnsiTheme="minorBidi" w:cstheme="minorBidi"/>
              </w:rPr>
              <w:t>Ibraheem</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Opeyemi</w:t>
            </w:r>
            <w:proofErr w:type="spellEnd"/>
            <w:r w:rsidRPr="007C7368">
              <w:rPr>
                <w:rFonts w:asciiTheme="minorBidi" w:hAnsiTheme="minorBidi" w:cstheme="minorBidi"/>
              </w:rPr>
              <w:t xml:space="preserve"> </w:t>
            </w:r>
            <w:proofErr w:type="spellStart"/>
            <w:r w:rsidRPr="007C7368">
              <w:rPr>
                <w:rFonts w:asciiTheme="minorBidi" w:hAnsiTheme="minorBidi" w:cstheme="minorBidi"/>
              </w:rPr>
              <w:t>Ishola</w:t>
            </w:r>
            <w:proofErr w:type="spellEnd"/>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C7368" w:rsidRDefault="00793BE8">
            <w:pPr>
              <w:pStyle w:val="Default"/>
              <w:rPr>
                <w:rFonts w:asciiTheme="minorBidi" w:hAnsiTheme="minorBidi" w:cstheme="minorBidi"/>
              </w:rPr>
            </w:pPr>
            <w:r w:rsidRPr="007C7368">
              <w:rPr>
                <w:rFonts w:asciiTheme="minorBidi" w:hAnsiTheme="minorBidi" w:cstheme="minorBidi"/>
              </w:rPr>
              <w:t>1244</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793BE8">
            <w:pPr>
              <w:pStyle w:val="Default"/>
              <w:rPr>
                <w:rFonts w:asciiTheme="minorBidi" w:hAnsiTheme="minorBidi" w:cstheme="minorBidi"/>
              </w:rPr>
            </w:pPr>
            <w:r w:rsidRPr="007C7368">
              <w:rPr>
                <w:rFonts w:asciiTheme="minorBidi" w:hAnsiTheme="minorBidi" w:cstheme="minorBidi"/>
              </w:rPr>
              <w:t xml:space="preserve">Diploma in Construction Management </w:t>
            </w:r>
          </w:p>
        </w:tc>
      </w:tr>
      <w:tr w:rsidR="00A851DA" w:rsidRPr="007C736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C7368" w:rsidRDefault="00A851DA">
            <w:pPr>
              <w:rPr>
                <w:rFonts w:asciiTheme="minorBidi" w:hAnsiTheme="minorBidi"/>
                <w:b/>
                <w:color w:val="002060"/>
              </w:rPr>
            </w:pPr>
            <w:r w:rsidRPr="007C7368">
              <w:rPr>
                <w:rFonts w:asciiTheme="minorBidi" w:hAnsiTheme="minorBidi"/>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7368" w:rsidRDefault="005D21AB" w:rsidP="00654559">
            <w:pPr>
              <w:rPr>
                <w:rFonts w:asciiTheme="minorBidi" w:hAnsiTheme="minorBidi"/>
              </w:rPr>
            </w:pPr>
            <w:r>
              <w:rPr>
                <w:rFonts w:asciiTheme="minorBidi" w:hAnsiTheme="minorBidi"/>
              </w:rPr>
              <w:t>6</w:t>
            </w:r>
            <w:r w:rsidR="00793BE8" w:rsidRPr="007C7368">
              <w:rPr>
                <w:rFonts w:asciiTheme="minorBidi" w:hAnsiTheme="minorBidi"/>
              </w:rPr>
              <w:t xml:space="preserve"> – </w:t>
            </w:r>
            <w:r>
              <w:rPr>
                <w:rFonts w:asciiTheme="minorBidi" w:hAnsiTheme="minorBidi"/>
              </w:rPr>
              <w:t>Planning for Equipment</w:t>
            </w:r>
          </w:p>
        </w:tc>
      </w:tr>
    </w:tbl>
    <w:p w:rsidR="00A851DA" w:rsidRPr="007C7368" w:rsidRDefault="00A851DA" w:rsidP="00A851DA">
      <w:pPr>
        <w:rPr>
          <w:rFonts w:asciiTheme="minorBidi" w:hAnsiTheme="minorBidi"/>
          <w:b/>
        </w:rPr>
      </w:pPr>
    </w:p>
    <w:p w:rsidR="00503D7E" w:rsidRPr="007C7368" w:rsidRDefault="00503D7E" w:rsidP="00A851DA">
      <w:pPr>
        <w:autoSpaceDE w:val="0"/>
        <w:autoSpaceDN w:val="0"/>
        <w:adjustRightInd w:val="0"/>
        <w:spacing w:after="0" w:line="240" w:lineRule="auto"/>
        <w:rPr>
          <w:rFonts w:asciiTheme="minorBidi" w:hAnsiTheme="minorBidi"/>
          <w:b/>
          <w:bCs/>
          <w:color w:val="002060"/>
          <w:sz w:val="28"/>
        </w:rPr>
      </w:pPr>
    </w:p>
    <w:p w:rsidR="00A851DA" w:rsidRPr="007C7368" w:rsidRDefault="00AE1481" w:rsidP="00A851DA">
      <w:pPr>
        <w:autoSpaceDE w:val="0"/>
        <w:autoSpaceDN w:val="0"/>
        <w:adjustRightInd w:val="0"/>
        <w:spacing w:after="0" w:line="240" w:lineRule="auto"/>
        <w:rPr>
          <w:rFonts w:asciiTheme="minorBidi" w:hAnsiTheme="minorBidi"/>
          <w:b/>
          <w:bCs/>
          <w:color w:val="002060"/>
          <w:sz w:val="28"/>
        </w:rPr>
      </w:pPr>
      <w:r w:rsidRPr="007C7368">
        <w:rPr>
          <w:rFonts w:asciiTheme="minorBidi" w:hAnsiTheme="minorBidi"/>
          <w:b/>
          <w:bCs/>
          <w:color w:val="002060"/>
          <w:sz w:val="28"/>
        </w:rPr>
        <w:t>Student</w:t>
      </w:r>
      <w:r w:rsidR="00A851DA" w:rsidRPr="007C7368">
        <w:rPr>
          <w:rFonts w:asciiTheme="minorBidi" w:hAnsiTheme="minorBidi"/>
          <w:b/>
          <w:bCs/>
          <w:color w:val="002060"/>
          <w:sz w:val="28"/>
        </w:rPr>
        <w:t xml:space="preserve"> Statement:</w:t>
      </w:r>
    </w:p>
    <w:p w:rsidR="00A851DA" w:rsidRPr="007C7368" w:rsidRDefault="00A851DA" w:rsidP="00A851DA">
      <w:pPr>
        <w:autoSpaceDE w:val="0"/>
        <w:autoSpaceDN w:val="0"/>
        <w:adjustRightInd w:val="0"/>
        <w:spacing w:after="0" w:line="240" w:lineRule="auto"/>
        <w:rPr>
          <w:rFonts w:asciiTheme="minorBidi" w:hAnsiTheme="minorBidi"/>
          <w:b/>
          <w:bCs/>
          <w:color w:val="001AE6"/>
        </w:rPr>
      </w:pPr>
    </w:p>
    <w:p w:rsidR="00A851DA" w:rsidRPr="007C7368" w:rsidRDefault="00405895" w:rsidP="00A851DA">
      <w:pPr>
        <w:autoSpaceDE w:val="0"/>
        <w:autoSpaceDN w:val="0"/>
        <w:adjustRightInd w:val="0"/>
        <w:spacing w:after="0" w:line="240" w:lineRule="auto"/>
        <w:rPr>
          <w:rFonts w:asciiTheme="minorBidi" w:hAnsiTheme="minorBidi"/>
          <w:color w:val="000000"/>
        </w:rPr>
      </w:pPr>
      <w:r w:rsidRPr="007C7368">
        <w:rPr>
          <w:rFonts w:asciiTheme="minorBidi" w:hAnsiTheme="minorBidi"/>
          <w:color w:val="000000"/>
        </w:rPr>
        <w:t>By submitting this assignment, I confirm that this is my own work.</w:t>
      </w:r>
    </w:p>
    <w:p w:rsidR="00503D7E" w:rsidRPr="007C7368" w:rsidRDefault="00503D7E" w:rsidP="00A851DA">
      <w:pPr>
        <w:autoSpaceDE w:val="0"/>
        <w:autoSpaceDN w:val="0"/>
        <w:adjustRightInd w:val="0"/>
        <w:spacing w:after="0" w:line="240" w:lineRule="auto"/>
        <w:rPr>
          <w:rFonts w:asciiTheme="minorBidi" w:hAnsiTheme="minorBidi"/>
          <w:color w:val="000000"/>
        </w:rPr>
      </w:pPr>
    </w:p>
    <w:p w:rsidR="00503D7E" w:rsidRPr="007C7368" w:rsidRDefault="00503D7E" w:rsidP="00A851DA">
      <w:pPr>
        <w:autoSpaceDE w:val="0"/>
        <w:autoSpaceDN w:val="0"/>
        <w:adjustRightInd w:val="0"/>
        <w:spacing w:after="0" w:line="240" w:lineRule="auto"/>
        <w:rPr>
          <w:rFonts w:asciiTheme="minorBidi" w:hAnsiTheme="minorBidi"/>
          <w:color w:val="000000"/>
        </w:rPr>
      </w:pPr>
    </w:p>
    <w:p w:rsidR="00A851DA" w:rsidRPr="007C7368" w:rsidRDefault="00A851DA" w:rsidP="00A851DA">
      <w:pPr>
        <w:autoSpaceDE w:val="0"/>
        <w:autoSpaceDN w:val="0"/>
        <w:adjustRightInd w:val="0"/>
        <w:spacing w:after="0" w:line="240" w:lineRule="auto"/>
        <w:rPr>
          <w:rFonts w:asciiTheme="minorBidi" w:hAnsiTheme="minorBidi"/>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C7368" w:rsidTr="00405895">
        <w:tc>
          <w:tcPr>
            <w:tcW w:w="2310"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Student Signature</w:t>
            </w:r>
          </w:p>
        </w:tc>
        <w:tc>
          <w:tcPr>
            <w:tcW w:w="4035" w:type="dxa"/>
          </w:tcPr>
          <w:p w:rsidR="00405895" w:rsidRPr="007C7368" w:rsidRDefault="00793BE8" w:rsidP="00A851DA">
            <w:pPr>
              <w:rPr>
                <w:rFonts w:asciiTheme="minorBidi" w:hAnsiTheme="minorBidi"/>
                <w:color w:val="000000"/>
              </w:rPr>
            </w:pPr>
            <w:proofErr w:type="spellStart"/>
            <w:r w:rsidRPr="007C7368">
              <w:rPr>
                <w:rFonts w:asciiTheme="minorBidi" w:hAnsiTheme="minorBidi"/>
                <w:color w:val="000000"/>
              </w:rPr>
              <w:t>Ibraheem</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Opeyemi</w:t>
            </w:r>
            <w:proofErr w:type="spellEnd"/>
            <w:r w:rsidRPr="007C7368">
              <w:rPr>
                <w:rFonts w:asciiTheme="minorBidi" w:hAnsiTheme="minorBidi"/>
                <w:color w:val="000000"/>
              </w:rPr>
              <w:t xml:space="preserve"> </w:t>
            </w:r>
            <w:proofErr w:type="spellStart"/>
            <w:r w:rsidRPr="007C7368">
              <w:rPr>
                <w:rFonts w:asciiTheme="minorBidi" w:hAnsiTheme="minorBidi"/>
                <w:color w:val="000000"/>
              </w:rPr>
              <w:t>Ishola</w:t>
            </w:r>
            <w:proofErr w:type="spellEnd"/>
          </w:p>
        </w:tc>
        <w:tc>
          <w:tcPr>
            <w:tcW w:w="1276" w:type="dxa"/>
            <w:shd w:val="clear" w:color="auto" w:fill="D9D9D9" w:themeFill="background1" w:themeFillShade="D9"/>
          </w:tcPr>
          <w:p w:rsidR="00405895" w:rsidRPr="007C7368" w:rsidRDefault="00405895" w:rsidP="00A851DA">
            <w:pPr>
              <w:rPr>
                <w:rFonts w:asciiTheme="minorBidi" w:hAnsiTheme="minorBidi"/>
                <w:color w:val="000000"/>
              </w:rPr>
            </w:pPr>
            <w:r w:rsidRPr="007C7368">
              <w:rPr>
                <w:rFonts w:asciiTheme="minorBidi" w:hAnsiTheme="minorBidi"/>
                <w:color w:val="000000"/>
              </w:rPr>
              <w:t>Date</w:t>
            </w:r>
          </w:p>
        </w:tc>
        <w:tc>
          <w:tcPr>
            <w:tcW w:w="1621" w:type="dxa"/>
          </w:tcPr>
          <w:p w:rsidR="00405895" w:rsidRPr="007C7368" w:rsidRDefault="005D21AB" w:rsidP="00A851DA">
            <w:pPr>
              <w:rPr>
                <w:rFonts w:asciiTheme="minorBidi" w:hAnsiTheme="minorBidi"/>
                <w:color w:val="000000"/>
              </w:rPr>
            </w:pPr>
            <w:r>
              <w:rPr>
                <w:rFonts w:asciiTheme="minorBidi" w:hAnsiTheme="minorBidi"/>
                <w:color w:val="000000"/>
              </w:rPr>
              <w:t>08-08</w:t>
            </w:r>
            <w:r w:rsidR="00793BE8" w:rsidRPr="007C7368">
              <w:rPr>
                <w:rFonts w:asciiTheme="minorBidi" w:hAnsiTheme="minorBidi"/>
                <w:color w:val="000000"/>
              </w:rPr>
              <w:t>-2014</w:t>
            </w:r>
          </w:p>
        </w:tc>
      </w:tr>
    </w:tbl>
    <w:p w:rsidR="00A851DA" w:rsidRPr="007C7368" w:rsidRDefault="00A851DA" w:rsidP="00A851DA">
      <w:pPr>
        <w:rPr>
          <w:rFonts w:asciiTheme="minorBidi" w:hAnsiTheme="minorBidi"/>
          <w:color w:val="000000"/>
        </w:rPr>
      </w:pPr>
    </w:p>
    <w:p w:rsidR="00A851DA" w:rsidRPr="007C7368" w:rsidRDefault="00A851DA" w:rsidP="00A851DA">
      <w:pPr>
        <w:rPr>
          <w:rFonts w:asciiTheme="minorBidi" w:hAnsiTheme="minorBidi"/>
          <w:color w:val="000000"/>
        </w:rPr>
      </w:pPr>
    </w:p>
    <w:p w:rsidR="00A851DA" w:rsidRPr="007C7368" w:rsidRDefault="00503D7E" w:rsidP="00503D7E">
      <w:pPr>
        <w:shd w:val="clear" w:color="auto" w:fill="D9D9D9" w:themeFill="background1" w:themeFillShade="D9"/>
        <w:rPr>
          <w:rFonts w:asciiTheme="minorBidi" w:hAnsiTheme="minorBidi"/>
          <w:b/>
          <w:sz w:val="32"/>
        </w:rPr>
      </w:pPr>
      <w:r w:rsidRPr="007C7368">
        <w:rPr>
          <w:rFonts w:asciiTheme="minorBidi" w:hAnsiTheme="minorBidi"/>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C7368" w:rsidTr="00B0415E">
        <w:trPr>
          <w:trHeight w:val="249"/>
        </w:trPr>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Total Marks</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503D7E" w:rsidP="00503D7E">
            <w:pPr>
              <w:rPr>
                <w:rFonts w:asciiTheme="minorBidi" w:hAnsiTheme="minorBidi"/>
                <w:b/>
                <w:color w:val="002060"/>
              </w:rPr>
            </w:pPr>
            <w:r w:rsidRPr="007C7368">
              <w:rPr>
                <w:rFonts w:asciiTheme="minorBidi" w:hAnsiTheme="minorBidi"/>
                <w:b/>
                <w:color w:val="002060"/>
              </w:rPr>
              <w:t>Marks Obtained</w:t>
            </w:r>
          </w:p>
        </w:tc>
        <w:tc>
          <w:tcPr>
            <w:tcW w:w="4621" w:type="dxa"/>
          </w:tcPr>
          <w:p w:rsidR="00503D7E" w:rsidRPr="007C7368" w:rsidRDefault="00503D7E" w:rsidP="00503D7E">
            <w:pPr>
              <w:rPr>
                <w:rFonts w:asciiTheme="minorBidi" w:hAnsiTheme="minorBidi"/>
                <w:szCs w:val="32"/>
              </w:rPr>
            </w:pPr>
          </w:p>
        </w:tc>
      </w:tr>
      <w:tr w:rsidR="00503D7E" w:rsidRPr="007C7368" w:rsidTr="00B0415E">
        <w:tc>
          <w:tcPr>
            <w:tcW w:w="4621" w:type="dxa"/>
            <w:shd w:val="clear" w:color="auto" w:fill="D9D9D9" w:themeFill="background1" w:themeFillShade="D9"/>
          </w:tcPr>
          <w:p w:rsidR="00503D7E" w:rsidRPr="007C7368" w:rsidRDefault="00B0415E" w:rsidP="00503D7E">
            <w:pPr>
              <w:rPr>
                <w:rFonts w:asciiTheme="minorBidi" w:hAnsiTheme="minorBidi"/>
                <w:b/>
                <w:color w:val="002060"/>
              </w:rPr>
            </w:pPr>
            <w:r w:rsidRPr="007C7368">
              <w:rPr>
                <w:rFonts w:asciiTheme="minorBidi" w:hAnsiTheme="minorBidi"/>
                <w:b/>
                <w:color w:val="002060"/>
              </w:rPr>
              <w:t>Percentage / Grade</w:t>
            </w:r>
          </w:p>
        </w:tc>
        <w:tc>
          <w:tcPr>
            <w:tcW w:w="4621" w:type="dxa"/>
          </w:tcPr>
          <w:p w:rsidR="00503D7E" w:rsidRPr="007C7368" w:rsidRDefault="00503D7E" w:rsidP="00503D7E">
            <w:pPr>
              <w:rPr>
                <w:rFonts w:asciiTheme="minorBidi" w:hAnsiTheme="minorBidi"/>
                <w:szCs w:val="32"/>
              </w:rPr>
            </w:pPr>
          </w:p>
        </w:tc>
      </w:tr>
    </w:tbl>
    <w:p w:rsidR="00A851DA" w:rsidRPr="007C7368" w:rsidRDefault="00A851DA"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607874" w:rsidRPr="007C7368" w:rsidRDefault="00607874"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EA30AB" w:rsidRPr="007C7368" w:rsidRDefault="00EA30AB" w:rsidP="00503D7E">
      <w:pPr>
        <w:rPr>
          <w:rFonts w:asciiTheme="minorBidi" w:hAnsiTheme="minorBidi"/>
          <w:sz w:val="24"/>
          <w:szCs w:val="32"/>
        </w:rPr>
      </w:pPr>
    </w:p>
    <w:p w:rsidR="007C7368" w:rsidRDefault="007C7368" w:rsidP="007C7368">
      <w:pPr>
        <w:rPr>
          <w:rFonts w:asciiTheme="minorBidi" w:hAnsiTheme="minorBidi"/>
          <w:sz w:val="24"/>
          <w:szCs w:val="24"/>
        </w:rPr>
      </w:pPr>
    </w:p>
    <w:p w:rsidR="008152FD" w:rsidRPr="003D6FF6" w:rsidRDefault="003D02DD" w:rsidP="00455125">
      <w:pPr>
        <w:rPr>
          <w:rFonts w:asciiTheme="minorBidi" w:hAnsiTheme="minorBidi"/>
          <w:b/>
          <w:bCs/>
          <w:sz w:val="24"/>
          <w:szCs w:val="24"/>
        </w:rPr>
      </w:pPr>
      <w:r>
        <w:rPr>
          <w:rFonts w:asciiTheme="minorBidi" w:hAnsiTheme="minorBidi"/>
          <w:b/>
          <w:bCs/>
          <w:sz w:val="24"/>
          <w:szCs w:val="24"/>
        </w:rPr>
        <w:lastRenderedPageBreak/>
        <w:t>Assessment 4</w:t>
      </w:r>
    </w:p>
    <w:p w:rsidR="007C7368" w:rsidRPr="003D6FF6" w:rsidRDefault="007C7368" w:rsidP="007C7368">
      <w:pPr>
        <w:rPr>
          <w:rFonts w:asciiTheme="minorBidi" w:hAnsiTheme="minorBidi"/>
          <w:b/>
          <w:bCs/>
          <w:sz w:val="24"/>
          <w:szCs w:val="24"/>
        </w:rPr>
      </w:pPr>
      <w:r w:rsidRPr="003D6FF6">
        <w:rPr>
          <w:rFonts w:asciiTheme="minorBidi" w:hAnsiTheme="minorBidi"/>
          <w:b/>
          <w:bCs/>
          <w:sz w:val="24"/>
          <w:szCs w:val="24"/>
        </w:rPr>
        <w:t>1. Give short Answer for the following questions:</w:t>
      </w:r>
    </w:p>
    <w:p w:rsidR="007C7368" w:rsidRPr="003D6FF6" w:rsidRDefault="002A37BE" w:rsidP="002A37BE">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do you understand by Equipment Planning</w:t>
      </w:r>
      <w:r w:rsidR="007C7368" w:rsidRPr="003D6FF6">
        <w:rPr>
          <w:rFonts w:asciiTheme="minorBidi" w:hAnsiTheme="minorBidi"/>
          <w:b/>
          <w:bCs/>
          <w:sz w:val="24"/>
          <w:szCs w:val="24"/>
          <w:u w:val="single"/>
        </w:rPr>
        <w:t>?</w:t>
      </w:r>
    </w:p>
    <w:p w:rsidR="003D6FF6" w:rsidRPr="003D6FF6" w:rsidRDefault="004D235E" w:rsidP="004D235E">
      <w:pPr>
        <w:pStyle w:val="ListParagraph"/>
        <w:rPr>
          <w:rFonts w:asciiTheme="minorBidi" w:hAnsiTheme="minorBidi"/>
          <w:sz w:val="24"/>
          <w:szCs w:val="24"/>
        </w:rPr>
      </w:pPr>
      <w:r>
        <w:rPr>
          <w:rFonts w:asciiTheme="minorBidi" w:hAnsiTheme="minorBidi"/>
          <w:sz w:val="24"/>
          <w:szCs w:val="24"/>
        </w:rPr>
        <w:t>Equipment planning has to do with making arrangement for equipment for the purpose of executing a project before work is being planned and this involves making a decision to providing an equipment that would meet the requirement of desired production.</w:t>
      </w:r>
    </w:p>
    <w:p w:rsidR="007C7368" w:rsidRPr="003D6FF6" w:rsidRDefault="007C7368" w:rsidP="007C7368">
      <w:pPr>
        <w:spacing w:after="0" w:line="240" w:lineRule="auto"/>
        <w:ind w:left="720"/>
        <w:rPr>
          <w:rFonts w:asciiTheme="minorBidi" w:hAnsiTheme="minorBidi"/>
          <w:b/>
          <w:bCs/>
          <w:sz w:val="24"/>
          <w:szCs w:val="24"/>
          <w:u w:val="single"/>
        </w:rPr>
      </w:pPr>
    </w:p>
    <w:p w:rsidR="007C7368" w:rsidRPr="003D6FF6" w:rsidRDefault="002A37BE" w:rsidP="007C7368">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is the primary requirements of scheduling any project</w:t>
      </w:r>
      <w:r w:rsidR="00654559" w:rsidRPr="003D6FF6">
        <w:rPr>
          <w:rFonts w:asciiTheme="minorBidi" w:hAnsiTheme="minorBidi"/>
          <w:b/>
          <w:bCs/>
          <w:sz w:val="24"/>
          <w:szCs w:val="24"/>
          <w:u w:val="single"/>
        </w:rPr>
        <w:t>?</w:t>
      </w:r>
    </w:p>
    <w:p w:rsidR="007037A0" w:rsidRDefault="008A1474" w:rsidP="007C7855">
      <w:pPr>
        <w:pStyle w:val="ListParagraph"/>
        <w:rPr>
          <w:rFonts w:asciiTheme="minorBidi" w:hAnsiTheme="minorBidi"/>
          <w:sz w:val="24"/>
          <w:szCs w:val="24"/>
        </w:rPr>
      </w:pPr>
      <w:r>
        <w:rPr>
          <w:rFonts w:asciiTheme="minorBidi" w:hAnsiTheme="minorBidi"/>
          <w:sz w:val="24"/>
          <w:szCs w:val="24"/>
        </w:rPr>
        <w:t>Developing an operation plan which would indicate what it is to be achieved and depicts the sequence/procedures and methods to be used  in order to ensure th</w:t>
      </w:r>
      <w:r w:rsidR="007C7855">
        <w:rPr>
          <w:rFonts w:asciiTheme="minorBidi" w:hAnsiTheme="minorBidi"/>
          <w:sz w:val="24"/>
          <w:szCs w:val="24"/>
        </w:rPr>
        <w:t>at production rate is achieved are</w:t>
      </w:r>
      <w:r>
        <w:rPr>
          <w:rFonts w:asciiTheme="minorBidi" w:hAnsiTheme="minorBidi"/>
          <w:sz w:val="24"/>
          <w:szCs w:val="24"/>
        </w:rPr>
        <w:t xml:space="preserve"> the primary requirement</w:t>
      </w:r>
      <w:r w:rsidR="007C7855">
        <w:rPr>
          <w:rFonts w:asciiTheme="minorBidi" w:hAnsiTheme="minorBidi"/>
          <w:sz w:val="24"/>
          <w:szCs w:val="24"/>
        </w:rPr>
        <w:t>s</w:t>
      </w:r>
      <w:r>
        <w:rPr>
          <w:rFonts w:asciiTheme="minorBidi" w:hAnsiTheme="minorBidi"/>
          <w:sz w:val="24"/>
          <w:szCs w:val="24"/>
        </w:rPr>
        <w:t xml:space="preserve"> of scheduling a project.</w:t>
      </w:r>
    </w:p>
    <w:p w:rsidR="008152FD" w:rsidRPr="003D6FF6" w:rsidRDefault="008152FD" w:rsidP="007037A0">
      <w:pPr>
        <w:pStyle w:val="ListParagraph"/>
        <w:rPr>
          <w:rFonts w:asciiTheme="minorBidi" w:hAnsiTheme="minorBidi"/>
          <w:sz w:val="24"/>
          <w:szCs w:val="24"/>
        </w:rPr>
      </w:pPr>
    </w:p>
    <w:p w:rsidR="007C7368" w:rsidRPr="003D6FF6" w:rsidRDefault="007C1A13" w:rsidP="002A37BE">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 xml:space="preserve">What </w:t>
      </w:r>
      <w:r w:rsidR="002A37BE">
        <w:rPr>
          <w:rFonts w:asciiTheme="minorBidi" w:hAnsiTheme="minorBidi"/>
          <w:b/>
          <w:bCs/>
          <w:sz w:val="24"/>
          <w:szCs w:val="24"/>
          <w:u w:val="single"/>
        </w:rPr>
        <w:t>are the hire purchase option available to a contractor</w:t>
      </w:r>
      <w:r w:rsidR="00654559" w:rsidRPr="003D6FF6">
        <w:rPr>
          <w:rFonts w:asciiTheme="minorBidi" w:hAnsiTheme="minorBidi"/>
          <w:b/>
          <w:bCs/>
          <w:sz w:val="24"/>
          <w:szCs w:val="24"/>
          <w:u w:val="single"/>
        </w:rPr>
        <w:t xml:space="preserve"> </w:t>
      </w:r>
      <w:r w:rsidR="007C7368" w:rsidRPr="003D6FF6">
        <w:rPr>
          <w:rFonts w:asciiTheme="minorBidi" w:hAnsiTheme="minorBidi"/>
          <w:b/>
          <w:bCs/>
          <w:sz w:val="24"/>
          <w:szCs w:val="24"/>
          <w:u w:val="single"/>
        </w:rPr>
        <w:t>?</w:t>
      </w:r>
    </w:p>
    <w:p w:rsidR="00654559" w:rsidRDefault="00D47828" w:rsidP="00300F3D">
      <w:pPr>
        <w:pStyle w:val="ListParagraph"/>
        <w:rPr>
          <w:rFonts w:asciiTheme="minorBidi" w:hAnsiTheme="minorBidi"/>
          <w:sz w:val="24"/>
          <w:szCs w:val="24"/>
        </w:rPr>
      </w:pPr>
      <w:r>
        <w:rPr>
          <w:rFonts w:asciiTheme="minorBidi" w:hAnsiTheme="minorBidi"/>
          <w:sz w:val="24"/>
          <w:szCs w:val="24"/>
        </w:rPr>
        <w:t>T</w:t>
      </w:r>
      <w:r w:rsidR="00300F3D">
        <w:rPr>
          <w:rFonts w:asciiTheme="minorBidi" w:hAnsiTheme="minorBidi"/>
          <w:sz w:val="24"/>
          <w:szCs w:val="24"/>
        </w:rPr>
        <w:t>he hire purchase option available to a contractor is to reasonably decide on either purchasing an equipment or to take it on rent with option to purchase or to take it on rent without purchase option but under a lease agreement.</w:t>
      </w:r>
    </w:p>
    <w:p w:rsidR="008152FD" w:rsidRPr="003D6FF6" w:rsidRDefault="008152FD" w:rsidP="00D056BF">
      <w:pPr>
        <w:pStyle w:val="ListParagraph"/>
        <w:rPr>
          <w:rFonts w:asciiTheme="minorBidi" w:hAnsiTheme="minorBidi"/>
          <w:sz w:val="24"/>
          <w:szCs w:val="24"/>
        </w:rPr>
      </w:pPr>
    </w:p>
    <w:p w:rsidR="007C7368" w:rsidRPr="003D6FF6" w:rsidRDefault="002A37BE" w:rsidP="007C1A13">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 xml:space="preserve">Why is a proper plant layout important </w:t>
      </w:r>
      <w:r w:rsidR="007C7368" w:rsidRPr="003D6FF6">
        <w:rPr>
          <w:rFonts w:asciiTheme="minorBidi" w:hAnsiTheme="minorBidi"/>
          <w:b/>
          <w:bCs/>
          <w:sz w:val="24"/>
          <w:szCs w:val="24"/>
          <w:u w:val="single"/>
        </w:rPr>
        <w:t>?</w:t>
      </w:r>
    </w:p>
    <w:p w:rsidR="008152FD" w:rsidRDefault="00E7121E" w:rsidP="00E7121E">
      <w:pPr>
        <w:pStyle w:val="ListParagraph"/>
        <w:rPr>
          <w:rFonts w:ascii="Verdana" w:hAnsi="Verdana"/>
          <w:color w:val="000000"/>
          <w:sz w:val="20"/>
          <w:szCs w:val="20"/>
        </w:rPr>
      </w:pPr>
      <w:r>
        <w:rPr>
          <w:rFonts w:asciiTheme="minorBidi" w:hAnsiTheme="minorBidi"/>
          <w:sz w:val="24"/>
          <w:szCs w:val="24"/>
        </w:rPr>
        <w:t>Proper plant layout are very important because it helps in saving time for changing and cost; it also helps in improving working condition and delays in production thereby making efficient use of the space that is available; it helps in having better control over the area.</w:t>
      </w:r>
    </w:p>
    <w:p w:rsidR="00E7121E" w:rsidRPr="003D6FF6" w:rsidRDefault="00E7121E" w:rsidP="00E7121E">
      <w:pPr>
        <w:pStyle w:val="ListParagraph"/>
        <w:rPr>
          <w:rFonts w:asciiTheme="minorBidi" w:hAnsiTheme="minorBidi"/>
          <w:sz w:val="24"/>
          <w:szCs w:val="24"/>
        </w:rPr>
      </w:pPr>
    </w:p>
    <w:p w:rsidR="007C7368" w:rsidRPr="003D6FF6" w:rsidRDefault="002A37BE" w:rsidP="002A37BE">
      <w:pPr>
        <w:numPr>
          <w:ilvl w:val="0"/>
          <w:numId w:val="2"/>
        </w:numPr>
        <w:spacing w:after="0" w:line="240" w:lineRule="auto"/>
        <w:rPr>
          <w:rFonts w:asciiTheme="minorBidi" w:hAnsiTheme="minorBidi"/>
          <w:b/>
          <w:bCs/>
          <w:sz w:val="24"/>
          <w:szCs w:val="24"/>
          <w:u w:val="single"/>
        </w:rPr>
      </w:pPr>
      <w:r>
        <w:rPr>
          <w:rFonts w:asciiTheme="minorBidi" w:hAnsiTheme="minorBidi"/>
          <w:b/>
          <w:bCs/>
          <w:sz w:val="24"/>
          <w:szCs w:val="24"/>
          <w:u w:val="single"/>
        </w:rPr>
        <w:t>What are the disadvantages of purchasing equipment as compared to renting it</w:t>
      </w:r>
      <w:r w:rsidR="007037A0" w:rsidRPr="003D6FF6">
        <w:rPr>
          <w:rFonts w:asciiTheme="minorBidi" w:hAnsiTheme="minorBidi"/>
          <w:b/>
          <w:bCs/>
          <w:sz w:val="24"/>
          <w:szCs w:val="24"/>
          <w:u w:val="single"/>
        </w:rPr>
        <w:t>?</w:t>
      </w:r>
    </w:p>
    <w:p w:rsidR="0015601C" w:rsidRDefault="00433988" w:rsidP="00300F3D">
      <w:pPr>
        <w:pStyle w:val="ListParagraph"/>
        <w:rPr>
          <w:rFonts w:asciiTheme="minorBidi" w:hAnsiTheme="minorBidi"/>
          <w:sz w:val="24"/>
          <w:szCs w:val="24"/>
        </w:rPr>
      </w:pPr>
      <w:r>
        <w:rPr>
          <w:rFonts w:asciiTheme="minorBidi" w:hAnsiTheme="minorBidi"/>
          <w:sz w:val="24"/>
          <w:szCs w:val="24"/>
        </w:rPr>
        <w:t xml:space="preserve">The </w:t>
      </w:r>
      <w:r w:rsidR="00300F3D">
        <w:rPr>
          <w:rFonts w:asciiTheme="minorBidi" w:hAnsiTheme="minorBidi"/>
          <w:sz w:val="24"/>
          <w:szCs w:val="24"/>
        </w:rPr>
        <w:t>disadvantages of purchasing equipment as compared to renting it includes but not limited to the followings:</w:t>
      </w:r>
    </w:p>
    <w:p w:rsidR="00300F3D" w:rsidRPr="00300F3D" w:rsidRDefault="00417C9E" w:rsidP="00300F3D">
      <w:pPr>
        <w:pStyle w:val="ListParagraph"/>
        <w:rPr>
          <w:rFonts w:asciiTheme="minorBidi" w:hAnsiTheme="minorBidi"/>
          <w:sz w:val="24"/>
          <w:szCs w:val="24"/>
        </w:rPr>
      </w:pPr>
      <w:r>
        <w:rPr>
          <w:rFonts w:asciiTheme="minorBidi" w:hAnsiTheme="minorBidi"/>
          <w:sz w:val="24"/>
          <w:szCs w:val="24"/>
        </w:rPr>
        <w:t xml:space="preserve">Purchasing </w:t>
      </w:r>
      <w:r w:rsidR="00300F3D">
        <w:rPr>
          <w:rFonts w:asciiTheme="minorBidi" w:hAnsiTheme="minorBidi"/>
          <w:sz w:val="24"/>
          <w:szCs w:val="24"/>
        </w:rPr>
        <w:t xml:space="preserve">may be more expensive than renting ; </w:t>
      </w:r>
      <w:r w:rsidR="00300F3D" w:rsidRPr="00300F3D">
        <w:rPr>
          <w:rFonts w:asciiTheme="minorBidi" w:hAnsiTheme="minorBidi"/>
          <w:sz w:val="24"/>
          <w:szCs w:val="24"/>
        </w:rPr>
        <w:t>The  purchase  of  the  equipment  may  require  a  considerable  investment  of money</w:t>
      </w:r>
    </w:p>
    <w:p w:rsidR="00300F3D" w:rsidRPr="00300F3D" w:rsidRDefault="00300F3D" w:rsidP="00300F3D">
      <w:pPr>
        <w:pStyle w:val="ListParagraph"/>
        <w:rPr>
          <w:rFonts w:asciiTheme="minorBidi" w:hAnsiTheme="minorBidi"/>
          <w:sz w:val="24"/>
          <w:szCs w:val="24"/>
        </w:rPr>
      </w:pPr>
      <w:r w:rsidRPr="00300F3D">
        <w:rPr>
          <w:rFonts w:asciiTheme="minorBidi" w:hAnsiTheme="minorBidi"/>
          <w:sz w:val="24"/>
          <w:szCs w:val="24"/>
        </w:rPr>
        <w:t>that m</w:t>
      </w:r>
      <w:r>
        <w:rPr>
          <w:rFonts w:asciiTheme="minorBidi" w:hAnsiTheme="minorBidi"/>
          <w:sz w:val="24"/>
          <w:szCs w:val="24"/>
        </w:rPr>
        <w:t xml:space="preserve">ay be needed for other purposes; </w:t>
      </w:r>
      <w:r w:rsidRPr="00300F3D">
        <w:rPr>
          <w:rFonts w:asciiTheme="minorBidi" w:hAnsiTheme="minorBidi"/>
          <w:sz w:val="24"/>
          <w:szCs w:val="24"/>
        </w:rPr>
        <w:t>The ownership of equipment designed primarily for a given type of work may induce</w:t>
      </w:r>
      <w:r w:rsidRPr="00300F3D">
        <w:rPr>
          <w:rFonts w:asciiTheme="minorBidi" w:hAnsiTheme="minorBidi"/>
          <w:sz w:val="24"/>
          <w:szCs w:val="24"/>
        </w:rPr>
        <w:t xml:space="preserve"> </w:t>
      </w:r>
      <w:r w:rsidRPr="00300F3D">
        <w:rPr>
          <w:rFonts w:asciiTheme="minorBidi" w:hAnsiTheme="minorBidi"/>
          <w:sz w:val="24"/>
          <w:szCs w:val="24"/>
        </w:rPr>
        <w:t>a  contractor  to continue doing  that  type  of  work,  whereas  other  work requiring</w:t>
      </w:r>
      <w:r w:rsidRPr="00300F3D">
        <w:rPr>
          <w:rFonts w:asciiTheme="minorBidi" w:hAnsiTheme="minorBidi"/>
          <w:sz w:val="24"/>
          <w:szCs w:val="24"/>
        </w:rPr>
        <w:t xml:space="preserve"> </w:t>
      </w:r>
      <w:r w:rsidRPr="00300F3D">
        <w:rPr>
          <w:rFonts w:asciiTheme="minorBidi" w:hAnsiTheme="minorBidi"/>
          <w:sz w:val="24"/>
          <w:szCs w:val="24"/>
        </w:rPr>
        <w:t>different types of equipment migh</w:t>
      </w:r>
      <w:r w:rsidRPr="00300F3D">
        <w:rPr>
          <w:rFonts w:asciiTheme="minorBidi" w:hAnsiTheme="minorBidi"/>
          <w:sz w:val="24"/>
          <w:szCs w:val="24"/>
        </w:rPr>
        <w:t xml:space="preserve">t be available at higher profit; </w:t>
      </w:r>
      <w:r w:rsidRPr="00300F3D">
        <w:rPr>
          <w:rFonts w:asciiTheme="minorBidi" w:hAnsiTheme="minorBidi"/>
          <w:sz w:val="24"/>
          <w:szCs w:val="24"/>
        </w:rPr>
        <w:t>The  ownership  of  equipment  might influence a  contractor  to  continue  using  the</w:t>
      </w:r>
      <w:r w:rsidRPr="00300F3D">
        <w:rPr>
          <w:rFonts w:asciiTheme="minorBidi" w:hAnsiTheme="minorBidi"/>
          <w:sz w:val="24"/>
          <w:szCs w:val="24"/>
        </w:rPr>
        <w:t xml:space="preserve"> </w:t>
      </w:r>
      <w:r w:rsidRPr="00300F3D">
        <w:rPr>
          <w:rFonts w:asciiTheme="minorBidi" w:hAnsiTheme="minorBidi"/>
          <w:sz w:val="24"/>
          <w:szCs w:val="24"/>
        </w:rPr>
        <w:t>equipment beyond its economic life, hereby increasing the cost of production</w:t>
      </w:r>
      <w:r>
        <w:rPr>
          <w:rFonts w:asciiTheme="minorBidi" w:hAnsiTheme="minorBidi"/>
          <w:sz w:val="24"/>
          <w:szCs w:val="24"/>
        </w:rPr>
        <w:t>, etc.</w:t>
      </w:r>
    </w:p>
    <w:p w:rsidR="00455125" w:rsidRPr="00A51852" w:rsidRDefault="00455125" w:rsidP="00A51852">
      <w:pPr>
        <w:rPr>
          <w:rFonts w:asciiTheme="minorBidi" w:hAnsiTheme="minorBidi"/>
          <w:sz w:val="24"/>
          <w:szCs w:val="24"/>
        </w:rPr>
      </w:pPr>
    </w:p>
    <w:p w:rsidR="007C7368" w:rsidRPr="003D6FF6" w:rsidRDefault="007C7368" w:rsidP="007C1A13">
      <w:pPr>
        <w:rPr>
          <w:rFonts w:asciiTheme="minorBidi" w:hAnsiTheme="minorBidi"/>
          <w:b/>
          <w:bCs/>
          <w:sz w:val="24"/>
          <w:szCs w:val="24"/>
        </w:rPr>
      </w:pPr>
      <w:r w:rsidRPr="003D6FF6">
        <w:rPr>
          <w:rFonts w:asciiTheme="minorBidi" w:hAnsiTheme="minorBidi"/>
          <w:b/>
          <w:bCs/>
          <w:sz w:val="24"/>
          <w:szCs w:val="24"/>
        </w:rPr>
        <w:t xml:space="preserve">2. </w:t>
      </w:r>
      <w:r w:rsidR="002A37BE">
        <w:rPr>
          <w:rFonts w:asciiTheme="minorBidi" w:hAnsiTheme="minorBidi"/>
          <w:b/>
          <w:bCs/>
          <w:sz w:val="24"/>
          <w:szCs w:val="24"/>
          <w:u w:val="single"/>
        </w:rPr>
        <w:t>What factors affect the cost of owning  and operating a construction equipment.</w:t>
      </w:r>
    </w:p>
    <w:p w:rsidR="00A51852" w:rsidRDefault="00A51852" w:rsidP="00A51852">
      <w:pPr>
        <w:rPr>
          <w:rFonts w:asciiTheme="minorBidi" w:hAnsiTheme="minorBidi"/>
          <w:sz w:val="24"/>
          <w:szCs w:val="24"/>
        </w:rPr>
      </w:pPr>
      <w:r>
        <w:rPr>
          <w:rFonts w:asciiTheme="minorBidi" w:hAnsiTheme="minorBidi"/>
          <w:sz w:val="24"/>
          <w:szCs w:val="24"/>
        </w:rPr>
        <w:t>The factors that affects the cost of owning a construction equipments includes the followings:</w:t>
      </w:r>
    </w:p>
    <w:p w:rsidR="00A51852" w:rsidRPr="00A51852" w:rsidRDefault="00A51852" w:rsidP="00A51852">
      <w:pPr>
        <w:pStyle w:val="ListParagraph"/>
        <w:numPr>
          <w:ilvl w:val="0"/>
          <w:numId w:val="15"/>
        </w:numPr>
        <w:rPr>
          <w:rFonts w:asciiTheme="minorBidi" w:hAnsiTheme="minorBidi"/>
          <w:sz w:val="24"/>
          <w:szCs w:val="24"/>
        </w:rPr>
      </w:pPr>
      <w:r w:rsidRPr="00A51852">
        <w:rPr>
          <w:rFonts w:asciiTheme="minorBidi" w:hAnsiTheme="minorBidi"/>
          <w:sz w:val="24"/>
          <w:szCs w:val="24"/>
        </w:rPr>
        <w:t>T</w:t>
      </w:r>
      <w:r w:rsidRPr="00A51852">
        <w:rPr>
          <w:rFonts w:asciiTheme="minorBidi" w:hAnsiTheme="minorBidi"/>
          <w:sz w:val="24"/>
          <w:szCs w:val="24"/>
        </w:rPr>
        <w:t>he  cost  of  the equipment  delivered  to  the</w:t>
      </w:r>
      <w:r w:rsidRPr="00A51852">
        <w:rPr>
          <w:rFonts w:asciiTheme="minorBidi" w:hAnsiTheme="minorBidi"/>
          <w:sz w:val="24"/>
          <w:szCs w:val="24"/>
        </w:rPr>
        <w:t xml:space="preserve"> </w:t>
      </w:r>
      <w:r>
        <w:rPr>
          <w:rFonts w:asciiTheme="minorBidi" w:hAnsiTheme="minorBidi"/>
          <w:sz w:val="24"/>
          <w:szCs w:val="24"/>
        </w:rPr>
        <w:t>owner</w:t>
      </w:r>
    </w:p>
    <w:p w:rsidR="00A51852" w:rsidRPr="00A51852" w:rsidRDefault="00A51852" w:rsidP="00A51852">
      <w:pPr>
        <w:pStyle w:val="ListParagraph"/>
        <w:numPr>
          <w:ilvl w:val="0"/>
          <w:numId w:val="15"/>
        </w:numPr>
        <w:rPr>
          <w:rFonts w:asciiTheme="minorBidi" w:hAnsiTheme="minorBidi"/>
          <w:sz w:val="24"/>
          <w:szCs w:val="24"/>
        </w:rPr>
      </w:pPr>
      <w:r w:rsidRPr="00A51852">
        <w:rPr>
          <w:rFonts w:asciiTheme="minorBidi" w:hAnsiTheme="minorBidi"/>
          <w:sz w:val="24"/>
          <w:szCs w:val="24"/>
        </w:rPr>
        <w:t>The severity of job conditions</w:t>
      </w:r>
    </w:p>
    <w:p w:rsidR="00A51852" w:rsidRPr="00A51852" w:rsidRDefault="00A51852" w:rsidP="00A51852">
      <w:pPr>
        <w:pStyle w:val="ListParagraph"/>
        <w:numPr>
          <w:ilvl w:val="0"/>
          <w:numId w:val="15"/>
        </w:numPr>
        <w:rPr>
          <w:rFonts w:asciiTheme="minorBidi" w:hAnsiTheme="minorBidi"/>
          <w:sz w:val="24"/>
          <w:szCs w:val="24"/>
        </w:rPr>
      </w:pPr>
      <w:r w:rsidRPr="00A51852">
        <w:rPr>
          <w:rFonts w:asciiTheme="minorBidi" w:hAnsiTheme="minorBidi"/>
          <w:sz w:val="24"/>
          <w:szCs w:val="24"/>
        </w:rPr>
        <w:t>T</w:t>
      </w:r>
      <w:r w:rsidRPr="00A51852">
        <w:rPr>
          <w:rFonts w:asciiTheme="minorBidi" w:hAnsiTheme="minorBidi"/>
          <w:sz w:val="24"/>
          <w:szCs w:val="24"/>
        </w:rPr>
        <w:t>he num</w:t>
      </w:r>
      <w:r w:rsidRPr="00A51852">
        <w:rPr>
          <w:rFonts w:asciiTheme="minorBidi" w:hAnsiTheme="minorBidi"/>
          <w:sz w:val="24"/>
          <w:szCs w:val="24"/>
        </w:rPr>
        <w:t>ber of working hours in a year</w:t>
      </w:r>
    </w:p>
    <w:p w:rsidR="00A51852" w:rsidRPr="00A51852" w:rsidRDefault="00A51852" w:rsidP="00A51852">
      <w:pPr>
        <w:pStyle w:val="ListParagraph"/>
        <w:numPr>
          <w:ilvl w:val="0"/>
          <w:numId w:val="15"/>
        </w:numPr>
        <w:rPr>
          <w:rFonts w:asciiTheme="minorBidi" w:hAnsiTheme="minorBidi"/>
          <w:sz w:val="24"/>
          <w:szCs w:val="24"/>
        </w:rPr>
      </w:pPr>
      <w:r w:rsidRPr="00A51852">
        <w:rPr>
          <w:rFonts w:asciiTheme="minorBidi" w:hAnsiTheme="minorBidi"/>
          <w:sz w:val="24"/>
          <w:szCs w:val="24"/>
        </w:rPr>
        <w:t>T</w:t>
      </w:r>
      <w:r w:rsidRPr="00A51852">
        <w:rPr>
          <w:rFonts w:asciiTheme="minorBidi" w:hAnsiTheme="minorBidi"/>
          <w:sz w:val="24"/>
          <w:szCs w:val="24"/>
        </w:rPr>
        <w:t>he number of</w:t>
      </w:r>
      <w:r w:rsidRPr="00A51852">
        <w:rPr>
          <w:rFonts w:asciiTheme="minorBidi" w:hAnsiTheme="minorBidi"/>
          <w:sz w:val="24"/>
          <w:szCs w:val="24"/>
        </w:rPr>
        <w:t xml:space="preserve"> years the equipment is used</w:t>
      </w:r>
    </w:p>
    <w:p w:rsidR="00A51852" w:rsidRPr="00A51852" w:rsidRDefault="00A51852" w:rsidP="00A51852">
      <w:pPr>
        <w:pStyle w:val="ListParagraph"/>
        <w:numPr>
          <w:ilvl w:val="0"/>
          <w:numId w:val="15"/>
        </w:numPr>
        <w:rPr>
          <w:rFonts w:asciiTheme="minorBidi" w:hAnsiTheme="minorBidi"/>
          <w:sz w:val="24"/>
          <w:szCs w:val="24"/>
        </w:rPr>
      </w:pPr>
      <w:r w:rsidRPr="00A51852">
        <w:rPr>
          <w:rFonts w:asciiTheme="minorBidi" w:hAnsiTheme="minorBidi"/>
          <w:sz w:val="24"/>
          <w:szCs w:val="24"/>
        </w:rPr>
        <w:t>T</w:t>
      </w:r>
      <w:r w:rsidRPr="00A51852">
        <w:rPr>
          <w:rFonts w:asciiTheme="minorBidi" w:hAnsiTheme="minorBidi"/>
          <w:sz w:val="24"/>
          <w:szCs w:val="24"/>
        </w:rPr>
        <w:t>he care with which the own</w:t>
      </w:r>
      <w:r w:rsidRPr="00A51852">
        <w:rPr>
          <w:rFonts w:asciiTheme="minorBidi" w:hAnsiTheme="minorBidi"/>
          <w:sz w:val="24"/>
          <w:szCs w:val="24"/>
        </w:rPr>
        <w:t>er maintain and rep</w:t>
      </w:r>
      <w:r>
        <w:rPr>
          <w:rFonts w:asciiTheme="minorBidi" w:hAnsiTheme="minorBidi"/>
          <w:sz w:val="24"/>
          <w:szCs w:val="24"/>
        </w:rPr>
        <w:t>airs it</w:t>
      </w:r>
    </w:p>
    <w:p w:rsidR="00A51852" w:rsidRPr="00A51852" w:rsidRDefault="00A51852" w:rsidP="00A51852">
      <w:pPr>
        <w:pStyle w:val="ListParagraph"/>
        <w:numPr>
          <w:ilvl w:val="0"/>
          <w:numId w:val="15"/>
        </w:numPr>
        <w:rPr>
          <w:rFonts w:asciiTheme="minorBidi" w:hAnsiTheme="minorBidi"/>
          <w:sz w:val="24"/>
          <w:szCs w:val="24"/>
        </w:rPr>
      </w:pPr>
      <w:r w:rsidRPr="00A51852">
        <w:rPr>
          <w:rFonts w:asciiTheme="minorBidi" w:hAnsiTheme="minorBidi"/>
          <w:sz w:val="24"/>
          <w:szCs w:val="24"/>
        </w:rPr>
        <w:t>T</w:t>
      </w:r>
      <w:r w:rsidRPr="00A51852">
        <w:rPr>
          <w:rFonts w:asciiTheme="minorBidi" w:hAnsiTheme="minorBidi"/>
          <w:sz w:val="24"/>
          <w:szCs w:val="24"/>
        </w:rPr>
        <w:t>he</w:t>
      </w:r>
      <w:r w:rsidRPr="00A51852">
        <w:rPr>
          <w:rFonts w:asciiTheme="minorBidi" w:hAnsiTheme="minorBidi"/>
          <w:sz w:val="24"/>
          <w:szCs w:val="24"/>
        </w:rPr>
        <w:t xml:space="preserve"> </w:t>
      </w:r>
      <w:r w:rsidRPr="00A51852">
        <w:rPr>
          <w:rFonts w:asciiTheme="minorBidi" w:hAnsiTheme="minorBidi"/>
          <w:sz w:val="24"/>
          <w:szCs w:val="24"/>
        </w:rPr>
        <w:t xml:space="preserve">demand for used equipment when it is disposed </w:t>
      </w:r>
      <w:proofErr w:type="spellStart"/>
      <w:r w:rsidRPr="00A51852">
        <w:rPr>
          <w:rFonts w:asciiTheme="minorBidi" w:hAnsiTheme="minorBidi"/>
          <w:sz w:val="24"/>
          <w:szCs w:val="24"/>
        </w:rPr>
        <w:t>off</w:t>
      </w:r>
      <w:proofErr w:type="spellEnd"/>
      <w:r w:rsidRPr="00A51852">
        <w:rPr>
          <w:rFonts w:asciiTheme="minorBidi" w:hAnsiTheme="minorBidi"/>
          <w:sz w:val="24"/>
          <w:szCs w:val="24"/>
        </w:rPr>
        <w:t>, which will affect the salvage value</w:t>
      </w:r>
      <w:r>
        <w:rPr>
          <w:rFonts w:asciiTheme="minorBidi" w:hAnsiTheme="minorBidi"/>
          <w:sz w:val="24"/>
          <w:szCs w:val="24"/>
        </w:rPr>
        <w:t>.</w:t>
      </w:r>
    </w:p>
    <w:p w:rsidR="00EA30AB" w:rsidRDefault="00E50E38" w:rsidP="00E50E38">
      <w:pPr>
        <w:rPr>
          <w:rFonts w:asciiTheme="minorBidi" w:hAnsiTheme="minorBidi"/>
          <w:sz w:val="24"/>
          <w:szCs w:val="24"/>
        </w:rPr>
      </w:pPr>
      <w:r>
        <w:rPr>
          <w:rFonts w:asciiTheme="minorBidi" w:hAnsiTheme="minorBidi"/>
          <w:sz w:val="24"/>
          <w:szCs w:val="24"/>
        </w:rPr>
        <w:t xml:space="preserve"> </w:t>
      </w:r>
    </w:p>
    <w:p w:rsidR="003D02DD" w:rsidRPr="003D6FF6" w:rsidRDefault="00E50E38" w:rsidP="002A37BE">
      <w:pPr>
        <w:rPr>
          <w:rFonts w:asciiTheme="minorBidi" w:hAnsiTheme="minorBidi"/>
          <w:b/>
          <w:bCs/>
          <w:sz w:val="24"/>
          <w:szCs w:val="24"/>
        </w:rPr>
      </w:pPr>
      <w:r>
        <w:rPr>
          <w:rFonts w:asciiTheme="minorBidi" w:hAnsiTheme="minorBidi"/>
          <w:b/>
          <w:bCs/>
          <w:sz w:val="24"/>
          <w:szCs w:val="24"/>
        </w:rPr>
        <w:t>3</w:t>
      </w:r>
      <w:r w:rsidR="003D02DD" w:rsidRPr="003D6FF6">
        <w:rPr>
          <w:rFonts w:asciiTheme="minorBidi" w:hAnsiTheme="minorBidi"/>
          <w:b/>
          <w:bCs/>
          <w:sz w:val="24"/>
          <w:szCs w:val="24"/>
        </w:rPr>
        <w:t xml:space="preserve">. </w:t>
      </w:r>
      <w:r w:rsidR="002A37BE">
        <w:rPr>
          <w:rFonts w:asciiTheme="minorBidi" w:hAnsiTheme="minorBidi"/>
          <w:b/>
          <w:bCs/>
          <w:sz w:val="24"/>
          <w:szCs w:val="24"/>
          <w:u w:val="single"/>
        </w:rPr>
        <w:t xml:space="preserve">Discuss the condition under which the equipment should be taken on rent under a lease agreement </w:t>
      </w:r>
      <w:r w:rsidR="003D02DD">
        <w:rPr>
          <w:rFonts w:asciiTheme="minorBidi" w:hAnsiTheme="minorBidi"/>
          <w:b/>
          <w:bCs/>
          <w:sz w:val="24"/>
          <w:szCs w:val="24"/>
          <w:u w:val="single"/>
        </w:rPr>
        <w:t xml:space="preserve">: </w:t>
      </w:r>
    </w:p>
    <w:p w:rsidR="003D02DD" w:rsidRDefault="00BA561D" w:rsidP="00BA561D">
      <w:pPr>
        <w:rPr>
          <w:rFonts w:asciiTheme="minorBidi" w:hAnsiTheme="minorBidi"/>
          <w:sz w:val="24"/>
          <w:szCs w:val="24"/>
        </w:rPr>
      </w:pPr>
      <w:r>
        <w:rPr>
          <w:rFonts w:asciiTheme="minorBidi" w:hAnsiTheme="minorBidi"/>
          <w:sz w:val="24"/>
          <w:szCs w:val="24"/>
        </w:rPr>
        <w:t>The condition under which equipment should be taken on rent under lease agreement depends on the utilization rate. Equipment should be taken on rent under lease agreement when one believes that he may have enough use of the equipment but not sure if the utilization will be as high as predicted.</w:t>
      </w:r>
      <w:bookmarkStart w:id="0" w:name="_GoBack"/>
      <w:bookmarkEnd w:id="0"/>
    </w:p>
    <w:p w:rsidR="00BA561D" w:rsidRDefault="00BA561D" w:rsidP="00BA561D">
      <w:pPr>
        <w:rPr>
          <w:rFonts w:asciiTheme="minorBidi" w:hAnsiTheme="minorBidi"/>
          <w:sz w:val="24"/>
          <w:szCs w:val="24"/>
        </w:rPr>
      </w:pPr>
    </w:p>
    <w:p w:rsidR="003D02DD" w:rsidRPr="00BA561D" w:rsidRDefault="00E50E38" w:rsidP="00BA561D">
      <w:pPr>
        <w:ind w:left="360"/>
        <w:rPr>
          <w:rFonts w:asciiTheme="minorBidi" w:hAnsiTheme="minorBidi"/>
          <w:sz w:val="24"/>
          <w:szCs w:val="24"/>
        </w:rPr>
      </w:pPr>
      <w:r w:rsidRPr="00BA561D">
        <w:rPr>
          <w:rFonts w:asciiTheme="minorBidi" w:hAnsiTheme="minorBidi"/>
          <w:sz w:val="24"/>
          <w:szCs w:val="24"/>
        </w:rPr>
        <w:t>.</w:t>
      </w:r>
    </w:p>
    <w:p w:rsidR="003D02DD" w:rsidRDefault="003D02DD" w:rsidP="003D02DD">
      <w:pPr>
        <w:rPr>
          <w:rFonts w:asciiTheme="minorBidi" w:hAnsiTheme="minorBidi"/>
          <w:sz w:val="24"/>
          <w:szCs w:val="24"/>
        </w:rPr>
      </w:pPr>
    </w:p>
    <w:p w:rsidR="007C1A13" w:rsidRPr="00E35F62" w:rsidRDefault="007C1A13" w:rsidP="007C1A13">
      <w:pPr>
        <w:rPr>
          <w:rFonts w:asciiTheme="minorBidi" w:hAnsiTheme="minorBidi"/>
          <w:sz w:val="24"/>
          <w:szCs w:val="24"/>
        </w:rPr>
      </w:pPr>
    </w:p>
    <w:sectPr w:rsidR="007C1A13" w:rsidRPr="00E35F6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F5B" w:rsidRDefault="003E6F5B" w:rsidP="00CB4D0A">
      <w:pPr>
        <w:spacing w:after="0" w:line="240" w:lineRule="auto"/>
      </w:pPr>
      <w:r>
        <w:separator/>
      </w:r>
    </w:p>
  </w:endnote>
  <w:endnote w:type="continuationSeparator" w:id="0">
    <w:p w:rsidR="003E6F5B" w:rsidRDefault="003E6F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F5B" w:rsidRDefault="003E6F5B" w:rsidP="00CB4D0A">
      <w:pPr>
        <w:spacing w:after="0" w:line="240" w:lineRule="auto"/>
      </w:pPr>
      <w:r>
        <w:separator/>
      </w:r>
    </w:p>
  </w:footnote>
  <w:footnote w:type="continuationSeparator" w:id="0">
    <w:p w:rsidR="003E6F5B" w:rsidRDefault="003E6F5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32FFE"/>
    <w:multiLevelType w:val="multilevel"/>
    <w:tmpl w:val="C3066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1C14A2"/>
    <w:multiLevelType w:val="hybridMultilevel"/>
    <w:tmpl w:val="79BA42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A91383"/>
    <w:multiLevelType w:val="hybridMultilevel"/>
    <w:tmpl w:val="687480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6274E2"/>
    <w:multiLevelType w:val="hybridMultilevel"/>
    <w:tmpl w:val="C246A98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A2A01FD"/>
    <w:multiLevelType w:val="hybridMultilevel"/>
    <w:tmpl w:val="08121A4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8CC57FB"/>
    <w:multiLevelType w:val="hybridMultilevel"/>
    <w:tmpl w:val="1DE05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A427081"/>
    <w:multiLevelType w:val="hybridMultilevel"/>
    <w:tmpl w:val="A478409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F3C48A2"/>
    <w:multiLevelType w:val="hybridMultilevel"/>
    <w:tmpl w:val="8B3E2B1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8B5154"/>
    <w:multiLevelType w:val="hybridMultilevel"/>
    <w:tmpl w:val="6F462A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52986AAA"/>
    <w:multiLevelType w:val="hybridMultilevel"/>
    <w:tmpl w:val="92101B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57FE06ED"/>
    <w:multiLevelType w:val="hybridMultilevel"/>
    <w:tmpl w:val="ACE8DA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DBF1A07"/>
    <w:multiLevelType w:val="hybridMultilevel"/>
    <w:tmpl w:val="85766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0BE7AEE"/>
    <w:multiLevelType w:val="hybridMultilevel"/>
    <w:tmpl w:val="A18038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8EC3BB7"/>
    <w:multiLevelType w:val="hybridMultilevel"/>
    <w:tmpl w:val="338608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7"/>
  </w:num>
  <w:num w:numId="3">
    <w:abstractNumId w:val="10"/>
  </w:num>
  <w:num w:numId="4">
    <w:abstractNumId w:val="9"/>
  </w:num>
  <w:num w:numId="5">
    <w:abstractNumId w:val="14"/>
  </w:num>
  <w:num w:numId="6">
    <w:abstractNumId w:val="12"/>
  </w:num>
  <w:num w:numId="7">
    <w:abstractNumId w:val="11"/>
  </w:num>
  <w:num w:numId="8">
    <w:abstractNumId w:val="4"/>
  </w:num>
  <w:num w:numId="9">
    <w:abstractNumId w:val="2"/>
  </w:num>
  <w:num w:numId="10">
    <w:abstractNumId w:val="5"/>
  </w:num>
  <w:num w:numId="11">
    <w:abstractNumId w:val="3"/>
  </w:num>
  <w:num w:numId="12">
    <w:abstractNumId w:val="0"/>
  </w:num>
  <w:num w:numId="13">
    <w:abstractNumId w:val="6"/>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63F3"/>
    <w:rsid w:val="000820E8"/>
    <w:rsid w:val="001175EE"/>
    <w:rsid w:val="0015601C"/>
    <w:rsid w:val="00157CF6"/>
    <w:rsid w:val="00182416"/>
    <w:rsid w:val="00183573"/>
    <w:rsid w:val="00187EB4"/>
    <w:rsid w:val="001F0481"/>
    <w:rsid w:val="001F6404"/>
    <w:rsid w:val="0020451E"/>
    <w:rsid w:val="00206B9D"/>
    <w:rsid w:val="002A37BE"/>
    <w:rsid w:val="002B0BD7"/>
    <w:rsid w:val="002B573D"/>
    <w:rsid w:val="002C5CB2"/>
    <w:rsid w:val="002D398D"/>
    <w:rsid w:val="00300F3D"/>
    <w:rsid w:val="003658CB"/>
    <w:rsid w:val="00371885"/>
    <w:rsid w:val="00386642"/>
    <w:rsid w:val="00386E29"/>
    <w:rsid w:val="003D02DD"/>
    <w:rsid w:val="003D6FF6"/>
    <w:rsid w:val="003E079D"/>
    <w:rsid w:val="003E6F5B"/>
    <w:rsid w:val="00405895"/>
    <w:rsid w:val="004058DF"/>
    <w:rsid w:val="00417C9E"/>
    <w:rsid w:val="00433988"/>
    <w:rsid w:val="00455125"/>
    <w:rsid w:val="00486F1A"/>
    <w:rsid w:val="00490CB9"/>
    <w:rsid w:val="004A2CE2"/>
    <w:rsid w:val="004D1D59"/>
    <w:rsid w:val="004D235E"/>
    <w:rsid w:val="004E3CDA"/>
    <w:rsid w:val="004E7E2B"/>
    <w:rsid w:val="004F4B4D"/>
    <w:rsid w:val="0050216D"/>
    <w:rsid w:val="00503D7E"/>
    <w:rsid w:val="0050778F"/>
    <w:rsid w:val="00520A09"/>
    <w:rsid w:val="00535F31"/>
    <w:rsid w:val="00537B00"/>
    <w:rsid w:val="005845E4"/>
    <w:rsid w:val="00591365"/>
    <w:rsid w:val="005B31E4"/>
    <w:rsid w:val="005D21AB"/>
    <w:rsid w:val="006034F6"/>
    <w:rsid w:val="00607874"/>
    <w:rsid w:val="00607E77"/>
    <w:rsid w:val="00617A75"/>
    <w:rsid w:val="00617BB3"/>
    <w:rsid w:val="00645CDD"/>
    <w:rsid w:val="00654559"/>
    <w:rsid w:val="00661069"/>
    <w:rsid w:val="006823A7"/>
    <w:rsid w:val="0070347F"/>
    <w:rsid w:val="007037A0"/>
    <w:rsid w:val="0070678E"/>
    <w:rsid w:val="00784862"/>
    <w:rsid w:val="00793BE8"/>
    <w:rsid w:val="007A063B"/>
    <w:rsid w:val="007C1A13"/>
    <w:rsid w:val="007C7368"/>
    <w:rsid w:val="007C7855"/>
    <w:rsid w:val="008152FD"/>
    <w:rsid w:val="00831C11"/>
    <w:rsid w:val="008A1474"/>
    <w:rsid w:val="008A60B4"/>
    <w:rsid w:val="008B3C31"/>
    <w:rsid w:val="00914438"/>
    <w:rsid w:val="00935BF7"/>
    <w:rsid w:val="0095442C"/>
    <w:rsid w:val="00983942"/>
    <w:rsid w:val="009C37E0"/>
    <w:rsid w:val="00A14B66"/>
    <w:rsid w:val="00A310F6"/>
    <w:rsid w:val="00A51852"/>
    <w:rsid w:val="00A53816"/>
    <w:rsid w:val="00A65CF7"/>
    <w:rsid w:val="00A851DA"/>
    <w:rsid w:val="00AC7D5B"/>
    <w:rsid w:val="00AE1481"/>
    <w:rsid w:val="00B0415E"/>
    <w:rsid w:val="00B04678"/>
    <w:rsid w:val="00B924F6"/>
    <w:rsid w:val="00BA561D"/>
    <w:rsid w:val="00BC337A"/>
    <w:rsid w:val="00C03577"/>
    <w:rsid w:val="00C65FEA"/>
    <w:rsid w:val="00CA0AC2"/>
    <w:rsid w:val="00CB4D0A"/>
    <w:rsid w:val="00CC575A"/>
    <w:rsid w:val="00D039AC"/>
    <w:rsid w:val="00D056BF"/>
    <w:rsid w:val="00D20C0D"/>
    <w:rsid w:val="00D427DE"/>
    <w:rsid w:val="00D47828"/>
    <w:rsid w:val="00D5587D"/>
    <w:rsid w:val="00D707CC"/>
    <w:rsid w:val="00D821FE"/>
    <w:rsid w:val="00D823C5"/>
    <w:rsid w:val="00DA0F8F"/>
    <w:rsid w:val="00DB0793"/>
    <w:rsid w:val="00E00821"/>
    <w:rsid w:val="00E04DB4"/>
    <w:rsid w:val="00E30679"/>
    <w:rsid w:val="00E35F62"/>
    <w:rsid w:val="00E4597D"/>
    <w:rsid w:val="00E50E38"/>
    <w:rsid w:val="00E54832"/>
    <w:rsid w:val="00E56A90"/>
    <w:rsid w:val="00E641CC"/>
    <w:rsid w:val="00E7121E"/>
    <w:rsid w:val="00E86B6E"/>
    <w:rsid w:val="00EA30AB"/>
    <w:rsid w:val="00EB3925"/>
    <w:rsid w:val="00F21BEA"/>
    <w:rsid w:val="00FA6F5B"/>
    <w:rsid w:val="00FB536E"/>
    <w:rsid w:val="00FE45E2"/>
    <w:rsid w:val="00FF69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84862"/>
  </w:style>
  <w:style w:type="character" w:styleId="Hyperlink">
    <w:name w:val="Hyperlink"/>
    <w:basedOn w:val="DefaultParagraphFont"/>
    <w:uiPriority w:val="99"/>
    <w:semiHidden/>
    <w:unhideWhenUsed/>
    <w:rsid w:val="00784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28824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A5B293-F523-4B40-83A3-7B37F5195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3</Pages>
  <Words>508</Words>
  <Characters>2900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IBRAHEEM</cp:lastModifiedBy>
  <cp:revision>179</cp:revision>
  <dcterms:created xsi:type="dcterms:W3CDTF">2014-05-17T21:32:00Z</dcterms:created>
  <dcterms:modified xsi:type="dcterms:W3CDTF">2014-08-08T08:02:00Z</dcterms:modified>
</cp:coreProperties>
</file>