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6621" w:dyaOrig="3340">
          <v:rect xmlns:o="urn:schemas-microsoft-com:office:office" xmlns:v="urn:schemas-microsoft-com:vml" id="rectole0000000000" style="width:331.050000pt;height:167.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Jeanne du Plessis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1462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Business Administration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160" w:line="259"/>
              <w:ind w:right="0" w:left="0" w:firstLine="0"/>
              <w:jc w:val="left"/>
              <w:rPr>
                <w:rFonts w:ascii="Calibri Light" w:hAnsi="Calibri Light" w:cs="Calibri Light" w:eastAsia="Calibri Light"/>
                <w:color w:val="auto"/>
                <w:spacing w:val="0"/>
                <w:position w:val="0"/>
                <w:sz w:val="24"/>
                <w:shd w:fill="auto" w:val="clear"/>
              </w:rPr>
            </w:pPr>
          </w:p>
          <w:p>
            <w:pPr>
              <w:spacing w:before="0" w:after="160" w:line="259"/>
              <w:ind w:right="0" w:left="0" w:firstLine="0"/>
              <w:jc w:val="left"/>
              <w:rPr>
                <w:rFonts w:ascii="Calibri Light" w:hAnsi="Calibri Light" w:cs="Calibri Light" w:eastAsia="Calibri Light"/>
                <w:color w:val="auto"/>
                <w:spacing w:val="0"/>
                <w:position w:val="0"/>
                <w:sz w:val="24"/>
                <w:shd w:fill="auto" w:val="clear"/>
              </w:rPr>
            </w:pP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p>
          <w:p>
            <w:pPr>
              <w:spacing w:before="0" w:after="0" w:line="240"/>
              <w:ind w:right="0" w:left="0" w:firstLine="0"/>
              <w:jc w:val="center"/>
              <w:rPr>
                <w:rFonts w:ascii="Calibri Light" w:hAnsi="Calibri Light" w:cs="Calibri Light" w:eastAsia="Calibri Light"/>
                <w:color w:val="auto"/>
                <w:spacing w:val="0"/>
                <w:position w:val="0"/>
                <w:sz w:val="32"/>
                <w:u w:val="single"/>
                <w:shd w:fill="auto" w:val="clear"/>
              </w:rPr>
            </w:pPr>
            <w:r>
              <w:rPr>
                <w:rFonts w:ascii="Calibri Light" w:hAnsi="Calibri Light" w:cs="Calibri Light" w:eastAsia="Calibri Light"/>
                <w:color w:val="auto"/>
                <w:spacing w:val="0"/>
                <w:position w:val="0"/>
                <w:sz w:val="32"/>
                <w:u w:val="single"/>
                <w:shd w:fill="auto" w:val="clear"/>
              </w:rPr>
              <w:t xml:space="preserve">Human Resource Management</w:t>
            </w:r>
          </w:p>
          <w:p>
            <w:pPr>
              <w:spacing w:before="0" w:after="0" w:line="240"/>
              <w:ind w:right="0" w:left="0" w:firstLine="0"/>
              <w:jc w:val="center"/>
              <w:rPr>
                <w:rFonts w:ascii="Calibri Light" w:hAnsi="Calibri Light" w:cs="Calibri Light" w:eastAsia="Calibri Light"/>
                <w:color w:val="auto"/>
                <w:spacing w:val="0"/>
                <w:position w:val="0"/>
                <w:sz w:val="32"/>
                <w:u w:val="single"/>
                <w:shd w:fill="auto" w:val="clear"/>
              </w:rPr>
            </w:pPr>
          </w:p>
          <w:p>
            <w:pPr>
              <w:spacing w:before="0" w:after="0" w:line="240"/>
              <w:ind w:right="0" w:left="0" w:firstLine="0"/>
              <w:jc w:val="left"/>
              <w:rPr>
                <w:rFonts w:ascii="Calibri Light" w:hAnsi="Calibri Light" w:cs="Calibri Light" w:eastAsia="Calibri Light"/>
                <w:color w:val="auto"/>
                <w:spacing w:val="0"/>
                <w:position w:val="0"/>
                <w:sz w:val="24"/>
                <w:u w:val="single"/>
                <w:shd w:fill="auto" w:val="clear"/>
              </w:rPr>
            </w:pPr>
            <w:r>
              <w:rPr>
                <w:rFonts w:ascii="Calibri Light" w:hAnsi="Calibri Light" w:cs="Calibri Light" w:eastAsia="Calibri Light"/>
                <w:color w:val="auto"/>
                <w:spacing w:val="0"/>
                <w:position w:val="0"/>
                <w:sz w:val="24"/>
                <w:u w:val="single"/>
                <w:shd w:fill="auto" w:val="clear"/>
              </w:rPr>
              <w:t xml:space="preserve">Assessment 3</w:t>
            </w:r>
          </w:p>
          <w:p>
            <w:pPr>
              <w:spacing w:before="0" w:after="0" w:line="240"/>
              <w:ind w:right="0" w:left="0" w:firstLine="0"/>
              <w:jc w:val="left"/>
              <w:rPr>
                <w:rFonts w:ascii="Calibri Light" w:hAnsi="Calibri Light" w:cs="Calibri Light" w:eastAsia="Calibri Light"/>
                <w:color w:val="auto"/>
                <w:spacing w:val="0"/>
                <w:position w:val="0"/>
                <w:sz w:val="24"/>
                <w:u w:val="single"/>
                <w:shd w:fill="auto" w:val="clear"/>
              </w:rPr>
            </w:pPr>
          </w:p>
          <w:p>
            <w:pPr>
              <w:numPr>
                <w:ilvl w:val="0"/>
                <w:numId w:val="20"/>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human resource department deals with the formal systems of managing people within a business or organization. </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It is the branch of an organization that is created specifically for the purpose of dealing with the issues of the employees.</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Focus is also put on recruiting new talents for the company, managing, guiding and helping the employees by providing direction when needed.</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This department also helps to improve the morale of the employees, as well as developing employee-employer relations.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36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1.2</w:t>
              <w:tab/>
            </w:r>
          </w:p>
          <w:p>
            <w:pPr>
              <w:numPr>
                <w:ilvl w:val="0"/>
                <w:numId w:val="24"/>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Human Resources department focuses more on the results of the employees than on the profit of the business.</w:t>
            </w:r>
          </w:p>
          <w:p>
            <w:pPr>
              <w:spacing w:before="0" w:after="0" w:line="240"/>
              <w:ind w:right="0" w:left="108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Although it does help in profit maximization, it does so indirectly, by working on the employees, who in turn work on the objectives. </w:t>
            </w:r>
          </w:p>
          <w:p>
            <w:pPr>
              <w:spacing w:before="0" w:after="0" w:line="240"/>
              <w:ind w:right="0" w:left="1080" w:firstLine="0"/>
              <w:jc w:val="left"/>
              <w:rPr>
                <w:rFonts w:ascii="Calibri Light" w:hAnsi="Calibri Light" w:cs="Calibri Light" w:eastAsia="Calibri Light"/>
                <w:color w:val="auto"/>
                <w:spacing w:val="0"/>
                <w:position w:val="0"/>
                <w:sz w:val="24"/>
                <w:shd w:fill="auto" w:val="clear"/>
              </w:rPr>
            </w:pPr>
          </w:p>
          <w:p>
            <w:pPr>
              <w:numPr>
                <w:ilvl w:val="0"/>
                <w:numId w:val="26"/>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Human Resource department also makes sure that every individual working in the company is treated with respect, regardless of their position.</w:t>
            </w:r>
          </w:p>
          <w:p>
            <w:pPr>
              <w:spacing w:before="0" w:after="0" w:line="240"/>
              <w:ind w:right="0" w:left="108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Employee needs are recognized and then fulfilled as best the company can.</w:t>
            </w:r>
          </w:p>
          <w:p>
            <w:pPr>
              <w:spacing w:before="0" w:after="0" w:line="240"/>
              <w:ind w:right="0" w:left="1080" w:firstLine="0"/>
              <w:jc w:val="left"/>
              <w:rPr>
                <w:rFonts w:ascii="Calibri Light" w:hAnsi="Calibri Light" w:cs="Calibri Light" w:eastAsia="Calibri Light"/>
                <w:color w:val="auto"/>
                <w:spacing w:val="0"/>
                <w:position w:val="0"/>
                <w:sz w:val="24"/>
                <w:shd w:fill="auto" w:val="clear"/>
              </w:rPr>
            </w:pPr>
          </w:p>
          <w:p>
            <w:pPr>
              <w:numPr>
                <w:ilvl w:val="0"/>
                <w:numId w:val="28"/>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Human Resource department ensures the employees are doing the best work they can with the tasks assigned to them, and that each employee is being utilized to their maximum capabilities.</w:t>
            </w:r>
          </w:p>
          <w:p>
            <w:pPr>
              <w:spacing w:before="0" w:after="0" w:line="240"/>
              <w:ind w:right="0" w:left="1080" w:firstLine="0"/>
              <w:jc w:val="left"/>
              <w:rPr>
                <w:rFonts w:ascii="Calibri Light" w:hAnsi="Calibri Light" w:cs="Calibri Light" w:eastAsia="Calibri Light"/>
                <w:color w:val="auto"/>
                <w:spacing w:val="0"/>
                <w:position w:val="0"/>
                <w:sz w:val="24"/>
                <w:shd w:fill="auto" w:val="clear"/>
              </w:rPr>
            </w:pPr>
          </w:p>
          <w:p>
            <w:pPr>
              <w:numPr>
                <w:ilvl w:val="0"/>
                <w:numId w:val="30"/>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Along with the goals of the company, Human Resource Management also ensures that the employees can check off any personal goals they might have within the organization.</w:t>
            </w:r>
          </w:p>
          <w:p>
            <w:pPr>
              <w:spacing w:before="0" w:after="160" w:line="252"/>
              <w:ind w:right="0" w:left="720" w:firstLine="0"/>
              <w:jc w:val="left"/>
              <w:rPr>
                <w:rFonts w:ascii="Calibri Light" w:hAnsi="Calibri Light" w:cs="Calibri Light" w:eastAsia="Calibri Light"/>
                <w:color w:val="auto"/>
                <w:spacing w:val="0"/>
                <w:position w:val="0"/>
                <w:sz w:val="24"/>
                <w:shd w:fill="auto" w:val="clear"/>
              </w:rPr>
            </w:pPr>
          </w:p>
          <w:p>
            <w:pPr>
              <w:numPr>
                <w:ilvl w:val="0"/>
                <w:numId w:val="32"/>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Human Resource Management conducts interviews and placement camps in order to recruit new talent for the organization.</w:t>
            </w:r>
          </w:p>
          <w:p>
            <w:pPr>
              <w:spacing w:before="0" w:after="160" w:line="252"/>
              <w:ind w:right="0" w:left="720" w:firstLine="0"/>
              <w:jc w:val="left"/>
              <w:rPr>
                <w:rFonts w:ascii="Calibri Light" w:hAnsi="Calibri Light" w:cs="Calibri Light" w:eastAsia="Calibri Light"/>
                <w:color w:val="auto"/>
                <w:spacing w:val="0"/>
                <w:position w:val="0"/>
                <w:sz w:val="24"/>
                <w:shd w:fill="auto" w:val="clear"/>
              </w:rPr>
            </w:pPr>
          </w:p>
          <w:p>
            <w:pPr>
              <w:numPr>
                <w:ilvl w:val="0"/>
                <w:numId w:val="34"/>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There is an aim of maintaining and developing the quality of work and the work life of the employees in the organization. </w:t>
            </w:r>
          </w:p>
          <w:p>
            <w:pPr>
              <w:spacing w:before="0" w:after="160" w:line="252"/>
              <w:ind w:right="0" w:left="720" w:firstLine="0"/>
              <w:jc w:val="left"/>
              <w:rPr>
                <w:rFonts w:ascii="Calibri Light" w:hAnsi="Calibri Light" w:cs="Calibri Light" w:eastAsia="Calibri Light"/>
                <w:color w:val="auto"/>
                <w:spacing w:val="0"/>
                <w:position w:val="0"/>
                <w:sz w:val="24"/>
                <w:shd w:fill="auto" w:val="clear"/>
              </w:rPr>
            </w:pPr>
          </w:p>
          <w:p>
            <w:pPr>
              <w:numPr>
                <w:ilvl w:val="0"/>
                <w:numId w:val="36"/>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There is a social responsibility to the society as well as the employees of the organization, which stands to ensure that the employees are treated ethically and given proper treatment by their co-workers, employers and subordinates.</w:t>
            </w:r>
          </w:p>
          <w:p>
            <w:pPr>
              <w:spacing w:before="0" w:after="160" w:line="252"/>
              <w:ind w:right="0" w:left="720" w:firstLine="0"/>
              <w:jc w:val="left"/>
              <w:rPr>
                <w:rFonts w:ascii="Calibri Light" w:hAnsi="Calibri Light" w:cs="Calibri Light" w:eastAsia="Calibri Light"/>
                <w:color w:val="auto"/>
                <w:spacing w:val="0"/>
                <w:position w:val="0"/>
                <w:sz w:val="24"/>
                <w:shd w:fill="auto" w:val="clear"/>
              </w:rPr>
            </w:pPr>
          </w:p>
          <w:p>
            <w:pPr>
              <w:numPr>
                <w:ilvl w:val="0"/>
                <w:numId w:val="38"/>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Training of newly recruited employees and employees that have changed departments is essential. This helps enhance and improve the skills and knowledge of the workers.</w:t>
            </w:r>
          </w:p>
          <w:p>
            <w:pPr>
              <w:spacing w:before="0" w:after="160" w:line="252"/>
              <w:ind w:right="0" w:left="720" w:firstLine="0"/>
              <w:jc w:val="left"/>
              <w:rPr>
                <w:rFonts w:ascii="Calibri Light" w:hAnsi="Calibri Light" w:cs="Calibri Light" w:eastAsia="Calibri Light"/>
                <w:color w:val="auto"/>
                <w:spacing w:val="0"/>
                <w:position w:val="0"/>
                <w:sz w:val="24"/>
                <w:shd w:fill="auto" w:val="clear"/>
              </w:rPr>
            </w:pPr>
          </w:p>
          <w:p>
            <w:pPr>
              <w:numPr>
                <w:ilvl w:val="0"/>
                <w:numId w:val="40"/>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HRM also works at developing a sense of ‘family’ amongst the employees, so that everyone can work together as a team and recognizes and appreciates the efforts of others. Morale of the workers is always improving.</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36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1.3</w:t>
              <w:tab/>
            </w:r>
          </w:p>
          <w:p>
            <w:pPr>
              <w:numPr>
                <w:ilvl w:val="0"/>
                <w:numId w:val="43"/>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Human Resource professionals must strive to meet the highest standards of competence and commit to strengthen the competencies on a continuous basis.</w:t>
            </w:r>
          </w:p>
          <w:p>
            <w:pPr>
              <w:spacing w:before="0" w:after="0" w:line="240"/>
              <w:ind w:right="0" w:left="360" w:firstLine="0"/>
              <w:jc w:val="left"/>
              <w:rPr>
                <w:rFonts w:ascii="Calibri Light" w:hAnsi="Calibri Light" w:cs="Calibri Light" w:eastAsia="Calibri Light"/>
                <w:color w:val="auto"/>
                <w:spacing w:val="0"/>
                <w:position w:val="0"/>
                <w:sz w:val="24"/>
                <w:shd w:fill="auto" w:val="clear"/>
              </w:rPr>
            </w:pPr>
          </w:p>
          <w:p>
            <w:pPr>
              <w:numPr>
                <w:ilvl w:val="0"/>
                <w:numId w:val="45"/>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Human Resource professionals are expected to exhibit individual leadership as a role model for maintaining the highest standards of ethical conduct.</w:t>
            </w:r>
          </w:p>
          <w:p>
            <w:pPr>
              <w:spacing w:before="0" w:after="160" w:line="252"/>
              <w:ind w:right="0" w:left="720" w:firstLine="0"/>
              <w:jc w:val="left"/>
              <w:rPr>
                <w:rFonts w:ascii="Calibri Light" w:hAnsi="Calibri Light" w:cs="Calibri Light" w:eastAsia="Calibri Light"/>
                <w:color w:val="auto"/>
                <w:spacing w:val="0"/>
                <w:position w:val="0"/>
                <w:sz w:val="24"/>
                <w:shd w:fill="auto" w:val="clear"/>
              </w:rPr>
            </w:pPr>
          </w:p>
          <w:p>
            <w:pPr>
              <w:numPr>
                <w:ilvl w:val="0"/>
                <w:numId w:val="47"/>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HR professionals are ethically responsible for promoting and fostering fairness and justice for all employees and the organization.</w:t>
            </w:r>
          </w:p>
          <w:p>
            <w:pPr>
              <w:spacing w:before="0" w:after="160" w:line="252"/>
              <w:ind w:right="0" w:left="720" w:firstLine="0"/>
              <w:jc w:val="left"/>
              <w:rPr>
                <w:rFonts w:ascii="Calibri Light" w:hAnsi="Calibri Light" w:cs="Calibri Light" w:eastAsia="Calibri Light"/>
                <w:color w:val="auto"/>
                <w:spacing w:val="0"/>
                <w:position w:val="0"/>
                <w:sz w:val="24"/>
                <w:shd w:fill="auto" w:val="clear"/>
              </w:rPr>
            </w:pPr>
          </w:p>
          <w:p>
            <w:pPr>
              <w:numPr>
                <w:ilvl w:val="0"/>
                <w:numId w:val="49"/>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HR professionals must maintain a high level of trust for stakeholders. They must protect the interests of all stakeholders as well as their professional integrity. HR professionals should not engage in activities that create actual, apparent or potential conflict of interests. </w:t>
            </w:r>
          </w:p>
          <w:p>
            <w:pPr>
              <w:spacing w:before="0" w:after="160" w:line="252"/>
              <w:ind w:right="0" w:left="720" w:firstLine="0"/>
              <w:jc w:val="left"/>
              <w:rPr>
                <w:rFonts w:ascii="Calibri Light" w:hAnsi="Calibri Light" w:cs="Calibri Light" w:eastAsia="Calibri Light"/>
                <w:color w:val="auto"/>
                <w:spacing w:val="0"/>
                <w:position w:val="0"/>
                <w:sz w:val="24"/>
                <w:shd w:fill="auto" w:val="clear"/>
              </w:rPr>
            </w:pPr>
          </w:p>
          <w:p>
            <w:pPr>
              <w:numPr>
                <w:ilvl w:val="0"/>
                <w:numId w:val="51"/>
              </w:numPr>
              <w:spacing w:before="0" w:after="0" w:line="240"/>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HR professionals must consider and protect the rights of individuals, especially in the acquisition and dissemination of information whilst ensuring truthful communications and facilitating informed decision making.</w:t>
            </w:r>
          </w:p>
          <w:p>
            <w:pPr>
              <w:spacing w:before="0" w:after="160" w:line="252"/>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36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1.4</w:t>
              <w:tab/>
              <w:t xml:space="preserve">A recruitment process should be ethical, clear and transparent. This type of approach ensures that the status of your application and what is expected of you throughout all stages of the recruitment process is understood.</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36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1.5</w:t>
              <w:tab/>
              <w:t xml:space="preserve">Examples of staff development:</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numPr>
                <w:ilvl w:val="0"/>
                <w:numId w:val="57"/>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Attending meetings, conferences, workshops, short courses</w:t>
            </w:r>
          </w:p>
          <w:p>
            <w:pPr>
              <w:numPr>
                <w:ilvl w:val="0"/>
                <w:numId w:val="57"/>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Acquiring new tasks in current field</w:t>
            </w:r>
          </w:p>
          <w:p>
            <w:pPr>
              <w:numPr>
                <w:ilvl w:val="0"/>
                <w:numId w:val="57"/>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Shadowing other employees, either in different fields, or people with more knowledge/experience in your own field</w:t>
            </w:r>
          </w:p>
          <w:p>
            <w:pPr>
              <w:numPr>
                <w:ilvl w:val="0"/>
                <w:numId w:val="57"/>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Assignments set-up by employers</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2.</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basic function of a Human Resource Management specialist is to assign responsibilities involving the management of human resources, the completion of various human resources management activities and personnel actions, and the application of laws, rules and standards related to personnel and payroll administration and human resources management.  Some positions are assigned responsibilities in a specialized area of human resources management, such as compensation, classification, recruiting, grievance management, personnel selection, employee benefits, or employee transactions.  Other positions may be assigned responsibilities in several or all of these areas, depending on the size and organization of the unit or agency to which assigned.</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typical functions include;</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functions performed in this position will vary by level, unit and organization, but may include the following:</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Performs human resources management, personnel, or payroll administration activities involving responsibility for the interpretation and application of rules, laws and policies.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Completes classification studies, job audits and other activities to identify duties and responsibilities assigned to employees; develops job descriptions, job specifications, organization charts and other materials to describe positions and duties performed by employees; determines appropriate classifications for individual positions.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Conducts wage and salary surveys by collecting and evaluating salary data; prepares recommendations or requests for salary changes; determines salary changes authorized for specific actions, such as appointments, promotions, transfers, demotions and reinstatements.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Administers the preparation and processing of agency payrolls; administers the provisions of the Fair Labor Standards Act: administers leave, worker’s compensation, insurance, retirement and other employee benefits programs, or special programs such as daycare and charitable contributions.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Collects and analyzes data on personnel selection procedures and methods, based on established psychometric techniques; prepares charts, graphs and other statistical information on examination results, develops tests and other selection devises.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Performs centralized or agency recruiting activities; prepares recruiting announcements or other information concerning job vacancies; interviews applicants and evaluates application forms; provides job counseling to prospective employees; administers minority recruitment and outreach programs; visits schools, colleges and other sources for recruitment.</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Administers agency grievance program; counsels employees on grievance procedures; completes research and investigations as needed.</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Prepares, processes, reviews, analyzes, or approves employee personnel transactions; ensures compliance with applicable laws and rules concerning appointments, promotions, demotions, transfers, separations and other actions.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Interprets rules and laws concerning employee personnel actions; advises agency personnel staff, employees, supervisors and managers on various personnel related issues.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Maintains a system of employee personnel records.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w:t>
            </w:r>
            <w:hyperlink xmlns:r="http://schemas.openxmlformats.org/officeDocument/2006/relationships" r:id="docRId2">
              <w:r>
                <w:rPr>
                  <w:rFonts w:ascii="Calibri Light" w:hAnsi="Calibri Light" w:cs="Calibri Light" w:eastAsia="Calibri Light"/>
                  <w:color w:val="0000FF"/>
                  <w:spacing w:val="0"/>
                  <w:position w:val="0"/>
                  <w:sz w:val="24"/>
                  <w:u w:val="single"/>
                  <w:shd w:fill="auto" w:val="clear"/>
                </w:rPr>
                <w:t xml:space="preserve">http://www.ok.gov/opm/jfd/c-specs/c31.htm</w:t>
              </w:r>
            </w:hyperlink>
            <w:r>
              <w:rPr>
                <w:rFonts w:ascii="Calibri Light" w:hAnsi="Calibri Light" w:cs="Calibri Light" w:eastAsia="Calibri Light"/>
                <w:color w:val="auto"/>
                <w:spacing w:val="0"/>
                <w:position w:val="0"/>
                <w:sz w:val="24"/>
                <w:shd w:fill="auto" w:val="clear"/>
              </w:rPr>
              <w:t xml:space="preserve">)</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0" w:firstLine="0"/>
              <w:jc w:val="left"/>
              <w:rPr>
                <w:rFonts w:ascii="Calibri Light" w:hAnsi="Calibri Light" w:cs="Calibri Light" w:eastAsia="Calibri Light"/>
                <w:b/>
                <w:color w:val="auto"/>
                <w:spacing w:val="0"/>
                <w:position w:val="0"/>
                <w:sz w:val="28"/>
                <w:u w:val="single"/>
                <w:shd w:fill="auto" w:val="clear"/>
              </w:rPr>
            </w:pPr>
            <w:r>
              <w:rPr>
                <w:rFonts w:ascii="Calibri Light" w:hAnsi="Calibri Light" w:cs="Calibri Light" w:eastAsia="Calibri Light"/>
                <w:b/>
                <w:color w:val="auto"/>
                <w:spacing w:val="0"/>
                <w:position w:val="0"/>
                <w:sz w:val="28"/>
                <w:u w:val="single"/>
                <w:shd w:fill="auto" w:val="clear"/>
              </w:rPr>
              <w:t xml:space="preserve">Case Study</w:t>
            </w:r>
          </w:p>
          <w:p>
            <w:pPr>
              <w:spacing w:before="0" w:after="0" w:line="240"/>
              <w:ind w:right="0" w:left="0" w:firstLine="0"/>
              <w:jc w:val="left"/>
              <w:rPr>
                <w:rFonts w:ascii="Calibri Light" w:hAnsi="Calibri Light" w:cs="Calibri Light" w:eastAsia="Calibri Light"/>
                <w:b/>
                <w:color w:val="auto"/>
                <w:spacing w:val="0"/>
                <w:position w:val="0"/>
                <w:sz w:val="28"/>
                <w:u w:val="single"/>
                <w:shd w:fill="auto" w:val="clear"/>
              </w:rPr>
            </w:pPr>
          </w:p>
          <w:p>
            <w:pPr>
              <w:numPr>
                <w:ilvl w:val="0"/>
                <w:numId w:val="60"/>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statement suggests that the worker is unhappy in his position and at this company.</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By being unhappy in his employment, he would not have much motivation to perform his daily duties to the best of his ability.</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He would not have as much pride in his work, and could possibly see his duties as a chore.</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This would not only mean a loss of morale for him personally, but such negative feelings could spill over to other employees and may even be noticed by patrons.</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2.</w:t>
              <w:tab/>
              <w:t xml:space="preserve">If Tony went to his Human Resource representative, a compromise could be reached.</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He could be paid overtime for working over the weekends, which would be a great incentive, and ultimately ‘kills two birds with one stone.’ (His pay is increased, and working weekends has a reward).</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He could also ask that he has alternating weekends off.</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If the hotel has funds available, another employee could be appointed, and Tony could become a supervisor, which would give him more responsibility, and would also see him taking more pride in his work, as he would have to train the new employee.</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Jeanne du Plessis</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9/6/2015</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1">
    <w:lvl w:ilvl="0">
      <w:start w:val="1"/>
      <w:numFmt w:val="decimal"/>
      <w:lvlText w:val="%1."/>
    </w:lvl>
  </w:abstractNum>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7">
    <w:lvl w:ilvl="0">
      <w:start w:val="1"/>
      <w:numFmt w:val="decimal"/>
      <w:lvlText w:val="%1."/>
    </w:lvl>
  </w:abstractNum>
  <w:num w:numId="20">
    <w:abstractNumId w:val="7"/>
  </w:num>
  <w:num w:numId="24">
    <w:abstractNumId w:val="84"/>
  </w:num>
  <w:num w:numId="26">
    <w:abstractNumId w:val="78"/>
  </w:num>
  <w:num w:numId="28">
    <w:abstractNumId w:val="72"/>
  </w:num>
  <w:num w:numId="30">
    <w:abstractNumId w:val="66"/>
  </w:num>
  <w:num w:numId="32">
    <w:abstractNumId w:val="60"/>
  </w:num>
  <w:num w:numId="34">
    <w:abstractNumId w:val="54"/>
  </w:num>
  <w:num w:numId="36">
    <w:abstractNumId w:val="48"/>
  </w:num>
  <w:num w:numId="38">
    <w:abstractNumId w:val="42"/>
  </w:num>
  <w:num w:numId="40">
    <w:abstractNumId w:val="36"/>
  </w:num>
  <w:num w:numId="43">
    <w:abstractNumId w:val="30"/>
  </w:num>
  <w:num w:numId="45">
    <w:abstractNumId w:val="24"/>
  </w:num>
  <w:num w:numId="47">
    <w:abstractNumId w:val="18"/>
  </w:num>
  <w:num w:numId="49">
    <w:abstractNumId w:val="12"/>
  </w:num>
  <w:num w:numId="51">
    <w:abstractNumId w:val="6"/>
  </w:num>
  <w:num w:numId="57">
    <w:abstractNumId w:val="0"/>
  </w:num>
  <w:num w:numId="60">
    <w:abstractNumId w:val="1"/>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http://www.ok.gov/opm/jfd/c-specs/c31.htm" Id="docRId2" Type="http://schemas.openxmlformats.org/officeDocument/2006/relationships/hyperlink" /><Relationship Target="styles.xml" Id="docRId4" Type="http://schemas.openxmlformats.org/officeDocument/2006/relationships/styles" /></Relationships>
</file>