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81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376">
            <w:pPr>
              <w:pStyle w:val="Default"/>
              <w:rPr>
                <w:rFonts w:asciiTheme="minorHAnsi" w:hAnsiTheme="minorHAnsi"/>
              </w:rPr>
            </w:pPr>
            <w:r>
              <w:rPr>
                <w:rFonts w:asciiTheme="minorHAnsi" w:hAnsiTheme="minorHAnsi"/>
              </w:rPr>
              <w:t>LIDIA PAULO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30B0">
            <w:pPr>
              <w:pStyle w:val="Default"/>
              <w:rPr>
                <w:rFonts w:asciiTheme="minorHAnsi" w:hAnsiTheme="minorHAnsi"/>
              </w:rPr>
            </w:pPr>
            <w:r>
              <w:rPr>
                <w:rFonts w:asciiTheme="minorHAnsi" w:hAnsiTheme="minorHAnsi"/>
              </w:rPr>
              <w:t>1415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376">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654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E6545" w:rsidRDefault="00CE6545" w:rsidP="00CE6545">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 </w:t>
            </w:r>
            <w:r>
              <w:rPr>
                <w:rFonts w:ascii="Arial" w:hAnsi="Arial" w:cs="Arial"/>
                <w:sz w:val="24"/>
                <w:szCs w:val="24"/>
              </w:rPr>
              <w:t>The different types of decision taken in an organisation are; Strategic  Decision, Tactical Decision and Operational Decision</w:t>
            </w:r>
          </w:p>
          <w:p w:rsidR="00CE6545" w:rsidRPr="003507CF" w:rsidRDefault="00CE6545" w:rsidP="00CE6545">
            <w:pPr>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t xml:space="preserve">Tactical Decision are implemented on medium term bases such as monthly or quarterly and it involves production and distribution planning, as well as resource allocation. Focusing in storage allocation, order picking strategies, transportation mode selection and consolidation strategy. It also takes risks as it often uses forecast based on disaggregated </w:t>
            </w:r>
            <w:r w:rsidR="005D7A4C">
              <w:rPr>
                <w:rFonts w:ascii="Arial" w:hAnsi="Arial" w:cs="Arial"/>
                <w:sz w:val="24"/>
                <w:szCs w:val="24"/>
              </w:rPr>
              <w:t>data (</w:t>
            </w:r>
            <w:r>
              <w:rPr>
                <w:rFonts w:ascii="Arial" w:hAnsi="Arial" w:cs="Arial"/>
                <w:sz w:val="24"/>
                <w:szCs w:val="24"/>
              </w:rPr>
              <w:t xml:space="preserve"> Ghiani, Laporte, Musmanno 2004)</w:t>
            </w:r>
            <w:r>
              <w:rPr>
                <w:rFonts w:ascii="Arial" w:hAnsi="Arial" w:cs="Arial"/>
                <w:sz w:val="24"/>
                <w:szCs w:val="24"/>
              </w:rPr>
              <w:t>.</w:t>
            </w:r>
          </w:p>
          <w:p w:rsidR="00CE6545" w:rsidRDefault="00CE6545" w:rsidP="00CE6545">
            <w:pPr>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t>Logistic strategy is about facilitating and creating links between higher level strategies and functional strategies of supply chain for achievement of long term objectives.</w:t>
            </w:r>
            <w:r w:rsidRPr="00767E42">
              <w:rPr>
                <w:rFonts w:ascii="Arial" w:hAnsi="Arial" w:cs="Arial"/>
                <w:sz w:val="24"/>
                <w:szCs w:val="24"/>
              </w:rPr>
              <w:t xml:space="preserve"> </w:t>
            </w:r>
          </w:p>
          <w:p w:rsidR="00CE6545" w:rsidRPr="00670C52" w:rsidRDefault="00CE6545" w:rsidP="00CE6545">
            <w:pPr>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t>Value added strategy is an important factor in the determination of competitive success, by producing quality in all activities and resources involved in supply chain such as having goods and service at the right place and time (Faulkner, Campbell 2006).</w:t>
            </w:r>
          </w:p>
          <w:p w:rsidR="00CE6545" w:rsidRPr="0044006B" w:rsidRDefault="00CE6545" w:rsidP="00CE6545">
            <w:pPr>
              <w:pStyle w:val="ListParagraph"/>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t>The three factors to be considered when designing a logistic strategy are; product, place and price.</w:t>
            </w:r>
          </w:p>
          <w:p w:rsidR="00CE6545" w:rsidRPr="004524C4" w:rsidRDefault="00CE6545" w:rsidP="00CE6545">
            <w:pPr>
              <w:pStyle w:val="ListParagraph"/>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lastRenderedPageBreak/>
              <w:t>Logistics plays a strategic role in an organisation because its decisions and policies have direct impact on organisation performance and corporate strategy.</w:t>
            </w:r>
          </w:p>
          <w:p w:rsidR="00CE6545" w:rsidRPr="00427DA1" w:rsidRDefault="00CE6545" w:rsidP="00CE6545">
            <w:pPr>
              <w:pStyle w:val="ListParagraph"/>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t>The main area emphasised by logistic strategy are the following; cost, customer service, timing, quality, product flexibility, volume flexibility, technology and location.</w:t>
            </w:r>
          </w:p>
          <w:p w:rsidR="00CE6545" w:rsidRPr="00F100DF" w:rsidRDefault="00CE6545" w:rsidP="00CE6545">
            <w:pPr>
              <w:pStyle w:val="ListParagraph"/>
              <w:rPr>
                <w:rFonts w:ascii="Arial" w:hAnsi="Arial" w:cs="Arial"/>
                <w:sz w:val="24"/>
                <w:szCs w:val="24"/>
              </w:rPr>
            </w:pPr>
          </w:p>
          <w:p w:rsidR="00CE6545" w:rsidRDefault="00CE6545" w:rsidP="00CE6545">
            <w:pPr>
              <w:pStyle w:val="ListParagraph"/>
              <w:numPr>
                <w:ilvl w:val="1"/>
                <w:numId w:val="5"/>
              </w:numPr>
              <w:spacing w:after="160" w:line="259" w:lineRule="auto"/>
              <w:rPr>
                <w:rFonts w:ascii="Arial" w:hAnsi="Arial" w:cs="Arial"/>
                <w:sz w:val="24"/>
                <w:szCs w:val="24"/>
              </w:rPr>
            </w:pPr>
            <w:r>
              <w:rPr>
                <w:rFonts w:ascii="Arial" w:hAnsi="Arial" w:cs="Arial"/>
                <w:sz w:val="24"/>
                <w:szCs w:val="24"/>
              </w:rPr>
              <w:t>Lean strategy is a method of continuous improvement that identifies and eliminates waste through using less amount of resources with less costs but still achieve high quality results.</w:t>
            </w:r>
          </w:p>
          <w:p w:rsidR="00CE6545" w:rsidRDefault="00CE6545" w:rsidP="00CE6545">
            <w:pPr>
              <w:ind w:left="360"/>
              <w:rPr>
                <w:rFonts w:ascii="Arial" w:hAnsi="Arial" w:cs="Arial"/>
                <w:sz w:val="24"/>
                <w:szCs w:val="24"/>
              </w:rPr>
            </w:pPr>
            <w:r w:rsidRPr="00751EEA">
              <w:rPr>
                <w:rFonts w:ascii="Arial" w:hAnsi="Arial" w:cs="Arial"/>
                <w:sz w:val="24"/>
                <w:szCs w:val="24"/>
              </w:rPr>
              <w:t xml:space="preserve">   </w:t>
            </w:r>
          </w:p>
          <w:p w:rsidR="00CE6545" w:rsidRDefault="00CE6545" w:rsidP="00CE6545">
            <w:pPr>
              <w:pStyle w:val="ListParagraph"/>
              <w:numPr>
                <w:ilvl w:val="1"/>
                <w:numId w:val="5"/>
              </w:numPr>
              <w:spacing w:after="160" w:line="259" w:lineRule="auto"/>
              <w:rPr>
                <w:rFonts w:ascii="Arial" w:hAnsi="Arial" w:cs="Arial"/>
                <w:sz w:val="24"/>
                <w:szCs w:val="24"/>
              </w:rPr>
            </w:pPr>
            <w:r w:rsidRPr="00751EEA">
              <w:rPr>
                <w:rFonts w:ascii="Arial" w:hAnsi="Arial" w:cs="Arial"/>
                <w:sz w:val="24"/>
                <w:szCs w:val="24"/>
              </w:rPr>
              <w:t>The main purpose of logistics audit in organisations is to get information about logistic performance and practices in areas such as operation, resources, costs, products and related in other to improve.</w:t>
            </w:r>
          </w:p>
          <w:p w:rsidR="00CE6545" w:rsidRDefault="00CE6545" w:rsidP="00CE6545">
            <w:pPr>
              <w:pStyle w:val="ListParagraph"/>
              <w:rPr>
                <w:rFonts w:ascii="Arial" w:hAnsi="Arial" w:cs="Arial"/>
                <w:sz w:val="24"/>
                <w:szCs w:val="24"/>
              </w:rPr>
            </w:pPr>
          </w:p>
          <w:p w:rsidR="00CE6545" w:rsidRPr="00A8388F" w:rsidRDefault="00CE6545" w:rsidP="00CE6545">
            <w:pPr>
              <w:pStyle w:val="ListParagraph"/>
              <w:numPr>
                <w:ilvl w:val="0"/>
                <w:numId w:val="5"/>
              </w:numPr>
              <w:spacing w:after="160" w:line="259" w:lineRule="auto"/>
              <w:rPr>
                <w:rFonts w:ascii="Arial" w:hAnsi="Arial" w:cs="Arial"/>
                <w:sz w:val="24"/>
                <w:szCs w:val="24"/>
              </w:rPr>
            </w:pPr>
            <w:r w:rsidRPr="00A8388F">
              <w:rPr>
                <w:rFonts w:ascii="Arial" w:hAnsi="Arial" w:cs="Arial"/>
                <w:sz w:val="24"/>
                <w:szCs w:val="24"/>
              </w:rPr>
              <w:t xml:space="preserve">The steps involved in developing a logistic strategy </w:t>
            </w:r>
            <w:r>
              <w:rPr>
                <w:rFonts w:ascii="Arial" w:hAnsi="Arial" w:cs="Arial"/>
                <w:sz w:val="24"/>
                <w:szCs w:val="24"/>
              </w:rPr>
              <w:t xml:space="preserve">are based in three factors, the higher strategies, the business environment and the organisation’s distinctive competence. </w:t>
            </w:r>
          </w:p>
          <w:p w:rsidR="00CE6545" w:rsidRDefault="00CE6545" w:rsidP="00CE6545">
            <w:pPr>
              <w:pStyle w:val="ListParagraph"/>
              <w:rPr>
                <w:rFonts w:ascii="Arial" w:hAnsi="Arial" w:cs="Arial"/>
                <w:sz w:val="24"/>
                <w:szCs w:val="24"/>
              </w:rPr>
            </w:pPr>
          </w:p>
          <w:p w:rsidR="00CE6545" w:rsidRPr="000E3327" w:rsidRDefault="00CE6545" w:rsidP="00CE6545">
            <w:pPr>
              <w:pStyle w:val="ListParagraph"/>
              <w:rPr>
                <w:rFonts w:ascii="Arial" w:hAnsi="Arial" w:cs="Arial"/>
                <w:b/>
                <w:sz w:val="24"/>
                <w:szCs w:val="24"/>
              </w:rPr>
            </w:pPr>
            <w:r w:rsidRPr="000E3327">
              <w:rPr>
                <w:rFonts w:ascii="Arial" w:hAnsi="Arial" w:cs="Arial"/>
                <w:b/>
                <w:sz w:val="24"/>
                <w:szCs w:val="24"/>
              </w:rPr>
              <w:t>Case Study</w:t>
            </w:r>
          </w:p>
          <w:p w:rsidR="00CE6545" w:rsidRDefault="00CE6545" w:rsidP="00CE6545">
            <w:pPr>
              <w:pStyle w:val="ListParagraph"/>
              <w:rPr>
                <w:rFonts w:ascii="Arial" w:hAnsi="Arial" w:cs="Arial"/>
                <w:sz w:val="24"/>
                <w:szCs w:val="24"/>
              </w:rPr>
            </w:pPr>
          </w:p>
          <w:p w:rsidR="00CE6545" w:rsidRDefault="00CE6545" w:rsidP="00CE6545">
            <w:pPr>
              <w:pStyle w:val="ListParagraph"/>
              <w:numPr>
                <w:ilvl w:val="0"/>
                <w:numId w:val="6"/>
              </w:numPr>
              <w:spacing w:after="160" w:line="259" w:lineRule="auto"/>
              <w:rPr>
                <w:rFonts w:ascii="Arial" w:hAnsi="Arial" w:cs="Arial"/>
                <w:sz w:val="24"/>
                <w:szCs w:val="24"/>
              </w:rPr>
            </w:pPr>
            <w:r>
              <w:rPr>
                <w:rFonts w:ascii="Arial" w:hAnsi="Arial" w:cs="Arial"/>
                <w:sz w:val="24"/>
                <w:szCs w:val="24"/>
              </w:rPr>
              <w:t>Charlotte organises her logistics to be flexible as she is making changes according to demand, seeing that she targeted a market who needed fresh organic food.as she realise the interest of tourists she expanded and opened a visitor</w:t>
            </w:r>
            <w:r w:rsidR="005D7A4C">
              <w:rPr>
                <w:rFonts w:ascii="Arial" w:hAnsi="Arial" w:cs="Arial"/>
                <w:sz w:val="24"/>
                <w:szCs w:val="24"/>
              </w:rPr>
              <w:t>’</w:t>
            </w:r>
            <w:r>
              <w:rPr>
                <w:rFonts w:ascii="Arial" w:hAnsi="Arial" w:cs="Arial"/>
                <w:sz w:val="24"/>
                <w:szCs w:val="24"/>
              </w:rPr>
              <w:t xml:space="preserve">s </w:t>
            </w:r>
            <w:r w:rsidR="005D7A4C">
              <w:rPr>
                <w:rFonts w:ascii="Arial" w:hAnsi="Arial" w:cs="Arial"/>
                <w:sz w:val="24"/>
                <w:szCs w:val="24"/>
              </w:rPr>
              <w:t>Centre</w:t>
            </w:r>
            <w:r>
              <w:rPr>
                <w:rFonts w:ascii="Arial" w:hAnsi="Arial" w:cs="Arial"/>
                <w:sz w:val="24"/>
                <w:szCs w:val="24"/>
              </w:rPr>
              <w:t xml:space="preserve">, that shows implementation of agile strategy. </w:t>
            </w:r>
          </w:p>
          <w:p w:rsidR="00CE6545" w:rsidRDefault="00CE6545" w:rsidP="00CE6545">
            <w:pPr>
              <w:ind w:left="1080"/>
              <w:rPr>
                <w:rFonts w:ascii="Arial" w:hAnsi="Arial" w:cs="Arial"/>
                <w:sz w:val="24"/>
                <w:szCs w:val="24"/>
              </w:rPr>
            </w:pPr>
            <w:r>
              <w:rPr>
                <w:rFonts w:ascii="Arial" w:hAnsi="Arial" w:cs="Arial"/>
                <w:sz w:val="24"/>
                <w:szCs w:val="24"/>
              </w:rPr>
              <w:t xml:space="preserve">Charlotte aims to become a larger organisation due to the success of the business by expanding previously and her priority focus are the customers, she’s managing resources effectively meeting her costumer expectation and satisfaction  introducing a different range of herbs to create variety to appeal to deferent people. She also promotes customer loyalty by delivering to her regular closest clients. </w:t>
            </w:r>
          </w:p>
          <w:p w:rsidR="00CE6545" w:rsidRPr="00643C8B" w:rsidRDefault="00CE6545" w:rsidP="00CE6545">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Expansion may affect Charlotte logistics because she will be making a strategic decision which can be risky with long term effects as it will involve more resources. She could face the pressure of mass production, transportation and employing more staff. To overcome she may want to look into time based strategies where she can provide her service and still benefiting from low costs, by having a smaller amount of stock in the supply chain, less advances reducing modifications to order  and cheap and effective way of transport with less stops. </w:t>
            </w:r>
          </w:p>
          <w:p w:rsidR="00CE6545" w:rsidRDefault="00CE6545" w:rsidP="00CE6545">
            <w:pPr>
              <w:rPr>
                <w:rFonts w:ascii="Arial" w:hAnsi="Arial" w:cs="Arial"/>
                <w:sz w:val="24"/>
                <w:szCs w:val="24"/>
              </w:rPr>
            </w:pPr>
            <w:r w:rsidRPr="005412FB">
              <w:rPr>
                <w:rFonts w:ascii="Arial" w:hAnsi="Arial" w:cs="Arial"/>
                <w:sz w:val="24"/>
                <w:szCs w:val="24"/>
              </w:rPr>
              <w:t xml:space="preserve"> </w:t>
            </w:r>
            <w:r>
              <w:rPr>
                <w:rFonts w:ascii="Arial" w:hAnsi="Arial" w:cs="Arial"/>
                <w:sz w:val="24"/>
                <w:szCs w:val="24"/>
              </w:rPr>
              <w:t>Reference</w:t>
            </w:r>
          </w:p>
          <w:p w:rsidR="00CE6545" w:rsidRPr="00E51256" w:rsidRDefault="00CE6545" w:rsidP="00CE6545">
            <w:pPr>
              <w:rPr>
                <w:rFonts w:ascii="Arial" w:hAnsi="Arial" w:cs="Arial"/>
                <w:sz w:val="24"/>
                <w:szCs w:val="24"/>
              </w:rPr>
            </w:pPr>
            <w:r w:rsidRPr="00E51256">
              <w:rPr>
                <w:rFonts w:ascii="Arial" w:hAnsi="Arial" w:cs="Arial"/>
                <w:sz w:val="24"/>
                <w:szCs w:val="24"/>
              </w:rPr>
              <w:t>David O. Faulkner, Andrew Campbell</w:t>
            </w:r>
            <w:r>
              <w:rPr>
                <w:rFonts w:ascii="Arial" w:hAnsi="Arial" w:cs="Arial"/>
                <w:sz w:val="24"/>
                <w:szCs w:val="24"/>
              </w:rPr>
              <w:t xml:space="preserve"> (2006) the Oxford Handbook of Strategy</w:t>
            </w:r>
          </w:p>
          <w:p w:rsidR="00CE6545" w:rsidRDefault="00CE6545" w:rsidP="00CE6545">
            <w:pPr>
              <w:rPr>
                <w:rFonts w:ascii="Arial" w:hAnsi="Arial" w:cs="Arial"/>
                <w:sz w:val="24"/>
                <w:szCs w:val="24"/>
              </w:rPr>
            </w:pPr>
            <w:r>
              <w:rPr>
                <w:rFonts w:ascii="Arial" w:hAnsi="Arial" w:cs="Arial"/>
                <w:sz w:val="24"/>
                <w:szCs w:val="24"/>
              </w:rPr>
              <w:t>Gianpaolo Ghiani, Gilbert Laporte, Roberto Musmano, (2004)</w:t>
            </w:r>
            <w:r w:rsidRPr="00767E42">
              <w:rPr>
                <w:rFonts w:ascii="Arial" w:hAnsi="Arial" w:cs="Arial"/>
                <w:sz w:val="24"/>
                <w:szCs w:val="24"/>
              </w:rPr>
              <w:t xml:space="preserve"> </w:t>
            </w:r>
            <w:r>
              <w:rPr>
                <w:rFonts w:ascii="Arial" w:hAnsi="Arial" w:cs="Arial"/>
                <w:sz w:val="24"/>
                <w:szCs w:val="24"/>
              </w:rPr>
              <w:t>Introduction to logistics planning and control.</w:t>
            </w:r>
          </w:p>
          <w:p w:rsidR="006630B0" w:rsidRPr="006630B0" w:rsidRDefault="006630B0" w:rsidP="006630B0">
            <w:pPr>
              <w:rPr>
                <w:rFonts w:ascii="Helvetica" w:eastAsia="Arial Unicode MS" w:hAnsi="Arial Unicode MS" w:cs="Arial Unicode MS"/>
                <w:color w:val="000000"/>
                <w:sz w:val="24"/>
                <w:szCs w:val="24"/>
                <w:lang w:val="en-GB" w:eastAsia="en-GB"/>
              </w:rPr>
            </w:pPr>
            <w:r>
              <w:rPr>
                <w:rFonts w:ascii="Helvetica" w:eastAsia="Arial Unicode MS" w:hAnsi="Arial Unicode MS" w:cs="Arial Unicode MS"/>
                <w:color w:val="000000"/>
                <w:sz w:val="24"/>
                <w:szCs w:val="24"/>
                <w:lang w:val="en-GB" w:eastAsia="en-GB"/>
              </w:rPr>
              <w:t>Logistics Strategy and Operations</w:t>
            </w:r>
            <w:bookmarkStart w:id="0" w:name="_GoBack"/>
            <w:bookmarkEnd w:id="0"/>
            <w:r>
              <w:rPr>
                <w:rFonts w:ascii="Helvetica" w:eastAsia="Arial Unicode MS" w:hAnsi="Arial Unicode MS" w:cs="Arial Unicode MS"/>
                <w:color w:val="000000"/>
                <w:sz w:val="24"/>
                <w:szCs w:val="24"/>
                <w:lang w:val="en-GB" w:eastAsia="en-GB"/>
              </w:rPr>
              <w:t xml:space="preserve"> Unit 3</w:t>
            </w:r>
          </w:p>
          <w:p w:rsidR="006630B0" w:rsidRPr="008F07A1" w:rsidRDefault="006630B0" w:rsidP="00CE6545">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1376" w:rsidP="00A851DA">
            <w:pPr>
              <w:rPr>
                <w:rFonts w:cs="Bliss-Regular"/>
                <w:color w:val="000000"/>
              </w:rPr>
            </w:pPr>
            <w:r>
              <w:rPr>
                <w:rFonts w:cs="Bliss-Regular"/>
                <w:color w:val="000000"/>
              </w:rPr>
              <w:t>LIDIA PAULO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6545" w:rsidP="00A851DA">
            <w:pPr>
              <w:rPr>
                <w:rFonts w:cs="Bliss-Regular"/>
                <w:color w:val="000000"/>
              </w:rPr>
            </w:pPr>
            <w:r>
              <w:rPr>
                <w:rFonts w:cs="Bliss-Regular"/>
                <w:color w:val="000000"/>
              </w:rPr>
              <w:t>18/10/2015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7BE" w:rsidRDefault="005F07BE" w:rsidP="00CB4D0A">
      <w:pPr>
        <w:spacing w:after="0" w:line="240" w:lineRule="auto"/>
      </w:pPr>
      <w:r>
        <w:separator/>
      </w:r>
    </w:p>
  </w:endnote>
  <w:endnote w:type="continuationSeparator" w:id="0">
    <w:p w:rsidR="005F07BE" w:rsidRDefault="005F07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7BE" w:rsidRDefault="005F07BE" w:rsidP="00CB4D0A">
      <w:pPr>
        <w:spacing w:after="0" w:line="240" w:lineRule="auto"/>
      </w:pPr>
      <w:r>
        <w:separator/>
      </w:r>
    </w:p>
  </w:footnote>
  <w:footnote w:type="continuationSeparator" w:id="0">
    <w:p w:rsidR="005F07BE" w:rsidRDefault="005F07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2C34B4"/>
    <w:multiLevelType w:val="multilevel"/>
    <w:tmpl w:val="46DA8FDC"/>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7A0F2F"/>
    <w:multiLevelType w:val="multilevel"/>
    <w:tmpl w:val="3956109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101E5B"/>
    <w:multiLevelType w:val="hybridMultilevel"/>
    <w:tmpl w:val="32AC42A4"/>
    <w:lvl w:ilvl="0" w:tplc="FD1CC7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27A1574"/>
    <w:multiLevelType w:val="hybridMultilevel"/>
    <w:tmpl w:val="ABE4CB4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122791"/>
    <w:multiLevelType w:val="multilevel"/>
    <w:tmpl w:val="141CD3B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28CA"/>
    <w:rsid w:val="001175EE"/>
    <w:rsid w:val="00157CF6"/>
    <w:rsid w:val="00182416"/>
    <w:rsid w:val="00187EB4"/>
    <w:rsid w:val="001F0481"/>
    <w:rsid w:val="00200C92"/>
    <w:rsid w:val="0020451E"/>
    <w:rsid w:val="00206B9D"/>
    <w:rsid w:val="0023259C"/>
    <w:rsid w:val="002B0BD7"/>
    <w:rsid w:val="002B573D"/>
    <w:rsid w:val="002C5CB2"/>
    <w:rsid w:val="002F779F"/>
    <w:rsid w:val="00341FF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356"/>
    <w:rsid w:val="005D7A4C"/>
    <w:rsid w:val="005F07BE"/>
    <w:rsid w:val="006034F6"/>
    <w:rsid w:val="00607874"/>
    <w:rsid w:val="00607E77"/>
    <w:rsid w:val="00617BB3"/>
    <w:rsid w:val="00623811"/>
    <w:rsid w:val="00645CDD"/>
    <w:rsid w:val="006630B0"/>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6545"/>
    <w:rsid w:val="00CF123B"/>
    <w:rsid w:val="00D039AC"/>
    <w:rsid w:val="00D427DE"/>
    <w:rsid w:val="00D5587D"/>
    <w:rsid w:val="00D61376"/>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717D17-63AE-4E00-B71E-437EEC74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autoRedefine/>
    <w:rsid w:val="00D61376"/>
    <w:pPr>
      <w:spacing w:after="0" w:line="240" w:lineRule="auto"/>
    </w:pPr>
    <w:rPr>
      <w:rFonts w:ascii="Helvetica" w:eastAsia="Arial Unicode MS" w:hAnsi="Arial Unicode MS" w:cs="Arial Unicode MS"/>
      <w:b/>
      <w:bCs/>
      <w:color w:val="000000"/>
      <w:sz w:val="28"/>
      <w:szCs w:val="2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2DD9C-7BAA-4D4A-AB34-8B9DE0AA1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lidia paulo</cp:lastModifiedBy>
  <cp:revision>2</cp:revision>
  <dcterms:created xsi:type="dcterms:W3CDTF">2015-10-18T16:44:00Z</dcterms:created>
  <dcterms:modified xsi:type="dcterms:W3CDTF">2015-10-18T16:44:00Z</dcterms:modified>
</cp:coreProperties>
</file>