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4F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92816" w:rsidRDefault="00292816" w:rsidP="00405895">
                  <w:pPr>
                    <w:jc w:val="center"/>
                    <w:rPr>
                      <w:b/>
                      <w:bCs/>
                      <w:color w:val="002060"/>
                      <w:sz w:val="44"/>
                      <w:szCs w:val="40"/>
                    </w:rPr>
                  </w:pPr>
                  <w:r>
                    <w:rPr>
                      <w:sz w:val="24"/>
                    </w:rPr>
                    <w:t xml:space="preserve">   </w:t>
                  </w:r>
                  <w:r>
                    <w:rPr>
                      <w:b/>
                      <w:bCs/>
                      <w:color w:val="002060"/>
                      <w:sz w:val="44"/>
                      <w:szCs w:val="40"/>
                    </w:rPr>
                    <w:t>Assignment Cover Sheet</w:t>
                  </w:r>
                </w:p>
                <w:p w:rsidR="00292816" w:rsidRDefault="0029281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09E">
            <w:pPr>
              <w:pStyle w:val="Default"/>
              <w:rPr>
                <w:rFonts w:asciiTheme="minorHAnsi" w:hAnsiTheme="minorHAnsi"/>
              </w:rPr>
            </w:pPr>
            <w:proofErr w:type="spellStart"/>
            <w:r>
              <w:rPr>
                <w:rFonts w:asciiTheme="minorHAnsi" w:hAnsiTheme="minorHAnsi"/>
              </w:rPr>
              <w:t>Saadedlin</w:t>
            </w:r>
            <w:proofErr w:type="spellEnd"/>
            <w:r>
              <w:rPr>
                <w:rFonts w:asciiTheme="minorHAnsi" w:hAnsiTheme="minorHAnsi"/>
              </w:rPr>
              <w:t xml:space="preserve"> Ahmed </w:t>
            </w:r>
            <w:proofErr w:type="spellStart"/>
            <w:r>
              <w:rPr>
                <w:rFonts w:asciiTheme="minorHAnsi" w:hAnsiTheme="minorHAnsi"/>
              </w:rPr>
              <w:t>Khaled</w:t>
            </w:r>
            <w:proofErr w:type="spellEnd"/>
            <w:r>
              <w:rPr>
                <w:rFonts w:asciiTheme="minorHAnsi" w:hAnsiTheme="minorHAnsi"/>
              </w:rPr>
              <w:t xml:space="preserve">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209E">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09E">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D5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F209E" w:rsidRPr="00064DAD" w:rsidRDefault="002F209E" w:rsidP="00A851DA">
            <w:pPr>
              <w:rPr>
                <w:rFonts w:asciiTheme="minorBidi" w:hAnsiTheme="minorBidi"/>
                <w:b/>
                <w:sz w:val="24"/>
                <w:szCs w:val="24"/>
              </w:rPr>
            </w:pPr>
            <w:r w:rsidRPr="00064DAD">
              <w:rPr>
                <w:rFonts w:asciiTheme="minorBidi" w:hAnsiTheme="minorBidi"/>
                <w:b/>
                <w:sz w:val="24"/>
                <w:szCs w:val="24"/>
              </w:rPr>
              <w:t>1. Give short answers for the following questions:</w:t>
            </w:r>
          </w:p>
          <w:p w:rsidR="002F209E" w:rsidRPr="00064DAD" w:rsidRDefault="002F209E" w:rsidP="00A851DA">
            <w:pPr>
              <w:rPr>
                <w:rFonts w:asciiTheme="minorBidi" w:hAnsiTheme="minorBidi"/>
                <w:b/>
                <w:sz w:val="24"/>
                <w:szCs w:val="24"/>
              </w:rPr>
            </w:pPr>
          </w:p>
          <w:p w:rsidR="002F209E" w:rsidRPr="00064DAD" w:rsidRDefault="002F209E" w:rsidP="00A851DA">
            <w:pPr>
              <w:rPr>
                <w:rFonts w:asciiTheme="minorBidi" w:hAnsiTheme="minorBidi"/>
                <w:b/>
                <w:sz w:val="24"/>
                <w:szCs w:val="24"/>
              </w:rPr>
            </w:pPr>
            <w:proofErr w:type="spellStart"/>
            <w:r w:rsidRPr="00064DAD">
              <w:rPr>
                <w:rFonts w:asciiTheme="minorBidi" w:hAnsiTheme="minorBidi"/>
                <w:b/>
                <w:sz w:val="24"/>
                <w:szCs w:val="24"/>
              </w:rPr>
              <w:t>i</w:t>
            </w:r>
            <w:proofErr w:type="spellEnd"/>
            <w:r w:rsidRPr="00064DAD">
              <w:rPr>
                <w:rFonts w:asciiTheme="minorBidi" w:hAnsiTheme="minorBidi"/>
                <w:b/>
                <w:sz w:val="24"/>
                <w:szCs w:val="24"/>
              </w:rPr>
              <w:t xml:space="preserve">. </w:t>
            </w:r>
            <w:r w:rsidR="00A73D5F" w:rsidRPr="00A73D5F">
              <w:rPr>
                <w:rFonts w:asciiTheme="minorBidi" w:hAnsiTheme="minorBidi"/>
                <w:b/>
                <w:sz w:val="24"/>
                <w:szCs w:val="24"/>
              </w:rPr>
              <w:t>Outline the difference between policies and procedures</w:t>
            </w:r>
          </w:p>
          <w:p w:rsidR="00064DAD" w:rsidRDefault="00064DAD" w:rsidP="00064DAD">
            <w:pPr>
              <w:rPr>
                <w:rFonts w:asciiTheme="minorBidi" w:hAnsiTheme="minorBidi"/>
                <w:b/>
                <w:sz w:val="24"/>
                <w:szCs w:val="24"/>
              </w:rPr>
            </w:pPr>
          </w:p>
          <w:p w:rsidR="00514C78" w:rsidRDefault="00A73D5F" w:rsidP="00064DAD">
            <w:pPr>
              <w:rPr>
                <w:rFonts w:asciiTheme="minorBidi" w:hAnsiTheme="minorBidi"/>
                <w:b/>
                <w:sz w:val="24"/>
                <w:szCs w:val="24"/>
              </w:rPr>
            </w:pPr>
            <w:r>
              <w:rPr>
                <w:rFonts w:asciiTheme="minorBidi" w:hAnsiTheme="minorBidi"/>
                <w:bCs/>
                <w:sz w:val="24"/>
                <w:szCs w:val="24"/>
              </w:rPr>
              <w:t xml:space="preserve">Policies defines the objectives and the principles, while procedures defines the actions taken by the entity to achieve this objectives </w:t>
            </w:r>
          </w:p>
          <w:p w:rsidR="00013E7E" w:rsidRDefault="00514C78" w:rsidP="00064DAD">
            <w:pPr>
              <w:rPr>
                <w:rFonts w:asciiTheme="minorBidi" w:hAnsiTheme="minorBidi"/>
                <w:bCs/>
                <w:sz w:val="24"/>
                <w:szCs w:val="24"/>
              </w:rPr>
            </w:pPr>
            <w:r>
              <w:rPr>
                <w:rFonts w:asciiTheme="minorBidi" w:hAnsiTheme="minorBidi"/>
                <w:b/>
                <w:sz w:val="24"/>
                <w:szCs w:val="24"/>
              </w:rPr>
              <w:t xml:space="preserve"> </w:t>
            </w:r>
          </w:p>
          <w:p w:rsidR="00013E7E" w:rsidRDefault="00064DAD" w:rsidP="00064DAD">
            <w:pPr>
              <w:rPr>
                <w:rFonts w:asciiTheme="minorBidi" w:hAnsiTheme="minorBidi"/>
                <w:b/>
                <w:sz w:val="24"/>
                <w:szCs w:val="24"/>
              </w:rPr>
            </w:pPr>
            <w:r w:rsidRPr="00064DAD">
              <w:rPr>
                <w:rFonts w:asciiTheme="minorBidi" w:hAnsiTheme="minorBidi"/>
                <w:b/>
                <w:sz w:val="24"/>
                <w:szCs w:val="24"/>
              </w:rPr>
              <w:t>ii.</w:t>
            </w:r>
            <w:r w:rsidRPr="00064DAD">
              <w:rPr>
                <w:b/>
              </w:rPr>
              <w:t xml:space="preserve"> </w:t>
            </w:r>
            <w:r w:rsidR="00A73D5F" w:rsidRPr="00A73D5F">
              <w:rPr>
                <w:rFonts w:asciiTheme="minorBidi" w:hAnsiTheme="minorBidi"/>
                <w:b/>
                <w:sz w:val="24"/>
                <w:szCs w:val="24"/>
              </w:rPr>
              <w:t>Name some techniques that help increase the perception for detection</w:t>
            </w:r>
          </w:p>
          <w:p w:rsidR="00013E7E" w:rsidRDefault="00013E7E" w:rsidP="00064DAD">
            <w:pPr>
              <w:rPr>
                <w:rFonts w:asciiTheme="minorBidi" w:hAnsiTheme="minorBidi"/>
                <w:b/>
                <w:sz w:val="24"/>
                <w:szCs w:val="24"/>
              </w:rPr>
            </w:pP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Surveillance</w:t>
            </w: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Anonymous tips</w:t>
            </w: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Surprise audits</w:t>
            </w: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xml:space="preserve">- Prosecution  </w:t>
            </w: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xml:space="preserve">- Enforcement of ethics and fraud policy </w:t>
            </w:r>
          </w:p>
          <w:p w:rsidR="00830BDB" w:rsidRPr="00830BDB" w:rsidRDefault="00830BDB" w:rsidP="00064DAD">
            <w:pPr>
              <w:rPr>
                <w:rFonts w:asciiTheme="minorBidi" w:hAnsiTheme="minorBidi"/>
                <w:bCs/>
                <w:sz w:val="24"/>
                <w:szCs w:val="24"/>
              </w:rPr>
            </w:pPr>
            <w:r w:rsidRPr="00830BDB">
              <w:rPr>
                <w:rFonts w:asciiTheme="minorBidi" w:hAnsiTheme="minorBidi"/>
                <w:bCs/>
                <w:sz w:val="24"/>
                <w:szCs w:val="24"/>
              </w:rPr>
              <w:t>- Catch me if you can</w:t>
            </w:r>
          </w:p>
          <w:p w:rsidR="00064DAD" w:rsidRDefault="00064DAD" w:rsidP="00064DAD">
            <w:pPr>
              <w:rPr>
                <w:rFonts w:asciiTheme="minorBidi" w:hAnsiTheme="minorBidi"/>
                <w:b/>
                <w:sz w:val="24"/>
                <w:szCs w:val="24"/>
              </w:rPr>
            </w:pPr>
          </w:p>
          <w:p w:rsidR="00F04A7C" w:rsidRDefault="00F04A7C" w:rsidP="00064DAD">
            <w:pPr>
              <w:rPr>
                <w:rFonts w:asciiTheme="minorBidi" w:hAnsiTheme="minorBidi"/>
                <w:b/>
                <w:sz w:val="24"/>
                <w:szCs w:val="24"/>
              </w:rPr>
            </w:pPr>
            <w:r>
              <w:rPr>
                <w:rFonts w:asciiTheme="minorBidi" w:hAnsiTheme="minorBidi"/>
                <w:b/>
                <w:sz w:val="24"/>
                <w:szCs w:val="24"/>
              </w:rPr>
              <w:t>iii.</w:t>
            </w:r>
            <w:r>
              <w:t xml:space="preserve"> </w:t>
            </w:r>
            <w:r w:rsidR="00A73D5F" w:rsidRPr="00A73D5F">
              <w:rPr>
                <w:rFonts w:asciiTheme="minorBidi" w:hAnsiTheme="minorBidi"/>
                <w:b/>
                <w:sz w:val="24"/>
                <w:szCs w:val="24"/>
              </w:rPr>
              <w:t>How does internal audit help in fraud detection?</w:t>
            </w:r>
          </w:p>
          <w:p w:rsidR="00A73D5F" w:rsidRDefault="00A73D5F" w:rsidP="00064DAD">
            <w:pPr>
              <w:rPr>
                <w:rFonts w:asciiTheme="minorBidi" w:hAnsiTheme="minorBidi"/>
                <w:b/>
                <w:sz w:val="24"/>
                <w:szCs w:val="24"/>
              </w:rPr>
            </w:pPr>
          </w:p>
          <w:p w:rsidR="00A73D5F" w:rsidRPr="00A73D5F" w:rsidRDefault="00A73D5F" w:rsidP="00064DAD">
            <w:pPr>
              <w:rPr>
                <w:rFonts w:asciiTheme="minorBidi" w:hAnsiTheme="minorBidi"/>
                <w:bCs/>
                <w:sz w:val="24"/>
                <w:szCs w:val="24"/>
              </w:rPr>
            </w:pPr>
            <w:r w:rsidRPr="00A73D5F">
              <w:rPr>
                <w:rFonts w:asciiTheme="minorBidi" w:hAnsiTheme="minorBidi"/>
                <w:bCs/>
                <w:sz w:val="24"/>
                <w:szCs w:val="24"/>
              </w:rPr>
              <w:t xml:space="preserve">According to the ACFE reports to the nation statistics, the internal audit is the highest ranked proactive method of detection, however surprise audits conducted by internal audit or hired auditors is even more effective method, these methods are effective for more than just fraud detection, the mere announcement than an audit might take place at any time creates perception of detection. Fraudsters do not have the time to prepare detective answers for the auditors, as they do not know the time of the audit unless one of the internal </w:t>
            </w:r>
            <w:proofErr w:type="gramStart"/>
            <w:r w:rsidRPr="00A73D5F">
              <w:rPr>
                <w:rFonts w:asciiTheme="minorBidi" w:hAnsiTheme="minorBidi"/>
                <w:bCs/>
                <w:sz w:val="24"/>
                <w:szCs w:val="24"/>
              </w:rPr>
              <w:t>audit</w:t>
            </w:r>
            <w:proofErr w:type="gramEnd"/>
            <w:r w:rsidRPr="00A73D5F">
              <w:rPr>
                <w:rFonts w:asciiTheme="minorBidi" w:hAnsiTheme="minorBidi"/>
                <w:bCs/>
                <w:sz w:val="24"/>
                <w:szCs w:val="24"/>
              </w:rPr>
              <w:t xml:space="preserve"> plays a joke and announces a surprise audit, which </w:t>
            </w:r>
            <w:r w:rsidRPr="00A73D5F">
              <w:rPr>
                <w:rFonts w:asciiTheme="minorBidi" w:hAnsiTheme="minorBidi"/>
                <w:bCs/>
                <w:sz w:val="24"/>
                <w:szCs w:val="24"/>
              </w:rPr>
              <w:lastRenderedPageBreak/>
              <w:t>led to the manager confessing to a fraud.</w:t>
            </w:r>
          </w:p>
          <w:p w:rsidR="00F04A7C" w:rsidRDefault="00F04A7C" w:rsidP="00064DAD">
            <w:pPr>
              <w:rPr>
                <w:rFonts w:asciiTheme="minorBidi" w:hAnsiTheme="minorBidi"/>
                <w:b/>
                <w:sz w:val="24"/>
                <w:szCs w:val="24"/>
              </w:rPr>
            </w:pPr>
          </w:p>
          <w:p w:rsidR="005D4558" w:rsidRDefault="005D4558" w:rsidP="00F04A7C">
            <w:pPr>
              <w:rPr>
                <w:rFonts w:asciiTheme="minorBidi" w:hAnsiTheme="minorBidi"/>
                <w:b/>
                <w:sz w:val="24"/>
                <w:szCs w:val="24"/>
              </w:rPr>
            </w:pPr>
          </w:p>
          <w:p w:rsidR="00B17863" w:rsidRDefault="00B17863" w:rsidP="00F04A7C">
            <w:pPr>
              <w:rPr>
                <w:rFonts w:asciiTheme="minorBidi" w:hAnsiTheme="minorBidi"/>
                <w:b/>
                <w:sz w:val="24"/>
                <w:szCs w:val="24"/>
              </w:rPr>
            </w:pPr>
          </w:p>
          <w:p w:rsidR="00B17863" w:rsidRDefault="005C57C7" w:rsidP="00F04A7C">
            <w:pPr>
              <w:rPr>
                <w:rFonts w:asciiTheme="minorBidi" w:hAnsiTheme="minorBidi"/>
                <w:b/>
                <w:sz w:val="24"/>
                <w:szCs w:val="24"/>
              </w:rPr>
            </w:pPr>
            <w:r>
              <w:rPr>
                <w:rFonts w:asciiTheme="minorBidi" w:hAnsiTheme="minorBidi"/>
                <w:b/>
                <w:sz w:val="24"/>
                <w:szCs w:val="24"/>
              </w:rPr>
              <w:t>iv.</w:t>
            </w:r>
            <w:r w:rsidR="00B17863">
              <w:rPr>
                <w:rFonts w:asciiTheme="minorBidi" w:hAnsiTheme="minorBidi"/>
                <w:b/>
                <w:sz w:val="24"/>
                <w:szCs w:val="24"/>
              </w:rPr>
              <w:t xml:space="preserve"> </w:t>
            </w:r>
            <w:r w:rsidR="00A73D5F" w:rsidRPr="00A73D5F">
              <w:rPr>
                <w:rFonts w:asciiTheme="minorBidi" w:hAnsiTheme="minorBidi"/>
                <w:b/>
                <w:sz w:val="24"/>
                <w:szCs w:val="24"/>
              </w:rPr>
              <w:t>What is the commanding approach in fraud detection?</w:t>
            </w:r>
          </w:p>
          <w:p w:rsidR="00813981" w:rsidRDefault="00813981" w:rsidP="00F04A7C">
            <w:pPr>
              <w:rPr>
                <w:rFonts w:asciiTheme="minorBidi" w:hAnsiTheme="minorBidi"/>
                <w:b/>
                <w:sz w:val="24"/>
                <w:szCs w:val="24"/>
              </w:rPr>
            </w:pPr>
          </w:p>
          <w:p w:rsidR="00813981" w:rsidRPr="00813981" w:rsidRDefault="00813981" w:rsidP="00F04A7C">
            <w:pPr>
              <w:rPr>
                <w:rFonts w:asciiTheme="minorBidi" w:hAnsiTheme="minorBidi"/>
                <w:bCs/>
                <w:sz w:val="24"/>
                <w:szCs w:val="24"/>
              </w:rPr>
            </w:pPr>
            <w:r>
              <w:rPr>
                <w:rFonts w:asciiTheme="minorBidi" w:hAnsiTheme="minorBidi"/>
                <w:bCs/>
                <w:sz w:val="24"/>
                <w:szCs w:val="24"/>
              </w:rPr>
              <w:t>Directive approach: this is a confrontational and authorized approach stating that if someone steals, they will be caught and fired. In taking this approach the entity does not take measures to prevent fraud , if fraud occurs and is detected simply the accused will be fired, in such a case the management itself will be shocked to learn that someone had committed a fraud</w:t>
            </w:r>
          </w:p>
          <w:p w:rsidR="00B17863" w:rsidRDefault="00B17863" w:rsidP="00F04A7C">
            <w:pPr>
              <w:rPr>
                <w:rFonts w:asciiTheme="minorBidi" w:hAnsiTheme="minorBidi"/>
                <w:b/>
                <w:sz w:val="24"/>
                <w:szCs w:val="24"/>
              </w:rPr>
            </w:pPr>
          </w:p>
          <w:p w:rsidR="00292816" w:rsidRDefault="00292816" w:rsidP="00F04A7C">
            <w:pPr>
              <w:rPr>
                <w:rFonts w:asciiTheme="minorBidi" w:hAnsiTheme="minorBidi"/>
                <w:bCs/>
                <w:sz w:val="24"/>
                <w:szCs w:val="24"/>
              </w:rPr>
            </w:pPr>
          </w:p>
          <w:p w:rsidR="00A73D5F" w:rsidRPr="00A73D5F" w:rsidRDefault="005C57C7" w:rsidP="00A73D5F">
            <w:pPr>
              <w:rPr>
                <w:rFonts w:asciiTheme="minorBidi" w:hAnsiTheme="minorBidi"/>
                <w:b/>
                <w:sz w:val="24"/>
                <w:szCs w:val="24"/>
              </w:rPr>
            </w:pPr>
            <w:r>
              <w:rPr>
                <w:rFonts w:asciiTheme="minorBidi" w:hAnsiTheme="minorBidi"/>
                <w:b/>
                <w:sz w:val="24"/>
                <w:szCs w:val="24"/>
              </w:rPr>
              <w:t>V</w:t>
            </w:r>
            <w:r w:rsidR="00292816" w:rsidRPr="00292816">
              <w:rPr>
                <w:rFonts w:asciiTheme="minorBidi" w:hAnsiTheme="minorBidi"/>
                <w:b/>
                <w:sz w:val="24"/>
                <w:szCs w:val="24"/>
              </w:rPr>
              <w:t>.</w:t>
            </w:r>
            <w:r w:rsidR="00A73D5F">
              <w:t xml:space="preserve"> </w:t>
            </w:r>
            <w:r w:rsidR="00A73D5F" w:rsidRPr="00A73D5F">
              <w:rPr>
                <w:rFonts w:asciiTheme="minorBidi" w:hAnsiTheme="minorBidi"/>
                <w:b/>
                <w:sz w:val="24"/>
                <w:szCs w:val="24"/>
              </w:rPr>
              <w:t>What is the difference between precautionary approach and detective approach?</w:t>
            </w:r>
          </w:p>
          <w:p w:rsidR="00292816" w:rsidRDefault="00A73D5F" w:rsidP="00A73D5F">
            <w:pPr>
              <w:rPr>
                <w:rFonts w:asciiTheme="minorBidi" w:hAnsiTheme="minorBidi"/>
                <w:b/>
                <w:sz w:val="24"/>
                <w:szCs w:val="24"/>
              </w:rPr>
            </w:pPr>
            <w:r w:rsidRPr="00A73D5F">
              <w:rPr>
                <w:rFonts w:asciiTheme="minorBidi" w:hAnsiTheme="minorBidi"/>
                <w:b/>
                <w:sz w:val="24"/>
                <w:szCs w:val="24"/>
              </w:rPr>
              <w:t>How are these approaches used for fraud detection?</w:t>
            </w:r>
          </w:p>
          <w:p w:rsidR="00A73D5F" w:rsidRDefault="00A73D5F" w:rsidP="00A73D5F">
            <w:pPr>
              <w:rPr>
                <w:rFonts w:asciiTheme="minorBidi" w:hAnsiTheme="minorBidi"/>
                <w:b/>
                <w:sz w:val="24"/>
                <w:szCs w:val="24"/>
              </w:rPr>
            </w:pPr>
          </w:p>
          <w:p w:rsidR="007A1ABE" w:rsidRDefault="00A73D5F" w:rsidP="00F04A7C">
            <w:pPr>
              <w:rPr>
                <w:rFonts w:asciiTheme="minorBidi" w:hAnsiTheme="minorBidi"/>
                <w:bCs/>
                <w:sz w:val="24"/>
                <w:szCs w:val="24"/>
              </w:rPr>
            </w:pPr>
            <w:r>
              <w:rPr>
                <w:rFonts w:asciiTheme="minorBidi" w:hAnsiTheme="minorBidi"/>
                <w:bCs/>
                <w:sz w:val="24"/>
                <w:szCs w:val="24"/>
              </w:rPr>
              <w:t xml:space="preserve">Preventive approach or precautionary approach: according to this approach, preventive measures are taken to screen out potential </w:t>
            </w:r>
            <w:r w:rsidR="005C57C7">
              <w:rPr>
                <w:rFonts w:asciiTheme="minorBidi" w:hAnsiTheme="minorBidi"/>
                <w:bCs/>
                <w:sz w:val="24"/>
                <w:szCs w:val="24"/>
              </w:rPr>
              <w:t>fraudsters;</w:t>
            </w:r>
            <w:r>
              <w:rPr>
                <w:rFonts w:asciiTheme="minorBidi" w:hAnsiTheme="minorBidi"/>
                <w:bCs/>
                <w:sz w:val="24"/>
                <w:szCs w:val="24"/>
              </w:rPr>
              <w:t xml:space="preserve"> these measures include background checks for previous criminal records and credit report. Active and efficient internal controls also contribute to fraud prevention. Segregation of duties to the extent that management must override controls or people must collude in order to commit fraud is also a tactic used i</w:t>
            </w:r>
            <w:r w:rsidR="007A1ABE">
              <w:rPr>
                <w:rFonts w:asciiTheme="minorBidi" w:hAnsiTheme="minorBidi"/>
                <w:bCs/>
                <w:sz w:val="24"/>
                <w:szCs w:val="24"/>
              </w:rPr>
              <w:t>n the preventive approach.</w:t>
            </w:r>
          </w:p>
          <w:p w:rsidR="007A1ABE" w:rsidRDefault="007A1ABE" w:rsidP="00F04A7C">
            <w:pPr>
              <w:rPr>
                <w:rFonts w:asciiTheme="minorBidi" w:hAnsiTheme="minorBidi"/>
                <w:bCs/>
                <w:sz w:val="24"/>
                <w:szCs w:val="24"/>
              </w:rPr>
            </w:pPr>
          </w:p>
          <w:p w:rsidR="005C57C7" w:rsidRDefault="00303C6D" w:rsidP="00F04A7C">
            <w:pPr>
              <w:rPr>
                <w:rFonts w:asciiTheme="minorBidi" w:hAnsiTheme="minorBidi"/>
                <w:bCs/>
                <w:sz w:val="24"/>
                <w:szCs w:val="24"/>
              </w:rPr>
            </w:pPr>
            <w:r>
              <w:rPr>
                <w:rFonts w:asciiTheme="minorBidi" w:hAnsiTheme="minorBidi"/>
                <w:bCs/>
                <w:sz w:val="24"/>
                <w:szCs w:val="24"/>
              </w:rPr>
              <w:t>Detective approach: 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5C57C7" w:rsidRDefault="005C57C7" w:rsidP="00F04A7C">
            <w:pPr>
              <w:rPr>
                <w:rFonts w:asciiTheme="minorBidi" w:hAnsiTheme="minorBidi"/>
                <w:bCs/>
                <w:sz w:val="24"/>
                <w:szCs w:val="24"/>
              </w:rPr>
            </w:pPr>
          </w:p>
          <w:p w:rsidR="005C57C7" w:rsidRPr="005C57C7" w:rsidRDefault="005C57C7" w:rsidP="005C57C7">
            <w:pPr>
              <w:rPr>
                <w:rFonts w:asciiTheme="minorBidi" w:hAnsiTheme="minorBidi"/>
                <w:b/>
                <w:sz w:val="24"/>
                <w:szCs w:val="24"/>
              </w:rPr>
            </w:pPr>
            <w:r w:rsidRPr="005C57C7">
              <w:rPr>
                <w:rFonts w:asciiTheme="minorBidi" w:hAnsiTheme="minorBidi"/>
                <w:b/>
                <w:sz w:val="24"/>
                <w:szCs w:val="24"/>
              </w:rPr>
              <w:t>Vi.</w:t>
            </w:r>
            <w:r w:rsidRPr="005C57C7">
              <w:rPr>
                <w:b/>
              </w:rPr>
              <w:t xml:space="preserve"> </w:t>
            </w:r>
            <w:r w:rsidRPr="005C57C7">
              <w:rPr>
                <w:rFonts w:asciiTheme="minorBidi" w:hAnsiTheme="minorBidi"/>
                <w:b/>
                <w:sz w:val="24"/>
                <w:szCs w:val="24"/>
              </w:rPr>
              <w:t>Explain what the term ‘internal controls’ means. Name some internal control</w:t>
            </w:r>
          </w:p>
          <w:p w:rsidR="005C57C7" w:rsidRDefault="005C57C7" w:rsidP="005C57C7">
            <w:pPr>
              <w:rPr>
                <w:rFonts w:asciiTheme="minorBidi" w:hAnsiTheme="minorBidi"/>
                <w:b/>
                <w:sz w:val="24"/>
                <w:szCs w:val="24"/>
              </w:rPr>
            </w:pPr>
            <w:proofErr w:type="gramStart"/>
            <w:r w:rsidRPr="005C57C7">
              <w:rPr>
                <w:rFonts w:asciiTheme="minorBidi" w:hAnsiTheme="minorBidi"/>
                <w:b/>
                <w:sz w:val="24"/>
                <w:szCs w:val="24"/>
              </w:rPr>
              <w:t>activities</w:t>
            </w:r>
            <w:proofErr w:type="gramEnd"/>
            <w:r w:rsidRPr="005C57C7">
              <w:rPr>
                <w:rFonts w:asciiTheme="minorBidi" w:hAnsiTheme="minorBidi"/>
                <w:b/>
                <w:sz w:val="24"/>
                <w:szCs w:val="24"/>
              </w:rPr>
              <w:t xml:space="preserve"> that organizations can adopt in order to prevent fraud activities</w:t>
            </w:r>
            <w:r>
              <w:rPr>
                <w:rFonts w:asciiTheme="minorBidi" w:hAnsiTheme="minorBidi"/>
                <w:b/>
                <w:sz w:val="24"/>
                <w:szCs w:val="24"/>
              </w:rPr>
              <w:t>.</w:t>
            </w:r>
          </w:p>
          <w:p w:rsidR="005C57C7" w:rsidRDefault="005C57C7" w:rsidP="005C57C7">
            <w:pPr>
              <w:rPr>
                <w:rFonts w:asciiTheme="minorBidi" w:hAnsiTheme="minorBidi"/>
                <w:b/>
                <w:sz w:val="24"/>
                <w:szCs w:val="24"/>
              </w:rPr>
            </w:pPr>
          </w:p>
          <w:p w:rsidR="005C57C7" w:rsidRPr="00D77842" w:rsidRDefault="00D77842" w:rsidP="005C57C7">
            <w:pPr>
              <w:rPr>
                <w:rFonts w:asciiTheme="minorBidi" w:hAnsiTheme="minorBidi"/>
                <w:bCs/>
                <w:sz w:val="24"/>
                <w:szCs w:val="24"/>
              </w:rPr>
            </w:pPr>
            <w:r w:rsidRPr="00D77842">
              <w:rPr>
                <w:rFonts w:asciiTheme="minorBidi" w:hAnsiTheme="minorBidi"/>
                <w:bCs/>
                <w:sz w:val="24"/>
                <w:szCs w:val="24"/>
              </w:rPr>
              <w:t xml:space="preserve">Opportunity is one of the elements of the fraud triangle, referring to the internal </w:t>
            </w:r>
            <w:proofErr w:type="gramStart"/>
            <w:r w:rsidRPr="00D77842">
              <w:rPr>
                <w:rFonts w:asciiTheme="minorBidi" w:hAnsiTheme="minorBidi"/>
                <w:bCs/>
                <w:sz w:val="24"/>
                <w:szCs w:val="24"/>
              </w:rPr>
              <w:t>controls,</w:t>
            </w:r>
            <w:proofErr w:type="gramEnd"/>
            <w:r w:rsidRPr="00D77842">
              <w:rPr>
                <w:rFonts w:asciiTheme="minorBidi" w:hAnsiTheme="minorBidi"/>
                <w:bCs/>
                <w:sz w:val="24"/>
                <w:szCs w:val="24"/>
              </w:rPr>
              <w:t xml:space="preserve"> fraud auditors have little impact on the other two legs of the fraud triangle, pressure and rationalization. Although management can create an enabling environment for these elements, pressure and rationalization are psychological and are difficult to be observed, on the other hand internal controls are more easily </w:t>
            </w:r>
            <w:proofErr w:type="gramStart"/>
            <w:r w:rsidRPr="00D77842">
              <w:rPr>
                <w:rFonts w:asciiTheme="minorBidi" w:hAnsiTheme="minorBidi"/>
                <w:bCs/>
                <w:sz w:val="24"/>
                <w:szCs w:val="24"/>
              </w:rPr>
              <w:t>to</w:t>
            </w:r>
            <w:proofErr w:type="gramEnd"/>
            <w:r w:rsidRPr="00D77842">
              <w:rPr>
                <w:rFonts w:asciiTheme="minorBidi" w:hAnsiTheme="minorBidi"/>
                <w:bCs/>
                <w:sz w:val="24"/>
                <w:szCs w:val="24"/>
              </w:rPr>
              <w:t xml:space="preserve"> observed and may influence the opportunity to commit fraud. One of the most common internal control lapses is the segregation of duties. The following are some internal controls activities that might serve as preventive measures:</w:t>
            </w:r>
          </w:p>
          <w:p w:rsidR="00D77842" w:rsidRPr="00D77842" w:rsidRDefault="00D77842" w:rsidP="005C57C7">
            <w:pPr>
              <w:rPr>
                <w:rFonts w:asciiTheme="minorBidi" w:hAnsiTheme="minorBidi"/>
                <w:bCs/>
                <w:sz w:val="24"/>
                <w:szCs w:val="24"/>
              </w:rPr>
            </w:pPr>
          </w:p>
          <w:p w:rsidR="00D77842" w:rsidRPr="00D77842" w:rsidRDefault="00D77842" w:rsidP="005C57C7">
            <w:pPr>
              <w:rPr>
                <w:rFonts w:asciiTheme="minorBidi" w:hAnsiTheme="minorBidi"/>
                <w:bCs/>
                <w:sz w:val="24"/>
                <w:szCs w:val="24"/>
              </w:rPr>
            </w:pPr>
            <w:r w:rsidRPr="00D77842">
              <w:rPr>
                <w:rFonts w:asciiTheme="minorBidi" w:hAnsiTheme="minorBidi"/>
                <w:bCs/>
                <w:sz w:val="24"/>
                <w:szCs w:val="24"/>
              </w:rPr>
              <w:t>-Adequate authorization procedures.</w:t>
            </w:r>
          </w:p>
          <w:p w:rsidR="00D77842" w:rsidRPr="00D77842" w:rsidRDefault="00D77842" w:rsidP="005C57C7">
            <w:pPr>
              <w:rPr>
                <w:rFonts w:asciiTheme="minorBidi" w:hAnsiTheme="minorBidi"/>
                <w:bCs/>
                <w:sz w:val="24"/>
                <w:szCs w:val="24"/>
              </w:rPr>
            </w:pPr>
            <w:r w:rsidRPr="00D77842">
              <w:rPr>
                <w:rFonts w:asciiTheme="minorBidi" w:hAnsiTheme="minorBidi"/>
                <w:bCs/>
                <w:sz w:val="24"/>
                <w:szCs w:val="24"/>
              </w:rPr>
              <w:t>-Adequate documentation, records, audit trail.</w:t>
            </w:r>
          </w:p>
          <w:p w:rsidR="00D77842" w:rsidRPr="00D77842" w:rsidRDefault="00D77842" w:rsidP="005C57C7">
            <w:pPr>
              <w:rPr>
                <w:rFonts w:asciiTheme="minorBidi" w:hAnsiTheme="minorBidi"/>
                <w:bCs/>
                <w:sz w:val="24"/>
                <w:szCs w:val="24"/>
              </w:rPr>
            </w:pPr>
            <w:r w:rsidRPr="00D77842">
              <w:rPr>
                <w:rFonts w:asciiTheme="minorBidi" w:hAnsiTheme="minorBidi"/>
                <w:bCs/>
                <w:sz w:val="24"/>
                <w:szCs w:val="24"/>
              </w:rPr>
              <w:t>-Monitoring of controls.</w:t>
            </w:r>
          </w:p>
          <w:p w:rsidR="00D77842" w:rsidRPr="00D77842" w:rsidRDefault="00D77842" w:rsidP="005C57C7">
            <w:pPr>
              <w:rPr>
                <w:rFonts w:asciiTheme="minorBidi" w:hAnsiTheme="minorBidi"/>
                <w:bCs/>
                <w:sz w:val="24"/>
                <w:szCs w:val="24"/>
              </w:rPr>
            </w:pPr>
            <w:r w:rsidRPr="00D77842">
              <w:rPr>
                <w:rFonts w:asciiTheme="minorBidi" w:hAnsiTheme="minorBidi"/>
                <w:bCs/>
                <w:sz w:val="24"/>
                <w:szCs w:val="24"/>
              </w:rPr>
              <w:t>-Independent performance checks.</w:t>
            </w:r>
          </w:p>
          <w:p w:rsidR="00D77842" w:rsidRPr="00D77842" w:rsidRDefault="00D77842" w:rsidP="005C57C7">
            <w:pPr>
              <w:rPr>
                <w:rFonts w:asciiTheme="minorBidi" w:hAnsiTheme="minorBidi"/>
                <w:bCs/>
                <w:sz w:val="24"/>
                <w:szCs w:val="24"/>
              </w:rPr>
            </w:pPr>
            <w:r w:rsidRPr="00D77842">
              <w:rPr>
                <w:rFonts w:asciiTheme="minorBidi" w:hAnsiTheme="minorBidi"/>
                <w:bCs/>
                <w:sz w:val="24"/>
                <w:szCs w:val="24"/>
              </w:rPr>
              <w:t>-Physical control over assets and records.</w:t>
            </w:r>
          </w:p>
          <w:p w:rsidR="005C57C7" w:rsidRDefault="005C57C7" w:rsidP="005C57C7">
            <w:pPr>
              <w:rPr>
                <w:rFonts w:asciiTheme="minorBidi" w:hAnsiTheme="minorBidi"/>
                <w:b/>
                <w:sz w:val="24"/>
                <w:szCs w:val="24"/>
              </w:rPr>
            </w:pPr>
          </w:p>
          <w:p w:rsidR="005C57C7" w:rsidRPr="005C57C7" w:rsidRDefault="005C57C7" w:rsidP="005C57C7">
            <w:pPr>
              <w:rPr>
                <w:rFonts w:asciiTheme="minorBidi" w:hAnsiTheme="minorBidi"/>
                <w:b/>
                <w:sz w:val="24"/>
                <w:szCs w:val="24"/>
              </w:rPr>
            </w:pPr>
          </w:p>
          <w:p w:rsidR="00292816" w:rsidRPr="00160574" w:rsidRDefault="00A73D5F" w:rsidP="00F04A7C">
            <w:pPr>
              <w:rPr>
                <w:rFonts w:asciiTheme="minorBidi" w:hAnsiTheme="minorBidi"/>
                <w:bCs/>
                <w:sz w:val="24"/>
                <w:szCs w:val="24"/>
              </w:rPr>
            </w:pPr>
            <w:r>
              <w:rPr>
                <w:rFonts w:asciiTheme="minorBidi" w:hAnsiTheme="minorBidi"/>
                <w:bCs/>
                <w:sz w:val="24"/>
                <w:szCs w:val="24"/>
              </w:rPr>
              <w:t xml:space="preserve"> </w:t>
            </w:r>
          </w:p>
          <w:p w:rsidR="00292816" w:rsidRDefault="000D0FDF" w:rsidP="00F04A7C">
            <w:pPr>
              <w:rPr>
                <w:rFonts w:asciiTheme="minorBidi" w:hAnsiTheme="minorBidi"/>
                <w:bCs/>
                <w:sz w:val="24"/>
                <w:szCs w:val="24"/>
              </w:rPr>
            </w:pPr>
            <w:r w:rsidRPr="000D0FDF">
              <w:rPr>
                <w:rFonts w:asciiTheme="minorBidi" w:hAnsiTheme="minorBidi"/>
                <w:b/>
                <w:sz w:val="24"/>
                <w:szCs w:val="24"/>
              </w:rPr>
              <w:lastRenderedPageBreak/>
              <w:t>2-Discuss the important points that should be considered when developing fraud policy</w:t>
            </w:r>
            <w:r w:rsidRPr="000D0FDF">
              <w:rPr>
                <w:rFonts w:asciiTheme="minorBidi" w:hAnsiTheme="minorBidi"/>
                <w:bCs/>
                <w:sz w:val="24"/>
                <w:szCs w:val="24"/>
              </w:rPr>
              <w:t>.</w:t>
            </w:r>
          </w:p>
          <w:p w:rsidR="000D0FDF" w:rsidRDefault="000D0FDF" w:rsidP="00F04A7C">
            <w:pPr>
              <w:rPr>
                <w:rFonts w:asciiTheme="minorBidi" w:hAnsiTheme="minorBidi"/>
                <w:bCs/>
                <w:sz w:val="24"/>
                <w:szCs w:val="24"/>
              </w:rPr>
            </w:pPr>
          </w:p>
          <w:p w:rsidR="000D0FDF" w:rsidRDefault="000D0FDF" w:rsidP="00F04A7C">
            <w:pPr>
              <w:rPr>
                <w:rFonts w:asciiTheme="minorBidi" w:hAnsiTheme="minorBidi"/>
                <w:bCs/>
                <w:sz w:val="24"/>
                <w:szCs w:val="24"/>
              </w:rPr>
            </w:pPr>
            <w:r>
              <w:rPr>
                <w:rFonts w:asciiTheme="minorBidi" w:hAnsiTheme="minorBidi"/>
                <w:bCs/>
                <w:sz w:val="24"/>
                <w:szCs w:val="24"/>
              </w:rPr>
              <w:t>The company’s policies and procedures should have the following characteristics in order to develop an effective anti fraud culture:</w:t>
            </w:r>
          </w:p>
          <w:p w:rsidR="000D0FDF" w:rsidRDefault="000D0FDF" w:rsidP="00F04A7C">
            <w:pPr>
              <w:rPr>
                <w:rFonts w:asciiTheme="minorBidi" w:hAnsiTheme="minorBidi"/>
                <w:bCs/>
                <w:sz w:val="24"/>
                <w:szCs w:val="24"/>
              </w:rPr>
            </w:pPr>
            <w:r>
              <w:rPr>
                <w:rFonts w:asciiTheme="minorBidi" w:hAnsiTheme="minorBidi"/>
                <w:bCs/>
                <w:sz w:val="24"/>
                <w:szCs w:val="24"/>
              </w:rPr>
              <w:t>1-Define frauds.</w:t>
            </w:r>
          </w:p>
          <w:p w:rsidR="000D0FDF" w:rsidRDefault="000D0FDF" w:rsidP="00F04A7C">
            <w:pPr>
              <w:rPr>
                <w:rFonts w:asciiTheme="minorBidi" w:hAnsiTheme="minorBidi"/>
                <w:bCs/>
                <w:sz w:val="24"/>
                <w:szCs w:val="24"/>
              </w:rPr>
            </w:pPr>
            <w:r>
              <w:rPr>
                <w:rFonts w:asciiTheme="minorBidi" w:hAnsiTheme="minorBidi"/>
                <w:bCs/>
                <w:sz w:val="24"/>
                <w:szCs w:val="24"/>
              </w:rPr>
              <w:t>2-publication and communication of policy.</w:t>
            </w:r>
          </w:p>
          <w:p w:rsidR="000D0FDF" w:rsidRDefault="000D0FDF" w:rsidP="00F04A7C">
            <w:pPr>
              <w:rPr>
                <w:rFonts w:asciiTheme="minorBidi" w:hAnsiTheme="minorBidi"/>
                <w:bCs/>
                <w:sz w:val="24"/>
                <w:szCs w:val="24"/>
              </w:rPr>
            </w:pPr>
            <w:r>
              <w:rPr>
                <w:rFonts w:asciiTheme="minorBidi" w:hAnsiTheme="minorBidi"/>
                <w:bCs/>
                <w:sz w:val="24"/>
                <w:szCs w:val="24"/>
              </w:rPr>
              <w:t>3-Describe how anti fraud controls are tested.</w:t>
            </w:r>
          </w:p>
          <w:p w:rsidR="000D0FDF" w:rsidRDefault="000D0FDF" w:rsidP="00F04A7C">
            <w:pPr>
              <w:rPr>
                <w:rFonts w:asciiTheme="minorBidi" w:hAnsiTheme="minorBidi"/>
                <w:bCs/>
                <w:sz w:val="24"/>
                <w:szCs w:val="24"/>
              </w:rPr>
            </w:pPr>
            <w:r>
              <w:rPr>
                <w:rFonts w:asciiTheme="minorBidi" w:hAnsiTheme="minorBidi"/>
                <w:bCs/>
                <w:sz w:val="24"/>
                <w:szCs w:val="24"/>
              </w:rPr>
              <w:t>4-Describe training.</w:t>
            </w:r>
          </w:p>
          <w:p w:rsidR="000D0FDF" w:rsidRDefault="000D0FDF" w:rsidP="00F04A7C">
            <w:pPr>
              <w:rPr>
                <w:rFonts w:asciiTheme="minorBidi" w:hAnsiTheme="minorBidi"/>
                <w:bCs/>
                <w:sz w:val="24"/>
                <w:szCs w:val="24"/>
              </w:rPr>
            </w:pPr>
            <w:r>
              <w:rPr>
                <w:rFonts w:asciiTheme="minorBidi" w:hAnsiTheme="minorBidi"/>
                <w:bCs/>
                <w:sz w:val="24"/>
                <w:szCs w:val="24"/>
              </w:rPr>
              <w:t xml:space="preserve">5-Describe how anti fraud controls would be implemented. </w:t>
            </w:r>
          </w:p>
          <w:p w:rsidR="000D0FDF" w:rsidRDefault="000D0FDF" w:rsidP="00F04A7C">
            <w:pPr>
              <w:rPr>
                <w:rFonts w:asciiTheme="minorBidi" w:hAnsiTheme="minorBidi"/>
                <w:bCs/>
                <w:sz w:val="24"/>
                <w:szCs w:val="24"/>
              </w:rPr>
            </w:pPr>
            <w:r>
              <w:rPr>
                <w:rFonts w:asciiTheme="minorBidi" w:hAnsiTheme="minorBidi"/>
                <w:bCs/>
                <w:sz w:val="24"/>
                <w:szCs w:val="24"/>
              </w:rPr>
              <w:t>6-Describe actions taken in fraud audit.</w:t>
            </w:r>
          </w:p>
          <w:p w:rsidR="000D0FDF" w:rsidRDefault="000D0FDF" w:rsidP="00F04A7C">
            <w:pPr>
              <w:rPr>
                <w:rFonts w:asciiTheme="minorBidi" w:hAnsiTheme="minorBidi"/>
                <w:bCs/>
                <w:sz w:val="24"/>
                <w:szCs w:val="24"/>
              </w:rPr>
            </w:pPr>
            <w:r>
              <w:rPr>
                <w:rFonts w:asciiTheme="minorBidi" w:hAnsiTheme="minorBidi"/>
                <w:bCs/>
                <w:sz w:val="24"/>
                <w:szCs w:val="24"/>
              </w:rPr>
              <w:t>7-Describe ways to resolve fraud.</w:t>
            </w:r>
          </w:p>
          <w:p w:rsidR="000D0FDF" w:rsidRDefault="000D0FDF" w:rsidP="00F04A7C">
            <w:pPr>
              <w:rPr>
                <w:rFonts w:asciiTheme="minorBidi" w:hAnsiTheme="minorBidi"/>
                <w:bCs/>
                <w:sz w:val="24"/>
                <w:szCs w:val="24"/>
              </w:rPr>
            </w:pPr>
            <w:r>
              <w:rPr>
                <w:rFonts w:asciiTheme="minorBidi" w:hAnsiTheme="minorBidi"/>
                <w:bCs/>
                <w:sz w:val="24"/>
                <w:szCs w:val="24"/>
              </w:rPr>
              <w:t>8-Describe how evidence is analyzed.</w:t>
            </w:r>
          </w:p>
          <w:p w:rsidR="000D0FDF" w:rsidRDefault="000D0FDF" w:rsidP="00F04A7C">
            <w:pPr>
              <w:rPr>
                <w:rFonts w:asciiTheme="minorBidi" w:hAnsiTheme="minorBidi"/>
                <w:bCs/>
                <w:sz w:val="24"/>
                <w:szCs w:val="24"/>
              </w:rPr>
            </w:pPr>
            <w:r>
              <w:rPr>
                <w:rFonts w:asciiTheme="minorBidi" w:hAnsiTheme="minorBidi"/>
                <w:bCs/>
                <w:sz w:val="24"/>
                <w:szCs w:val="24"/>
              </w:rPr>
              <w:t>9-Define investigation policies and procedures.</w:t>
            </w:r>
          </w:p>
          <w:p w:rsidR="000D0FDF" w:rsidRPr="004F3A79" w:rsidRDefault="000D0FDF" w:rsidP="00F04A7C">
            <w:pPr>
              <w:rPr>
                <w:rFonts w:asciiTheme="minorBidi" w:hAnsiTheme="minorBidi"/>
                <w:bCs/>
                <w:sz w:val="24"/>
                <w:szCs w:val="24"/>
              </w:rPr>
            </w:pPr>
            <w:r>
              <w:rPr>
                <w:rFonts w:asciiTheme="minorBidi" w:hAnsiTheme="minorBidi"/>
                <w:bCs/>
                <w:sz w:val="24"/>
                <w:szCs w:val="24"/>
              </w:rPr>
              <w:t xml:space="preserve">10-Describe procedures used for incident reporting. </w:t>
            </w:r>
          </w:p>
          <w:p w:rsidR="00064DAD" w:rsidRPr="00064DAD" w:rsidRDefault="00064DAD" w:rsidP="00064DAD">
            <w:pPr>
              <w:rPr>
                <w:rFonts w:asciiTheme="minorBidi" w:hAnsiTheme="minorBidi"/>
                <w:bCs/>
                <w:sz w:val="24"/>
                <w:szCs w:val="24"/>
              </w:rPr>
            </w:pPr>
          </w:p>
          <w:p w:rsidR="00F56BA8" w:rsidRPr="00F56BA8" w:rsidRDefault="002F209E" w:rsidP="007A1ABE">
            <w:pPr>
              <w:rPr>
                <w:rFonts w:ascii="Arial" w:hAnsi="Arial" w:cs="Arial"/>
                <w:b/>
                <w:sz w:val="24"/>
                <w:szCs w:val="24"/>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BA8" w:rsidP="00A851DA">
            <w:pPr>
              <w:rPr>
                <w:rFonts w:cs="Bliss-Regular"/>
                <w:color w:val="000000"/>
              </w:rPr>
            </w:pPr>
            <w:proofErr w:type="spellStart"/>
            <w:r>
              <w:rPr>
                <w:rFonts w:cs="Bliss-Regular"/>
                <w:color w:val="000000"/>
              </w:rPr>
              <w:t>Saadeldin</w:t>
            </w:r>
            <w:proofErr w:type="spellEnd"/>
            <w:r>
              <w:rPr>
                <w:rFonts w:cs="Bliss-Regular"/>
                <w:color w:val="000000"/>
              </w:rPr>
              <w:t xml:space="preserve"> Ahmed </w:t>
            </w:r>
            <w:proofErr w:type="spellStart"/>
            <w:r>
              <w:rPr>
                <w:rFonts w:cs="Bliss-Regular"/>
                <w:color w:val="000000"/>
              </w:rPr>
              <w:t>Khaled</w:t>
            </w:r>
            <w:proofErr w:type="spellEnd"/>
            <w:r>
              <w:rPr>
                <w:rFonts w:cs="Bliss-Regular"/>
                <w:color w:val="000000"/>
              </w:rPr>
              <w:t xml:space="preserve">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47DD" w:rsidP="00A851DA">
            <w:pPr>
              <w:rPr>
                <w:rFonts w:cs="Bliss-Regular"/>
                <w:color w:val="000000"/>
              </w:rPr>
            </w:pPr>
            <w:r>
              <w:rPr>
                <w:rFonts w:cs="Bliss-Regular"/>
                <w:color w:val="000000"/>
              </w:rPr>
              <w:t>20/02/2016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FE1" w:rsidRDefault="002A4FE1" w:rsidP="00CB4D0A">
      <w:pPr>
        <w:spacing w:after="0" w:line="240" w:lineRule="auto"/>
      </w:pPr>
      <w:r>
        <w:separator/>
      </w:r>
    </w:p>
  </w:endnote>
  <w:endnote w:type="continuationSeparator" w:id="0">
    <w:p w:rsidR="002A4FE1" w:rsidRDefault="002A4F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FE1" w:rsidRDefault="002A4FE1" w:rsidP="00CB4D0A">
      <w:pPr>
        <w:spacing w:after="0" w:line="240" w:lineRule="auto"/>
      </w:pPr>
      <w:r>
        <w:separator/>
      </w:r>
    </w:p>
  </w:footnote>
  <w:footnote w:type="continuationSeparator" w:id="0">
    <w:p w:rsidR="002A4FE1" w:rsidRDefault="002A4F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3E7E"/>
    <w:rsid w:val="000158F9"/>
    <w:rsid w:val="00035CDD"/>
    <w:rsid w:val="00040083"/>
    <w:rsid w:val="00055992"/>
    <w:rsid w:val="00064DAD"/>
    <w:rsid w:val="000820E8"/>
    <w:rsid w:val="000D0FDF"/>
    <w:rsid w:val="001175EE"/>
    <w:rsid w:val="00132EBF"/>
    <w:rsid w:val="00157CF6"/>
    <w:rsid w:val="00160574"/>
    <w:rsid w:val="00182416"/>
    <w:rsid w:val="00187EB4"/>
    <w:rsid w:val="001C48ED"/>
    <w:rsid w:val="001F0481"/>
    <w:rsid w:val="001F3A1D"/>
    <w:rsid w:val="00200C92"/>
    <w:rsid w:val="0020451E"/>
    <w:rsid w:val="00206B9D"/>
    <w:rsid w:val="0023259C"/>
    <w:rsid w:val="00292816"/>
    <w:rsid w:val="002A4FE1"/>
    <w:rsid w:val="002B0BD7"/>
    <w:rsid w:val="002B573D"/>
    <w:rsid w:val="002C5CB2"/>
    <w:rsid w:val="002F209E"/>
    <w:rsid w:val="002F779F"/>
    <w:rsid w:val="00303C6D"/>
    <w:rsid w:val="00371885"/>
    <w:rsid w:val="003E2B87"/>
    <w:rsid w:val="00402786"/>
    <w:rsid w:val="00405895"/>
    <w:rsid w:val="004058DF"/>
    <w:rsid w:val="00433ECC"/>
    <w:rsid w:val="00443E6F"/>
    <w:rsid w:val="00486F1A"/>
    <w:rsid w:val="00490CB9"/>
    <w:rsid w:val="004A2CE2"/>
    <w:rsid w:val="004E3CDA"/>
    <w:rsid w:val="004F3A79"/>
    <w:rsid w:val="004F4B4D"/>
    <w:rsid w:val="0050216D"/>
    <w:rsid w:val="00503D7E"/>
    <w:rsid w:val="0050778F"/>
    <w:rsid w:val="00514C78"/>
    <w:rsid w:val="00527C11"/>
    <w:rsid w:val="00535F31"/>
    <w:rsid w:val="00574D64"/>
    <w:rsid w:val="00591365"/>
    <w:rsid w:val="005B31E4"/>
    <w:rsid w:val="005C57C7"/>
    <w:rsid w:val="005D4558"/>
    <w:rsid w:val="006034F6"/>
    <w:rsid w:val="00605CC5"/>
    <w:rsid w:val="00607874"/>
    <w:rsid w:val="00607E77"/>
    <w:rsid w:val="00617BB3"/>
    <w:rsid w:val="00645CDD"/>
    <w:rsid w:val="006823A7"/>
    <w:rsid w:val="00687EE8"/>
    <w:rsid w:val="0070347F"/>
    <w:rsid w:val="0070678E"/>
    <w:rsid w:val="007373F4"/>
    <w:rsid w:val="007A1ABE"/>
    <w:rsid w:val="00813981"/>
    <w:rsid w:val="00830BDB"/>
    <w:rsid w:val="00831C11"/>
    <w:rsid w:val="008A60B4"/>
    <w:rsid w:val="008B3C31"/>
    <w:rsid w:val="008B64FE"/>
    <w:rsid w:val="00934F73"/>
    <w:rsid w:val="00935BF7"/>
    <w:rsid w:val="0095442C"/>
    <w:rsid w:val="00983942"/>
    <w:rsid w:val="009C37E0"/>
    <w:rsid w:val="009E41F4"/>
    <w:rsid w:val="00A14B66"/>
    <w:rsid w:val="00A3572B"/>
    <w:rsid w:val="00A65CF7"/>
    <w:rsid w:val="00A73D5F"/>
    <w:rsid w:val="00A81AB4"/>
    <w:rsid w:val="00A851DA"/>
    <w:rsid w:val="00AC7D5B"/>
    <w:rsid w:val="00AE1481"/>
    <w:rsid w:val="00B0415E"/>
    <w:rsid w:val="00B04678"/>
    <w:rsid w:val="00B17863"/>
    <w:rsid w:val="00B973AC"/>
    <w:rsid w:val="00BC46DF"/>
    <w:rsid w:val="00C03577"/>
    <w:rsid w:val="00C53029"/>
    <w:rsid w:val="00C65FEA"/>
    <w:rsid w:val="00CA0AC2"/>
    <w:rsid w:val="00CB4D0A"/>
    <w:rsid w:val="00CB5B38"/>
    <w:rsid w:val="00CC2FB3"/>
    <w:rsid w:val="00CC575A"/>
    <w:rsid w:val="00CF123B"/>
    <w:rsid w:val="00D039AC"/>
    <w:rsid w:val="00D427DE"/>
    <w:rsid w:val="00D5587D"/>
    <w:rsid w:val="00D707CC"/>
    <w:rsid w:val="00D77842"/>
    <w:rsid w:val="00D821FE"/>
    <w:rsid w:val="00DB0793"/>
    <w:rsid w:val="00E00821"/>
    <w:rsid w:val="00E04DB4"/>
    <w:rsid w:val="00E30679"/>
    <w:rsid w:val="00E4597D"/>
    <w:rsid w:val="00E54832"/>
    <w:rsid w:val="00E56A90"/>
    <w:rsid w:val="00E641CC"/>
    <w:rsid w:val="00EA30AB"/>
    <w:rsid w:val="00EB3925"/>
    <w:rsid w:val="00F04A7C"/>
    <w:rsid w:val="00F56BA8"/>
    <w:rsid w:val="00F647D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DCE58-F8D7-4B34-9DFB-375CD189E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7225</TotalTime>
  <Pages>4</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16</cp:revision>
  <dcterms:created xsi:type="dcterms:W3CDTF">2015-01-26T12:24:00Z</dcterms:created>
  <dcterms:modified xsi:type="dcterms:W3CDTF">2016-02-20T17:01:00Z</dcterms:modified>
</cp:coreProperties>
</file>