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0E68" w:rsidP="00A851DA">
      <w:pPr>
        <w:rPr>
          <w:lang w:val="en-US"/>
        </w:rPr>
      </w:pPr>
      <w:r w:rsidRPr="00ED0E6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sidP="00EF657D">
            <w:r>
              <w:t xml:space="preserve">Assessment </w:t>
            </w:r>
            <w:r w:rsidR="00EF657D">
              <w:t>5</w:t>
            </w:r>
            <w:r w:rsidR="003159CE">
              <w:t xml:space="preserve"> – </w:t>
            </w:r>
            <w:r w:rsidR="00EF657D">
              <w:t>Training and Development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EF657D" w:rsidRPr="00D07CDE" w:rsidRDefault="00EF657D" w:rsidP="00EF657D">
            <w:pPr>
              <w:autoSpaceDE w:val="0"/>
              <w:autoSpaceDN w:val="0"/>
              <w:adjustRightInd w:val="0"/>
              <w:rPr>
                <w:rFonts w:ascii="Calibri,Bold" w:hAnsi="Calibri,Bold" w:cs="Calibri,Bold"/>
                <w:b/>
                <w:bCs/>
                <w:sz w:val="32"/>
                <w:szCs w:val="32"/>
              </w:rPr>
            </w:pPr>
            <w:r w:rsidRPr="00D07CDE">
              <w:rPr>
                <w:rFonts w:ascii="Calibri,Bold" w:hAnsi="Calibri,Bold" w:cs="Calibri,Bold"/>
                <w:b/>
                <w:bCs/>
                <w:sz w:val="32"/>
                <w:szCs w:val="32"/>
              </w:rPr>
              <w:t xml:space="preserve">Assessment 5 </w:t>
            </w:r>
            <w:r w:rsidR="00EC4153">
              <w:rPr>
                <w:rFonts w:ascii="Calibri,Bold" w:hAnsi="Calibri,Bold" w:cs="Calibri,Bold"/>
                <w:b/>
                <w:bCs/>
                <w:sz w:val="32"/>
                <w:szCs w:val="32"/>
              </w:rPr>
              <w:t xml:space="preserve">                                                  </w:t>
            </w:r>
            <w:r w:rsidRPr="00D07CDE">
              <w:rPr>
                <w:rFonts w:ascii="Calibri,Bold" w:hAnsi="Calibri,Bold" w:cs="Calibri,Bold"/>
                <w:b/>
                <w:bCs/>
                <w:sz w:val="32"/>
                <w:szCs w:val="32"/>
              </w:rPr>
              <w:t>Total Marks: 30</w:t>
            </w: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1. Give short answers for the following questions: (20)</w:t>
            </w:r>
          </w:p>
          <w:p w:rsidR="00EF657D" w:rsidRDefault="00EF657D" w:rsidP="00EF657D">
            <w:pPr>
              <w:autoSpaceDE w:val="0"/>
              <w:autoSpaceDN w:val="0"/>
              <w:adjustRightInd w:val="0"/>
              <w:rPr>
                <w:rFonts w:ascii="Calibri" w:hAnsi="Calibri" w:cs="Calibri"/>
                <w:color w:val="000000"/>
                <w:sz w:val="24"/>
                <w:szCs w:val="24"/>
              </w:rPr>
            </w:pPr>
          </w:p>
          <w:p w:rsidR="00EF657D" w:rsidRPr="00F04603" w:rsidRDefault="00EF657D" w:rsidP="00EF657D">
            <w:pPr>
              <w:autoSpaceDE w:val="0"/>
              <w:autoSpaceDN w:val="0"/>
              <w:adjustRightInd w:val="0"/>
              <w:rPr>
                <w:rFonts w:ascii="Calibri" w:hAnsi="Calibri" w:cs="Calibri"/>
                <w:b/>
                <w:color w:val="000000"/>
                <w:sz w:val="24"/>
                <w:szCs w:val="24"/>
              </w:rPr>
            </w:pPr>
            <w:r w:rsidRPr="00F04603">
              <w:rPr>
                <w:rFonts w:ascii="Calibri" w:hAnsi="Calibri" w:cs="Calibri"/>
                <w:b/>
                <w:color w:val="000000"/>
                <w:sz w:val="24"/>
                <w:szCs w:val="24"/>
              </w:rPr>
              <w:t>I. Outline the benefits of training particularly in context of business performance.</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Training can be beneficial for business performance due to the following reasons</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improvements in productivity</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improved sales per transaction</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reduced wastage</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lower levels of staff turnover</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improved service quality</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improved customer satisfaction</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 xml:space="preserve">improved employee satisfaction, and </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increased employee flexibility.</w:t>
            </w:r>
          </w:p>
          <w:p w:rsidR="00EF657D" w:rsidRDefault="00EF657D" w:rsidP="00EF657D">
            <w:pPr>
              <w:autoSpaceDE w:val="0"/>
              <w:autoSpaceDN w:val="0"/>
              <w:adjustRightInd w:val="0"/>
              <w:rPr>
                <w:rFonts w:ascii="Calibri" w:hAnsi="Calibri" w:cs="Calibri"/>
                <w:color w:val="000000"/>
                <w:sz w:val="24"/>
                <w:szCs w:val="24"/>
              </w:rPr>
            </w:pPr>
          </w:p>
          <w:p w:rsidR="00EF657D" w:rsidRPr="00F04603" w:rsidRDefault="00EF657D" w:rsidP="00EF657D">
            <w:pPr>
              <w:autoSpaceDE w:val="0"/>
              <w:autoSpaceDN w:val="0"/>
              <w:adjustRightInd w:val="0"/>
              <w:rPr>
                <w:rFonts w:ascii="Calibri" w:hAnsi="Calibri" w:cs="Calibri"/>
                <w:b/>
                <w:color w:val="000000"/>
                <w:sz w:val="24"/>
                <w:szCs w:val="24"/>
              </w:rPr>
            </w:pPr>
            <w:r w:rsidRPr="00F04603">
              <w:rPr>
                <w:rFonts w:ascii="Calibri" w:hAnsi="Calibri" w:cs="Calibri"/>
                <w:b/>
                <w:color w:val="000000"/>
                <w:sz w:val="24"/>
                <w:szCs w:val="24"/>
              </w:rPr>
              <w:t>II. How should a manager identify training needs of the staff?</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The basis of training needs normally flows from the staff appraisal process. There are various areas to consider. These could include:</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where individual performance of staff is not up to the standard</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 xml:space="preserve">where an identified business objective requires all staff to be trained to be more effective </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new staff needs induction training to understand the company’s mission, vision, values, and internal procedures and process better.</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if there is planned changes then training is required to develop new skills or knowledge</w:t>
            </w:r>
          </w:p>
          <w:p w:rsidR="00EF657D" w:rsidRDefault="00EF657D" w:rsidP="00EF657D">
            <w:pPr>
              <w:autoSpaceDE w:val="0"/>
              <w:autoSpaceDN w:val="0"/>
              <w:adjustRightInd w:val="0"/>
              <w:rPr>
                <w:rFonts w:ascii="Calibri" w:hAnsi="Calibri" w:cs="Calibri"/>
                <w:color w:val="000000"/>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when individuals or teams will be changing jobs in the future and training builds their personal development. This could also be beneficial for internal transfers or promotions</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b/>
                <w:color w:val="000000"/>
                <w:sz w:val="24"/>
                <w:szCs w:val="24"/>
              </w:rPr>
            </w:pPr>
            <w:r w:rsidRPr="00F04603">
              <w:rPr>
                <w:rFonts w:ascii="Calibri" w:hAnsi="Calibri" w:cs="Calibri"/>
                <w:b/>
                <w:color w:val="000000"/>
                <w:sz w:val="24"/>
                <w:szCs w:val="24"/>
              </w:rPr>
              <w:t xml:space="preserve">III. What could be the aims of training </w:t>
            </w:r>
            <w:proofErr w:type="spellStart"/>
            <w:r w:rsidRPr="00F04603">
              <w:rPr>
                <w:rFonts w:ascii="Calibri" w:hAnsi="Calibri" w:cs="Calibri"/>
                <w:b/>
                <w:color w:val="000000"/>
                <w:sz w:val="24"/>
                <w:szCs w:val="24"/>
              </w:rPr>
              <w:t>programmes</w:t>
            </w:r>
            <w:proofErr w:type="spellEnd"/>
            <w:r w:rsidRPr="00F04603">
              <w:rPr>
                <w:rFonts w:ascii="Calibri" w:hAnsi="Calibri" w:cs="Calibri"/>
                <w:b/>
                <w:color w:val="000000"/>
                <w:sz w:val="24"/>
                <w:szCs w:val="24"/>
              </w:rPr>
              <w:t xml:space="preserve"> in hospitality?</w:t>
            </w:r>
          </w:p>
          <w:p w:rsidR="00EF657D" w:rsidRDefault="00EF657D" w:rsidP="00EF657D">
            <w:pPr>
              <w:autoSpaceDE w:val="0"/>
              <w:autoSpaceDN w:val="0"/>
              <w:adjustRightInd w:val="0"/>
              <w:rPr>
                <w:rFonts w:ascii="Calibri" w:hAnsi="Calibri" w:cs="Calibri"/>
                <w:b/>
                <w:color w:val="000000"/>
                <w:sz w:val="24"/>
                <w:szCs w:val="24"/>
              </w:rPr>
            </w:pPr>
          </w:p>
          <w:p w:rsidR="00EF657D" w:rsidRDefault="00EF657D" w:rsidP="00EF657D">
            <w:pPr>
              <w:autoSpaceDE w:val="0"/>
              <w:autoSpaceDN w:val="0"/>
              <w:adjustRightInd w:val="0"/>
              <w:rPr>
                <w:rFonts w:cs="Calibri"/>
                <w:b/>
                <w:color w:val="000000"/>
                <w:sz w:val="24"/>
                <w:szCs w:val="24"/>
              </w:rPr>
            </w:pPr>
            <w:r>
              <w:rPr>
                <w:rFonts w:cs="Calibri"/>
                <w:b/>
                <w:color w:val="000000"/>
                <w:sz w:val="24"/>
                <w:szCs w:val="24"/>
              </w:rPr>
              <w:t>The aims of training programs in hospitality is to:</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lastRenderedPageBreak/>
              <w:t>Improve productivity</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t>Increase sales</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t>Reduce labor turnover</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t>Reduce in waste</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t>To improve quality</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t>To create greater commitment</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t>To create awareness and reduce accidents</w:t>
            </w:r>
          </w:p>
          <w:p w:rsidR="00EF657D" w:rsidRPr="00EF657D" w:rsidRDefault="00EF657D" w:rsidP="00EF657D">
            <w:pPr>
              <w:pStyle w:val="ListParagraph"/>
              <w:numPr>
                <w:ilvl w:val="0"/>
                <w:numId w:val="33"/>
              </w:numPr>
              <w:autoSpaceDE w:val="0"/>
              <w:autoSpaceDN w:val="0"/>
              <w:adjustRightInd w:val="0"/>
              <w:rPr>
                <w:rFonts w:cs="Calibri"/>
                <w:b/>
                <w:color w:val="000000"/>
                <w:sz w:val="24"/>
                <w:szCs w:val="24"/>
              </w:rPr>
            </w:pPr>
            <w:r>
              <w:rPr>
                <w:rFonts w:cs="Calibri"/>
                <w:color w:val="000000"/>
                <w:sz w:val="24"/>
                <w:szCs w:val="24"/>
              </w:rPr>
              <w:t>To create flexibility</w:t>
            </w:r>
          </w:p>
          <w:p w:rsidR="00EF657D" w:rsidRDefault="00EF657D" w:rsidP="00EF657D">
            <w:pPr>
              <w:autoSpaceDE w:val="0"/>
              <w:autoSpaceDN w:val="0"/>
              <w:adjustRightInd w:val="0"/>
              <w:rPr>
                <w:rFonts w:ascii="Calibri" w:hAnsi="Calibri" w:cs="Calibri"/>
                <w:color w:val="000000"/>
                <w:sz w:val="24"/>
                <w:szCs w:val="24"/>
              </w:rPr>
            </w:pPr>
          </w:p>
          <w:p w:rsidR="00EF657D" w:rsidRPr="00F04603" w:rsidRDefault="00EF657D" w:rsidP="00EF657D">
            <w:pPr>
              <w:autoSpaceDE w:val="0"/>
              <w:autoSpaceDN w:val="0"/>
              <w:adjustRightInd w:val="0"/>
              <w:rPr>
                <w:rFonts w:ascii="Calibri" w:hAnsi="Calibri" w:cs="Calibri"/>
                <w:b/>
                <w:color w:val="000000"/>
                <w:sz w:val="24"/>
                <w:szCs w:val="24"/>
              </w:rPr>
            </w:pPr>
            <w:r w:rsidRPr="00F04603">
              <w:rPr>
                <w:rFonts w:ascii="Calibri" w:hAnsi="Calibri" w:cs="Calibri"/>
                <w:b/>
                <w:color w:val="000000"/>
                <w:sz w:val="24"/>
                <w:szCs w:val="24"/>
              </w:rPr>
              <w:t xml:space="preserve">IV. How is a training </w:t>
            </w:r>
            <w:proofErr w:type="spellStart"/>
            <w:r w:rsidRPr="00F04603">
              <w:rPr>
                <w:rFonts w:ascii="Calibri" w:hAnsi="Calibri" w:cs="Calibri"/>
                <w:b/>
                <w:color w:val="000000"/>
                <w:sz w:val="24"/>
                <w:szCs w:val="24"/>
              </w:rPr>
              <w:t>programme</w:t>
            </w:r>
            <w:proofErr w:type="spellEnd"/>
            <w:r w:rsidRPr="00F04603">
              <w:rPr>
                <w:rFonts w:ascii="Calibri" w:hAnsi="Calibri" w:cs="Calibri"/>
                <w:b/>
                <w:color w:val="000000"/>
                <w:sz w:val="24"/>
                <w:szCs w:val="24"/>
              </w:rPr>
              <w:t xml:space="preserve"> evaluated?</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One has to ask certain questions to identify if you have achieved the aims or objectives of the training. These questions during the evaluation process could include:</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Were you able to carry out the entire plan? Were there difficulties and problems?</w:t>
            </w:r>
          </w:p>
          <w:p w:rsidR="00EF657D" w:rsidRDefault="00EF657D" w:rsidP="00EF657D">
            <w:pPr>
              <w:autoSpaceDE w:val="0"/>
              <w:autoSpaceDN w:val="0"/>
              <w:adjustRightInd w:val="0"/>
              <w:rPr>
                <w:rFonts w:ascii="Calibri" w:hAnsi="Calibri" w:cs="Calibri"/>
                <w:sz w:val="24"/>
                <w:szCs w:val="24"/>
              </w:rPr>
            </w:pPr>
            <w:r>
              <w:rPr>
                <w:rFonts w:ascii="Calibri" w:hAnsi="Calibri" w:cs="Calibri"/>
                <w:sz w:val="24"/>
                <w:szCs w:val="24"/>
              </w:rPr>
              <w:t>How might these be overcome in future?</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 xml:space="preserve">Consider the elements of the training </w:t>
            </w:r>
            <w:proofErr w:type="spellStart"/>
            <w:r>
              <w:rPr>
                <w:rFonts w:ascii="Calibri" w:hAnsi="Calibri" w:cs="Calibri"/>
                <w:sz w:val="24"/>
                <w:szCs w:val="24"/>
              </w:rPr>
              <w:t>programme</w:t>
            </w:r>
            <w:proofErr w:type="spellEnd"/>
            <w:r>
              <w:rPr>
                <w:rFonts w:ascii="Calibri" w:hAnsi="Calibri" w:cs="Calibri"/>
                <w:sz w:val="24"/>
                <w:szCs w:val="24"/>
              </w:rPr>
              <w:t xml:space="preserve"> that worked best and worst. What</w:t>
            </w:r>
          </w:p>
          <w:p w:rsidR="00EF657D" w:rsidRDefault="00EF657D" w:rsidP="00EF657D">
            <w:pPr>
              <w:autoSpaceDE w:val="0"/>
              <w:autoSpaceDN w:val="0"/>
              <w:adjustRightInd w:val="0"/>
              <w:rPr>
                <w:rFonts w:ascii="Calibri" w:hAnsi="Calibri" w:cs="Calibri"/>
                <w:sz w:val="24"/>
                <w:szCs w:val="24"/>
              </w:rPr>
            </w:pPr>
            <w:proofErr w:type="gramStart"/>
            <w:r>
              <w:rPr>
                <w:rFonts w:ascii="Calibri" w:hAnsi="Calibri" w:cs="Calibri"/>
                <w:sz w:val="24"/>
                <w:szCs w:val="24"/>
              </w:rPr>
              <w:t>can</w:t>
            </w:r>
            <w:proofErr w:type="gramEnd"/>
            <w:r>
              <w:rPr>
                <w:rFonts w:ascii="Calibri" w:hAnsi="Calibri" w:cs="Calibri"/>
                <w:sz w:val="24"/>
                <w:szCs w:val="24"/>
              </w:rPr>
              <w:t xml:space="preserve"> you learn from this?</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Consider the training undertaken in detail. Were some techniques more successful than others?</w:t>
            </w:r>
          </w:p>
          <w:p w:rsidR="00EF657D" w:rsidRDefault="00EF657D" w:rsidP="00EF657D">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What are the priorities for the next period? Can you now concentrate on things that you identified but were not able to achieve in the earlier period?</w:t>
            </w:r>
          </w:p>
          <w:p w:rsidR="00EF657D" w:rsidRDefault="00EF657D" w:rsidP="00EF657D">
            <w:pPr>
              <w:autoSpaceDE w:val="0"/>
              <w:autoSpaceDN w:val="0"/>
              <w:adjustRightInd w:val="0"/>
              <w:rPr>
                <w:rFonts w:ascii="Calibri" w:hAnsi="Calibri" w:cs="Calibri"/>
                <w:color w:val="000000"/>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Finally, using the objectives set out earlier, what business benefits have been achieved through the training activities?</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r w:rsidRPr="00F04603">
              <w:rPr>
                <w:rFonts w:ascii="Calibri" w:hAnsi="Calibri" w:cs="Calibri"/>
                <w:b/>
                <w:color w:val="000000"/>
                <w:sz w:val="24"/>
                <w:szCs w:val="24"/>
              </w:rPr>
              <w:t xml:space="preserve">V. Outline the steps to conduct a training </w:t>
            </w:r>
            <w:proofErr w:type="spellStart"/>
            <w:r w:rsidRPr="00F04603">
              <w:rPr>
                <w:rFonts w:ascii="Calibri" w:hAnsi="Calibri" w:cs="Calibri"/>
                <w:b/>
                <w:color w:val="000000"/>
                <w:sz w:val="24"/>
                <w:szCs w:val="24"/>
              </w:rPr>
              <w:t>programme</w:t>
            </w:r>
            <w:proofErr w:type="spellEnd"/>
            <w:r w:rsidRPr="00F04603">
              <w:rPr>
                <w:rFonts w:ascii="Calibri" w:hAnsi="Calibri" w:cs="Calibri"/>
                <w:b/>
                <w:color w:val="000000"/>
                <w:sz w:val="24"/>
                <w:szCs w:val="24"/>
              </w:rPr>
              <w:t xml:space="preserve"> which could be of maximum benefit for the hotel</w:t>
            </w:r>
            <w:r>
              <w:rPr>
                <w:rFonts w:ascii="Calibri" w:hAnsi="Calibri" w:cs="Calibri"/>
                <w:color w:val="000000"/>
                <w:sz w:val="24"/>
                <w:szCs w:val="24"/>
              </w:rPr>
              <w:t>.</w:t>
            </w:r>
          </w:p>
          <w:p w:rsidR="00EF657D" w:rsidRDefault="00EF657D" w:rsidP="00EF657D">
            <w:pPr>
              <w:autoSpaceDE w:val="0"/>
              <w:autoSpaceDN w:val="0"/>
              <w:adjustRightInd w:val="0"/>
              <w:rPr>
                <w:rFonts w:ascii="Calibri" w:hAnsi="Calibri" w:cs="Calibri"/>
                <w:sz w:val="24"/>
                <w:szCs w:val="24"/>
              </w:rPr>
            </w:pPr>
            <w:r>
              <w:rPr>
                <w:rFonts w:ascii="Calibri" w:hAnsi="Calibri" w:cs="Calibri"/>
                <w:color w:val="000000"/>
                <w:sz w:val="24"/>
                <w:szCs w:val="24"/>
              </w:rPr>
              <w:t xml:space="preserve">There are </w:t>
            </w:r>
            <w:r>
              <w:rPr>
                <w:rFonts w:ascii="Calibri" w:hAnsi="Calibri" w:cs="Calibri"/>
                <w:sz w:val="24"/>
                <w:szCs w:val="24"/>
              </w:rPr>
              <w:t>preparation four steps to conduct a training program. These steps are preparation, delivery, trial and error, and follow-up.</w:t>
            </w:r>
          </w:p>
          <w:p w:rsidR="00EF657D" w:rsidRDefault="00EF657D" w:rsidP="00EF657D">
            <w:pPr>
              <w:autoSpaceDE w:val="0"/>
              <w:autoSpaceDN w:val="0"/>
              <w:adjustRightInd w:val="0"/>
              <w:rPr>
                <w:rFonts w:ascii="Calibri" w:hAnsi="Calibri" w:cs="Calibri"/>
                <w:sz w:val="24"/>
                <w:szCs w:val="24"/>
              </w:rPr>
            </w:pPr>
          </w:p>
          <w:p w:rsidR="00EF657D" w:rsidRPr="005373B3" w:rsidRDefault="00EF657D" w:rsidP="00EF657D">
            <w:pPr>
              <w:pStyle w:val="ListParagraph"/>
              <w:numPr>
                <w:ilvl w:val="0"/>
                <w:numId w:val="29"/>
              </w:numPr>
              <w:autoSpaceDE w:val="0"/>
              <w:autoSpaceDN w:val="0"/>
              <w:adjustRightInd w:val="0"/>
              <w:rPr>
                <w:rFonts w:cs="Calibri"/>
                <w:sz w:val="24"/>
                <w:szCs w:val="24"/>
              </w:rPr>
            </w:pPr>
            <w:r w:rsidRPr="005373B3">
              <w:rPr>
                <w:rFonts w:cs="Calibri"/>
                <w:sz w:val="24"/>
                <w:szCs w:val="24"/>
              </w:rPr>
              <w:t>Preparation</w:t>
            </w:r>
          </w:p>
          <w:p w:rsidR="00EF657D" w:rsidRDefault="00EF657D" w:rsidP="00EF657D">
            <w:pPr>
              <w:autoSpaceDE w:val="0"/>
              <w:autoSpaceDN w:val="0"/>
              <w:adjustRightInd w:val="0"/>
              <w:rPr>
                <w:rFonts w:ascii="Calibri" w:hAnsi="Calibri" w:cs="Calibri"/>
                <w:sz w:val="24"/>
                <w:szCs w:val="24"/>
              </w:rPr>
            </w:pP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Preparation is about identifying the objectives for the trainees. This will identify to the trainees what they could expect to know by the end of the session and the possible </w:t>
            </w:r>
            <w:proofErr w:type="spellStart"/>
            <w:r>
              <w:rPr>
                <w:rFonts w:ascii="Calibri" w:hAnsi="Calibri" w:cs="Calibri"/>
                <w:color w:val="000000"/>
                <w:sz w:val="24"/>
                <w:szCs w:val="24"/>
              </w:rPr>
              <w:t>behaviour</w:t>
            </w:r>
            <w:proofErr w:type="spellEnd"/>
            <w:r>
              <w:rPr>
                <w:rFonts w:ascii="Calibri" w:hAnsi="Calibri" w:cs="Calibri"/>
                <w:color w:val="000000"/>
                <w:sz w:val="24"/>
                <w:szCs w:val="24"/>
              </w:rPr>
              <w:t xml:space="preserve"> changes. During this process it is important to be detailed in explaining the step-by-step procedure or process so that the trainees are clear on what is expected. The trainer should also ensure that all support materials are available for the training and that all equipment is in working condition when delivering the information, this could include, printed handouts or notes, videos, DVD’s, is there enough copies available, is the projector working and is the training material following in sequence. At the end of the session there will be review questions. This method is also called GTT (Group training techniques and is used for groups between 5 to 20 people)</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The normal format would be</w:t>
            </w:r>
          </w:p>
          <w:p w:rsidR="00EF657D" w:rsidRDefault="00EF657D" w:rsidP="00EF657D">
            <w:pPr>
              <w:autoSpaceDE w:val="0"/>
              <w:autoSpaceDN w:val="0"/>
              <w:adjustRightInd w:val="0"/>
              <w:rPr>
                <w:rFonts w:ascii="Calibri" w:hAnsi="Calibri" w:cs="Calibri"/>
                <w:color w:val="000000"/>
                <w:sz w:val="24"/>
                <w:szCs w:val="24"/>
              </w:rPr>
            </w:pPr>
          </w:p>
          <w:p w:rsidR="00EF657D" w:rsidRPr="005373B3" w:rsidRDefault="00EF657D" w:rsidP="00EF657D">
            <w:pPr>
              <w:pStyle w:val="ListParagraph"/>
              <w:numPr>
                <w:ilvl w:val="0"/>
                <w:numId w:val="28"/>
              </w:numPr>
              <w:autoSpaceDE w:val="0"/>
              <w:autoSpaceDN w:val="0"/>
              <w:adjustRightInd w:val="0"/>
              <w:rPr>
                <w:rFonts w:cs="Calibri"/>
                <w:color w:val="000000"/>
                <w:sz w:val="24"/>
                <w:szCs w:val="24"/>
              </w:rPr>
            </w:pPr>
            <w:r w:rsidRPr="005373B3">
              <w:rPr>
                <w:rFonts w:cs="Calibri"/>
                <w:color w:val="000000"/>
                <w:sz w:val="24"/>
                <w:szCs w:val="24"/>
              </w:rPr>
              <w:t>Course name</w:t>
            </w:r>
          </w:p>
          <w:p w:rsidR="00EF657D" w:rsidRPr="005373B3" w:rsidRDefault="00EF657D" w:rsidP="00EF657D">
            <w:pPr>
              <w:pStyle w:val="ListParagraph"/>
              <w:numPr>
                <w:ilvl w:val="0"/>
                <w:numId w:val="28"/>
              </w:numPr>
              <w:autoSpaceDE w:val="0"/>
              <w:autoSpaceDN w:val="0"/>
              <w:adjustRightInd w:val="0"/>
              <w:rPr>
                <w:rFonts w:cs="Calibri"/>
                <w:color w:val="000000"/>
                <w:sz w:val="24"/>
                <w:szCs w:val="24"/>
              </w:rPr>
            </w:pPr>
            <w:r w:rsidRPr="005373B3">
              <w:rPr>
                <w:rFonts w:cs="Calibri"/>
                <w:color w:val="000000"/>
                <w:sz w:val="24"/>
                <w:szCs w:val="24"/>
              </w:rPr>
              <w:lastRenderedPageBreak/>
              <w:t>Objective</w:t>
            </w:r>
          </w:p>
          <w:p w:rsidR="00EF657D" w:rsidRPr="005373B3" w:rsidRDefault="00EF657D" w:rsidP="00EF657D">
            <w:pPr>
              <w:pStyle w:val="ListParagraph"/>
              <w:numPr>
                <w:ilvl w:val="0"/>
                <w:numId w:val="28"/>
              </w:numPr>
              <w:autoSpaceDE w:val="0"/>
              <w:autoSpaceDN w:val="0"/>
              <w:adjustRightInd w:val="0"/>
              <w:rPr>
                <w:rFonts w:cs="Calibri"/>
                <w:color w:val="000000"/>
                <w:sz w:val="24"/>
                <w:szCs w:val="24"/>
              </w:rPr>
            </w:pPr>
            <w:r w:rsidRPr="005373B3">
              <w:rPr>
                <w:rFonts w:cs="Calibri"/>
                <w:color w:val="000000"/>
                <w:sz w:val="24"/>
                <w:szCs w:val="24"/>
              </w:rPr>
              <w:t>Body</w:t>
            </w:r>
          </w:p>
          <w:p w:rsidR="00EF657D" w:rsidRPr="005373B3" w:rsidRDefault="00EF657D" w:rsidP="00EF657D">
            <w:pPr>
              <w:pStyle w:val="ListParagraph"/>
              <w:numPr>
                <w:ilvl w:val="0"/>
                <w:numId w:val="28"/>
              </w:numPr>
              <w:autoSpaceDE w:val="0"/>
              <w:autoSpaceDN w:val="0"/>
              <w:adjustRightInd w:val="0"/>
              <w:rPr>
                <w:rFonts w:cs="Calibri"/>
                <w:color w:val="000000"/>
                <w:sz w:val="24"/>
                <w:szCs w:val="24"/>
              </w:rPr>
            </w:pPr>
            <w:r w:rsidRPr="005373B3">
              <w:rPr>
                <w:rFonts w:cs="Calibri"/>
                <w:color w:val="000000"/>
                <w:sz w:val="24"/>
                <w:szCs w:val="24"/>
              </w:rPr>
              <w:t>Conclusion and Feedback session</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pStyle w:val="ListParagraph"/>
              <w:numPr>
                <w:ilvl w:val="0"/>
                <w:numId w:val="29"/>
              </w:numPr>
              <w:autoSpaceDE w:val="0"/>
              <w:autoSpaceDN w:val="0"/>
              <w:adjustRightInd w:val="0"/>
              <w:rPr>
                <w:rFonts w:cs="Calibri"/>
                <w:color w:val="000000"/>
                <w:sz w:val="24"/>
                <w:szCs w:val="24"/>
              </w:rPr>
            </w:pPr>
            <w:r w:rsidRPr="005373B3">
              <w:rPr>
                <w:rFonts w:cs="Calibri"/>
                <w:color w:val="000000"/>
                <w:sz w:val="24"/>
                <w:szCs w:val="24"/>
              </w:rPr>
              <w:t>D</w:t>
            </w:r>
            <w:r>
              <w:rPr>
                <w:rFonts w:cs="Calibri"/>
                <w:color w:val="000000"/>
                <w:sz w:val="24"/>
                <w:szCs w:val="24"/>
              </w:rPr>
              <w:t>elivery</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delivery process is the actually voice and body language delivering the message from the trainer to the trainee. It has to do with the way the trainer stand when giving examples, can the trainee see and how does the trainee experience what he/she sees. What voice tone is used when delivering the message, as it is not only about what is said but how it is </w:t>
            </w:r>
            <w:proofErr w:type="gramStart"/>
            <w:r>
              <w:rPr>
                <w:rFonts w:ascii="Calibri" w:hAnsi="Calibri" w:cs="Calibri"/>
                <w:color w:val="000000"/>
                <w:sz w:val="24"/>
                <w:szCs w:val="24"/>
              </w:rPr>
              <w:t>said.</w:t>
            </w:r>
            <w:proofErr w:type="gramEnd"/>
            <w:r>
              <w:rPr>
                <w:rFonts w:ascii="Calibri" w:hAnsi="Calibri" w:cs="Calibri"/>
                <w:color w:val="000000"/>
                <w:sz w:val="24"/>
                <w:szCs w:val="24"/>
              </w:rPr>
              <w:t xml:space="preserve"> It is important not to look down on an trainee else it could </w:t>
            </w:r>
            <w:proofErr w:type="spellStart"/>
            <w:r>
              <w:rPr>
                <w:rFonts w:ascii="Calibri" w:hAnsi="Calibri" w:cs="Calibri"/>
                <w:color w:val="000000"/>
                <w:sz w:val="24"/>
                <w:szCs w:val="24"/>
              </w:rPr>
              <w:t>effect</w:t>
            </w:r>
            <w:proofErr w:type="spellEnd"/>
            <w:r>
              <w:rPr>
                <w:rFonts w:ascii="Calibri" w:hAnsi="Calibri" w:cs="Calibri"/>
                <w:color w:val="000000"/>
                <w:sz w:val="24"/>
                <w:szCs w:val="24"/>
              </w:rPr>
              <w:t xml:space="preserve"> the trainees confidence</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ind w:left="426"/>
              <w:rPr>
                <w:rFonts w:ascii="Calibri" w:hAnsi="Calibri" w:cs="Calibri"/>
                <w:color w:val="000000"/>
                <w:sz w:val="24"/>
                <w:szCs w:val="24"/>
              </w:rPr>
            </w:pPr>
            <w:r>
              <w:rPr>
                <w:rFonts w:ascii="Calibri" w:hAnsi="Calibri" w:cs="Calibri"/>
                <w:color w:val="000000"/>
                <w:sz w:val="24"/>
                <w:szCs w:val="24"/>
              </w:rPr>
              <w:t xml:space="preserve">3.  </w:t>
            </w:r>
            <w:proofErr w:type="spellStart"/>
            <w:r>
              <w:rPr>
                <w:rFonts w:ascii="Calibri" w:hAnsi="Calibri" w:cs="Calibri"/>
                <w:color w:val="000000"/>
                <w:sz w:val="24"/>
                <w:szCs w:val="24"/>
              </w:rPr>
              <w:t>Trail</w:t>
            </w:r>
            <w:proofErr w:type="spellEnd"/>
            <w:r>
              <w:rPr>
                <w:rFonts w:ascii="Calibri" w:hAnsi="Calibri" w:cs="Calibri"/>
                <w:color w:val="000000"/>
                <w:sz w:val="24"/>
                <w:szCs w:val="24"/>
              </w:rPr>
              <w:t xml:space="preserve"> and error</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r>
              <w:rPr>
                <w:rFonts w:ascii="Calibri" w:hAnsi="Calibri" w:cs="Calibri"/>
                <w:color w:val="000000"/>
                <w:sz w:val="24"/>
                <w:szCs w:val="24"/>
              </w:rPr>
              <w:t>This is the stage where the trainee should show what he knows or learned and will be observed by the trainer and sometimes corrected where he goes wrong, if appropriate. This type of training is normally associated with on-job-training.</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ind w:left="426"/>
              <w:rPr>
                <w:rFonts w:ascii="Calibri" w:hAnsi="Calibri" w:cs="Calibri"/>
                <w:color w:val="000000"/>
                <w:sz w:val="24"/>
                <w:szCs w:val="24"/>
              </w:rPr>
            </w:pPr>
            <w:r>
              <w:rPr>
                <w:rFonts w:ascii="Calibri" w:hAnsi="Calibri" w:cs="Calibri"/>
                <w:color w:val="000000"/>
                <w:sz w:val="24"/>
                <w:szCs w:val="24"/>
              </w:rPr>
              <w:t>4.  Follow up</w:t>
            </w:r>
          </w:p>
          <w:p w:rsidR="00EF657D" w:rsidRDefault="00EF657D" w:rsidP="00EF657D">
            <w:pPr>
              <w:tabs>
                <w:tab w:val="left" w:pos="1800"/>
              </w:tabs>
              <w:autoSpaceDE w:val="0"/>
              <w:autoSpaceDN w:val="0"/>
              <w:adjustRightInd w:val="0"/>
              <w:rPr>
                <w:rFonts w:ascii="Calibri" w:hAnsi="Calibri" w:cs="Calibri"/>
                <w:color w:val="000000"/>
                <w:sz w:val="24"/>
                <w:szCs w:val="24"/>
              </w:rPr>
            </w:pPr>
          </w:p>
          <w:p w:rsidR="00EF657D" w:rsidRPr="005373B3" w:rsidRDefault="00EF657D" w:rsidP="00EF657D">
            <w:pPr>
              <w:tabs>
                <w:tab w:val="left" w:pos="1800"/>
              </w:tabs>
              <w:autoSpaceDE w:val="0"/>
              <w:autoSpaceDN w:val="0"/>
              <w:adjustRightInd w:val="0"/>
              <w:rPr>
                <w:rFonts w:ascii="Calibri" w:hAnsi="Calibri" w:cs="Calibri"/>
                <w:color w:val="000000"/>
                <w:sz w:val="24"/>
                <w:szCs w:val="24"/>
              </w:rPr>
            </w:pPr>
            <w:r>
              <w:rPr>
                <w:rFonts w:ascii="Calibri" w:hAnsi="Calibri" w:cs="Calibri"/>
                <w:color w:val="000000"/>
                <w:sz w:val="24"/>
                <w:szCs w:val="24"/>
              </w:rPr>
              <w:t>It is important to follow up with the trainee to ensure that all elements of the training has been followed and understood. The trainer could keep a file on hand marking progress and all elements of training that was completed</w:t>
            </w:r>
          </w:p>
          <w:p w:rsidR="00EF657D" w:rsidRDefault="00EF657D" w:rsidP="00EF657D">
            <w:pPr>
              <w:autoSpaceDE w:val="0"/>
              <w:autoSpaceDN w:val="0"/>
              <w:adjustRightInd w:val="0"/>
              <w:rPr>
                <w:rFonts w:ascii="Calibri" w:hAnsi="Calibri" w:cs="Calibri"/>
                <w:color w:val="000000"/>
                <w:sz w:val="24"/>
                <w:szCs w:val="24"/>
              </w:rPr>
            </w:pPr>
          </w:p>
          <w:p w:rsidR="00EF657D" w:rsidRDefault="00EF657D" w:rsidP="00EF657D">
            <w:pPr>
              <w:autoSpaceDE w:val="0"/>
              <w:autoSpaceDN w:val="0"/>
              <w:adjustRightInd w:val="0"/>
              <w:rPr>
                <w:rFonts w:ascii="Calibri" w:hAnsi="Calibri" w:cs="Calibri"/>
                <w:color w:val="000000"/>
                <w:sz w:val="24"/>
                <w:szCs w:val="24"/>
              </w:rPr>
            </w:pPr>
          </w:p>
          <w:p w:rsidR="00EF657D" w:rsidRPr="00D07CDE" w:rsidRDefault="00EF657D" w:rsidP="00EF657D">
            <w:pPr>
              <w:autoSpaceDE w:val="0"/>
              <w:autoSpaceDN w:val="0"/>
              <w:adjustRightInd w:val="0"/>
              <w:rPr>
                <w:rFonts w:ascii="Calibri,Bold" w:hAnsi="Calibri,Bold" w:cs="Calibri,Bold"/>
                <w:b/>
                <w:bCs/>
              </w:rPr>
            </w:pPr>
            <w:r w:rsidRPr="00D07CDE">
              <w:rPr>
                <w:rFonts w:ascii="Calibri,Bold" w:hAnsi="Calibri,Bold" w:cs="Calibri,Bold"/>
                <w:b/>
                <w:bCs/>
              </w:rPr>
              <w:t>Activity</w:t>
            </w:r>
          </w:p>
          <w:p w:rsidR="00EF657D" w:rsidRDefault="00EF657D" w:rsidP="00EF657D">
            <w:pPr>
              <w:autoSpaceDE w:val="0"/>
              <w:autoSpaceDN w:val="0"/>
              <w:adjustRightInd w:val="0"/>
              <w:rPr>
                <w:rFonts w:ascii="Calibri" w:hAnsi="Calibri" w:cs="Calibri"/>
                <w:color w:val="000000"/>
                <w:sz w:val="23"/>
                <w:szCs w:val="23"/>
              </w:rPr>
            </w:pPr>
            <w:r>
              <w:rPr>
                <w:rFonts w:ascii="Calibri" w:hAnsi="Calibri" w:cs="Calibri"/>
                <w:color w:val="000000"/>
                <w:sz w:val="23"/>
                <w:szCs w:val="23"/>
              </w:rPr>
              <w:t>Prepare a training session plan for 6 new employees who have just joined your customer service</w:t>
            </w:r>
          </w:p>
          <w:p w:rsidR="00EF657D" w:rsidRDefault="00EF657D" w:rsidP="00EF657D">
            <w:pPr>
              <w:rPr>
                <w:rFonts w:ascii="Calibri" w:hAnsi="Calibri" w:cs="Calibri"/>
                <w:color w:val="000000"/>
                <w:sz w:val="23"/>
                <w:szCs w:val="23"/>
              </w:rPr>
            </w:pPr>
            <w:proofErr w:type="gramStart"/>
            <w:r>
              <w:rPr>
                <w:rFonts w:ascii="Calibri" w:hAnsi="Calibri" w:cs="Calibri"/>
                <w:color w:val="000000"/>
                <w:sz w:val="23"/>
                <w:szCs w:val="23"/>
              </w:rPr>
              <w:t>team</w:t>
            </w:r>
            <w:proofErr w:type="gramEnd"/>
            <w:r>
              <w:rPr>
                <w:rFonts w:ascii="Calibri" w:hAnsi="Calibri" w:cs="Calibri"/>
                <w:color w:val="000000"/>
                <w:sz w:val="23"/>
                <w:szCs w:val="23"/>
              </w:rPr>
              <w:t>. Your aim is to train them in ‘handling customer complaints effectively’ (10)</w:t>
            </w:r>
          </w:p>
          <w:p w:rsidR="00EF657D" w:rsidRDefault="00EF657D" w:rsidP="00EF657D">
            <w:pPr>
              <w:jc w:val="center"/>
              <w:rPr>
                <w:rFonts w:ascii="Calibri" w:hAnsi="Calibri" w:cs="Calibri"/>
                <w:b/>
                <w:color w:val="000000"/>
                <w:sz w:val="23"/>
                <w:szCs w:val="23"/>
                <w:u w:val="single"/>
              </w:rPr>
            </w:pPr>
          </w:p>
          <w:p w:rsidR="00EF657D" w:rsidRDefault="00EF657D" w:rsidP="00EF657D">
            <w:pPr>
              <w:jc w:val="center"/>
              <w:rPr>
                <w:rFonts w:ascii="Calibri" w:hAnsi="Calibri" w:cs="Calibri"/>
                <w:b/>
                <w:color w:val="000000"/>
                <w:sz w:val="23"/>
                <w:szCs w:val="23"/>
                <w:u w:val="single"/>
              </w:rPr>
            </w:pPr>
            <w:r w:rsidRPr="00390244">
              <w:rPr>
                <w:rFonts w:ascii="Calibri" w:hAnsi="Calibri" w:cs="Calibri"/>
                <w:b/>
                <w:color w:val="000000"/>
                <w:sz w:val="23"/>
                <w:szCs w:val="23"/>
                <w:u w:val="single"/>
              </w:rPr>
              <w:t>TRAINING</w:t>
            </w:r>
            <w:r>
              <w:rPr>
                <w:rFonts w:ascii="Calibri" w:hAnsi="Calibri" w:cs="Calibri"/>
                <w:b/>
                <w:color w:val="000000"/>
                <w:sz w:val="23"/>
                <w:szCs w:val="23"/>
                <w:u w:val="single"/>
              </w:rPr>
              <w:t xml:space="preserve"> PLAN</w:t>
            </w:r>
          </w:p>
          <w:p w:rsidR="00EF657D" w:rsidRDefault="00EF657D" w:rsidP="00EF657D">
            <w:pPr>
              <w:jc w:val="center"/>
              <w:rPr>
                <w:rFonts w:ascii="Calibri" w:hAnsi="Calibri" w:cs="Calibri"/>
                <w:b/>
                <w:color w:val="000000"/>
                <w:sz w:val="23"/>
                <w:szCs w:val="23"/>
                <w:u w:val="single"/>
              </w:rPr>
            </w:pPr>
          </w:p>
          <w:p w:rsidR="00EF657D" w:rsidRDefault="00EF657D" w:rsidP="00EF657D">
            <w:pPr>
              <w:jc w:val="center"/>
              <w:rPr>
                <w:rFonts w:ascii="Calibri" w:hAnsi="Calibri" w:cs="Calibri"/>
                <w:b/>
                <w:color w:val="000000"/>
                <w:sz w:val="23"/>
                <w:szCs w:val="23"/>
                <w:u w:val="single"/>
              </w:rPr>
            </w:pPr>
            <w:r>
              <w:rPr>
                <w:rFonts w:ascii="Calibri" w:hAnsi="Calibri" w:cs="Calibri"/>
                <w:b/>
                <w:color w:val="000000"/>
                <w:sz w:val="23"/>
                <w:szCs w:val="23"/>
                <w:u w:val="single"/>
              </w:rPr>
              <w:t>HOW TO DEAL WITH CUSTOMER COMPLAINTS EFFECTIVELY</w:t>
            </w:r>
          </w:p>
          <w:p w:rsidR="00EF657D" w:rsidRDefault="00EF657D" w:rsidP="00EF657D">
            <w:pPr>
              <w:rPr>
                <w:rFonts w:ascii="Calibri" w:hAnsi="Calibri" w:cs="Calibri"/>
                <w:color w:val="000000"/>
                <w:sz w:val="23"/>
                <w:szCs w:val="23"/>
              </w:rPr>
            </w:pPr>
            <w:r>
              <w:rPr>
                <w:rFonts w:ascii="Calibri" w:hAnsi="Calibri" w:cs="Calibri"/>
                <w:color w:val="000000"/>
                <w:sz w:val="23"/>
                <w:szCs w:val="23"/>
              </w:rPr>
              <w:t>Introduction</w:t>
            </w:r>
          </w:p>
          <w:p w:rsidR="00EF657D" w:rsidRDefault="00EF657D" w:rsidP="00EF657D">
            <w:pPr>
              <w:rPr>
                <w:rFonts w:ascii="Calibri" w:hAnsi="Calibri" w:cs="Calibri"/>
                <w:color w:val="000000"/>
                <w:sz w:val="23"/>
                <w:szCs w:val="23"/>
              </w:rPr>
            </w:pPr>
            <w:r>
              <w:rPr>
                <w:rFonts w:ascii="Calibri" w:hAnsi="Calibri" w:cs="Calibri"/>
                <w:color w:val="000000"/>
                <w:sz w:val="23"/>
                <w:szCs w:val="23"/>
              </w:rPr>
              <w:t>There are 7 stages or phases when designing a training plan. I will use the 7 phases to develop a training plan to deal with customer complaints effectively</w:t>
            </w:r>
          </w:p>
          <w:p w:rsidR="00EF657D" w:rsidRDefault="00EF657D" w:rsidP="00EF657D">
            <w:pPr>
              <w:rPr>
                <w:rFonts w:ascii="Calibri" w:hAnsi="Calibri" w:cs="Calibri"/>
                <w:color w:val="000000"/>
                <w:sz w:val="23"/>
                <w:szCs w:val="23"/>
              </w:rPr>
            </w:pPr>
            <w:r>
              <w:rPr>
                <w:rFonts w:ascii="Calibri" w:hAnsi="Calibri" w:cs="Calibri"/>
                <w:color w:val="000000"/>
                <w:sz w:val="23"/>
                <w:szCs w:val="23"/>
              </w:rPr>
              <w:t>The Training Plan</w:t>
            </w:r>
          </w:p>
          <w:p w:rsidR="00EF657D" w:rsidRDefault="00EF657D" w:rsidP="00EF657D">
            <w:pPr>
              <w:rPr>
                <w:rFonts w:ascii="Calibri" w:hAnsi="Calibri" w:cs="Calibri"/>
                <w:color w:val="000000"/>
                <w:sz w:val="23"/>
                <w:szCs w:val="23"/>
              </w:rPr>
            </w:pPr>
            <w:r>
              <w:rPr>
                <w:rFonts w:ascii="Calibri" w:hAnsi="Calibri" w:cs="Calibri"/>
                <w:color w:val="000000"/>
                <w:sz w:val="23"/>
                <w:szCs w:val="23"/>
              </w:rPr>
              <w:t>1. Write a performance standard</w:t>
            </w:r>
          </w:p>
          <w:p w:rsidR="00EF657D" w:rsidRDefault="00EF657D" w:rsidP="00EF657D">
            <w:pPr>
              <w:rPr>
                <w:rFonts w:ascii="Calibri" w:hAnsi="Calibri" w:cs="Calibri"/>
                <w:color w:val="000000"/>
                <w:sz w:val="23"/>
                <w:szCs w:val="23"/>
              </w:rPr>
            </w:pPr>
            <w:r>
              <w:rPr>
                <w:rFonts w:ascii="Calibri" w:hAnsi="Calibri" w:cs="Calibri"/>
                <w:color w:val="000000"/>
                <w:sz w:val="23"/>
                <w:szCs w:val="23"/>
              </w:rPr>
              <w:t xml:space="preserve">I will write a performance standard that will fit in with the mission, vision and values of the company in dealing with customer complaints. </w:t>
            </w:r>
          </w:p>
          <w:p w:rsidR="00EF657D" w:rsidRDefault="00EF657D" w:rsidP="00EF657D">
            <w:pPr>
              <w:rPr>
                <w:rFonts w:ascii="Calibri" w:hAnsi="Calibri" w:cs="Calibri"/>
                <w:color w:val="000000"/>
                <w:sz w:val="23"/>
                <w:szCs w:val="23"/>
              </w:rPr>
            </w:pPr>
            <w:r>
              <w:rPr>
                <w:rFonts w:ascii="Calibri" w:hAnsi="Calibri" w:cs="Calibri"/>
                <w:color w:val="000000"/>
                <w:sz w:val="23"/>
                <w:szCs w:val="23"/>
              </w:rPr>
              <w:t>2. Writing the training objective</w:t>
            </w:r>
          </w:p>
          <w:p w:rsidR="00EF657D" w:rsidRDefault="00EF657D" w:rsidP="00EF657D">
            <w:pPr>
              <w:rPr>
                <w:rFonts w:ascii="Calibri" w:hAnsi="Calibri" w:cs="Calibri"/>
                <w:color w:val="000000"/>
                <w:sz w:val="23"/>
                <w:szCs w:val="23"/>
              </w:rPr>
            </w:pPr>
            <w:r>
              <w:rPr>
                <w:rFonts w:ascii="Calibri" w:hAnsi="Calibri" w:cs="Calibri"/>
                <w:color w:val="000000"/>
                <w:sz w:val="23"/>
                <w:szCs w:val="23"/>
              </w:rPr>
              <w:t xml:space="preserve">Def Objectives: “A trainers goal: a statement, in performance standard terms, of the </w:t>
            </w:r>
            <w:proofErr w:type="spellStart"/>
            <w:r>
              <w:rPr>
                <w:rFonts w:ascii="Calibri" w:hAnsi="Calibri" w:cs="Calibri"/>
                <w:color w:val="000000"/>
                <w:sz w:val="23"/>
                <w:szCs w:val="23"/>
              </w:rPr>
              <w:t>behaviour</w:t>
            </w:r>
            <w:proofErr w:type="spellEnd"/>
            <w:r>
              <w:rPr>
                <w:rFonts w:ascii="Calibri" w:hAnsi="Calibri" w:cs="Calibri"/>
                <w:color w:val="000000"/>
                <w:sz w:val="23"/>
                <w:szCs w:val="23"/>
              </w:rPr>
              <w:t xml:space="preserve"> that show when training is complete” (Supervision in the Hospitality Industry: Leading Human Resources, John R Walker and Jack E Miller, 6</w:t>
            </w:r>
            <w:r w:rsidRPr="005E2256">
              <w:rPr>
                <w:rFonts w:ascii="Calibri" w:hAnsi="Calibri" w:cs="Calibri"/>
                <w:color w:val="000000"/>
                <w:sz w:val="23"/>
                <w:szCs w:val="23"/>
                <w:vertAlign w:val="superscript"/>
              </w:rPr>
              <w:t>th</w:t>
            </w:r>
            <w:r>
              <w:rPr>
                <w:rFonts w:ascii="Calibri" w:hAnsi="Calibri" w:cs="Calibri"/>
                <w:color w:val="000000"/>
                <w:sz w:val="23"/>
                <w:szCs w:val="23"/>
              </w:rPr>
              <w:t xml:space="preserve"> Ed, 2009:248)</w:t>
            </w:r>
          </w:p>
          <w:p w:rsidR="00EF657D" w:rsidRDefault="00EF657D" w:rsidP="00EF657D">
            <w:pPr>
              <w:rPr>
                <w:rFonts w:ascii="Calibri" w:hAnsi="Calibri" w:cs="Calibri"/>
                <w:color w:val="000000"/>
                <w:sz w:val="23"/>
                <w:szCs w:val="23"/>
              </w:rPr>
            </w:pPr>
            <w:r>
              <w:rPr>
                <w:rFonts w:ascii="Calibri" w:hAnsi="Calibri" w:cs="Calibri"/>
                <w:color w:val="000000"/>
                <w:sz w:val="23"/>
                <w:szCs w:val="23"/>
              </w:rPr>
              <w:t>This means that the objective will be setup as: By the end of this session you will be able to confidently deal with customer complaints as per the companies standard operating procedure. You will also be tested to ensure that you understand all procedures involved.</w:t>
            </w:r>
          </w:p>
          <w:p w:rsidR="00EF657D" w:rsidRDefault="00EF657D" w:rsidP="00EF657D">
            <w:pPr>
              <w:rPr>
                <w:rFonts w:ascii="Calibri" w:hAnsi="Calibri" w:cs="Calibri"/>
                <w:color w:val="000000"/>
                <w:sz w:val="23"/>
                <w:szCs w:val="23"/>
              </w:rPr>
            </w:pPr>
            <w:r>
              <w:rPr>
                <w:rFonts w:ascii="Calibri" w:hAnsi="Calibri" w:cs="Calibri"/>
                <w:color w:val="000000"/>
                <w:sz w:val="23"/>
                <w:szCs w:val="23"/>
              </w:rPr>
              <w:t>3. Develop the standard procedure</w:t>
            </w:r>
          </w:p>
          <w:p w:rsidR="00EF657D" w:rsidRDefault="00EF657D" w:rsidP="00EF657D">
            <w:pPr>
              <w:rPr>
                <w:rFonts w:ascii="Calibri" w:hAnsi="Calibri" w:cs="Calibri"/>
                <w:color w:val="000000"/>
                <w:sz w:val="23"/>
                <w:szCs w:val="23"/>
              </w:rPr>
            </w:pPr>
            <w:r>
              <w:rPr>
                <w:rFonts w:ascii="Calibri" w:hAnsi="Calibri" w:cs="Calibri"/>
                <w:color w:val="000000"/>
                <w:sz w:val="23"/>
                <w:szCs w:val="23"/>
              </w:rPr>
              <w:t xml:space="preserve">This is also referred to as a SOP (Standard operating procedure). All the training will be based on </w:t>
            </w:r>
            <w:r>
              <w:rPr>
                <w:rFonts w:ascii="Calibri" w:hAnsi="Calibri" w:cs="Calibri"/>
                <w:color w:val="000000"/>
                <w:sz w:val="23"/>
                <w:szCs w:val="23"/>
              </w:rPr>
              <w:lastRenderedPageBreak/>
              <w:t>the SOP to ensure accuracy in dealing with customer complaints. The procedure is normally written by the HR manager or HOD of the department if it is not universal.</w:t>
            </w:r>
          </w:p>
          <w:p w:rsidR="00EF657D" w:rsidRDefault="00EF657D" w:rsidP="00EF657D">
            <w:pPr>
              <w:rPr>
                <w:rFonts w:ascii="Calibri" w:hAnsi="Calibri" w:cs="Calibri"/>
                <w:color w:val="000000"/>
                <w:sz w:val="23"/>
                <w:szCs w:val="23"/>
              </w:rPr>
            </w:pPr>
            <w:r>
              <w:rPr>
                <w:rFonts w:ascii="Calibri" w:hAnsi="Calibri" w:cs="Calibri"/>
                <w:color w:val="000000"/>
                <w:sz w:val="23"/>
                <w:szCs w:val="23"/>
              </w:rPr>
              <w:t>Walker et al. 2009:250 indicate that the writing or development of standard procedure could be referred to as</w:t>
            </w:r>
          </w:p>
          <w:p w:rsidR="00EF657D" w:rsidRDefault="00EF657D" w:rsidP="00EF657D">
            <w:pPr>
              <w:rPr>
                <w:rFonts w:ascii="Calibri" w:hAnsi="Calibri" w:cs="Calibri"/>
                <w:color w:val="000000"/>
                <w:sz w:val="23"/>
                <w:szCs w:val="23"/>
              </w:rPr>
            </w:pPr>
            <w:r>
              <w:rPr>
                <w:rFonts w:ascii="Calibri" w:hAnsi="Calibri" w:cs="Calibri"/>
                <w:color w:val="000000"/>
                <w:sz w:val="23"/>
                <w:szCs w:val="23"/>
              </w:rPr>
              <w:t>Task 1: Procedure 1 – 9</w:t>
            </w:r>
          </w:p>
          <w:p w:rsidR="00EF657D" w:rsidRDefault="00EF657D" w:rsidP="00EF657D">
            <w:pPr>
              <w:rPr>
                <w:rFonts w:ascii="Calibri" w:hAnsi="Calibri" w:cs="Calibri"/>
                <w:color w:val="000000"/>
                <w:sz w:val="23"/>
                <w:szCs w:val="23"/>
              </w:rPr>
            </w:pPr>
            <w:r>
              <w:rPr>
                <w:rFonts w:ascii="Calibri" w:hAnsi="Calibri" w:cs="Calibri"/>
                <w:color w:val="000000"/>
                <w:sz w:val="23"/>
                <w:szCs w:val="23"/>
              </w:rPr>
              <w:t>Task 2: Procedure 1 – 30</w:t>
            </w:r>
          </w:p>
          <w:p w:rsidR="00EF657D" w:rsidRDefault="00EF657D" w:rsidP="00EF657D">
            <w:pPr>
              <w:rPr>
                <w:rFonts w:ascii="Calibri" w:hAnsi="Calibri" w:cs="Calibri"/>
                <w:color w:val="000000"/>
                <w:sz w:val="23"/>
                <w:szCs w:val="23"/>
              </w:rPr>
            </w:pPr>
            <w:r>
              <w:rPr>
                <w:rFonts w:ascii="Calibri" w:hAnsi="Calibri" w:cs="Calibri"/>
                <w:color w:val="000000"/>
                <w:sz w:val="23"/>
                <w:szCs w:val="23"/>
              </w:rPr>
              <w:t>Task 3: Procedure 1- 45 etc</w:t>
            </w:r>
          </w:p>
          <w:p w:rsidR="00EF657D" w:rsidRDefault="00EF657D" w:rsidP="00EF657D">
            <w:pPr>
              <w:rPr>
                <w:rFonts w:ascii="Calibri" w:hAnsi="Calibri" w:cs="Calibri"/>
                <w:color w:val="000000"/>
                <w:sz w:val="23"/>
                <w:szCs w:val="23"/>
              </w:rPr>
            </w:pPr>
            <w:r>
              <w:rPr>
                <w:rFonts w:ascii="Calibri" w:hAnsi="Calibri" w:cs="Calibri"/>
                <w:color w:val="000000"/>
                <w:sz w:val="23"/>
                <w:szCs w:val="23"/>
              </w:rPr>
              <w:t>In this case I would recommend the writing of a single procedure to deal with customer complaints and identify in it the methods that should be used</w:t>
            </w:r>
          </w:p>
          <w:p w:rsidR="00EF657D" w:rsidRDefault="00EF657D" w:rsidP="00EF657D">
            <w:pPr>
              <w:rPr>
                <w:rFonts w:ascii="Calibri" w:hAnsi="Calibri" w:cs="Calibri"/>
                <w:color w:val="000000"/>
                <w:sz w:val="23"/>
                <w:szCs w:val="23"/>
              </w:rPr>
            </w:pPr>
          </w:p>
          <w:p w:rsidR="00EF657D" w:rsidRDefault="00EF657D" w:rsidP="00EF657D">
            <w:pPr>
              <w:rPr>
                <w:rFonts w:ascii="Calibri" w:hAnsi="Calibri" w:cs="Calibri"/>
                <w:color w:val="000000"/>
                <w:sz w:val="23"/>
                <w:szCs w:val="23"/>
              </w:rPr>
            </w:pPr>
            <w:r>
              <w:rPr>
                <w:rFonts w:ascii="Calibri" w:hAnsi="Calibri" w:cs="Calibri"/>
                <w:color w:val="000000"/>
                <w:sz w:val="23"/>
                <w:szCs w:val="23"/>
              </w:rPr>
              <w:t>4. Develop the unit training plan</w:t>
            </w:r>
          </w:p>
          <w:p w:rsidR="00EF657D" w:rsidRDefault="00EF657D" w:rsidP="00EF657D">
            <w:pPr>
              <w:rPr>
                <w:rFonts w:ascii="Calibri" w:hAnsi="Calibri" w:cs="Calibri"/>
                <w:color w:val="000000"/>
                <w:sz w:val="23"/>
                <w:szCs w:val="23"/>
              </w:rPr>
            </w:pPr>
            <w:r>
              <w:rPr>
                <w:rFonts w:ascii="Calibri" w:hAnsi="Calibri" w:cs="Calibri"/>
                <w:color w:val="000000"/>
                <w:sz w:val="23"/>
                <w:szCs w:val="23"/>
              </w:rPr>
              <w:t>This is the stage where actual training information will be transferred to the trainee</w:t>
            </w:r>
          </w:p>
          <w:p w:rsidR="00EF657D" w:rsidRDefault="00EF657D" w:rsidP="00EF657D">
            <w:pPr>
              <w:pStyle w:val="ListParagraph"/>
              <w:numPr>
                <w:ilvl w:val="0"/>
                <w:numId w:val="30"/>
              </w:numPr>
              <w:rPr>
                <w:rFonts w:cs="Calibri"/>
                <w:color w:val="000000"/>
                <w:sz w:val="23"/>
                <w:szCs w:val="23"/>
              </w:rPr>
            </w:pPr>
            <w:r>
              <w:rPr>
                <w:rFonts w:cs="Calibri"/>
                <w:color w:val="000000"/>
                <w:sz w:val="23"/>
                <w:szCs w:val="23"/>
              </w:rPr>
              <w:t>Training objectives – How to deal with the customer and the complaint as per company procedures</w:t>
            </w:r>
          </w:p>
          <w:p w:rsidR="00EF657D" w:rsidRDefault="00EF657D" w:rsidP="00EF657D">
            <w:pPr>
              <w:pStyle w:val="ListParagraph"/>
              <w:numPr>
                <w:ilvl w:val="0"/>
                <w:numId w:val="30"/>
              </w:numPr>
              <w:rPr>
                <w:rFonts w:cs="Calibri"/>
                <w:color w:val="000000"/>
                <w:sz w:val="23"/>
                <w:szCs w:val="23"/>
              </w:rPr>
            </w:pPr>
            <w:r>
              <w:rPr>
                <w:rFonts w:cs="Calibri"/>
                <w:color w:val="000000"/>
                <w:sz w:val="23"/>
                <w:szCs w:val="23"/>
              </w:rPr>
              <w:t>Training session – How long will the session be and is it one or more</w:t>
            </w:r>
          </w:p>
          <w:p w:rsidR="00EF657D" w:rsidRDefault="00EF657D" w:rsidP="00EF657D">
            <w:pPr>
              <w:pStyle w:val="ListParagraph"/>
              <w:numPr>
                <w:ilvl w:val="0"/>
                <w:numId w:val="30"/>
              </w:numPr>
              <w:rPr>
                <w:rFonts w:cs="Calibri"/>
                <w:color w:val="000000"/>
                <w:sz w:val="23"/>
                <w:szCs w:val="23"/>
              </w:rPr>
            </w:pPr>
            <w:r>
              <w:rPr>
                <w:rFonts w:cs="Calibri"/>
                <w:color w:val="000000"/>
                <w:sz w:val="23"/>
                <w:szCs w:val="23"/>
              </w:rPr>
              <w:t>Checkpoint – This is also known as a progress point or to see if the trainee is en route to achieve the objectives. I would use a small test to establish the trainees understanding of the subject matter</w:t>
            </w:r>
          </w:p>
          <w:p w:rsidR="00EF657D" w:rsidRDefault="00EF657D" w:rsidP="00EF657D">
            <w:pPr>
              <w:pStyle w:val="ListParagraph"/>
              <w:numPr>
                <w:ilvl w:val="0"/>
                <w:numId w:val="30"/>
              </w:numPr>
              <w:rPr>
                <w:rFonts w:cs="Calibri"/>
                <w:color w:val="000000"/>
                <w:sz w:val="23"/>
                <w:szCs w:val="23"/>
              </w:rPr>
            </w:pPr>
            <w:r>
              <w:rPr>
                <w:rFonts w:cs="Calibri"/>
                <w:color w:val="000000"/>
                <w:sz w:val="23"/>
                <w:szCs w:val="23"/>
              </w:rPr>
              <w:t>Methods –  is it a class room environment, should you use a one-on-one or on job training session, should you use roll play during the training session for example, where one member of the group can be guest and the other members can try and solve the complaint by using the information that was obtained from the objective</w:t>
            </w:r>
          </w:p>
          <w:p w:rsidR="00EF657D" w:rsidRDefault="00EF657D" w:rsidP="00EF657D">
            <w:pPr>
              <w:pStyle w:val="ListParagraph"/>
              <w:numPr>
                <w:ilvl w:val="0"/>
                <w:numId w:val="30"/>
              </w:numPr>
              <w:rPr>
                <w:rFonts w:cs="Calibri"/>
                <w:color w:val="000000"/>
                <w:sz w:val="23"/>
                <w:szCs w:val="23"/>
              </w:rPr>
            </w:pPr>
            <w:r>
              <w:rPr>
                <w:rFonts w:cs="Calibri"/>
                <w:color w:val="000000"/>
                <w:sz w:val="23"/>
                <w:szCs w:val="23"/>
              </w:rPr>
              <w:t>Location – Where will you offer the training, in a conference room, board room, hotel rooms, outside venue</w:t>
            </w:r>
          </w:p>
          <w:p w:rsidR="00EF657D" w:rsidRDefault="00EF657D" w:rsidP="00EF657D">
            <w:pPr>
              <w:pStyle w:val="ListParagraph"/>
              <w:numPr>
                <w:ilvl w:val="0"/>
                <w:numId w:val="30"/>
              </w:numPr>
              <w:rPr>
                <w:rFonts w:cs="Calibri"/>
                <w:color w:val="000000"/>
                <w:sz w:val="23"/>
                <w:szCs w:val="23"/>
              </w:rPr>
            </w:pPr>
            <w:r>
              <w:rPr>
                <w:rFonts w:cs="Calibri"/>
                <w:color w:val="000000"/>
                <w:sz w:val="23"/>
                <w:szCs w:val="23"/>
              </w:rPr>
              <w:t>Materials – are all relevant materials available and in good working order, i.e. overhead projector, tables, chairs, electrical points, flip chart, writing pens, note pads, marker pens, etc</w:t>
            </w:r>
          </w:p>
          <w:p w:rsidR="00EF657D" w:rsidRDefault="00EF657D" w:rsidP="00EF657D">
            <w:pPr>
              <w:rPr>
                <w:rFonts w:ascii="Calibri" w:hAnsi="Calibri" w:cs="Calibri"/>
                <w:color w:val="000000"/>
                <w:sz w:val="23"/>
                <w:szCs w:val="23"/>
              </w:rPr>
            </w:pPr>
            <w:r>
              <w:rPr>
                <w:rFonts w:ascii="Calibri" w:hAnsi="Calibri" w:cs="Calibri"/>
                <w:color w:val="000000"/>
                <w:sz w:val="23"/>
                <w:szCs w:val="23"/>
              </w:rPr>
              <w:t>5. Pre-test: Perform a unit test</w:t>
            </w:r>
          </w:p>
          <w:p w:rsidR="00EF657D" w:rsidRDefault="00EF657D" w:rsidP="00EF657D">
            <w:pPr>
              <w:rPr>
                <w:rFonts w:ascii="Calibri" w:hAnsi="Calibri" w:cs="Calibri"/>
                <w:color w:val="000000"/>
                <w:sz w:val="23"/>
                <w:szCs w:val="23"/>
              </w:rPr>
            </w:pPr>
            <w:r>
              <w:rPr>
                <w:rFonts w:ascii="Calibri" w:hAnsi="Calibri" w:cs="Calibri"/>
                <w:color w:val="000000"/>
                <w:sz w:val="23"/>
                <w:szCs w:val="23"/>
              </w:rPr>
              <w:t xml:space="preserve">This is to establish understanding </w:t>
            </w:r>
          </w:p>
          <w:p w:rsidR="00EF657D" w:rsidRDefault="00EF657D" w:rsidP="00EF657D">
            <w:pPr>
              <w:rPr>
                <w:rFonts w:ascii="Calibri" w:hAnsi="Calibri" w:cs="Calibri"/>
                <w:color w:val="000000"/>
                <w:sz w:val="23"/>
                <w:szCs w:val="23"/>
              </w:rPr>
            </w:pPr>
            <w:r>
              <w:rPr>
                <w:rFonts w:ascii="Calibri" w:hAnsi="Calibri" w:cs="Calibri"/>
                <w:color w:val="000000"/>
                <w:sz w:val="23"/>
                <w:szCs w:val="23"/>
              </w:rPr>
              <w:t>If negative than follow point six</w:t>
            </w:r>
          </w:p>
          <w:p w:rsidR="00EF657D" w:rsidRDefault="00EF657D" w:rsidP="00EF657D">
            <w:pPr>
              <w:rPr>
                <w:rFonts w:ascii="Calibri" w:hAnsi="Calibri" w:cs="Calibri"/>
                <w:color w:val="000000"/>
                <w:sz w:val="23"/>
                <w:szCs w:val="23"/>
              </w:rPr>
            </w:pPr>
            <w:r>
              <w:rPr>
                <w:rFonts w:ascii="Calibri" w:hAnsi="Calibri" w:cs="Calibri"/>
                <w:color w:val="000000"/>
                <w:sz w:val="23"/>
                <w:szCs w:val="23"/>
              </w:rPr>
              <w:t>If Positive than follow point seven</w:t>
            </w:r>
          </w:p>
          <w:p w:rsidR="00EF657D" w:rsidRDefault="00EF657D" w:rsidP="00EF657D">
            <w:pPr>
              <w:rPr>
                <w:rFonts w:ascii="Calibri" w:hAnsi="Calibri" w:cs="Calibri"/>
                <w:color w:val="000000"/>
                <w:sz w:val="23"/>
                <w:szCs w:val="23"/>
              </w:rPr>
            </w:pPr>
            <w:r>
              <w:rPr>
                <w:rFonts w:ascii="Calibri" w:hAnsi="Calibri" w:cs="Calibri"/>
                <w:color w:val="000000"/>
                <w:sz w:val="23"/>
                <w:szCs w:val="23"/>
              </w:rPr>
              <w:t>6. Carry out training plan</w:t>
            </w:r>
          </w:p>
          <w:p w:rsidR="00EF657D" w:rsidRDefault="00EF657D" w:rsidP="00EF657D">
            <w:pPr>
              <w:pStyle w:val="ListParagraph"/>
              <w:numPr>
                <w:ilvl w:val="0"/>
                <w:numId w:val="31"/>
              </w:numPr>
              <w:rPr>
                <w:rFonts w:cs="Calibri"/>
                <w:color w:val="000000"/>
                <w:sz w:val="23"/>
                <w:szCs w:val="23"/>
              </w:rPr>
            </w:pPr>
            <w:r>
              <w:rPr>
                <w:rFonts w:cs="Calibri"/>
                <w:color w:val="000000"/>
                <w:sz w:val="23"/>
                <w:szCs w:val="23"/>
              </w:rPr>
              <w:t>Repeat the training if the trainee doesn’t understand</w:t>
            </w:r>
          </w:p>
          <w:p w:rsidR="00EF657D" w:rsidRDefault="00EF657D" w:rsidP="00EF657D">
            <w:pPr>
              <w:pStyle w:val="ListParagraph"/>
              <w:numPr>
                <w:ilvl w:val="0"/>
                <w:numId w:val="31"/>
              </w:numPr>
              <w:rPr>
                <w:rFonts w:cs="Calibri"/>
                <w:color w:val="000000"/>
                <w:sz w:val="23"/>
                <w:szCs w:val="23"/>
              </w:rPr>
            </w:pPr>
            <w:r>
              <w:rPr>
                <w:rFonts w:cs="Calibri"/>
                <w:color w:val="000000"/>
                <w:sz w:val="23"/>
                <w:szCs w:val="23"/>
              </w:rPr>
              <w:t>Try a simpler example or approach to explain the job function or how to deal with customer complaints</w:t>
            </w:r>
          </w:p>
          <w:p w:rsidR="00EF657D" w:rsidRDefault="00EF657D" w:rsidP="00EF657D">
            <w:pPr>
              <w:pStyle w:val="ListParagraph"/>
              <w:numPr>
                <w:ilvl w:val="0"/>
                <w:numId w:val="31"/>
              </w:numPr>
              <w:rPr>
                <w:rFonts w:cs="Calibri"/>
                <w:color w:val="000000"/>
                <w:sz w:val="23"/>
                <w:szCs w:val="23"/>
              </w:rPr>
            </w:pPr>
            <w:r>
              <w:rPr>
                <w:rFonts w:cs="Calibri"/>
                <w:color w:val="000000"/>
                <w:sz w:val="23"/>
                <w:szCs w:val="23"/>
              </w:rPr>
              <w:t>If nothing else works – terminate (Walker et al. 2009:248)</w:t>
            </w:r>
          </w:p>
          <w:p w:rsidR="00EF657D" w:rsidRDefault="00EF657D" w:rsidP="00EF657D">
            <w:pPr>
              <w:rPr>
                <w:rFonts w:ascii="Calibri" w:hAnsi="Calibri" w:cs="Calibri"/>
                <w:color w:val="000000"/>
                <w:sz w:val="23"/>
                <w:szCs w:val="23"/>
              </w:rPr>
            </w:pPr>
            <w:r>
              <w:rPr>
                <w:rFonts w:ascii="Calibri" w:hAnsi="Calibri" w:cs="Calibri"/>
                <w:color w:val="000000"/>
                <w:sz w:val="23"/>
                <w:szCs w:val="23"/>
              </w:rPr>
              <w:t>7. Positive Result</w:t>
            </w:r>
          </w:p>
          <w:p w:rsidR="00EF657D" w:rsidRPr="00D07CDE" w:rsidRDefault="00EF657D" w:rsidP="00EF657D">
            <w:pPr>
              <w:rPr>
                <w:rFonts w:ascii="Calibri" w:hAnsi="Calibri" w:cs="Calibri"/>
                <w:color w:val="000000"/>
                <w:sz w:val="23"/>
                <w:szCs w:val="23"/>
              </w:rPr>
            </w:pPr>
            <w:r>
              <w:rPr>
                <w:rFonts w:ascii="Calibri" w:hAnsi="Calibri" w:cs="Calibri"/>
                <w:color w:val="000000"/>
                <w:sz w:val="23"/>
                <w:szCs w:val="23"/>
              </w:rPr>
              <w:t>Put the staff member to the test and evaluate. Evaluation can be done by i.e. observing the front desk and see how the staff member is dealing with the customer complaints. This can also be validated during the assessment period</w:t>
            </w:r>
          </w:p>
          <w:p w:rsidR="003159CE" w:rsidRDefault="003159CE" w:rsidP="003159CE">
            <w:pPr>
              <w:autoSpaceDE w:val="0"/>
              <w:autoSpaceDN w:val="0"/>
              <w:adjustRightInd w:val="0"/>
              <w:rPr>
                <w:rFonts w:ascii="Calibri" w:hAnsi="Calibri" w:cs="Calibri"/>
                <w:color w:val="000000"/>
                <w:sz w:val="24"/>
                <w:szCs w:val="24"/>
              </w:rPr>
            </w:pPr>
          </w:p>
          <w:p w:rsidR="00CC2FB3" w:rsidRDefault="00CC2FB3" w:rsidP="003159CE">
            <w:pPr>
              <w:pStyle w:val="Default"/>
              <w:ind w:left="720"/>
              <w:rPr>
                <w:b/>
              </w:rPr>
            </w:pPr>
          </w:p>
        </w:tc>
      </w:tr>
    </w:tbl>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5526" w:rsidP="00A851DA">
            <w:pPr>
              <w:rPr>
                <w:rFonts w:cs="Bliss-Regular"/>
                <w:color w:val="000000"/>
              </w:rPr>
            </w:pPr>
            <w:r>
              <w:rPr>
                <w:rFonts w:cs="Bliss-Regular"/>
                <w:color w:val="000000"/>
              </w:rPr>
              <w:t>25</w:t>
            </w:r>
            <w:r w:rsidR="00DF5BB7">
              <w:rPr>
                <w:rFonts w:cs="Bliss-Regular"/>
                <w:color w:val="000000"/>
              </w:rPr>
              <w:t xml:space="preserve"> </w:t>
            </w:r>
            <w:r w:rsidR="00F95BD0">
              <w:rPr>
                <w:rFonts w:cs="Bliss-Regular"/>
                <w:color w:val="000000"/>
              </w:rPr>
              <w:t>Feb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00B7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378" w:rsidRDefault="00985378" w:rsidP="00CB4D0A">
      <w:pPr>
        <w:spacing w:after="0" w:line="240" w:lineRule="auto"/>
      </w:pPr>
      <w:r>
        <w:separator/>
      </w:r>
    </w:p>
  </w:endnote>
  <w:endnote w:type="continuationSeparator" w:id="0">
    <w:p w:rsidR="00985378" w:rsidRDefault="0098537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Mangal"/>
    <w:panose1 w:val="020405030504060302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378" w:rsidRDefault="00985378" w:rsidP="00CB4D0A">
      <w:pPr>
        <w:spacing w:after="0" w:line="240" w:lineRule="auto"/>
      </w:pPr>
      <w:r>
        <w:separator/>
      </w:r>
    </w:p>
  </w:footnote>
  <w:footnote w:type="continuationSeparator" w:id="0">
    <w:p w:rsidR="00985378" w:rsidRDefault="0098537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7A9"/>
    <w:multiLevelType w:val="hybridMultilevel"/>
    <w:tmpl w:val="377E3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E9171E9"/>
    <w:multiLevelType w:val="hybridMultilevel"/>
    <w:tmpl w:val="ABF425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E9B7394"/>
    <w:multiLevelType w:val="hybridMultilevel"/>
    <w:tmpl w:val="B08C9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3CA64E4"/>
    <w:multiLevelType w:val="hybridMultilevel"/>
    <w:tmpl w:val="5E1A9E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5A45C5A"/>
    <w:multiLevelType w:val="hybridMultilevel"/>
    <w:tmpl w:val="72021E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nsid w:val="1916298D"/>
    <w:multiLevelType w:val="hybridMultilevel"/>
    <w:tmpl w:val="7C5AE4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1B99796A"/>
    <w:multiLevelType w:val="hybridMultilevel"/>
    <w:tmpl w:val="3F0073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1D237259"/>
    <w:multiLevelType w:val="hybridMultilevel"/>
    <w:tmpl w:val="1C4E65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E5E2D31"/>
    <w:multiLevelType w:val="hybridMultilevel"/>
    <w:tmpl w:val="D3A030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1FE26835"/>
    <w:multiLevelType w:val="hybridMultilevel"/>
    <w:tmpl w:val="25825E02"/>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0">
    <w:nsid w:val="243A71C1"/>
    <w:multiLevelType w:val="hybridMultilevel"/>
    <w:tmpl w:val="74DEF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257A7DBD"/>
    <w:multiLevelType w:val="hybridMultilevel"/>
    <w:tmpl w:val="1F52E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25EF0D1A"/>
    <w:multiLevelType w:val="hybridMultilevel"/>
    <w:tmpl w:val="A9CC7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305F71AE"/>
    <w:multiLevelType w:val="hybridMultilevel"/>
    <w:tmpl w:val="EBCCAD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310137D5"/>
    <w:multiLevelType w:val="hybridMultilevel"/>
    <w:tmpl w:val="17B026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31CA622C"/>
    <w:multiLevelType w:val="hybridMultilevel"/>
    <w:tmpl w:val="0E38FA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39E3073C"/>
    <w:multiLevelType w:val="hybridMultilevel"/>
    <w:tmpl w:val="85F478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40B05EAF"/>
    <w:multiLevelType w:val="hybridMultilevel"/>
    <w:tmpl w:val="60FC20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C83184"/>
    <w:multiLevelType w:val="hybridMultilevel"/>
    <w:tmpl w:val="CAB0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5A036BD2"/>
    <w:multiLevelType w:val="hybridMultilevel"/>
    <w:tmpl w:val="452AB7C6"/>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1">
    <w:nsid w:val="5A4308AC"/>
    <w:multiLevelType w:val="hybridMultilevel"/>
    <w:tmpl w:val="402EB5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5C6C669B"/>
    <w:multiLevelType w:val="hybridMultilevel"/>
    <w:tmpl w:val="214A8E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nsid w:val="5E0E7C44"/>
    <w:multiLevelType w:val="hybridMultilevel"/>
    <w:tmpl w:val="334431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60F15803"/>
    <w:multiLevelType w:val="hybridMultilevel"/>
    <w:tmpl w:val="78A268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61FF5154"/>
    <w:multiLevelType w:val="hybridMultilevel"/>
    <w:tmpl w:val="88D270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65AC3BC1"/>
    <w:multiLevelType w:val="hybridMultilevel"/>
    <w:tmpl w:val="3B08FF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686B2367"/>
    <w:multiLevelType w:val="hybridMultilevel"/>
    <w:tmpl w:val="B5865B7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8">
    <w:nsid w:val="6AB02739"/>
    <w:multiLevelType w:val="hybridMultilevel"/>
    <w:tmpl w:val="D24C51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6C9B3D97"/>
    <w:multiLevelType w:val="hybridMultilevel"/>
    <w:tmpl w:val="35BCD2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757A2D93"/>
    <w:multiLevelType w:val="hybridMultilevel"/>
    <w:tmpl w:val="465C8E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7DF8706D"/>
    <w:multiLevelType w:val="hybridMultilevel"/>
    <w:tmpl w:val="BCDE28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7E600874"/>
    <w:multiLevelType w:val="hybridMultilevel"/>
    <w:tmpl w:val="1772D5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8"/>
  </w:num>
  <w:num w:numId="2">
    <w:abstractNumId w:val="29"/>
  </w:num>
  <w:num w:numId="3">
    <w:abstractNumId w:val="10"/>
  </w:num>
  <w:num w:numId="4">
    <w:abstractNumId w:val="19"/>
  </w:num>
  <w:num w:numId="5">
    <w:abstractNumId w:val="14"/>
  </w:num>
  <w:num w:numId="6">
    <w:abstractNumId w:val="24"/>
  </w:num>
  <w:num w:numId="7">
    <w:abstractNumId w:val="2"/>
  </w:num>
  <w:num w:numId="8">
    <w:abstractNumId w:val="12"/>
  </w:num>
  <w:num w:numId="9">
    <w:abstractNumId w:val="8"/>
  </w:num>
  <w:num w:numId="10">
    <w:abstractNumId w:val="15"/>
  </w:num>
  <w:num w:numId="11">
    <w:abstractNumId w:val="6"/>
  </w:num>
  <w:num w:numId="12">
    <w:abstractNumId w:val="30"/>
  </w:num>
  <w:num w:numId="13">
    <w:abstractNumId w:val="32"/>
  </w:num>
  <w:num w:numId="14">
    <w:abstractNumId w:val="11"/>
  </w:num>
  <w:num w:numId="15">
    <w:abstractNumId w:val="3"/>
  </w:num>
  <w:num w:numId="16">
    <w:abstractNumId w:val="0"/>
  </w:num>
  <w:num w:numId="17">
    <w:abstractNumId w:val="23"/>
  </w:num>
  <w:num w:numId="18">
    <w:abstractNumId w:val="7"/>
  </w:num>
  <w:num w:numId="19">
    <w:abstractNumId w:val="16"/>
  </w:num>
  <w:num w:numId="20">
    <w:abstractNumId w:val="20"/>
  </w:num>
  <w:num w:numId="21">
    <w:abstractNumId w:val="13"/>
  </w:num>
  <w:num w:numId="22">
    <w:abstractNumId w:val="21"/>
  </w:num>
  <w:num w:numId="23">
    <w:abstractNumId w:val="28"/>
  </w:num>
  <w:num w:numId="24">
    <w:abstractNumId w:val="22"/>
  </w:num>
  <w:num w:numId="25">
    <w:abstractNumId w:val="17"/>
  </w:num>
  <w:num w:numId="26">
    <w:abstractNumId w:val="9"/>
  </w:num>
  <w:num w:numId="27">
    <w:abstractNumId w:val="27"/>
  </w:num>
  <w:num w:numId="28">
    <w:abstractNumId w:val="31"/>
  </w:num>
  <w:num w:numId="29">
    <w:abstractNumId w:val="5"/>
  </w:num>
  <w:num w:numId="30">
    <w:abstractNumId w:val="26"/>
  </w:num>
  <w:num w:numId="31">
    <w:abstractNumId w:val="25"/>
  </w:num>
  <w:num w:numId="32">
    <w:abstractNumId w:val="1"/>
  </w:num>
  <w:num w:numId="3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F779F"/>
    <w:rsid w:val="003159CE"/>
    <w:rsid w:val="00371885"/>
    <w:rsid w:val="003E2B87"/>
    <w:rsid w:val="003F1CC1"/>
    <w:rsid w:val="00400B77"/>
    <w:rsid w:val="00405895"/>
    <w:rsid w:val="004058DF"/>
    <w:rsid w:val="0042502B"/>
    <w:rsid w:val="00486F1A"/>
    <w:rsid w:val="00490CB9"/>
    <w:rsid w:val="00495939"/>
    <w:rsid w:val="004A2CE2"/>
    <w:rsid w:val="004C5526"/>
    <w:rsid w:val="004D4AA5"/>
    <w:rsid w:val="004E3CDA"/>
    <w:rsid w:val="004F4B4D"/>
    <w:rsid w:val="0050216D"/>
    <w:rsid w:val="00503D7E"/>
    <w:rsid w:val="0050778F"/>
    <w:rsid w:val="00535F31"/>
    <w:rsid w:val="00562004"/>
    <w:rsid w:val="00574D64"/>
    <w:rsid w:val="00591365"/>
    <w:rsid w:val="005B31E4"/>
    <w:rsid w:val="005B7C8F"/>
    <w:rsid w:val="006034F6"/>
    <w:rsid w:val="00607874"/>
    <w:rsid w:val="00607E77"/>
    <w:rsid w:val="00617BB3"/>
    <w:rsid w:val="00645CDD"/>
    <w:rsid w:val="006823A7"/>
    <w:rsid w:val="0070347F"/>
    <w:rsid w:val="0070678E"/>
    <w:rsid w:val="0074672F"/>
    <w:rsid w:val="007B4832"/>
    <w:rsid w:val="007C2188"/>
    <w:rsid w:val="00831C11"/>
    <w:rsid w:val="00894279"/>
    <w:rsid w:val="008A60B4"/>
    <w:rsid w:val="008B3C31"/>
    <w:rsid w:val="008B64FE"/>
    <w:rsid w:val="00935BF7"/>
    <w:rsid w:val="0095442C"/>
    <w:rsid w:val="00983942"/>
    <w:rsid w:val="00985378"/>
    <w:rsid w:val="009C37E0"/>
    <w:rsid w:val="009D50D7"/>
    <w:rsid w:val="00A14B66"/>
    <w:rsid w:val="00A65CF7"/>
    <w:rsid w:val="00A70BED"/>
    <w:rsid w:val="00A851DA"/>
    <w:rsid w:val="00AC7D5B"/>
    <w:rsid w:val="00AE03E4"/>
    <w:rsid w:val="00AE1481"/>
    <w:rsid w:val="00B0415E"/>
    <w:rsid w:val="00B04678"/>
    <w:rsid w:val="00B151D0"/>
    <w:rsid w:val="00BC46DF"/>
    <w:rsid w:val="00C03577"/>
    <w:rsid w:val="00C65FEA"/>
    <w:rsid w:val="00CA0AC2"/>
    <w:rsid w:val="00CB4D0A"/>
    <w:rsid w:val="00CC2FB3"/>
    <w:rsid w:val="00CC575A"/>
    <w:rsid w:val="00CF35B7"/>
    <w:rsid w:val="00D039AC"/>
    <w:rsid w:val="00D427DE"/>
    <w:rsid w:val="00D5587D"/>
    <w:rsid w:val="00D707CC"/>
    <w:rsid w:val="00D80AD6"/>
    <w:rsid w:val="00D821FE"/>
    <w:rsid w:val="00DB0793"/>
    <w:rsid w:val="00DF5BB7"/>
    <w:rsid w:val="00E00821"/>
    <w:rsid w:val="00E04DB4"/>
    <w:rsid w:val="00E30679"/>
    <w:rsid w:val="00E4597D"/>
    <w:rsid w:val="00E54832"/>
    <w:rsid w:val="00E56A90"/>
    <w:rsid w:val="00E641CC"/>
    <w:rsid w:val="00E6583E"/>
    <w:rsid w:val="00E66C37"/>
    <w:rsid w:val="00E742CA"/>
    <w:rsid w:val="00EA30AB"/>
    <w:rsid w:val="00EB3925"/>
    <w:rsid w:val="00EC4153"/>
    <w:rsid w:val="00ED0E68"/>
    <w:rsid w:val="00EF657D"/>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F500D-057E-40FC-9108-9AD1C4569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3</cp:revision>
  <dcterms:created xsi:type="dcterms:W3CDTF">2015-03-04T10:18:00Z</dcterms:created>
  <dcterms:modified xsi:type="dcterms:W3CDTF">2015-03-04T10:19:00Z</dcterms:modified>
</cp:coreProperties>
</file>