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1D6" w:rsidRPr="00B0415E" w:rsidRDefault="002D21D6"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2D21D6" w:rsidRDefault="002D21D6"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2D21D6" w:rsidRDefault="002D21D6" w:rsidP="00405895">
                  <w:pPr>
                    <w:jc w:val="center"/>
                    <w:rPr>
                      <w:b/>
                      <w:bCs/>
                      <w:color w:val="002060"/>
                      <w:sz w:val="44"/>
                      <w:szCs w:val="40"/>
                    </w:rPr>
                  </w:pPr>
                  <w:r>
                    <w:rPr>
                      <w:sz w:val="24"/>
                    </w:rPr>
                    <w:t xml:space="preserve">   </w:t>
                  </w:r>
                  <w:r>
                    <w:rPr>
                      <w:b/>
                      <w:bCs/>
                      <w:color w:val="002060"/>
                      <w:sz w:val="44"/>
                      <w:szCs w:val="40"/>
                    </w:rPr>
                    <w:t>Assignment Cover Sheet</w:t>
                  </w:r>
                </w:p>
                <w:p w:rsidR="002D21D6" w:rsidRDefault="002D21D6"/>
              </w:txbxContent>
            </v:textbox>
          </v:shape>
        </w:pict>
      </w:r>
    </w:p>
    <w:p w:rsidR="002D21D6" w:rsidRDefault="002D21D6" w:rsidP="00A851DA">
      <w:pPr>
        <w:rPr>
          <w:lang w:val="en-US"/>
        </w:rPr>
      </w:pPr>
    </w:p>
    <w:p w:rsidR="002D21D6" w:rsidRDefault="002D21D6" w:rsidP="00A851DA">
      <w:pPr>
        <w:rPr>
          <w:lang w:val="en-US"/>
        </w:rPr>
      </w:pPr>
    </w:p>
    <w:p w:rsidR="002D21D6" w:rsidRDefault="002D21D6"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2D21D6" w:rsidRPr="00F92639" w:rsidTr="00F92639">
        <w:tc>
          <w:tcPr>
            <w:tcW w:w="2566"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Student Name:</w:t>
            </w:r>
          </w:p>
        </w:tc>
        <w:tc>
          <w:tcPr>
            <w:tcW w:w="6676" w:type="dxa"/>
          </w:tcPr>
          <w:p w:rsidR="002D21D6" w:rsidRPr="00A8508E" w:rsidRDefault="002D21D6">
            <w:pPr>
              <w:pStyle w:val="Default"/>
              <w:rPr>
                <w:rFonts w:ascii="Arial" w:hAnsi="Arial" w:cs="Arial"/>
                <w:b/>
              </w:rPr>
            </w:pPr>
            <w:r w:rsidRPr="00A8508E">
              <w:rPr>
                <w:rFonts w:ascii="Arial" w:hAnsi="Arial" w:cs="Arial"/>
                <w:b/>
              </w:rPr>
              <w:t>Gordana Matovic</w:t>
            </w:r>
          </w:p>
        </w:tc>
      </w:tr>
      <w:tr w:rsidR="002D21D6" w:rsidRPr="00F92639" w:rsidTr="00F92639">
        <w:tc>
          <w:tcPr>
            <w:tcW w:w="2566"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Student Number:</w:t>
            </w:r>
          </w:p>
        </w:tc>
        <w:tc>
          <w:tcPr>
            <w:tcW w:w="6676" w:type="dxa"/>
          </w:tcPr>
          <w:p w:rsidR="002D21D6" w:rsidRPr="00A8508E" w:rsidRDefault="002D21D6">
            <w:pPr>
              <w:pStyle w:val="Default"/>
              <w:rPr>
                <w:rFonts w:ascii="Arial" w:hAnsi="Arial" w:cs="Arial"/>
                <w:b/>
              </w:rPr>
            </w:pPr>
            <w:r w:rsidRPr="00A8508E">
              <w:rPr>
                <w:rFonts w:ascii="Arial" w:hAnsi="Arial" w:cs="Arial"/>
                <w:b/>
              </w:rPr>
              <w:t>1509</w:t>
            </w:r>
          </w:p>
        </w:tc>
      </w:tr>
      <w:tr w:rsidR="002D21D6" w:rsidRPr="00F92639" w:rsidTr="00F92639">
        <w:tc>
          <w:tcPr>
            <w:tcW w:w="2566"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Course:</w:t>
            </w:r>
          </w:p>
        </w:tc>
        <w:tc>
          <w:tcPr>
            <w:tcW w:w="6676" w:type="dxa"/>
          </w:tcPr>
          <w:p w:rsidR="002D21D6" w:rsidRPr="00A8508E" w:rsidRDefault="002D21D6">
            <w:pPr>
              <w:pStyle w:val="Default"/>
              <w:rPr>
                <w:rFonts w:ascii="Arial" w:hAnsi="Arial" w:cs="Arial"/>
                <w:b/>
              </w:rPr>
            </w:pPr>
            <w:r w:rsidRPr="00A8508E">
              <w:rPr>
                <w:rFonts w:ascii="Arial" w:hAnsi="Arial" w:cs="Arial"/>
                <w:b/>
              </w:rPr>
              <w:t>Diploma in Forensic Accounting</w:t>
            </w:r>
          </w:p>
        </w:tc>
      </w:tr>
      <w:tr w:rsidR="002D21D6" w:rsidRPr="00F92639" w:rsidTr="00F92639">
        <w:tc>
          <w:tcPr>
            <w:tcW w:w="2566"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Assignment NO:</w:t>
            </w:r>
          </w:p>
        </w:tc>
        <w:tc>
          <w:tcPr>
            <w:tcW w:w="6676" w:type="dxa"/>
          </w:tcPr>
          <w:p w:rsidR="002D21D6" w:rsidRPr="00A8508E" w:rsidRDefault="002D21D6" w:rsidP="00F92639">
            <w:pPr>
              <w:spacing w:after="0" w:line="240" w:lineRule="auto"/>
              <w:rPr>
                <w:rFonts w:ascii="Arial" w:hAnsi="Arial" w:cs="Arial"/>
                <w:b/>
                <w:sz w:val="24"/>
                <w:szCs w:val="24"/>
                <w:lang w:val="en-US"/>
              </w:rPr>
            </w:pPr>
            <w:r>
              <w:rPr>
                <w:rFonts w:ascii="Arial" w:hAnsi="Arial" w:cs="Arial"/>
                <w:b/>
                <w:sz w:val="24"/>
                <w:szCs w:val="24"/>
                <w:lang w:val="en-US"/>
              </w:rPr>
              <w:t>8</w:t>
            </w:r>
          </w:p>
        </w:tc>
      </w:tr>
    </w:tbl>
    <w:p w:rsidR="002D21D6" w:rsidRDefault="002D21D6" w:rsidP="00A851DA">
      <w:pPr>
        <w:rPr>
          <w:b/>
          <w:lang w:val="en-US"/>
        </w:rPr>
      </w:pPr>
    </w:p>
    <w:p w:rsidR="002D21D6" w:rsidRDefault="002D21D6" w:rsidP="00A851DA">
      <w:pPr>
        <w:rPr>
          <w:b/>
          <w:sz w:val="28"/>
          <w:lang w:val="en-US"/>
        </w:rPr>
      </w:pPr>
      <w:r w:rsidRPr="00443E6F">
        <w:rPr>
          <w:b/>
          <w:sz w:val="28"/>
          <w:lang w:val="en-US"/>
        </w:rPr>
        <w:t>Marking Criteria:</w:t>
      </w:r>
    </w:p>
    <w:p w:rsidR="002D21D6" w:rsidRDefault="002D21D6"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D21D6" w:rsidRPr="00443E6F" w:rsidRDefault="002D21D6"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2D21D6" w:rsidRPr="009F15CF" w:rsidTr="00F92639">
        <w:tc>
          <w:tcPr>
            <w:tcW w:w="9242" w:type="dxa"/>
          </w:tcPr>
          <w:p w:rsidR="002D21D6" w:rsidRDefault="002D21D6" w:rsidP="00697E9D">
            <w:pPr>
              <w:autoSpaceDE w:val="0"/>
              <w:autoSpaceDN w:val="0"/>
              <w:adjustRightInd w:val="0"/>
              <w:rPr>
                <w:rFonts w:ascii="Calibri,Bold" w:hAnsi="Calibri,Bold" w:cs="Calibri,Bold"/>
                <w:b/>
                <w:bCs/>
                <w:color w:val="FFFFFF"/>
                <w:sz w:val="28"/>
                <w:szCs w:val="28"/>
                <w:lang w:val="sr-Latn-CS"/>
              </w:rPr>
            </w:pPr>
            <w:r>
              <w:rPr>
                <w:rFonts w:ascii="Calibri,Bold" w:hAnsi="Calibri,Bold" w:cs="Calibri,Bold"/>
                <w:b/>
                <w:bCs/>
                <w:color w:val="FFFFFF"/>
                <w:sz w:val="34"/>
                <w:szCs w:val="34"/>
                <w:lang w:val="sr-Latn-CS"/>
              </w:rPr>
              <w:t xml:space="preserve">SSMENT # 8 </w:t>
            </w:r>
            <w:r>
              <w:rPr>
                <w:rFonts w:ascii="Calibri,Bold" w:hAnsi="Calibri,Bold" w:cs="Calibri,Bold"/>
                <w:b/>
                <w:bCs/>
                <w:color w:val="FFFFFF"/>
                <w:sz w:val="28"/>
                <w:szCs w:val="28"/>
                <w:lang w:val="sr-Latn-CS"/>
              </w:rPr>
              <w:t>Total Marks: 30</w:t>
            </w:r>
          </w:p>
          <w:p w:rsidR="002D21D6" w:rsidRPr="00182C77" w:rsidRDefault="002D21D6" w:rsidP="00697E9D">
            <w:pPr>
              <w:autoSpaceDE w:val="0"/>
              <w:autoSpaceDN w:val="0"/>
              <w:adjustRightInd w:val="0"/>
              <w:rPr>
                <w:rFonts w:cs="Calibri,Bold"/>
                <w:b/>
                <w:bCs/>
                <w:color w:val="FF0000"/>
                <w:sz w:val="28"/>
                <w:szCs w:val="28"/>
                <w:lang w:val="sr-Latn-CS"/>
              </w:rPr>
            </w:pPr>
            <w:r w:rsidRPr="00182C77">
              <w:rPr>
                <w:rFonts w:cs="Calibri,Bold"/>
                <w:b/>
                <w:bCs/>
                <w:color w:val="FF0000"/>
                <w:sz w:val="34"/>
                <w:szCs w:val="34"/>
                <w:lang w:val="sr-Latn-CS"/>
              </w:rPr>
              <w:t xml:space="preserve">ASSESSMENT # 8                                            </w:t>
            </w:r>
            <w:r w:rsidRPr="00182C77">
              <w:rPr>
                <w:rFonts w:cs="Calibri,Bold"/>
                <w:b/>
                <w:bCs/>
                <w:color w:val="FF0000"/>
                <w:sz w:val="28"/>
                <w:szCs w:val="28"/>
                <w:lang w:val="sr-Latn-CS"/>
              </w:rPr>
              <w:t>Total Marks: 30</w:t>
            </w:r>
          </w:p>
          <w:p w:rsidR="002D21D6" w:rsidRPr="00182C77" w:rsidRDefault="002D21D6" w:rsidP="00697E9D">
            <w:pPr>
              <w:autoSpaceDE w:val="0"/>
              <w:autoSpaceDN w:val="0"/>
              <w:adjustRightInd w:val="0"/>
              <w:rPr>
                <w:rFonts w:cs="Calibri,Bold"/>
                <w:b/>
                <w:bCs/>
                <w:color w:val="C10000"/>
                <w:sz w:val="28"/>
                <w:szCs w:val="28"/>
                <w:lang w:val="sr-Latn-CS"/>
              </w:rPr>
            </w:pPr>
          </w:p>
          <w:p w:rsidR="002D21D6" w:rsidRPr="00182C77" w:rsidRDefault="002D21D6" w:rsidP="00697E9D">
            <w:pPr>
              <w:autoSpaceDE w:val="0"/>
              <w:autoSpaceDN w:val="0"/>
              <w:adjustRightInd w:val="0"/>
              <w:rPr>
                <w:rFonts w:cs="Calibri"/>
                <w:color w:val="000000"/>
                <w:lang w:val="sr-Latn-CS"/>
              </w:rPr>
            </w:pPr>
            <w:r w:rsidRPr="002A3DEB">
              <w:rPr>
                <w:rFonts w:cs="Calibri,Bold"/>
                <w:b/>
                <w:bCs/>
                <w:lang w:val="sr-Latn-CS"/>
              </w:rPr>
              <w:t>1.</w:t>
            </w:r>
            <w:r w:rsidRPr="00182C77">
              <w:rPr>
                <w:rFonts w:cs="Calibri,Bold"/>
                <w:b/>
                <w:bCs/>
                <w:color w:val="C00000"/>
                <w:lang w:val="sr-Latn-CS"/>
              </w:rPr>
              <w:t xml:space="preserve"> </w:t>
            </w:r>
            <w:r w:rsidRPr="00182C77">
              <w:rPr>
                <w:rFonts w:cs="Calibri"/>
                <w:color w:val="000000"/>
                <w:lang w:val="sr-Latn-CS"/>
              </w:rPr>
              <w:t xml:space="preserve">Give short answers to the following questions: </w:t>
            </w:r>
            <w:r>
              <w:rPr>
                <w:rFonts w:cs="Calibri"/>
                <w:color w:val="000000"/>
                <w:lang w:val="sr-Latn-CS"/>
              </w:rPr>
              <w:t xml:space="preserve">                             </w:t>
            </w:r>
            <w:r w:rsidRPr="00182C77">
              <w:rPr>
                <w:rFonts w:cs="Calibri"/>
                <w:color w:val="000000"/>
                <w:lang w:val="sr-Latn-CS"/>
              </w:rPr>
              <w:t>(15)</w:t>
            </w:r>
          </w:p>
          <w:p w:rsidR="002D21D6" w:rsidRPr="008928B9" w:rsidRDefault="002D21D6" w:rsidP="00697E9D">
            <w:pPr>
              <w:autoSpaceDE w:val="0"/>
              <w:autoSpaceDN w:val="0"/>
              <w:adjustRightInd w:val="0"/>
              <w:rPr>
                <w:rFonts w:cs="Calibri"/>
                <w:b/>
                <w:color w:val="000000"/>
                <w:lang w:val="sr-Latn-CS"/>
              </w:rPr>
            </w:pPr>
            <w:r w:rsidRPr="008928B9">
              <w:rPr>
                <w:rFonts w:cs="Calibri"/>
                <w:b/>
                <w:color w:val="000000"/>
                <w:lang w:val="sr-Latn-CS"/>
              </w:rPr>
              <w:t>i. How does interviewing help the financial crime investigator in his work?</w:t>
            </w:r>
          </w:p>
          <w:p w:rsidR="002D21D6" w:rsidRPr="008928B9" w:rsidRDefault="002D21D6" w:rsidP="00697E9D">
            <w:pPr>
              <w:autoSpaceDE w:val="0"/>
              <w:autoSpaceDN w:val="0"/>
              <w:adjustRightInd w:val="0"/>
              <w:rPr>
                <w:rFonts w:cs="Calibri"/>
                <w:b/>
                <w:color w:val="000000"/>
                <w:lang w:val="sr-Latn-CS"/>
              </w:rPr>
            </w:pP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Interviewing is an important part of a quality investigation and examination. It is important to have an initial dialogue with a person who has sufficient knowledge about the areas of interest. This person must be in a position to provide timely information that can be relied upon. The determination of whether a person is knowledgeable will depend on the examiner’s judgment. It is as important as any technical ability to examine documents, prepare work papers, or conduct audits.</w:t>
            </w:r>
          </w:p>
          <w:p w:rsidR="002D21D6" w:rsidRPr="00A81A3E" w:rsidRDefault="002D21D6" w:rsidP="00697E9D">
            <w:pPr>
              <w:autoSpaceDE w:val="0"/>
              <w:autoSpaceDN w:val="0"/>
              <w:adjustRightInd w:val="0"/>
              <w:spacing w:line="360" w:lineRule="auto"/>
              <w:jc w:val="both"/>
              <w:rPr>
                <w:rFonts w:ascii="Arial" w:hAnsi="Arial" w:cs="Arial"/>
              </w:rPr>
            </w:pPr>
            <w:r w:rsidRPr="00A81A3E">
              <w:rPr>
                <w:rFonts w:ascii="Arial" w:hAnsi="Arial" w:cs="Arial"/>
              </w:rPr>
              <w:t>The primary purpose of most interviews is to gather evidence through facts and other information supplied by witnesses. Interviewing is performed throughout an investigation. With each successive interview, the interviewers should obtain background information about the witnesses, the subject matter of the investigation, and the potential suspects. Efforts should be made during the interviews to identify new records and additional witnesses. A variety of interview methods will be discussed; however, regardless of the methods used, interviews generally should strive to answer basic questions: who, what, where, when, how and why</w:t>
            </w:r>
            <w:r>
              <w:rPr>
                <w:rFonts w:ascii="Arial" w:hAnsi="Arial" w:cs="Arial"/>
              </w:rPr>
              <w:t>.</w:t>
            </w:r>
          </w:p>
          <w:p w:rsidR="002D21D6"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The examiner should record the interview in some form that will later help witnesses in remembering their statements at trials or hearings. Interviews also establish evidence. Cases are presented to a jury through the testimony of witnesses. Therefore, it is the examiner’s duty to interview every witness connected with the case.</w:t>
            </w:r>
          </w:p>
          <w:p w:rsidR="002D21D6" w:rsidRPr="00182C77" w:rsidRDefault="002D21D6" w:rsidP="00697E9D">
            <w:pPr>
              <w:autoSpaceDE w:val="0"/>
              <w:autoSpaceDN w:val="0"/>
              <w:adjustRightInd w:val="0"/>
              <w:rPr>
                <w:rFonts w:cs="Calibri"/>
                <w:color w:val="000000"/>
                <w:lang w:val="sr-Latn-CS"/>
              </w:rPr>
            </w:pPr>
          </w:p>
          <w:p w:rsidR="002D21D6" w:rsidRDefault="002D21D6" w:rsidP="00697E9D">
            <w:pPr>
              <w:autoSpaceDE w:val="0"/>
              <w:autoSpaceDN w:val="0"/>
              <w:adjustRightInd w:val="0"/>
              <w:rPr>
                <w:rFonts w:cs="Calibri"/>
                <w:b/>
                <w:color w:val="000000"/>
                <w:lang w:val="sr-Latn-CS"/>
              </w:rPr>
            </w:pPr>
            <w:r w:rsidRPr="008928B9">
              <w:rPr>
                <w:rFonts w:cs="Calibri"/>
                <w:b/>
                <w:color w:val="000000"/>
                <w:lang w:val="sr-Latn-CS"/>
              </w:rPr>
              <w:t>ii. What is the first stage in planning the interview?</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Proper planning of the interview is important. The examiner must have a general idea as to what the witness knows, what she can provide, and her relationship to the subject. Prior to any interview, the examiner should review all the information and data relating to the case. Such information can be divided into three general categories:</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1. Information that can be documented, and need not be discussed</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2. Information that may be documented, but needs to be discussed</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3. Information that must be developed by testimony</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The examiner should prepare a file that contains only data or information, arranged</w:t>
            </w:r>
            <w:r>
              <w:rPr>
                <w:rFonts w:ascii="Arial" w:hAnsi="Arial" w:cs="Arial"/>
                <w:lang w:val="en-US"/>
              </w:rPr>
              <w:t xml:space="preserve"> </w:t>
            </w:r>
            <w:r w:rsidRPr="008928B9">
              <w:rPr>
                <w:rFonts w:ascii="Arial" w:hAnsi="Arial" w:cs="Arial"/>
                <w:lang w:val="en-US"/>
              </w:rPr>
              <w:t>in the order it is to be discussed or covered in the interview. The examiner should</w:t>
            </w:r>
            <w:r>
              <w:rPr>
                <w:rFonts w:ascii="Arial" w:hAnsi="Arial" w:cs="Arial"/>
                <w:lang w:val="en-US"/>
              </w:rPr>
              <w:t xml:space="preserve"> </w:t>
            </w:r>
            <w:r w:rsidRPr="008928B9">
              <w:rPr>
                <w:rFonts w:ascii="Arial" w:hAnsi="Arial" w:cs="Arial"/>
                <w:lang w:val="en-US"/>
              </w:rPr>
              <w:t>determine the purpose or goal for questioning. An outline should be prepared, more</w:t>
            </w:r>
            <w:r>
              <w:rPr>
                <w:rFonts w:ascii="Arial" w:hAnsi="Arial" w:cs="Arial"/>
                <w:lang w:val="en-US"/>
              </w:rPr>
              <w:t xml:space="preserve"> </w:t>
            </w:r>
            <w:r w:rsidRPr="008928B9">
              <w:rPr>
                <w:rFonts w:ascii="Arial" w:hAnsi="Arial" w:cs="Arial"/>
                <w:lang w:val="en-US"/>
              </w:rPr>
              <w:t>or less in detail. The outline should contain only information that is relevant and</w:t>
            </w:r>
            <w:r>
              <w:rPr>
                <w:rFonts w:ascii="Arial" w:hAnsi="Arial" w:cs="Arial"/>
                <w:lang w:val="en-US"/>
              </w:rPr>
              <w:t xml:space="preserve"> </w:t>
            </w:r>
            <w:r w:rsidRPr="008928B9">
              <w:rPr>
                <w:rFonts w:ascii="Arial" w:hAnsi="Arial" w:cs="Arial"/>
                <w:lang w:val="en-US"/>
              </w:rPr>
              <w:t>material including hearsay. Important topics should be set off or underscored, and</w:t>
            </w:r>
            <w:r>
              <w:rPr>
                <w:rFonts w:ascii="Arial" w:hAnsi="Arial" w:cs="Arial"/>
                <w:lang w:val="en-US"/>
              </w:rPr>
              <w:t xml:space="preserve"> </w:t>
            </w:r>
            <w:r w:rsidRPr="008928B9">
              <w:rPr>
                <w:rFonts w:ascii="Arial" w:hAnsi="Arial" w:cs="Arial"/>
                <w:lang w:val="en-US"/>
              </w:rPr>
              <w:t>related topics listed in their proper sequence. The examiner should keep specific questions to a minimum since they tend to reduce the flexibility of the examiner. The</w:t>
            </w:r>
            <w:r>
              <w:rPr>
                <w:rFonts w:ascii="Arial" w:hAnsi="Arial" w:cs="Arial"/>
                <w:lang w:val="en-US"/>
              </w:rPr>
              <w:t xml:space="preserve"> </w:t>
            </w:r>
            <w:r w:rsidRPr="008928B9">
              <w:rPr>
                <w:rFonts w:ascii="Arial" w:hAnsi="Arial" w:cs="Arial"/>
                <w:lang w:val="en-US"/>
              </w:rPr>
              <w:t>examiner should cover as much information as possible. The time and place can be</w:t>
            </w:r>
            <w:r>
              <w:rPr>
                <w:rFonts w:ascii="Arial" w:hAnsi="Arial" w:cs="Arial"/>
                <w:lang w:val="en-US"/>
              </w:rPr>
              <w:t xml:space="preserve"> </w:t>
            </w:r>
            <w:r w:rsidRPr="008928B9">
              <w:rPr>
                <w:rFonts w:ascii="Arial" w:hAnsi="Arial" w:cs="Arial"/>
                <w:lang w:val="en-US"/>
              </w:rPr>
              <w:t>scheduled for cooperative witnesses. The best place to interview them is at their place of business or where they keep documents. In case of hostile witnesses, it is best to approach them unannounced. This prevents the witness from contacting the subject</w:t>
            </w:r>
            <w:r>
              <w:rPr>
                <w:rFonts w:ascii="Arial" w:hAnsi="Arial" w:cs="Arial"/>
                <w:lang w:val="en-US"/>
              </w:rPr>
              <w:t xml:space="preserve"> </w:t>
            </w:r>
            <w:r w:rsidRPr="008928B9">
              <w:rPr>
                <w:rFonts w:ascii="Arial" w:hAnsi="Arial" w:cs="Arial"/>
                <w:lang w:val="en-US"/>
              </w:rPr>
              <w:t>or an attorney, or from disappearing. The interview outline should cover at least:</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1. Name, address, employment, and contact telephone numbers</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2. Witness connection to the subject</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3. Meetings and telephone conversations with subject</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4. Documents furnished by the subject to the witness</w:t>
            </w:r>
          </w:p>
          <w:p w:rsidR="002D21D6"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5. Other potential witnesses</w:t>
            </w:r>
            <w:r>
              <w:rPr>
                <w:rFonts w:ascii="Arial" w:hAnsi="Arial" w:cs="Arial"/>
                <w:lang w:val="en-US"/>
              </w:rPr>
              <w:t xml:space="preserve"> </w:t>
            </w:r>
          </w:p>
          <w:p w:rsidR="002D21D6" w:rsidRPr="008928B9" w:rsidRDefault="002D21D6" w:rsidP="00697E9D">
            <w:pPr>
              <w:autoSpaceDE w:val="0"/>
              <w:autoSpaceDN w:val="0"/>
              <w:adjustRightInd w:val="0"/>
              <w:spacing w:line="360" w:lineRule="auto"/>
              <w:jc w:val="both"/>
              <w:rPr>
                <w:rFonts w:ascii="Arial" w:hAnsi="Arial" w:cs="Arial"/>
                <w:lang w:val="en-US"/>
              </w:rPr>
            </w:pPr>
            <w:r>
              <w:rPr>
                <w:rFonts w:ascii="Arial" w:hAnsi="Arial" w:cs="Arial"/>
                <w:lang w:val="en-US"/>
              </w:rPr>
              <w:t xml:space="preserve">6. </w:t>
            </w:r>
            <w:r w:rsidRPr="008928B9">
              <w:rPr>
                <w:rFonts w:ascii="Arial" w:hAnsi="Arial" w:cs="Arial"/>
                <w:lang w:val="en-US"/>
              </w:rPr>
              <w:t>Financial dealings, including any losses</w:t>
            </w:r>
          </w:p>
          <w:p w:rsidR="002D21D6" w:rsidRPr="008928B9" w:rsidRDefault="002D21D6" w:rsidP="00697E9D">
            <w:pPr>
              <w:autoSpaceDE w:val="0"/>
              <w:autoSpaceDN w:val="0"/>
              <w:adjustRightInd w:val="0"/>
              <w:spacing w:line="360" w:lineRule="auto"/>
              <w:jc w:val="both"/>
              <w:rPr>
                <w:rFonts w:ascii="Arial" w:hAnsi="Arial" w:cs="Arial"/>
                <w:lang w:val="en-US"/>
              </w:rPr>
            </w:pPr>
            <w:r w:rsidRPr="008928B9">
              <w:rPr>
                <w:rFonts w:ascii="Arial" w:hAnsi="Arial" w:cs="Arial"/>
                <w:lang w:val="en-US"/>
              </w:rPr>
              <w:t>7. Information about the history and background of the subject</w:t>
            </w:r>
          </w:p>
          <w:p w:rsidR="002D21D6" w:rsidRPr="008928B9" w:rsidRDefault="002D21D6" w:rsidP="00697E9D">
            <w:pPr>
              <w:autoSpaceDE w:val="0"/>
              <w:autoSpaceDN w:val="0"/>
              <w:adjustRightInd w:val="0"/>
              <w:spacing w:line="360" w:lineRule="auto"/>
              <w:jc w:val="both"/>
              <w:rPr>
                <w:rFonts w:ascii="Arial" w:hAnsi="Arial" w:cs="Arial"/>
                <w:color w:val="000000"/>
                <w:lang w:val="en-US"/>
              </w:rPr>
            </w:pPr>
            <w:r w:rsidRPr="008928B9">
              <w:rPr>
                <w:rFonts w:ascii="Arial" w:hAnsi="Arial" w:cs="Arial"/>
                <w:lang w:val="en-US"/>
              </w:rPr>
              <w:t>8. Any other material or relevant information or evidence</w:t>
            </w:r>
          </w:p>
          <w:p w:rsidR="002D21D6" w:rsidRDefault="002D21D6" w:rsidP="00697E9D">
            <w:pPr>
              <w:autoSpaceDE w:val="0"/>
              <w:autoSpaceDN w:val="0"/>
              <w:adjustRightInd w:val="0"/>
              <w:rPr>
                <w:rFonts w:cs="Calibri"/>
                <w:b/>
                <w:color w:val="000000"/>
                <w:lang w:val="en-US"/>
              </w:rPr>
            </w:pPr>
          </w:p>
          <w:p w:rsidR="002D21D6" w:rsidRDefault="002D21D6" w:rsidP="00697E9D">
            <w:pPr>
              <w:autoSpaceDE w:val="0"/>
              <w:autoSpaceDN w:val="0"/>
              <w:adjustRightInd w:val="0"/>
              <w:rPr>
                <w:rFonts w:cs="Calibri"/>
                <w:b/>
                <w:color w:val="000000"/>
                <w:lang w:val="en-US"/>
              </w:rPr>
            </w:pPr>
            <w:r w:rsidRPr="001D1C24">
              <w:rPr>
                <w:rFonts w:cs="Calibri"/>
                <w:b/>
                <w:color w:val="000000"/>
                <w:lang w:val="en-US"/>
              </w:rPr>
              <w:t>iii. Which type of interviewees could be considered when investigating financial crimes?</w:t>
            </w:r>
          </w:p>
          <w:p w:rsidR="002D21D6" w:rsidRDefault="002D21D6" w:rsidP="00697E9D">
            <w:pPr>
              <w:autoSpaceDE w:val="0"/>
              <w:autoSpaceDN w:val="0"/>
              <w:adjustRightInd w:val="0"/>
              <w:spacing w:line="360" w:lineRule="auto"/>
              <w:jc w:val="both"/>
              <w:rPr>
                <w:rFonts w:ascii="Arial" w:hAnsi="Arial" w:cs="Arial"/>
                <w:lang w:val="en-US"/>
              </w:rPr>
            </w:pPr>
            <w:r>
              <w:rPr>
                <w:rFonts w:ascii="Arial" w:hAnsi="Arial" w:cs="Arial"/>
                <w:lang w:val="en-US"/>
              </w:rPr>
              <w:t xml:space="preserve">Type of interviewees could be divided in two groups: (i) witnesses, and (ii) suspect. </w:t>
            </w:r>
          </w:p>
          <w:p w:rsidR="002D21D6" w:rsidRDefault="002D21D6" w:rsidP="00697E9D">
            <w:pPr>
              <w:autoSpaceDE w:val="0"/>
              <w:autoSpaceDN w:val="0"/>
              <w:adjustRightInd w:val="0"/>
              <w:spacing w:line="360" w:lineRule="auto"/>
              <w:jc w:val="both"/>
              <w:rPr>
                <w:rFonts w:ascii="Arial" w:hAnsi="Arial" w:cs="Arial"/>
                <w:lang w:val="en-US"/>
              </w:rPr>
            </w:pPr>
            <w:r>
              <w:rPr>
                <w:rFonts w:ascii="Arial" w:hAnsi="Arial" w:cs="Arial"/>
                <w:lang w:val="en-US"/>
              </w:rPr>
              <w:t xml:space="preserve">(i) Witnesses. </w:t>
            </w:r>
            <w:r w:rsidRPr="00A14043">
              <w:rPr>
                <w:rFonts w:ascii="Arial" w:hAnsi="Arial" w:cs="Arial"/>
                <w:lang w:val="en-US"/>
              </w:rPr>
              <w:t>Not everyone interviewed in an investigation is a suspect. Some individuals will be interviewed because they have information about the company, the industry, or the accounting at issue. Such interviews are necessary parts of the investigation, providing knowledge that will sustain further inquiry. In most investigations, the forensic accounting investigator starts interviewing at the periphery of all possible interview candidates and moves toward the witnesses appearing more involved in the allegation that is the subject of the investigation. The more pertinent the information obtained during information-seeking interviews, the more likely it is that the admission-seeking interview will be successful.</w:t>
            </w:r>
            <w:r>
              <w:rPr>
                <w:rFonts w:ascii="Arial" w:hAnsi="Arial" w:cs="Arial"/>
                <w:lang w:val="en-US"/>
              </w:rPr>
              <w:t xml:space="preserve"> </w:t>
            </w:r>
            <w:r w:rsidRPr="00A14043">
              <w:rPr>
                <w:rFonts w:ascii="Arial" w:hAnsi="Arial" w:cs="Arial"/>
                <w:lang w:val="en-US"/>
              </w:rPr>
              <w:t>The information-seeking interview is usually no confrontational and not particularly stressful, but the interviewer should never assume that such interviews are unimportant. In some cases, the interview subject may provide the only evidence available.</w:t>
            </w:r>
            <w:r>
              <w:rPr>
                <w:rFonts w:ascii="Arial" w:hAnsi="Arial" w:cs="Arial"/>
                <w:lang w:val="en-US"/>
              </w:rPr>
              <w:t xml:space="preserve"> </w:t>
            </w:r>
          </w:p>
          <w:p w:rsidR="002D21D6" w:rsidRPr="004D1CF2" w:rsidRDefault="002D21D6" w:rsidP="00697E9D">
            <w:pPr>
              <w:autoSpaceDE w:val="0"/>
              <w:autoSpaceDN w:val="0"/>
              <w:adjustRightInd w:val="0"/>
              <w:spacing w:line="360" w:lineRule="auto"/>
              <w:jc w:val="both"/>
              <w:rPr>
                <w:rFonts w:ascii="Arial" w:hAnsi="Arial" w:cs="Arial"/>
                <w:lang w:val="sr-Latn-CS"/>
              </w:rPr>
            </w:pPr>
            <w:r w:rsidRPr="00A14043">
              <w:rPr>
                <w:rFonts w:ascii="Arial" w:hAnsi="Arial" w:cs="Arial"/>
                <w:lang w:val="en-US"/>
              </w:rPr>
              <w:t xml:space="preserve">The interviewer must prepare for witness interviews by forming and assessing various theories about what has occurred, yet the interviewer must always be open to new possibilities. </w:t>
            </w:r>
            <w:r>
              <w:rPr>
                <w:rFonts w:ascii="Arial" w:hAnsi="Arial" w:cs="Arial"/>
                <w:lang w:val="en-US"/>
              </w:rPr>
              <w:t>W</w:t>
            </w:r>
            <w:r w:rsidRPr="00A14043">
              <w:rPr>
                <w:rFonts w:ascii="Arial" w:hAnsi="Arial" w:cs="Arial"/>
                <w:lang w:val="en-US"/>
              </w:rPr>
              <w:t xml:space="preserve">hile forensic accounting investigators are trained at asking questions, the various witnesses are most likely </w:t>
            </w:r>
            <w:r w:rsidRPr="00A14043">
              <w:rPr>
                <w:rFonts w:ascii="Arial" w:hAnsi="Arial" w:cs="Arial"/>
                <w:i/>
                <w:iCs/>
                <w:lang w:val="en-US"/>
              </w:rPr>
              <w:t xml:space="preserve">not </w:t>
            </w:r>
            <w:r w:rsidRPr="00A14043">
              <w:rPr>
                <w:rFonts w:ascii="Arial" w:hAnsi="Arial" w:cs="Arial"/>
                <w:lang w:val="en-US"/>
              </w:rPr>
              <w:t xml:space="preserve">trained in providing answers. Even if they are cooperative, they may not be efficient and may not be aware of what information is important. The forensic accounting investigator’s challenge is to draw them out with the right questions. </w:t>
            </w:r>
            <w:r>
              <w:rPr>
                <w:rFonts w:ascii="Arial" w:hAnsi="Arial" w:cs="Arial"/>
                <w:lang w:val="sr-Latn-CS"/>
              </w:rPr>
              <w:t>L</w:t>
            </w:r>
            <w:r w:rsidRPr="004D1CF2">
              <w:rPr>
                <w:rFonts w:ascii="Arial" w:hAnsi="Arial" w:cs="Arial"/>
                <w:lang w:val="sr-Latn-CS"/>
              </w:rPr>
              <w:t>ist o</w:t>
            </w:r>
            <w:r>
              <w:rPr>
                <w:rFonts w:ascii="Arial" w:hAnsi="Arial" w:cs="Arial"/>
                <w:lang w:val="sr-Latn-CS"/>
              </w:rPr>
              <w:t xml:space="preserve">f potential interviewees, should </w:t>
            </w:r>
            <w:r w:rsidRPr="004D1CF2">
              <w:rPr>
                <w:rFonts w:ascii="Arial" w:hAnsi="Arial" w:cs="Arial"/>
                <w:lang w:val="sr-Latn-CS"/>
              </w:rPr>
              <w:t xml:space="preserve"> include</w:t>
            </w:r>
            <w:r>
              <w:rPr>
                <w:rFonts w:ascii="Arial" w:hAnsi="Arial" w:cs="Arial"/>
                <w:lang w:val="sr-Latn-CS"/>
              </w:rPr>
              <w:t>:</w:t>
            </w:r>
            <w:r w:rsidRPr="004D1CF2">
              <w:rPr>
                <w:rFonts w:ascii="Arial" w:hAnsi="Arial" w:cs="Arial"/>
                <w:lang w:val="sr-Latn-CS"/>
              </w:rPr>
              <w:t xml:space="preserve"> Victims</w:t>
            </w:r>
            <w:r>
              <w:rPr>
                <w:rFonts w:ascii="Arial" w:hAnsi="Arial" w:cs="Arial"/>
                <w:lang w:val="sr-Latn-CS"/>
              </w:rPr>
              <w:t xml:space="preserve">, </w:t>
            </w:r>
            <w:r w:rsidRPr="004D1CF2">
              <w:rPr>
                <w:rFonts w:ascii="Arial" w:hAnsi="Arial" w:cs="Arial"/>
                <w:lang w:val="sr-Latn-CS"/>
              </w:rPr>
              <w:t>Co-workers, including bosses and subordinates</w:t>
            </w:r>
            <w:r>
              <w:rPr>
                <w:rFonts w:ascii="Arial" w:hAnsi="Arial" w:cs="Arial"/>
                <w:lang w:val="sr-Latn-CS"/>
              </w:rPr>
              <w:t xml:space="preserve">, </w:t>
            </w:r>
            <w:r w:rsidRPr="004D1CF2">
              <w:rPr>
                <w:rFonts w:ascii="Arial" w:hAnsi="Arial" w:cs="Arial"/>
                <w:lang w:val="sr-Latn-CS"/>
              </w:rPr>
              <w:t>Suppliers and vendors</w:t>
            </w:r>
            <w:r>
              <w:rPr>
                <w:rFonts w:ascii="Arial" w:hAnsi="Arial" w:cs="Arial"/>
                <w:lang w:val="sr-Latn-CS"/>
              </w:rPr>
              <w:t>,</w:t>
            </w:r>
            <w:r w:rsidRPr="004D1CF2">
              <w:rPr>
                <w:rFonts w:ascii="Arial" w:hAnsi="Arial" w:cs="Arial"/>
                <w:lang w:val="sr-Latn-CS"/>
              </w:rPr>
              <w:t xml:space="preserve"> Customers</w:t>
            </w:r>
            <w:r>
              <w:rPr>
                <w:rFonts w:ascii="Arial" w:hAnsi="Arial" w:cs="Arial"/>
                <w:lang w:val="sr-Latn-CS"/>
              </w:rPr>
              <w:t xml:space="preserve">, </w:t>
            </w:r>
            <w:r w:rsidRPr="004D1CF2">
              <w:rPr>
                <w:rFonts w:ascii="Arial" w:hAnsi="Arial" w:cs="Arial"/>
                <w:lang w:val="sr-Latn-CS"/>
              </w:rPr>
              <w:t>Spouses (and former spouses)</w:t>
            </w:r>
            <w:r>
              <w:rPr>
                <w:rFonts w:ascii="Arial" w:hAnsi="Arial" w:cs="Arial"/>
                <w:lang w:val="sr-Latn-CS"/>
              </w:rPr>
              <w:t xml:space="preserve">, </w:t>
            </w:r>
            <w:r w:rsidRPr="004D1CF2">
              <w:rPr>
                <w:rFonts w:ascii="Arial" w:hAnsi="Arial" w:cs="Arial"/>
                <w:lang w:val="sr-Latn-CS"/>
              </w:rPr>
              <w:t xml:space="preserve"> Relatives</w:t>
            </w:r>
            <w:r>
              <w:rPr>
                <w:rFonts w:ascii="Arial" w:hAnsi="Arial" w:cs="Arial"/>
                <w:lang w:val="sr-Latn-CS"/>
              </w:rPr>
              <w:t xml:space="preserve">, </w:t>
            </w:r>
            <w:r w:rsidRPr="004D1CF2">
              <w:rPr>
                <w:rFonts w:ascii="Arial" w:hAnsi="Arial" w:cs="Arial"/>
                <w:lang w:val="sr-Latn-CS"/>
              </w:rPr>
              <w:t xml:space="preserve"> </w:t>
            </w:r>
            <w:r>
              <w:rPr>
                <w:rFonts w:ascii="Arial" w:hAnsi="Arial" w:cs="Arial"/>
                <w:lang w:val="sr-Latn-CS"/>
              </w:rPr>
              <w:t xml:space="preserve"> </w:t>
            </w:r>
            <w:r w:rsidRPr="004D1CF2">
              <w:rPr>
                <w:rFonts w:ascii="Arial" w:hAnsi="Arial" w:cs="Arial"/>
                <w:lang w:val="sr-Latn-CS"/>
              </w:rPr>
              <w:t>Accountants</w:t>
            </w:r>
            <w:r>
              <w:rPr>
                <w:rFonts w:ascii="Arial" w:hAnsi="Arial" w:cs="Arial"/>
                <w:lang w:val="sr-Latn-CS"/>
              </w:rPr>
              <w:t xml:space="preserve">, </w:t>
            </w:r>
            <w:r w:rsidRPr="004D1CF2">
              <w:rPr>
                <w:rFonts w:ascii="Arial" w:hAnsi="Arial" w:cs="Arial"/>
                <w:lang w:val="sr-Latn-CS"/>
              </w:rPr>
              <w:t xml:space="preserve"> Bankers and stock brokers</w:t>
            </w:r>
            <w:r>
              <w:rPr>
                <w:rFonts w:ascii="Arial" w:hAnsi="Arial" w:cs="Arial"/>
                <w:lang w:val="sr-Latn-CS"/>
              </w:rPr>
              <w:t xml:space="preserve">, </w:t>
            </w:r>
            <w:r w:rsidRPr="004D1CF2">
              <w:rPr>
                <w:rFonts w:ascii="Arial" w:hAnsi="Arial" w:cs="Arial"/>
                <w:lang w:val="sr-Latn-CS"/>
              </w:rPr>
              <w:t xml:space="preserve"> Competitors</w:t>
            </w:r>
            <w:r>
              <w:rPr>
                <w:rFonts w:ascii="Arial" w:hAnsi="Arial" w:cs="Arial"/>
                <w:lang w:val="sr-Latn-CS"/>
              </w:rPr>
              <w:t>.</w:t>
            </w:r>
          </w:p>
          <w:p w:rsidR="002D21D6" w:rsidRDefault="002D21D6" w:rsidP="00697E9D">
            <w:pPr>
              <w:autoSpaceDE w:val="0"/>
              <w:autoSpaceDN w:val="0"/>
              <w:adjustRightInd w:val="0"/>
              <w:spacing w:line="360" w:lineRule="auto"/>
              <w:jc w:val="both"/>
              <w:rPr>
                <w:rFonts w:ascii="Arial" w:hAnsi="Arial" w:cs="Arial"/>
                <w:lang w:val="en-US"/>
              </w:rPr>
            </w:pPr>
          </w:p>
          <w:p w:rsidR="002D21D6" w:rsidRDefault="002D21D6" w:rsidP="00697E9D">
            <w:pPr>
              <w:autoSpaceDE w:val="0"/>
              <w:autoSpaceDN w:val="0"/>
              <w:adjustRightInd w:val="0"/>
              <w:spacing w:line="360" w:lineRule="auto"/>
              <w:jc w:val="both"/>
              <w:rPr>
                <w:rFonts w:ascii="Arial" w:hAnsi="Arial" w:cs="Arial"/>
                <w:lang w:val="en-US"/>
              </w:rPr>
            </w:pPr>
            <w:r>
              <w:rPr>
                <w:rFonts w:ascii="Arial" w:hAnsi="Arial" w:cs="Arial"/>
                <w:lang w:val="en-US"/>
              </w:rPr>
              <w:t xml:space="preserve">(ii) Suspect  </w:t>
            </w:r>
            <w:r w:rsidRPr="003E2669">
              <w:rPr>
                <w:rFonts w:ascii="Arial" w:hAnsi="Arial" w:cs="Arial"/>
                <w:lang w:val="en-US"/>
              </w:rPr>
              <w:t>is the most challenging of interviews. It requires substantial skill to complete</w:t>
            </w:r>
            <w:r>
              <w:rPr>
                <w:rFonts w:ascii="Arial" w:hAnsi="Arial" w:cs="Arial"/>
                <w:lang w:val="en-US"/>
              </w:rPr>
              <w:t xml:space="preserve"> successfully, and </w:t>
            </w:r>
            <w:r w:rsidRPr="009C4717">
              <w:rPr>
                <w:rFonts w:ascii="Arial" w:hAnsi="Arial" w:cs="Arial"/>
                <w:lang w:val="en-US"/>
              </w:rPr>
              <w:t>to obtain admission of guilt</w:t>
            </w:r>
            <w:r>
              <w:rPr>
                <w:rFonts w:ascii="Arial" w:hAnsi="Arial" w:cs="Arial"/>
                <w:lang w:val="en-US"/>
              </w:rPr>
              <w:t xml:space="preserve">. </w:t>
            </w:r>
            <w:r w:rsidRPr="003E2669">
              <w:rPr>
                <w:rFonts w:ascii="Arial" w:hAnsi="Arial" w:cs="Arial"/>
                <w:lang w:val="en-US"/>
              </w:rPr>
              <w:t xml:space="preserve"> In planning the interview, the forensic accounting investigator</w:t>
            </w:r>
            <w:r>
              <w:rPr>
                <w:rFonts w:ascii="Arial" w:hAnsi="Arial" w:cs="Arial"/>
                <w:lang w:val="en-US"/>
              </w:rPr>
              <w:t xml:space="preserve"> </w:t>
            </w:r>
            <w:r w:rsidRPr="003E2669">
              <w:rPr>
                <w:rFonts w:ascii="Arial" w:hAnsi="Arial" w:cs="Arial"/>
                <w:lang w:val="en-US"/>
              </w:rPr>
              <w:t>should be confident that the witness has committed the crime under</w:t>
            </w:r>
            <w:r>
              <w:rPr>
                <w:rFonts w:ascii="Arial" w:hAnsi="Arial" w:cs="Arial"/>
                <w:lang w:val="en-US"/>
              </w:rPr>
              <w:t xml:space="preserve"> </w:t>
            </w:r>
            <w:r w:rsidRPr="003E2669">
              <w:rPr>
                <w:rFonts w:ascii="Arial" w:hAnsi="Arial" w:cs="Arial"/>
                <w:lang w:val="en-US"/>
              </w:rPr>
              <w:t>investigation or has knowledge of the illegal act. Even in cases in which guilt can be established through evidence and testimony</w:t>
            </w:r>
            <w:r>
              <w:rPr>
                <w:rFonts w:ascii="Arial" w:hAnsi="Arial" w:cs="Arial"/>
                <w:lang w:val="en-US"/>
              </w:rPr>
              <w:t xml:space="preserve"> </w:t>
            </w:r>
            <w:r w:rsidRPr="003E2669">
              <w:rPr>
                <w:rFonts w:ascii="Arial" w:hAnsi="Arial" w:cs="Arial"/>
                <w:lang w:val="en-US"/>
              </w:rPr>
              <w:t>from others, an admission is extremely useful because the suspect may</w:t>
            </w:r>
            <w:r>
              <w:rPr>
                <w:rFonts w:ascii="Arial" w:hAnsi="Arial" w:cs="Arial"/>
                <w:lang w:val="en-US"/>
              </w:rPr>
              <w:t xml:space="preserve"> </w:t>
            </w:r>
            <w:r w:rsidRPr="003E2669">
              <w:rPr>
                <w:rFonts w:ascii="Arial" w:hAnsi="Arial" w:cs="Arial"/>
                <w:lang w:val="en-US"/>
              </w:rPr>
              <w:t>admit to acts previously unknown to the forensic accounting investigator and is</w:t>
            </w:r>
            <w:r>
              <w:rPr>
                <w:rFonts w:ascii="Arial" w:hAnsi="Arial" w:cs="Arial"/>
                <w:lang w:val="en-US"/>
              </w:rPr>
              <w:t xml:space="preserve"> </w:t>
            </w:r>
            <w:r w:rsidRPr="003E2669">
              <w:rPr>
                <w:rFonts w:ascii="Arial" w:hAnsi="Arial" w:cs="Arial"/>
                <w:lang w:val="en-US"/>
              </w:rPr>
              <w:t>likely to be more cooperative in any subsequent civil, criminal, or administrative</w:t>
            </w:r>
            <w:r>
              <w:rPr>
                <w:rFonts w:ascii="Arial" w:hAnsi="Arial" w:cs="Arial"/>
                <w:lang w:val="en-US"/>
              </w:rPr>
              <w:t xml:space="preserve"> </w:t>
            </w:r>
            <w:r w:rsidRPr="003E2669">
              <w:rPr>
                <w:rFonts w:ascii="Arial" w:hAnsi="Arial" w:cs="Arial"/>
                <w:lang w:val="en-US"/>
              </w:rPr>
              <w:t>action. An admission may also make a trial unnecessary.</w:t>
            </w:r>
          </w:p>
          <w:p w:rsidR="002D21D6" w:rsidRPr="00C42CE8"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T</w:t>
            </w:r>
            <w:r w:rsidRPr="00C42CE8">
              <w:rPr>
                <w:rFonts w:ascii="Arial" w:hAnsi="Arial" w:cs="Arial"/>
                <w:lang w:val="sr-Latn-CS"/>
              </w:rPr>
              <w:t>here will</w:t>
            </w:r>
            <w:r>
              <w:rPr>
                <w:rFonts w:ascii="Arial" w:hAnsi="Arial" w:cs="Arial"/>
                <w:lang w:val="sr-Latn-CS"/>
              </w:rPr>
              <w:t xml:space="preserve"> </w:t>
            </w:r>
            <w:r w:rsidRPr="00C42CE8">
              <w:rPr>
                <w:rFonts w:ascii="Arial" w:hAnsi="Arial" w:cs="Arial"/>
                <w:lang w:val="sr-Latn-CS"/>
              </w:rPr>
              <w:t xml:space="preserve">be different goals with different interviews. </w:t>
            </w:r>
            <w:r>
              <w:rPr>
                <w:rFonts w:ascii="Arial" w:hAnsi="Arial" w:cs="Arial"/>
                <w:lang w:val="sr-Latn-CS"/>
              </w:rPr>
              <w:t xml:space="preserve">Investigator </w:t>
            </w:r>
            <w:r w:rsidRPr="00C42CE8">
              <w:rPr>
                <w:rFonts w:ascii="Arial" w:hAnsi="Arial" w:cs="Arial"/>
                <w:lang w:val="sr-Latn-CS"/>
              </w:rPr>
              <w:t xml:space="preserve"> will most likely conduct</w:t>
            </w:r>
            <w:r>
              <w:rPr>
                <w:rFonts w:ascii="Arial" w:hAnsi="Arial" w:cs="Arial"/>
                <w:lang w:val="sr-Latn-CS"/>
              </w:rPr>
              <w:t xml:space="preserve"> </w:t>
            </w:r>
            <w:r w:rsidRPr="00C42CE8">
              <w:rPr>
                <w:rFonts w:ascii="Arial" w:hAnsi="Arial" w:cs="Arial"/>
                <w:lang w:val="sr-Latn-CS"/>
              </w:rPr>
              <w:t>suspect interviews and witness interviews differently. Psychological pressure</w:t>
            </w:r>
            <w:r>
              <w:rPr>
                <w:rFonts w:ascii="Arial" w:hAnsi="Arial" w:cs="Arial"/>
                <w:lang w:val="sr-Latn-CS"/>
              </w:rPr>
              <w:t xml:space="preserve"> </w:t>
            </w:r>
            <w:r w:rsidRPr="00C42CE8">
              <w:rPr>
                <w:rFonts w:ascii="Arial" w:hAnsi="Arial" w:cs="Arial"/>
                <w:lang w:val="sr-Latn-CS"/>
              </w:rPr>
              <w:t>and demeanor are both characteristics that will vary depending on the type of</w:t>
            </w:r>
            <w:r>
              <w:rPr>
                <w:rFonts w:ascii="Arial" w:hAnsi="Arial" w:cs="Arial"/>
                <w:lang w:val="sr-Latn-CS"/>
              </w:rPr>
              <w:t xml:space="preserve"> </w:t>
            </w:r>
            <w:r w:rsidRPr="00C42CE8">
              <w:rPr>
                <w:rFonts w:ascii="Arial" w:hAnsi="Arial" w:cs="Arial"/>
                <w:lang w:val="sr-Latn-CS"/>
              </w:rPr>
              <w:t>interview you are conducting. Along with the psychological aspect of the interview,</w:t>
            </w:r>
            <w:r>
              <w:rPr>
                <w:rFonts w:ascii="Arial" w:hAnsi="Arial" w:cs="Arial"/>
                <w:lang w:val="sr-Latn-CS"/>
              </w:rPr>
              <w:t xml:space="preserve"> investigator</w:t>
            </w:r>
            <w:r w:rsidRPr="00C42CE8">
              <w:rPr>
                <w:rFonts w:ascii="Arial" w:hAnsi="Arial" w:cs="Arial"/>
                <w:lang w:val="sr-Latn-CS"/>
              </w:rPr>
              <w:t xml:space="preserve"> will adopt a different tone</w:t>
            </w:r>
            <w:r>
              <w:rPr>
                <w:rFonts w:ascii="Arial" w:hAnsi="Arial" w:cs="Arial"/>
                <w:lang w:val="sr-Latn-CS"/>
              </w:rPr>
              <w:t>. By deciding in advance how he</w:t>
            </w:r>
            <w:r w:rsidRPr="00C42CE8">
              <w:rPr>
                <w:rFonts w:ascii="Arial" w:hAnsi="Arial" w:cs="Arial"/>
                <w:lang w:val="sr-Latn-CS"/>
              </w:rPr>
              <w:t xml:space="preserve"> wish</w:t>
            </w:r>
            <w:r>
              <w:rPr>
                <w:rFonts w:ascii="Arial" w:hAnsi="Arial" w:cs="Arial"/>
                <w:lang w:val="sr-Latn-CS"/>
              </w:rPr>
              <w:t xml:space="preserve"> to approach the witness, he </w:t>
            </w:r>
            <w:r w:rsidRPr="00C42CE8">
              <w:rPr>
                <w:rFonts w:ascii="Arial" w:hAnsi="Arial" w:cs="Arial"/>
                <w:lang w:val="sr-Latn-CS"/>
              </w:rPr>
              <w:t xml:space="preserve"> can have a better understanding of how best to</w:t>
            </w:r>
            <w:r>
              <w:rPr>
                <w:rFonts w:ascii="Arial" w:hAnsi="Arial" w:cs="Arial"/>
                <w:lang w:val="sr-Latn-CS"/>
              </w:rPr>
              <w:t xml:space="preserve"> </w:t>
            </w:r>
            <w:r w:rsidRPr="00C42CE8">
              <w:rPr>
                <w:rFonts w:ascii="Arial" w:hAnsi="Arial" w:cs="Arial"/>
                <w:lang w:val="sr-Latn-CS"/>
              </w:rPr>
              <w:t>capitalize on the psychological pressure of the situation.</w:t>
            </w:r>
          </w:p>
          <w:p w:rsidR="002D21D6" w:rsidRPr="003E2669" w:rsidRDefault="002D21D6" w:rsidP="00697E9D">
            <w:pPr>
              <w:autoSpaceDE w:val="0"/>
              <w:autoSpaceDN w:val="0"/>
              <w:adjustRightInd w:val="0"/>
              <w:spacing w:line="360" w:lineRule="auto"/>
              <w:jc w:val="both"/>
              <w:rPr>
                <w:rFonts w:ascii="Arial" w:hAnsi="Arial" w:cs="Arial"/>
                <w:lang w:val="en-US"/>
              </w:rPr>
            </w:pPr>
          </w:p>
          <w:p w:rsidR="002D21D6" w:rsidRPr="008928B9" w:rsidRDefault="002D21D6" w:rsidP="00697E9D">
            <w:pPr>
              <w:autoSpaceDE w:val="0"/>
              <w:autoSpaceDN w:val="0"/>
              <w:adjustRightInd w:val="0"/>
              <w:rPr>
                <w:rFonts w:cs="Calibri"/>
                <w:b/>
                <w:color w:val="000000"/>
                <w:lang w:val="en-US"/>
              </w:rPr>
            </w:pPr>
            <w:r w:rsidRPr="008928B9">
              <w:rPr>
                <w:rFonts w:cs="Calibri"/>
                <w:b/>
                <w:color w:val="000000"/>
                <w:lang w:val="en-US"/>
              </w:rPr>
              <w:t>iv. Why is it important to record the interview?</w:t>
            </w:r>
          </w:p>
          <w:p w:rsidR="002D21D6" w:rsidRPr="00D37572" w:rsidRDefault="002D21D6" w:rsidP="00697E9D">
            <w:pPr>
              <w:autoSpaceDE w:val="0"/>
              <w:autoSpaceDN w:val="0"/>
              <w:adjustRightInd w:val="0"/>
              <w:spacing w:line="360" w:lineRule="auto"/>
              <w:jc w:val="both"/>
              <w:rPr>
                <w:rFonts w:ascii="Arial" w:hAnsi="Arial" w:cs="Arial"/>
                <w:lang w:val="sr-Latn-CS"/>
              </w:rPr>
            </w:pPr>
            <w:r w:rsidRPr="008928B9">
              <w:rPr>
                <w:rFonts w:ascii="Arial" w:hAnsi="Arial" w:cs="Arial"/>
                <w:lang w:val="en-US"/>
              </w:rPr>
              <w:t xml:space="preserve">The principal purpose of interviews is to obtain all the facts helpful in resolving the case. Thus, it is necessary to prepare a permanent record of every interview to be preserved for future use. </w:t>
            </w:r>
            <w:r w:rsidRPr="00D37572">
              <w:rPr>
                <w:rFonts w:ascii="Arial" w:hAnsi="Arial" w:cs="Arial"/>
                <w:lang w:val="sr-Latn-CS"/>
              </w:rPr>
              <w:t>Every</w:t>
            </w:r>
            <w:r>
              <w:rPr>
                <w:rFonts w:ascii="Arial" w:hAnsi="Arial" w:cs="Arial"/>
                <w:lang w:val="sr-Latn-CS"/>
              </w:rPr>
              <w:t xml:space="preserve"> </w:t>
            </w:r>
            <w:r w:rsidRPr="00D37572">
              <w:rPr>
                <w:rFonts w:ascii="Arial" w:hAnsi="Arial" w:cs="Arial"/>
                <w:lang w:val="sr-Latn-CS"/>
              </w:rPr>
              <w:t xml:space="preserve">interview should be recorded for a number of </w:t>
            </w:r>
            <w:r>
              <w:rPr>
                <w:rFonts w:ascii="Arial" w:hAnsi="Arial" w:cs="Arial"/>
                <w:lang w:val="sr-Latn-CS"/>
              </w:rPr>
              <w:t>r</w:t>
            </w:r>
            <w:r w:rsidRPr="00D37572">
              <w:rPr>
                <w:rFonts w:ascii="Arial" w:hAnsi="Arial" w:cs="Arial"/>
                <w:lang w:val="sr-Latn-CS"/>
              </w:rPr>
              <w:t>easons.</w:t>
            </w:r>
          </w:p>
          <w:p w:rsidR="002D21D6"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 xml:space="preserve">(i) </w:t>
            </w:r>
            <w:r w:rsidRPr="006F6A17">
              <w:rPr>
                <w:rFonts w:ascii="Arial" w:hAnsi="Arial" w:cs="Arial"/>
                <w:lang w:val="sr-Latn-CS"/>
              </w:rPr>
              <w:t>Recording protects the investigator.</w:t>
            </w:r>
            <w:r w:rsidRPr="00D37572">
              <w:rPr>
                <w:rFonts w:ascii="Arial" w:hAnsi="Arial" w:cs="Arial"/>
                <w:lang w:val="sr-Latn-CS"/>
              </w:rPr>
              <w:t xml:space="preserve"> There is no room for he said/she said</w:t>
            </w:r>
            <w:r>
              <w:rPr>
                <w:rFonts w:ascii="Arial" w:hAnsi="Arial" w:cs="Arial"/>
                <w:lang w:val="sr-Latn-CS"/>
              </w:rPr>
              <w:t xml:space="preserve"> </w:t>
            </w:r>
            <w:r w:rsidRPr="00D37572">
              <w:rPr>
                <w:rFonts w:ascii="Arial" w:hAnsi="Arial" w:cs="Arial"/>
                <w:lang w:val="sr-Latn-CS"/>
              </w:rPr>
              <w:t>when an accurate recording of the interview exists. Accusations that you</w:t>
            </w:r>
            <w:r>
              <w:rPr>
                <w:rFonts w:ascii="Arial" w:hAnsi="Arial" w:cs="Arial"/>
                <w:lang w:val="sr-Latn-CS"/>
              </w:rPr>
              <w:t xml:space="preserve"> </w:t>
            </w:r>
            <w:r w:rsidRPr="00D37572">
              <w:rPr>
                <w:rFonts w:ascii="Arial" w:hAnsi="Arial" w:cs="Arial"/>
                <w:lang w:val="sr-Latn-CS"/>
              </w:rPr>
              <w:t>made threats or offered promises to entice a suspect to confess are much easier</w:t>
            </w:r>
            <w:r>
              <w:rPr>
                <w:rFonts w:ascii="Arial" w:hAnsi="Arial" w:cs="Arial"/>
                <w:lang w:val="sr-Latn-CS"/>
              </w:rPr>
              <w:t xml:space="preserve"> </w:t>
            </w:r>
            <w:r w:rsidRPr="00D37572">
              <w:rPr>
                <w:rFonts w:ascii="Arial" w:hAnsi="Arial" w:cs="Arial"/>
                <w:lang w:val="sr-Latn-CS"/>
              </w:rPr>
              <w:t>to disprove when review of the tape shows otherwise.Between audio and video recording, video is usually preferable. Even though</w:t>
            </w:r>
            <w:r>
              <w:rPr>
                <w:rFonts w:ascii="Arial" w:hAnsi="Arial" w:cs="Arial"/>
                <w:lang w:val="sr-Latn-CS"/>
              </w:rPr>
              <w:t xml:space="preserve"> </w:t>
            </w:r>
            <w:r w:rsidRPr="00D37572">
              <w:rPr>
                <w:rFonts w:ascii="Arial" w:hAnsi="Arial" w:cs="Arial"/>
                <w:lang w:val="sr-Latn-CS"/>
              </w:rPr>
              <w:t>an audiotape captures the identical audio information that a videotape does, the</w:t>
            </w:r>
            <w:r>
              <w:rPr>
                <w:rFonts w:ascii="Arial" w:hAnsi="Arial" w:cs="Arial"/>
                <w:lang w:val="sr-Latn-CS"/>
              </w:rPr>
              <w:t xml:space="preserve"> </w:t>
            </w:r>
            <w:r w:rsidRPr="00D37572">
              <w:rPr>
                <w:rFonts w:ascii="Arial" w:hAnsi="Arial" w:cs="Arial"/>
                <w:lang w:val="sr-Latn-CS"/>
              </w:rPr>
              <w:t>ability to watch both the investigator’s and suspect’s/witness’s expression and</w:t>
            </w:r>
            <w:r>
              <w:rPr>
                <w:rFonts w:ascii="Arial" w:hAnsi="Arial" w:cs="Arial"/>
                <w:lang w:val="sr-Latn-CS"/>
              </w:rPr>
              <w:t xml:space="preserve"> </w:t>
            </w:r>
            <w:r w:rsidRPr="00D37572">
              <w:rPr>
                <w:rFonts w:ascii="Arial" w:hAnsi="Arial" w:cs="Arial"/>
                <w:lang w:val="sr-Latn-CS"/>
              </w:rPr>
              <w:t>body language can dispel any implication that the interview environment was</w:t>
            </w:r>
            <w:r>
              <w:rPr>
                <w:rFonts w:ascii="Arial" w:hAnsi="Arial" w:cs="Arial"/>
                <w:lang w:val="sr-Latn-CS"/>
              </w:rPr>
              <w:t xml:space="preserve"> </w:t>
            </w:r>
            <w:r w:rsidRPr="00D37572">
              <w:rPr>
                <w:rFonts w:ascii="Arial" w:hAnsi="Arial" w:cs="Arial"/>
                <w:lang w:val="sr-Latn-CS"/>
              </w:rPr>
              <w:t>overly coercive or intimidating. The adage, “it’s not what you said, but how you</w:t>
            </w:r>
            <w:r>
              <w:rPr>
                <w:rFonts w:ascii="Arial" w:hAnsi="Arial" w:cs="Arial"/>
                <w:lang w:val="sr-Latn-CS"/>
              </w:rPr>
              <w:t xml:space="preserve"> </w:t>
            </w:r>
            <w:r w:rsidRPr="00D37572">
              <w:rPr>
                <w:rFonts w:ascii="Arial" w:hAnsi="Arial" w:cs="Arial"/>
                <w:lang w:val="sr-Latn-CS"/>
              </w:rPr>
              <w:t>said it,” offers testimony to the fact that nonverbal communication is a very</w:t>
            </w:r>
            <w:r>
              <w:rPr>
                <w:rFonts w:ascii="Arial" w:hAnsi="Arial" w:cs="Arial"/>
                <w:lang w:val="sr-Latn-CS"/>
              </w:rPr>
              <w:t xml:space="preserve"> </w:t>
            </w:r>
            <w:r w:rsidRPr="00D37572">
              <w:rPr>
                <w:rFonts w:ascii="Arial" w:hAnsi="Arial" w:cs="Arial"/>
                <w:lang w:val="sr-Latn-CS"/>
              </w:rPr>
              <w:t>powerful tool. Your proximity to the suspect and the physical barriers, or lack</w:t>
            </w:r>
            <w:r>
              <w:rPr>
                <w:rFonts w:ascii="Arial" w:hAnsi="Arial" w:cs="Arial"/>
                <w:lang w:val="sr-Latn-CS"/>
              </w:rPr>
              <w:t xml:space="preserve"> </w:t>
            </w:r>
            <w:r w:rsidRPr="00D37572">
              <w:rPr>
                <w:rFonts w:ascii="Arial" w:hAnsi="Arial" w:cs="Arial"/>
                <w:lang w:val="sr-Latn-CS"/>
              </w:rPr>
              <w:t>of them, between you and the suspect are all points of particular importance to</w:t>
            </w:r>
            <w:r>
              <w:rPr>
                <w:rFonts w:ascii="Arial" w:hAnsi="Arial" w:cs="Arial"/>
                <w:lang w:val="sr-Latn-CS"/>
              </w:rPr>
              <w:t xml:space="preserve"> </w:t>
            </w:r>
            <w:r w:rsidRPr="00D37572">
              <w:rPr>
                <w:rFonts w:ascii="Arial" w:hAnsi="Arial" w:cs="Arial"/>
                <w:lang w:val="sr-Latn-CS"/>
              </w:rPr>
              <w:t>defense attorneys arguing against the voluntariness of a statement. Likewise, a</w:t>
            </w:r>
            <w:r>
              <w:rPr>
                <w:rFonts w:ascii="Arial" w:hAnsi="Arial" w:cs="Arial"/>
                <w:lang w:val="sr-Latn-CS"/>
              </w:rPr>
              <w:t xml:space="preserve"> </w:t>
            </w:r>
            <w:r w:rsidRPr="00D37572">
              <w:rPr>
                <w:rFonts w:ascii="Arial" w:hAnsi="Arial" w:cs="Arial"/>
                <w:lang w:val="sr-Latn-CS"/>
              </w:rPr>
              <w:t>dropped book, palm slammed on the table, and other loud noises, sound oddly</w:t>
            </w:r>
            <w:r>
              <w:rPr>
                <w:rFonts w:ascii="Arial" w:hAnsi="Arial" w:cs="Arial"/>
                <w:lang w:val="sr-Latn-CS"/>
              </w:rPr>
              <w:t xml:space="preserve"> </w:t>
            </w:r>
            <w:r w:rsidRPr="00D37572">
              <w:rPr>
                <w:rFonts w:ascii="Arial" w:hAnsi="Arial" w:cs="Arial"/>
                <w:lang w:val="sr-Latn-CS"/>
              </w:rPr>
              <w:t>like coercive beating when unaccompanied by the video image.</w:t>
            </w:r>
          </w:p>
          <w:p w:rsidR="002D21D6" w:rsidRPr="00D37572" w:rsidRDefault="002D21D6" w:rsidP="00697E9D">
            <w:pPr>
              <w:autoSpaceDE w:val="0"/>
              <w:autoSpaceDN w:val="0"/>
              <w:adjustRightInd w:val="0"/>
              <w:spacing w:line="360" w:lineRule="auto"/>
              <w:jc w:val="both"/>
              <w:rPr>
                <w:rFonts w:ascii="Arial" w:hAnsi="Arial" w:cs="Arial"/>
                <w:lang w:val="sr-Latn-CS"/>
              </w:rPr>
            </w:pPr>
          </w:p>
          <w:p w:rsidR="002D21D6"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 xml:space="preserve">(ii) </w:t>
            </w:r>
            <w:r w:rsidRPr="006F6A17">
              <w:rPr>
                <w:rFonts w:ascii="Arial" w:hAnsi="Arial" w:cs="Arial"/>
                <w:lang w:val="sr-Latn-CS"/>
              </w:rPr>
              <w:t>Recording also protects the witness</w:t>
            </w:r>
            <w:r w:rsidRPr="00D37572">
              <w:rPr>
                <w:rFonts w:ascii="Arial" w:hAnsi="Arial" w:cs="Arial"/>
                <w:lang w:val="sr-Latn-CS"/>
              </w:rPr>
              <w:t>. With an accurate recording there is no</w:t>
            </w:r>
            <w:r>
              <w:rPr>
                <w:rFonts w:ascii="Arial" w:hAnsi="Arial" w:cs="Arial"/>
                <w:lang w:val="sr-Latn-CS"/>
              </w:rPr>
              <w:t xml:space="preserve"> </w:t>
            </w:r>
            <w:r w:rsidRPr="00D37572">
              <w:rPr>
                <w:rFonts w:ascii="Arial" w:hAnsi="Arial" w:cs="Arial"/>
                <w:lang w:val="sr-Latn-CS"/>
              </w:rPr>
              <w:t>question of what was said. This can be important to the witness because it</w:t>
            </w:r>
            <w:r>
              <w:rPr>
                <w:rFonts w:ascii="Arial" w:hAnsi="Arial" w:cs="Arial"/>
                <w:lang w:val="sr-Latn-CS"/>
              </w:rPr>
              <w:t xml:space="preserve"> </w:t>
            </w:r>
            <w:r w:rsidRPr="00D37572">
              <w:rPr>
                <w:rFonts w:ascii="Arial" w:hAnsi="Arial" w:cs="Arial"/>
                <w:lang w:val="sr-Latn-CS"/>
              </w:rPr>
              <w:t>gives him some comfort that you will not twist his words into something they</w:t>
            </w:r>
            <w:r>
              <w:rPr>
                <w:rFonts w:ascii="Arial" w:hAnsi="Arial" w:cs="Arial"/>
                <w:lang w:val="sr-Latn-CS"/>
              </w:rPr>
              <w:t xml:space="preserve"> </w:t>
            </w:r>
            <w:r w:rsidRPr="00D37572">
              <w:rPr>
                <w:rFonts w:ascii="Arial" w:hAnsi="Arial" w:cs="Arial"/>
                <w:lang w:val="sr-Latn-CS"/>
              </w:rPr>
              <w:t>are not. When confronted with a witness who balks at the thought of “going</w:t>
            </w:r>
            <w:r>
              <w:rPr>
                <w:rFonts w:ascii="Arial" w:hAnsi="Arial" w:cs="Arial"/>
                <w:lang w:val="sr-Latn-CS"/>
              </w:rPr>
              <w:t xml:space="preserve"> </w:t>
            </w:r>
            <w:r w:rsidRPr="00D37572">
              <w:rPr>
                <w:rFonts w:ascii="Arial" w:hAnsi="Arial" w:cs="Arial"/>
                <w:lang w:val="sr-Latn-CS"/>
              </w:rPr>
              <w:t>on tape,” explaining the value of a tape from his point of view is often enough</w:t>
            </w:r>
            <w:r>
              <w:rPr>
                <w:rFonts w:ascii="Arial" w:hAnsi="Arial" w:cs="Arial"/>
                <w:lang w:val="sr-Latn-CS"/>
              </w:rPr>
              <w:t xml:space="preserve"> </w:t>
            </w:r>
            <w:r w:rsidRPr="00D37572">
              <w:rPr>
                <w:rFonts w:ascii="Arial" w:hAnsi="Arial" w:cs="Arial"/>
                <w:lang w:val="sr-Latn-CS"/>
              </w:rPr>
              <w:t>to overcome his hesitation.</w:t>
            </w:r>
          </w:p>
          <w:p w:rsidR="002D21D6"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 xml:space="preserve">(iii) </w:t>
            </w:r>
            <w:r w:rsidRPr="006F6A17">
              <w:rPr>
                <w:rFonts w:ascii="Arial" w:hAnsi="Arial" w:cs="Arial"/>
                <w:lang w:val="sr-Latn-CS"/>
              </w:rPr>
              <w:t>Finally, recordings don’t forget</w:t>
            </w:r>
            <w:r w:rsidRPr="00C42CE8">
              <w:rPr>
                <w:rFonts w:ascii="Arial" w:hAnsi="Arial" w:cs="Arial"/>
                <w:lang w:val="sr-Latn-CS"/>
              </w:rPr>
              <w:t>. Even though tape recordings can get misplaced,</w:t>
            </w:r>
            <w:r>
              <w:rPr>
                <w:rFonts w:ascii="Arial" w:hAnsi="Arial" w:cs="Arial"/>
                <w:lang w:val="sr-Latn-CS"/>
              </w:rPr>
              <w:t xml:space="preserve"> </w:t>
            </w:r>
            <w:r w:rsidRPr="00C42CE8">
              <w:rPr>
                <w:rFonts w:ascii="Arial" w:hAnsi="Arial" w:cs="Arial"/>
                <w:lang w:val="sr-Latn-CS"/>
              </w:rPr>
              <w:t>destroyed or, in rare cases, altered, they are generally much more resilient</w:t>
            </w:r>
            <w:r>
              <w:rPr>
                <w:rFonts w:ascii="Arial" w:hAnsi="Arial" w:cs="Arial"/>
                <w:lang w:val="sr-Latn-CS"/>
              </w:rPr>
              <w:t xml:space="preserve"> </w:t>
            </w:r>
            <w:r w:rsidRPr="00C42CE8">
              <w:rPr>
                <w:rFonts w:ascii="Arial" w:hAnsi="Arial" w:cs="Arial"/>
                <w:lang w:val="sr-Latn-CS"/>
              </w:rPr>
              <w:t>than the average investigator’s memory. When cases pile up, and</w:t>
            </w:r>
            <w:r>
              <w:rPr>
                <w:rFonts w:ascii="Arial" w:hAnsi="Arial" w:cs="Arial"/>
                <w:lang w:val="sr-Latn-CS"/>
              </w:rPr>
              <w:t xml:space="preserve"> </w:t>
            </w:r>
            <w:r w:rsidRPr="00C42CE8">
              <w:rPr>
                <w:rFonts w:ascii="Arial" w:hAnsi="Arial" w:cs="Arial"/>
                <w:lang w:val="sr-Latn-CS"/>
              </w:rPr>
              <w:t>dozens of witnesses’ statements run into each other, there is no better memory</w:t>
            </w:r>
            <w:r>
              <w:rPr>
                <w:rFonts w:ascii="Arial" w:hAnsi="Arial" w:cs="Arial"/>
                <w:lang w:val="sr-Latn-CS"/>
              </w:rPr>
              <w:t xml:space="preserve"> </w:t>
            </w:r>
            <w:r w:rsidRPr="00C42CE8">
              <w:rPr>
                <w:rFonts w:ascii="Arial" w:hAnsi="Arial" w:cs="Arial"/>
                <w:lang w:val="sr-Latn-CS"/>
              </w:rPr>
              <w:t>clarifier than the actual tape of the interview. When the time comes for report-</w:t>
            </w:r>
            <w:r>
              <w:rPr>
                <w:rFonts w:ascii="Arial" w:hAnsi="Arial" w:cs="Arial"/>
                <w:lang w:val="sr-Latn-CS"/>
              </w:rPr>
              <w:t xml:space="preserve"> </w:t>
            </w:r>
            <w:r w:rsidRPr="00C42CE8">
              <w:rPr>
                <w:rFonts w:ascii="Arial" w:hAnsi="Arial" w:cs="Arial"/>
                <w:lang w:val="sr-Latn-CS"/>
              </w:rPr>
              <w:t>writing and trial preparation, reviewing interview tapes will greatly</w:t>
            </w:r>
            <w:r>
              <w:rPr>
                <w:rFonts w:ascii="Arial" w:hAnsi="Arial" w:cs="Arial"/>
                <w:lang w:val="sr-Latn-CS"/>
              </w:rPr>
              <w:t xml:space="preserve"> </w:t>
            </w:r>
            <w:r w:rsidRPr="00C42CE8">
              <w:rPr>
                <w:rFonts w:ascii="Arial" w:hAnsi="Arial" w:cs="Arial"/>
                <w:lang w:val="sr-Latn-CS"/>
              </w:rPr>
              <w:t>enhance your recollection of critical details and lower the possibility that you</w:t>
            </w:r>
            <w:r>
              <w:rPr>
                <w:rFonts w:ascii="Arial" w:hAnsi="Arial" w:cs="Arial"/>
                <w:lang w:val="sr-Latn-CS"/>
              </w:rPr>
              <w:t xml:space="preserve"> </w:t>
            </w:r>
            <w:r w:rsidRPr="00C42CE8">
              <w:rPr>
                <w:rFonts w:ascii="Arial" w:hAnsi="Arial" w:cs="Arial"/>
                <w:lang w:val="sr-Latn-CS"/>
              </w:rPr>
              <w:t xml:space="preserve">will mistakenly include or exclude some pertinent detail. Another </w:t>
            </w:r>
            <w:r w:rsidRPr="00C42CE8">
              <w:rPr>
                <w:rFonts w:ascii="Arial" w:hAnsi="Arial" w:cs="Arial"/>
                <w:i/>
                <w:iCs/>
                <w:lang w:val="sr-Latn-CS"/>
              </w:rPr>
              <w:t xml:space="preserve">how </w:t>
            </w:r>
            <w:r w:rsidRPr="00C42CE8">
              <w:rPr>
                <w:rFonts w:ascii="Arial" w:hAnsi="Arial" w:cs="Arial"/>
                <w:lang w:val="sr-Latn-CS"/>
              </w:rPr>
              <w:t xml:space="preserve">consideration is the tone of the interview. </w:t>
            </w:r>
          </w:p>
          <w:p w:rsidR="002D21D6" w:rsidRDefault="002D21D6" w:rsidP="00697E9D">
            <w:pPr>
              <w:autoSpaceDE w:val="0"/>
              <w:autoSpaceDN w:val="0"/>
              <w:adjustRightInd w:val="0"/>
              <w:rPr>
                <w:rFonts w:cs="Calibri"/>
                <w:b/>
                <w:color w:val="000000"/>
                <w:lang w:val="sr-Latn-CS"/>
              </w:rPr>
            </w:pPr>
          </w:p>
          <w:p w:rsidR="002D21D6" w:rsidRDefault="002D21D6" w:rsidP="00697E9D">
            <w:pPr>
              <w:autoSpaceDE w:val="0"/>
              <w:autoSpaceDN w:val="0"/>
              <w:adjustRightInd w:val="0"/>
              <w:rPr>
                <w:rFonts w:cs="Calibri"/>
                <w:b/>
                <w:color w:val="000000"/>
                <w:lang w:val="sr-Latn-CS"/>
              </w:rPr>
            </w:pPr>
            <w:r w:rsidRPr="008928B9">
              <w:rPr>
                <w:rFonts w:cs="Calibri"/>
                <w:b/>
                <w:color w:val="000000"/>
                <w:lang w:val="sr-Latn-CS"/>
              </w:rPr>
              <w:t>v. What is the importance of the place where an interview is to be conducted?</w:t>
            </w:r>
          </w:p>
          <w:p w:rsidR="002D21D6" w:rsidRDefault="002D21D6" w:rsidP="00697E9D">
            <w:pPr>
              <w:autoSpaceDE w:val="0"/>
              <w:autoSpaceDN w:val="0"/>
              <w:adjustRightInd w:val="0"/>
              <w:spacing w:line="360" w:lineRule="auto"/>
              <w:jc w:val="both"/>
              <w:rPr>
                <w:rFonts w:ascii="Arial" w:hAnsi="Arial" w:cs="Arial"/>
                <w:lang w:val="sr-Latn-CS"/>
              </w:rPr>
            </w:pPr>
            <w:r w:rsidRPr="008C5F4F">
              <w:rPr>
                <w:rFonts w:ascii="Arial" w:hAnsi="Arial" w:cs="Arial"/>
                <w:lang w:val="sr-Latn-CS"/>
              </w:rPr>
              <w:t xml:space="preserve">The place where  the  interview is conducted is </w:t>
            </w:r>
            <w:r>
              <w:rPr>
                <w:rFonts w:ascii="Arial" w:hAnsi="Arial" w:cs="Arial"/>
                <w:lang w:val="sr-Latn-CS"/>
              </w:rPr>
              <w:t>very</w:t>
            </w:r>
            <w:r w:rsidRPr="008C5F4F">
              <w:rPr>
                <w:rFonts w:ascii="Arial" w:hAnsi="Arial" w:cs="Arial"/>
                <w:lang w:val="sr-Latn-CS"/>
              </w:rPr>
              <w:t xml:space="preserve"> important. </w:t>
            </w:r>
            <w:r w:rsidRPr="008C5F4F">
              <w:rPr>
                <w:rFonts w:ascii="Arial" w:hAnsi="Arial" w:cs="Arial"/>
                <w:i/>
                <w:iCs/>
                <w:lang w:val="sr-Latn-CS"/>
              </w:rPr>
              <w:t xml:space="preserve"> </w:t>
            </w:r>
            <w:r w:rsidRPr="008C5F4F">
              <w:rPr>
                <w:rFonts w:ascii="Arial" w:hAnsi="Arial" w:cs="Arial"/>
                <w:lang w:val="sr-Latn-CS"/>
              </w:rPr>
              <w:t>Ultimately, the forensic accounting investigator must conduct the interview at whatever location the subject insists on, but whenever possible the interview should be conducted in a business environment that can be controlled. The ideal setting is a room with few distractions: no windows to look out, no clock, no photos, books, or model airplanes. The</w:t>
            </w:r>
            <w:r>
              <w:rPr>
                <w:rFonts w:ascii="Arial" w:hAnsi="Arial" w:cs="Arial"/>
                <w:lang w:val="sr-Latn-CS"/>
              </w:rPr>
              <w:t xml:space="preserve"> </w:t>
            </w:r>
            <w:r w:rsidRPr="008C5F4F">
              <w:rPr>
                <w:rFonts w:ascii="Arial" w:hAnsi="Arial" w:cs="Arial"/>
                <w:lang w:val="sr-Latn-CS"/>
              </w:rPr>
              <w:t>goal is to create an environment in which the subject has nothing to look</w:t>
            </w:r>
            <w:r>
              <w:rPr>
                <w:rFonts w:ascii="Arial" w:hAnsi="Arial" w:cs="Arial"/>
                <w:lang w:val="sr-Latn-CS"/>
              </w:rPr>
              <w:t xml:space="preserve"> </w:t>
            </w:r>
            <w:r w:rsidRPr="008C5F4F">
              <w:rPr>
                <w:rFonts w:ascii="Arial" w:hAnsi="Arial" w:cs="Arial"/>
                <w:lang w:val="sr-Latn-CS"/>
              </w:rPr>
              <w:t>at except the interviewer and that makes clear to the subject, not so subtly,</w:t>
            </w:r>
            <w:r>
              <w:rPr>
                <w:rFonts w:ascii="Arial" w:hAnsi="Arial" w:cs="Arial"/>
                <w:lang w:val="sr-Latn-CS"/>
              </w:rPr>
              <w:t xml:space="preserve"> </w:t>
            </w:r>
            <w:r w:rsidRPr="008C5F4F">
              <w:rPr>
                <w:rFonts w:ascii="Arial" w:hAnsi="Arial" w:cs="Arial"/>
                <w:lang w:val="sr-Latn-CS"/>
              </w:rPr>
              <w:t xml:space="preserve">just who is in control. </w:t>
            </w:r>
          </w:p>
          <w:p w:rsidR="002D21D6" w:rsidRDefault="002D21D6" w:rsidP="00697E9D">
            <w:pPr>
              <w:autoSpaceDE w:val="0"/>
              <w:autoSpaceDN w:val="0"/>
              <w:adjustRightInd w:val="0"/>
              <w:spacing w:line="360" w:lineRule="auto"/>
              <w:jc w:val="both"/>
              <w:rPr>
                <w:rFonts w:ascii="Arial" w:hAnsi="Arial" w:cs="Arial"/>
                <w:lang w:val="sr-Latn-CS"/>
              </w:rPr>
            </w:pPr>
            <w:r w:rsidRPr="008C5F4F">
              <w:rPr>
                <w:rFonts w:ascii="Arial" w:hAnsi="Arial" w:cs="Arial"/>
                <w:lang w:val="sr-Latn-CS"/>
              </w:rPr>
              <w:t>The forensic accounting investigator should plan to</w:t>
            </w:r>
            <w:r>
              <w:rPr>
                <w:rFonts w:ascii="Arial" w:hAnsi="Arial" w:cs="Arial"/>
                <w:lang w:val="sr-Latn-CS"/>
              </w:rPr>
              <w:t xml:space="preserve"> </w:t>
            </w:r>
            <w:r w:rsidRPr="008C5F4F">
              <w:rPr>
                <w:rFonts w:ascii="Arial" w:hAnsi="Arial" w:cs="Arial"/>
                <w:lang w:val="sr-Latn-CS"/>
              </w:rPr>
              <w:t>seat the subject facing the interviewer or interviewers, with a plain wall</w:t>
            </w:r>
            <w:r>
              <w:rPr>
                <w:rFonts w:ascii="Arial" w:hAnsi="Arial" w:cs="Arial"/>
                <w:lang w:val="sr-Latn-CS"/>
              </w:rPr>
              <w:t xml:space="preserve"> </w:t>
            </w:r>
            <w:r w:rsidRPr="008C5F4F">
              <w:rPr>
                <w:rFonts w:ascii="Arial" w:hAnsi="Arial" w:cs="Arial"/>
                <w:lang w:val="sr-Latn-CS"/>
              </w:rPr>
              <w:t>behind the interviewer. When possible, the interviewer should sit between</w:t>
            </w:r>
            <w:r>
              <w:rPr>
                <w:rFonts w:ascii="Arial" w:hAnsi="Arial" w:cs="Arial"/>
                <w:lang w:val="sr-Latn-CS"/>
              </w:rPr>
              <w:t xml:space="preserve"> </w:t>
            </w:r>
            <w:r w:rsidRPr="008C5F4F">
              <w:rPr>
                <w:rFonts w:ascii="Arial" w:hAnsi="Arial" w:cs="Arial"/>
                <w:lang w:val="sr-Latn-CS"/>
              </w:rPr>
              <w:t>the subject and the door. Of course, the subject cannot be held against his</w:t>
            </w:r>
            <w:r>
              <w:rPr>
                <w:rFonts w:ascii="Arial" w:hAnsi="Arial" w:cs="Arial"/>
                <w:lang w:val="sr-Latn-CS"/>
              </w:rPr>
              <w:t xml:space="preserve"> </w:t>
            </w:r>
            <w:r w:rsidRPr="008C5F4F">
              <w:rPr>
                <w:rFonts w:ascii="Arial" w:hAnsi="Arial" w:cs="Arial"/>
                <w:lang w:val="sr-Latn-CS"/>
              </w:rPr>
              <w:t>will, but if the subject wants to walk out, the layout of the room should</w:t>
            </w:r>
            <w:r>
              <w:rPr>
                <w:rFonts w:ascii="Arial" w:hAnsi="Arial" w:cs="Arial"/>
                <w:lang w:val="sr-Latn-CS"/>
              </w:rPr>
              <w:t xml:space="preserve"> </w:t>
            </w:r>
            <w:r w:rsidRPr="008C5F4F">
              <w:rPr>
                <w:rFonts w:ascii="Arial" w:hAnsi="Arial" w:cs="Arial"/>
                <w:lang w:val="sr-Latn-CS"/>
              </w:rPr>
              <w:t>make that act as uncomfortable as possible for the subject.</w:t>
            </w:r>
            <w:r>
              <w:rPr>
                <w:rFonts w:ascii="Arial" w:hAnsi="Arial" w:cs="Arial"/>
                <w:lang w:val="sr-Latn-CS"/>
              </w:rPr>
              <w:t xml:space="preserve"> </w:t>
            </w:r>
          </w:p>
          <w:p w:rsidR="002D21D6" w:rsidRPr="008C5F4F" w:rsidRDefault="002D21D6" w:rsidP="00697E9D">
            <w:pPr>
              <w:autoSpaceDE w:val="0"/>
              <w:autoSpaceDN w:val="0"/>
              <w:adjustRightInd w:val="0"/>
              <w:spacing w:line="360" w:lineRule="auto"/>
              <w:jc w:val="both"/>
              <w:rPr>
                <w:rFonts w:ascii="Arial" w:hAnsi="Arial" w:cs="Arial"/>
                <w:lang w:val="sr-Latn-CS"/>
              </w:rPr>
            </w:pPr>
            <w:r w:rsidRPr="008C5F4F">
              <w:rPr>
                <w:rFonts w:ascii="Arial" w:hAnsi="Arial" w:cs="Arial"/>
                <w:lang w:val="sr-Latn-CS"/>
              </w:rPr>
              <w:t>On the other hand, the forensic accounting investigator must be flexible.</w:t>
            </w:r>
            <w:r>
              <w:rPr>
                <w:rFonts w:ascii="Arial" w:hAnsi="Arial" w:cs="Arial"/>
                <w:lang w:val="sr-Latn-CS"/>
              </w:rPr>
              <w:t xml:space="preserve"> </w:t>
            </w:r>
            <w:r w:rsidRPr="008C5F4F">
              <w:rPr>
                <w:rFonts w:ascii="Arial" w:hAnsi="Arial" w:cs="Arial"/>
                <w:lang w:val="sr-Latn-CS"/>
              </w:rPr>
              <w:t>If the client no longer employs the person being interviewed, the</w:t>
            </w:r>
            <w:r>
              <w:rPr>
                <w:rFonts w:ascii="Arial" w:hAnsi="Arial" w:cs="Arial"/>
                <w:lang w:val="sr-Latn-CS"/>
              </w:rPr>
              <w:t xml:space="preserve"> </w:t>
            </w:r>
            <w:r w:rsidRPr="008C5F4F">
              <w:rPr>
                <w:rFonts w:ascii="Arial" w:hAnsi="Arial" w:cs="Arial"/>
                <w:lang w:val="sr-Latn-CS"/>
              </w:rPr>
              <w:t>interview is likely to take place outside the office. The forensic accounting</w:t>
            </w:r>
            <w:r>
              <w:rPr>
                <w:rFonts w:ascii="Arial" w:hAnsi="Arial" w:cs="Arial"/>
                <w:lang w:val="sr-Latn-CS"/>
              </w:rPr>
              <w:t xml:space="preserve"> </w:t>
            </w:r>
            <w:r w:rsidRPr="008C5F4F">
              <w:rPr>
                <w:rFonts w:ascii="Arial" w:hAnsi="Arial" w:cs="Arial"/>
                <w:lang w:val="sr-Latn-CS"/>
              </w:rPr>
              <w:t>investigator should offer to go to the subject’s residence or place of</w:t>
            </w:r>
            <w:r>
              <w:rPr>
                <w:rFonts w:ascii="Arial" w:hAnsi="Arial" w:cs="Arial"/>
                <w:lang w:val="sr-Latn-CS"/>
              </w:rPr>
              <w:t xml:space="preserve"> </w:t>
            </w:r>
            <w:r w:rsidRPr="008C5F4F">
              <w:rPr>
                <w:rFonts w:ascii="Arial" w:hAnsi="Arial" w:cs="Arial"/>
                <w:lang w:val="sr-Latn-CS"/>
              </w:rPr>
              <w:t>employment but be prepared to conduct the interview even in a car or at</w:t>
            </w:r>
            <w:r>
              <w:rPr>
                <w:rFonts w:ascii="Arial" w:hAnsi="Arial" w:cs="Arial"/>
                <w:lang w:val="sr-Latn-CS"/>
              </w:rPr>
              <w:t xml:space="preserve"> </w:t>
            </w:r>
            <w:r w:rsidRPr="008C5F4F">
              <w:rPr>
                <w:rFonts w:ascii="Arial" w:hAnsi="Arial" w:cs="Arial"/>
                <w:lang w:val="sr-Latn-CS"/>
              </w:rPr>
              <w:t>the mall. The forensic accounting investigator should not let a disagreement</w:t>
            </w:r>
            <w:r>
              <w:rPr>
                <w:rFonts w:ascii="Arial" w:hAnsi="Arial" w:cs="Arial"/>
                <w:lang w:val="sr-Latn-CS"/>
              </w:rPr>
              <w:t xml:space="preserve"> </w:t>
            </w:r>
            <w:r w:rsidRPr="008C5F4F">
              <w:rPr>
                <w:rFonts w:ascii="Arial" w:hAnsi="Arial" w:cs="Arial"/>
                <w:lang w:val="sr-Latn-CS"/>
              </w:rPr>
              <w:t>over location become an obstacle to gaining information.</w:t>
            </w:r>
          </w:p>
          <w:p w:rsidR="002D21D6" w:rsidRDefault="002D21D6" w:rsidP="00697E9D">
            <w:pPr>
              <w:autoSpaceDE w:val="0"/>
              <w:autoSpaceDN w:val="0"/>
              <w:adjustRightInd w:val="0"/>
              <w:rPr>
                <w:rFonts w:cs="Calibri"/>
                <w:b/>
                <w:color w:val="000000"/>
                <w:lang w:val="sr-Latn-CS"/>
              </w:rPr>
            </w:pPr>
          </w:p>
          <w:p w:rsidR="002D21D6" w:rsidRPr="008928B9" w:rsidRDefault="002D21D6" w:rsidP="00697E9D">
            <w:pPr>
              <w:autoSpaceDE w:val="0"/>
              <w:autoSpaceDN w:val="0"/>
              <w:adjustRightInd w:val="0"/>
              <w:rPr>
                <w:rFonts w:cs="Calibri"/>
                <w:b/>
                <w:color w:val="000000"/>
                <w:lang w:val="en-US"/>
              </w:rPr>
            </w:pPr>
            <w:r w:rsidRPr="002A3DEB">
              <w:rPr>
                <w:rFonts w:cs="Calibri,Bold"/>
                <w:b/>
                <w:bCs/>
                <w:lang w:val="en-US"/>
              </w:rPr>
              <w:t>2.</w:t>
            </w:r>
            <w:r w:rsidRPr="008928B9">
              <w:rPr>
                <w:rFonts w:cs="Calibri,Bold"/>
                <w:b/>
                <w:bCs/>
                <w:color w:val="C00000"/>
                <w:lang w:val="en-US"/>
              </w:rPr>
              <w:t xml:space="preserve"> </w:t>
            </w:r>
            <w:r w:rsidRPr="008928B9">
              <w:rPr>
                <w:rFonts w:cs="Calibri"/>
                <w:b/>
                <w:color w:val="000000"/>
                <w:lang w:val="en-US"/>
              </w:rPr>
              <w:t>Discuss, in detail, the stages involved in the interview planning procedure. (8)</w:t>
            </w:r>
          </w:p>
          <w:p w:rsidR="002D21D6" w:rsidRDefault="002D21D6" w:rsidP="00697E9D">
            <w:pPr>
              <w:autoSpaceDE w:val="0"/>
              <w:autoSpaceDN w:val="0"/>
              <w:adjustRightInd w:val="0"/>
              <w:spacing w:line="360" w:lineRule="auto"/>
              <w:jc w:val="both"/>
              <w:rPr>
                <w:rFonts w:ascii="Arial" w:hAnsi="Arial" w:cs="Arial"/>
                <w:lang w:val="sr-Latn-CS"/>
              </w:rPr>
            </w:pPr>
            <w:r w:rsidRPr="009346C6">
              <w:rPr>
                <w:rFonts w:ascii="Arial" w:hAnsi="Arial" w:cs="Arial"/>
                <w:lang w:val="sr-Latn-CS"/>
              </w:rPr>
              <w:t>In preparing for the interview, a number of important issues must be considered.</w:t>
            </w:r>
            <w:r>
              <w:rPr>
                <w:rFonts w:ascii="Arial" w:hAnsi="Arial" w:cs="Arial"/>
                <w:lang w:val="sr-Latn-CS"/>
              </w:rPr>
              <w:t xml:space="preserve"> </w:t>
            </w:r>
            <w:r w:rsidRPr="009346C6">
              <w:rPr>
                <w:rFonts w:ascii="Arial" w:hAnsi="Arial" w:cs="Arial"/>
                <w:lang w:val="sr-Latn-CS"/>
              </w:rPr>
              <w:t>A good starting point is the question of what the interview subject is likely to</w:t>
            </w:r>
            <w:r>
              <w:rPr>
                <w:rFonts w:ascii="Arial" w:hAnsi="Arial" w:cs="Arial"/>
                <w:lang w:val="sr-Latn-CS"/>
              </w:rPr>
              <w:t xml:space="preserve"> </w:t>
            </w:r>
            <w:r w:rsidRPr="009346C6">
              <w:rPr>
                <w:rFonts w:ascii="Arial" w:hAnsi="Arial" w:cs="Arial"/>
                <w:lang w:val="sr-Latn-CS"/>
              </w:rPr>
              <w:t>know. Solid investigative work and previous interviews can help the forensic</w:t>
            </w:r>
            <w:r>
              <w:rPr>
                <w:rFonts w:ascii="Arial" w:hAnsi="Arial" w:cs="Arial"/>
                <w:lang w:val="sr-Latn-CS"/>
              </w:rPr>
              <w:t xml:space="preserve"> </w:t>
            </w:r>
            <w:r w:rsidRPr="009346C6">
              <w:rPr>
                <w:rFonts w:ascii="Arial" w:hAnsi="Arial" w:cs="Arial"/>
                <w:lang w:val="sr-Latn-CS"/>
              </w:rPr>
              <w:t>accounting investigator focus on the subject at hand, develop a line of questioning</w:t>
            </w:r>
            <w:r>
              <w:rPr>
                <w:rFonts w:ascii="Arial" w:hAnsi="Arial" w:cs="Arial"/>
                <w:lang w:val="sr-Latn-CS"/>
              </w:rPr>
              <w:t xml:space="preserve"> </w:t>
            </w:r>
            <w:r w:rsidRPr="009346C6">
              <w:rPr>
                <w:rFonts w:ascii="Arial" w:hAnsi="Arial" w:cs="Arial"/>
                <w:lang w:val="sr-Latn-CS"/>
              </w:rPr>
              <w:t>designed either to carry the investigation forward or to elicit an admission,</w:t>
            </w:r>
            <w:r>
              <w:rPr>
                <w:rFonts w:ascii="Arial" w:hAnsi="Arial" w:cs="Arial"/>
                <w:lang w:val="sr-Latn-CS"/>
              </w:rPr>
              <w:t xml:space="preserve"> </w:t>
            </w:r>
            <w:r w:rsidRPr="009346C6">
              <w:rPr>
                <w:rFonts w:ascii="Arial" w:hAnsi="Arial" w:cs="Arial"/>
                <w:lang w:val="sr-Latn-CS"/>
              </w:rPr>
              <w:t>and contemplate what approach is likely to be the most effective. Among the</w:t>
            </w:r>
            <w:r>
              <w:rPr>
                <w:rFonts w:ascii="Arial" w:hAnsi="Arial" w:cs="Arial"/>
                <w:lang w:val="sr-Latn-CS"/>
              </w:rPr>
              <w:t xml:space="preserve"> </w:t>
            </w:r>
            <w:r w:rsidRPr="009346C6">
              <w:rPr>
                <w:rFonts w:ascii="Arial" w:hAnsi="Arial" w:cs="Arial"/>
                <w:lang w:val="sr-Latn-CS"/>
              </w:rPr>
              <w:t>issues to consider are the followin</w:t>
            </w:r>
            <w:r>
              <w:rPr>
                <w:rFonts w:ascii="Arial" w:hAnsi="Arial" w:cs="Arial"/>
                <w:lang w:val="sr-Latn-CS"/>
              </w:rPr>
              <w:t>g:</w:t>
            </w:r>
          </w:p>
          <w:p w:rsidR="002D21D6" w:rsidRDefault="002D21D6" w:rsidP="00697E9D">
            <w:pPr>
              <w:autoSpaceDE w:val="0"/>
              <w:autoSpaceDN w:val="0"/>
              <w:adjustRightInd w:val="0"/>
              <w:spacing w:line="360" w:lineRule="auto"/>
              <w:jc w:val="both"/>
              <w:rPr>
                <w:rFonts w:ascii="Arial" w:hAnsi="Arial" w:cs="Arial"/>
                <w:lang w:val="en-US"/>
              </w:rPr>
            </w:pPr>
            <w:r w:rsidRPr="00513238">
              <w:rPr>
                <w:rFonts w:ascii="Arial" w:hAnsi="Arial" w:cs="Arial"/>
                <w:b/>
                <w:bCs/>
                <w:lang w:val="en-US"/>
              </w:rPr>
              <w:t xml:space="preserve">Who? </w:t>
            </w:r>
            <w:r w:rsidRPr="00513238">
              <w:rPr>
                <w:rFonts w:ascii="Arial" w:hAnsi="Arial" w:cs="Arial"/>
                <w:lang w:val="en-US"/>
              </w:rPr>
              <w:t>Determining the interviewee—without this stage the interview will not take place. In the context of investigational interviewing, in contrast to scientific or research interviewing, these choices are usually fairly obvious. In preparing a list of potential interview subjects, the investigator should</w:t>
            </w:r>
            <w:r>
              <w:rPr>
                <w:rFonts w:ascii="Arial" w:hAnsi="Arial" w:cs="Arial"/>
                <w:lang w:val="en-US"/>
              </w:rPr>
              <w:t xml:space="preserve"> </w:t>
            </w:r>
            <w:r w:rsidRPr="00513238">
              <w:rPr>
                <w:rFonts w:ascii="Arial" w:hAnsi="Arial" w:cs="Arial"/>
                <w:lang w:val="en-US"/>
              </w:rPr>
              <w:t>keep in mind that there are relatively few eyewitnesses in financial crimes.There are two reasons for this. First, the overwhelming number of financial crimes is based on one variety of fraud or another. By definition, fraud is a surreptitious crime involving concealment and stealth. Second, to the extent that a person may witness a discrete act by the suspect,</w:t>
            </w:r>
            <w:r>
              <w:rPr>
                <w:rFonts w:ascii="Arial" w:hAnsi="Arial" w:cs="Arial"/>
                <w:lang w:val="en-US"/>
              </w:rPr>
              <w:t xml:space="preserve"> </w:t>
            </w:r>
            <w:r w:rsidRPr="00513238">
              <w:rPr>
                <w:rFonts w:ascii="Arial" w:hAnsi="Arial" w:cs="Arial"/>
                <w:lang w:val="en-US"/>
              </w:rPr>
              <w:t>they will likely regard the person’s actions as falling within the bounds</w:t>
            </w:r>
            <w:r>
              <w:rPr>
                <w:rFonts w:ascii="Arial" w:hAnsi="Arial" w:cs="Arial"/>
                <w:lang w:val="en-US"/>
              </w:rPr>
              <w:t xml:space="preserve"> </w:t>
            </w:r>
            <w:r w:rsidRPr="00513238">
              <w:rPr>
                <w:rFonts w:ascii="Arial" w:hAnsi="Arial" w:cs="Arial"/>
                <w:lang w:val="en-US"/>
              </w:rPr>
              <w:t>of routine business activity. The problem of a witness’s inability to identify</w:t>
            </w:r>
            <w:r>
              <w:rPr>
                <w:rFonts w:ascii="Arial" w:hAnsi="Arial" w:cs="Arial"/>
                <w:lang w:val="en-US"/>
              </w:rPr>
              <w:t xml:space="preserve"> </w:t>
            </w:r>
            <w:r w:rsidRPr="00513238">
              <w:rPr>
                <w:rFonts w:ascii="Arial" w:hAnsi="Arial" w:cs="Arial"/>
                <w:lang w:val="en-US"/>
              </w:rPr>
              <w:t>aberrant behavior stems from the fact that successful embezzlers attempt to</w:t>
            </w:r>
            <w:r>
              <w:rPr>
                <w:rFonts w:ascii="Arial" w:hAnsi="Arial" w:cs="Arial"/>
                <w:lang w:val="en-US"/>
              </w:rPr>
              <w:t xml:space="preserve"> </w:t>
            </w:r>
            <w:r w:rsidRPr="00513238">
              <w:rPr>
                <w:rFonts w:ascii="Arial" w:hAnsi="Arial" w:cs="Arial"/>
                <w:lang w:val="en-US"/>
              </w:rPr>
              <w:t>mimic as closely as possible the patterns and activities of legitimate business.</w:t>
            </w:r>
            <w:r>
              <w:rPr>
                <w:rFonts w:ascii="Arial" w:hAnsi="Arial" w:cs="Arial"/>
                <w:lang w:val="en-US"/>
              </w:rPr>
              <w:t xml:space="preserve"> </w:t>
            </w:r>
            <w:r w:rsidRPr="00513238">
              <w:rPr>
                <w:rFonts w:ascii="Arial" w:hAnsi="Arial" w:cs="Arial"/>
                <w:lang w:val="en-US"/>
              </w:rPr>
              <w:t>When they are successful, their activities are often indistinguishable from routine</w:t>
            </w:r>
            <w:r>
              <w:rPr>
                <w:rFonts w:ascii="Arial" w:hAnsi="Arial" w:cs="Arial"/>
                <w:lang w:val="en-US"/>
              </w:rPr>
              <w:t xml:space="preserve"> </w:t>
            </w:r>
            <w:r w:rsidRPr="00513238">
              <w:rPr>
                <w:rFonts w:ascii="Arial" w:hAnsi="Arial" w:cs="Arial"/>
                <w:lang w:val="en-US"/>
              </w:rPr>
              <w:t>daily operations—even to a well-trained observer. For those reasons, the</w:t>
            </w:r>
            <w:r>
              <w:rPr>
                <w:rFonts w:ascii="Arial" w:hAnsi="Arial" w:cs="Arial"/>
                <w:lang w:val="en-US"/>
              </w:rPr>
              <w:t xml:space="preserve"> </w:t>
            </w:r>
            <w:r w:rsidRPr="00513238">
              <w:rPr>
                <w:rFonts w:ascii="Arial" w:hAnsi="Arial" w:cs="Arial"/>
                <w:lang w:val="en-US"/>
              </w:rPr>
              <w:t>list of interview candidates should include a much wider range of potential information-</w:t>
            </w:r>
            <w:r>
              <w:rPr>
                <w:rFonts w:ascii="Arial" w:hAnsi="Arial" w:cs="Arial"/>
                <w:lang w:val="en-US"/>
              </w:rPr>
              <w:t xml:space="preserve"> </w:t>
            </w:r>
            <w:r w:rsidRPr="00513238">
              <w:rPr>
                <w:rFonts w:ascii="Arial" w:hAnsi="Arial" w:cs="Arial"/>
                <w:lang w:val="en-US"/>
              </w:rPr>
              <w:t>holders.</w:t>
            </w:r>
          </w:p>
          <w:p w:rsidR="002D21D6"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A</w:t>
            </w:r>
            <w:r w:rsidRPr="004D1CF2">
              <w:rPr>
                <w:rFonts w:ascii="Arial" w:hAnsi="Arial" w:cs="Arial"/>
                <w:lang w:val="sr-Latn-CS"/>
              </w:rPr>
              <w:t>ny individual or firm that</w:t>
            </w:r>
            <w:r>
              <w:rPr>
                <w:rFonts w:ascii="Arial" w:hAnsi="Arial" w:cs="Arial"/>
                <w:lang w:val="sr-Latn-CS"/>
              </w:rPr>
              <w:t xml:space="preserve"> </w:t>
            </w:r>
            <w:r w:rsidRPr="004D1CF2">
              <w:rPr>
                <w:rFonts w:ascii="Arial" w:hAnsi="Arial" w:cs="Arial"/>
                <w:lang w:val="sr-Latn-CS"/>
              </w:rPr>
              <w:t>may have information about how the business is running, or should be running,</w:t>
            </w:r>
            <w:r>
              <w:rPr>
                <w:rFonts w:ascii="Arial" w:hAnsi="Arial" w:cs="Arial"/>
                <w:lang w:val="sr-Latn-CS"/>
              </w:rPr>
              <w:t xml:space="preserve"> </w:t>
            </w:r>
            <w:r w:rsidRPr="004D1CF2">
              <w:rPr>
                <w:rFonts w:ascii="Arial" w:hAnsi="Arial" w:cs="Arial"/>
                <w:lang w:val="sr-Latn-CS"/>
              </w:rPr>
              <w:t>is a potential source of information. This fact holds true regardless of the</w:t>
            </w:r>
            <w:r>
              <w:rPr>
                <w:rFonts w:ascii="Arial" w:hAnsi="Arial" w:cs="Arial"/>
                <w:lang w:val="sr-Latn-CS"/>
              </w:rPr>
              <w:t xml:space="preserve"> </w:t>
            </w:r>
            <w:r w:rsidRPr="004D1CF2">
              <w:rPr>
                <w:rFonts w:ascii="Arial" w:hAnsi="Arial" w:cs="Arial"/>
                <w:lang w:val="sr-Latn-CS"/>
              </w:rPr>
              <w:t>nearness of the witness to the suspect or his business. It should not be necessary</w:t>
            </w:r>
            <w:r>
              <w:rPr>
                <w:rFonts w:ascii="Arial" w:hAnsi="Arial" w:cs="Arial"/>
                <w:lang w:val="sr-Latn-CS"/>
              </w:rPr>
              <w:t xml:space="preserve"> </w:t>
            </w:r>
            <w:r w:rsidRPr="004D1CF2">
              <w:rPr>
                <w:rFonts w:ascii="Arial" w:hAnsi="Arial" w:cs="Arial"/>
                <w:lang w:val="sr-Latn-CS"/>
              </w:rPr>
              <w:t>at this point to present a laundry list of potential witnesses; it should be</w:t>
            </w:r>
            <w:r>
              <w:rPr>
                <w:rFonts w:ascii="Arial" w:hAnsi="Arial" w:cs="Arial"/>
                <w:lang w:val="sr-Latn-CS"/>
              </w:rPr>
              <w:t xml:space="preserve"> </w:t>
            </w:r>
            <w:r w:rsidRPr="004D1CF2">
              <w:rPr>
                <w:rFonts w:ascii="Arial" w:hAnsi="Arial" w:cs="Arial"/>
                <w:lang w:val="sr-Latn-CS"/>
              </w:rPr>
              <w:t>sufficient to remind the reader to use both creativity and logic when selecting</w:t>
            </w:r>
            <w:r>
              <w:rPr>
                <w:rFonts w:ascii="Arial" w:hAnsi="Arial" w:cs="Arial"/>
                <w:lang w:val="sr-Latn-CS"/>
              </w:rPr>
              <w:t xml:space="preserve"> </w:t>
            </w:r>
            <w:r w:rsidRPr="004D1CF2">
              <w:rPr>
                <w:rFonts w:ascii="Arial" w:hAnsi="Arial" w:cs="Arial"/>
                <w:lang w:val="sr-Latn-CS"/>
              </w:rPr>
              <w:t>candidates to be interviewed.</w:t>
            </w:r>
          </w:p>
          <w:p w:rsidR="002D21D6" w:rsidRPr="004D1CF2" w:rsidRDefault="002D21D6" w:rsidP="00697E9D">
            <w:pPr>
              <w:autoSpaceDE w:val="0"/>
              <w:autoSpaceDN w:val="0"/>
              <w:adjustRightInd w:val="0"/>
              <w:spacing w:line="360" w:lineRule="auto"/>
              <w:jc w:val="both"/>
              <w:rPr>
                <w:rFonts w:ascii="Arial" w:hAnsi="Arial" w:cs="Arial"/>
                <w:lang w:val="sr-Latn-CS"/>
              </w:rPr>
            </w:pPr>
            <w:r>
              <w:rPr>
                <w:rFonts w:ascii="Arial" w:hAnsi="Arial" w:cs="Arial"/>
                <w:lang w:val="sr-Latn-CS"/>
              </w:rPr>
              <w:t>L</w:t>
            </w:r>
            <w:r w:rsidRPr="004D1CF2">
              <w:rPr>
                <w:rFonts w:ascii="Arial" w:hAnsi="Arial" w:cs="Arial"/>
                <w:lang w:val="sr-Latn-CS"/>
              </w:rPr>
              <w:t>ist o</w:t>
            </w:r>
            <w:r>
              <w:rPr>
                <w:rFonts w:ascii="Arial" w:hAnsi="Arial" w:cs="Arial"/>
                <w:lang w:val="sr-Latn-CS"/>
              </w:rPr>
              <w:t xml:space="preserve">f potential interviewees, should </w:t>
            </w:r>
            <w:r w:rsidRPr="004D1CF2">
              <w:rPr>
                <w:rFonts w:ascii="Arial" w:hAnsi="Arial" w:cs="Arial"/>
                <w:lang w:val="sr-Latn-CS"/>
              </w:rPr>
              <w:t xml:space="preserve"> include both currents</w:t>
            </w:r>
            <w:r>
              <w:rPr>
                <w:rFonts w:ascii="Arial" w:hAnsi="Arial" w:cs="Arial"/>
                <w:lang w:val="sr-Latn-CS"/>
              </w:rPr>
              <w:t xml:space="preserve"> </w:t>
            </w:r>
            <w:r w:rsidRPr="004D1CF2">
              <w:rPr>
                <w:rFonts w:ascii="Arial" w:hAnsi="Arial" w:cs="Arial"/>
                <w:lang w:val="sr-Latn-CS"/>
              </w:rPr>
              <w:t>and fo</w:t>
            </w:r>
            <w:r>
              <w:rPr>
                <w:rFonts w:ascii="Arial" w:hAnsi="Arial" w:cs="Arial"/>
                <w:lang w:val="sr-Latn-CS"/>
              </w:rPr>
              <w:t xml:space="preserve">rmers </w:t>
            </w:r>
            <w:r w:rsidRPr="004D1CF2">
              <w:rPr>
                <w:rFonts w:ascii="Arial" w:hAnsi="Arial" w:cs="Arial"/>
                <w:lang w:val="sr-Latn-CS"/>
              </w:rPr>
              <w:t xml:space="preserve">employees, co-workers, and intimates of the suspect. However, it is </w:t>
            </w:r>
            <w:r>
              <w:rPr>
                <w:rFonts w:ascii="Arial" w:hAnsi="Arial" w:cs="Arial"/>
                <w:lang w:val="sr-Latn-CS"/>
              </w:rPr>
              <w:t xml:space="preserve">neccessary to be cautions  about interviewing formers becouse </w:t>
            </w:r>
            <w:r w:rsidRPr="004D1CF2">
              <w:rPr>
                <w:rFonts w:ascii="Arial" w:hAnsi="Arial" w:cs="Arial"/>
                <w:lang w:val="sr-Latn-CS"/>
              </w:rPr>
              <w:t>formers often</w:t>
            </w:r>
            <w:r>
              <w:rPr>
                <w:rFonts w:ascii="Arial" w:hAnsi="Arial" w:cs="Arial"/>
                <w:lang w:val="sr-Latn-CS"/>
              </w:rPr>
              <w:t xml:space="preserve"> </w:t>
            </w:r>
            <w:r w:rsidRPr="004D1CF2">
              <w:rPr>
                <w:rFonts w:ascii="Arial" w:hAnsi="Arial" w:cs="Arial"/>
                <w:lang w:val="sr-Latn-CS"/>
              </w:rPr>
              <w:t>have animosity and may have an axe to grind with your suspect, and as a result</w:t>
            </w:r>
            <w:r>
              <w:rPr>
                <w:rFonts w:ascii="Arial" w:hAnsi="Arial" w:cs="Arial"/>
                <w:lang w:val="sr-Latn-CS"/>
              </w:rPr>
              <w:t xml:space="preserve"> </w:t>
            </w:r>
            <w:r w:rsidRPr="004D1CF2">
              <w:rPr>
                <w:rFonts w:ascii="Arial" w:hAnsi="Arial" w:cs="Arial"/>
                <w:lang w:val="sr-Latn-CS"/>
              </w:rPr>
              <w:t>might tend to either embellish, or worse, fabricate information that they</w:t>
            </w:r>
            <w:r>
              <w:rPr>
                <w:rFonts w:ascii="Arial" w:hAnsi="Arial" w:cs="Arial"/>
                <w:lang w:val="sr-Latn-CS"/>
              </w:rPr>
              <w:t xml:space="preserve"> </w:t>
            </w:r>
            <w:r w:rsidRPr="004D1CF2">
              <w:rPr>
                <w:rFonts w:ascii="Arial" w:hAnsi="Arial" w:cs="Arial"/>
                <w:lang w:val="sr-Latn-CS"/>
              </w:rPr>
              <w:t>think you want to hear. While currents can be just as deceptive, often for different</w:t>
            </w:r>
            <w:r>
              <w:rPr>
                <w:rFonts w:ascii="Arial" w:hAnsi="Arial" w:cs="Arial"/>
                <w:lang w:val="sr-Latn-CS"/>
              </w:rPr>
              <w:t xml:space="preserve"> reasons, investigator </w:t>
            </w:r>
            <w:r w:rsidRPr="004D1CF2">
              <w:rPr>
                <w:rFonts w:ascii="Arial" w:hAnsi="Arial" w:cs="Arial"/>
                <w:lang w:val="sr-Latn-CS"/>
              </w:rPr>
              <w:t xml:space="preserve"> should naturally seek some corroboration of negative</w:t>
            </w:r>
            <w:r>
              <w:rPr>
                <w:rFonts w:ascii="Arial" w:hAnsi="Arial" w:cs="Arial"/>
                <w:lang w:val="sr-Latn-CS"/>
              </w:rPr>
              <w:t xml:space="preserve"> </w:t>
            </w:r>
            <w:r w:rsidRPr="004D1CF2">
              <w:rPr>
                <w:rFonts w:ascii="Arial" w:hAnsi="Arial" w:cs="Arial"/>
                <w:lang w:val="sr-Latn-CS"/>
              </w:rPr>
              <w:t xml:space="preserve">statements about your suspect from formers. </w:t>
            </w:r>
          </w:p>
          <w:p w:rsidR="002D21D6" w:rsidRPr="004C25E1" w:rsidRDefault="002D21D6" w:rsidP="00697E9D">
            <w:pPr>
              <w:autoSpaceDE w:val="0"/>
              <w:autoSpaceDN w:val="0"/>
              <w:adjustRightInd w:val="0"/>
              <w:spacing w:line="360" w:lineRule="auto"/>
              <w:jc w:val="both"/>
              <w:rPr>
                <w:rFonts w:ascii="Arial" w:hAnsi="Arial" w:cs="Arial"/>
                <w:lang w:val="sr-Latn-CS"/>
              </w:rPr>
            </w:pPr>
            <w:r w:rsidRPr="004C25E1">
              <w:rPr>
                <w:rFonts w:ascii="Arial" w:hAnsi="Arial" w:cs="Arial"/>
                <w:b/>
                <w:bCs/>
                <w:lang w:val="sr-Latn-CS"/>
              </w:rPr>
              <w:t xml:space="preserve">What? </w:t>
            </w:r>
            <w:r w:rsidRPr="004C25E1">
              <w:rPr>
                <w:rFonts w:ascii="Arial" w:hAnsi="Arial" w:cs="Arial"/>
                <w:lang w:val="sr-Latn-CS"/>
              </w:rPr>
              <w:t>Once investigator  have determined who whom to  interview, he  must think about what he or she is likely to know, and what he will ask the interviewees.</w:t>
            </w:r>
            <w:r>
              <w:rPr>
                <w:rFonts w:ascii="Arial" w:hAnsi="Arial" w:cs="Arial"/>
                <w:lang w:val="sr-Latn-CS"/>
              </w:rPr>
              <w:t xml:space="preserve"> </w:t>
            </w:r>
            <w:r w:rsidRPr="004C25E1">
              <w:rPr>
                <w:rFonts w:ascii="Arial" w:hAnsi="Arial" w:cs="Arial"/>
                <w:lang w:val="sr-Latn-CS"/>
              </w:rPr>
              <w:t>Because of that, investigator should give considerable thought to what information the witness is likely to be able to provide him  with. Investigator  must to think in terms of other areas of his  case in which the witness might be able to fill in gaps.</w:t>
            </w:r>
          </w:p>
          <w:p w:rsidR="002D21D6" w:rsidRPr="004C25E1" w:rsidRDefault="002D21D6" w:rsidP="00697E9D">
            <w:pPr>
              <w:autoSpaceDE w:val="0"/>
              <w:autoSpaceDN w:val="0"/>
              <w:adjustRightInd w:val="0"/>
              <w:spacing w:line="360" w:lineRule="auto"/>
              <w:jc w:val="both"/>
              <w:rPr>
                <w:rFonts w:ascii="Arial" w:hAnsi="Arial" w:cs="Arial"/>
                <w:lang w:val="sr-Latn-CS"/>
              </w:rPr>
            </w:pPr>
            <w:r w:rsidRPr="004C25E1">
              <w:rPr>
                <w:rFonts w:ascii="Arial" w:hAnsi="Arial" w:cs="Arial"/>
                <w:lang w:val="sr-Latn-CS"/>
              </w:rPr>
              <w:t>Some witnesses who are far removed from the actual crime might have the</w:t>
            </w:r>
            <w:r>
              <w:rPr>
                <w:rFonts w:ascii="Arial" w:hAnsi="Arial" w:cs="Arial"/>
                <w:lang w:val="sr-Latn-CS"/>
              </w:rPr>
              <w:t xml:space="preserve"> </w:t>
            </w:r>
            <w:r w:rsidRPr="004C25E1">
              <w:rPr>
                <w:rFonts w:ascii="Arial" w:hAnsi="Arial" w:cs="Arial"/>
                <w:lang w:val="sr-Latn-CS"/>
              </w:rPr>
              <w:t>best information. While the banker , for example, may have even more valuable information in regard to where the money went. We have mentioned several times the value of following the</w:t>
            </w:r>
            <w:r>
              <w:rPr>
                <w:rFonts w:ascii="Arial" w:hAnsi="Arial" w:cs="Arial"/>
                <w:lang w:val="sr-Latn-CS"/>
              </w:rPr>
              <w:t xml:space="preserve"> </w:t>
            </w:r>
            <w:r w:rsidRPr="004C25E1">
              <w:rPr>
                <w:rFonts w:ascii="Arial" w:hAnsi="Arial" w:cs="Arial"/>
                <w:lang w:val="sr-Latn-CS"/>
              </w:rPr>
              <w:t>money. Most financial criminals will put that money somewhere, and who better</w:t>
            </w:r>
            <w:r>
              <w:rPr>
                <w:rFonts w:ascii="Arial" w:hAnsi="Arial" w:cs="Arial"/>
                <w:lang w:val="sr-Latn-CS"/>
              </w:rPr>
              <w:t xml:space="preserve"> </w:t>
            </w:r>
            <w:r w:rsidRPr="004C25E1">
              <w:rPr>
                <w:rFonts w:ascii="Arial" w:hAnsi="Arial" w:cs="Arial"/>
                <w:lang w:val="sr-Latn-CS"/>
              </w:rPr>
              <w:t>to know where than the suspect’s local banker. Even with the stringent restrictions</w:t>
            </w:r>
            <w:r>
              <w:rPr>
                <w:rFonts w:ascii="Arial" w:hAnsi="Arial" w:cs="Arial"/>
                <w:lang w:val="sr-Latn-CS"/>
              </w:rPr>
              <w:t xml:space="preserve"> </w:t>
            </w:r>
            <w:r w:rsidRPr="004C25E1">
              <w:rPr>
                <w:rFonts w:ascii="Arial" w:hAnsi="Arial" w:cs="Arial"/>
                <w:lang w:val="sr-Latn-CS"/>
              </w:rPr>
              <w:t>on financial information disclosure imposed on financial institutions,</w:t>
            </w:r>
            <w:r>
              <w:rPr>
                <w:rFonts w:ascii="Arial" w:hAnsi="Arial" w:cs="Arial"/>
                <w:lang w:val="sr-Latn-CS"/>
              </w:rPr>
              <w:t xml:space="preserve"> </w:t>
            </w:r>
            <w:r w:rsidRPr="004C25E1">
              <w:rPr>
                <w:rFonts w:ascii="Arial" w:hAnsi="Arial" w:cs="Arial"/>
                <w:lang w:val="sr-Latn-CS"/>
              </w:rPr>
              <w:t xml:space="preserve">there are often pieces of information that </w:t>
            </w:r>
            <w:r>
              <w:rPr>
                <w:rFonts w:ascii="Arial" w:hAnsi="Arial" w:cs="Arial"/>
                <w:lang w:val="sr-Latn-CS"/>
              </w:rPr>
              <w:t>investigator</w:t>
            </w:r>
            <w:r w:rsidRPr="004C25E1">
              <w:rPr>
                <w:rFonts w:ascii="Arial" w:hAnsi="Arial" w:cs="Arial"/>
                <w:lang w:val="sr-Latn-CS"/>
              </w:rPr>
              <w:t xml:space="preserve"> can gather that will help </w:t>
            </w:r>
            <w:r>
              <w:rPr>
                <w:rFonts w:ascii="Arial" w:hAnsi="Arial" w:cs="Arial"/>
                <w:lang w:val="sr-Latn-CS"/>
              </w:rPr>
              <w:t xml:space="preserve">he </w:t>
            </w:r>
            <w:r w:rsidRPr="004C25E1">
              <w:rPr>
                <w:rFonts w:ascii="Arial" w:hAnsi="Arial" w:cs="Arial"/>
                <w:lang w:val="sr-Latn-CS"/>
              </w:rPr>
              <w:t xml:space="preserve"> track</w:t>
            </w:r>
            <w:r>
              <w:rPr>
                <w:rFonts w:ascii="Arial" w:hAnsi="Arial" w:cs="Arial"/>
                <w:lang w:val="sr-Latn-CS"/>
              </w:rPr>
              <w:t xml:space="preserve"> </w:t>
            </w:r>
            <w:r w:rsidRPr="004C25E1">
              <w:rPr>
                <w:rFonts w:ascii="Arial" w:hAnsi="Arial" w:cs="Arial"/>
                <w:lang w:val="sr-Latn-CS"/>
              </w:rPr>
              <w:t>down sources of funds, expenditures of funds, or even motives for the theft.</w:t>
            </w:r>
          </w:p>
          <w:p w:rsidR="002D21D6" w:rsidRDefault="002D21D6" w:rsidP="00697E9D">
            <w:pPr>
              <w:autoSpaceDE w:val="0"/>
              <w:autoSpaceDN w:val="0"/>
              <w:adjustRightInd w:val="0"/>
              <w:spacing w:line="360" w:lineRule="auto"/>
              <w:jc w:val="both"/>
              <w:rPr>
                <w:rFonts w:ascii="Arial" w:hAnsi="Arial" w:cs="Arial"/>
                <w:lang w:val="sr-Latn-CS"/>
              </w:rPr>
            </w:pPr>
            <w:r w:rsidRPr="004C25E1">
              <w:rPr>
                <w:rFonts w:ascii="Arial" w:hAnsi="Arial" w:cs="Arial"/>
                <w:lang w:val="sr-Latn-CS"/>
              </w:rPr>
              <w:t xml:space="preserve">Thinking about the </w:t>
            </w:r>
            <w:r w:rsidRPr="004C25E1">
              <w:rPr>
                <w:rFonts w:ascii="Arial" w:hAnsi="Arial" w:cs="Arial"/>
                <w:i/>
                <w:iCs/>
                <w:lang w:val="sr-Latn-CS"/>
              </w:rPr>
              <w:t xml:space="preserve">what </w:t>
            </w:r>
            <w:r>
              <w:rPr>
                <w:rFonts w:ascii="Arial" w:hAnsi="Arial" w:cs="Arial"/>
                <w:lang w:val="sr-Latn-CS"/>
              </w:rPr>
              <w:t xml:space="preserve">in advance helps to organize </w:t>
            </w:r>
            <w:r w:rsidRPr="004C25E1">
              <w:rPr>
                <w:rFonts w:ascii="Arial" w:hAnsi="Arial" w:cs="Arial"/>
                <w:lang w:val="sr-Latn-CS"/>
              </w:rPr>
              <w:t xml:space="preserve"> interview.</w:t>
            </w:r>
            <w:r>
              <w:rPr>
                <w:rFonts w:ascii="Arial" w:hAnsi="Arial" w:cs="Arial"/>
                <w:lang w:val="sr-Latn-CS"/>
              </w:rPr>
              <w:t xml:space="preserve"> </w:t>
            </w:r>
            <w:r w:rsidRPr="004C25E1">
              <w:rPr>
                <w:rFonts w:ascii="Arial" w:hAnsi="Arial" w:cs="Arial"/>
                <w:lang w:val="sr-Latn-CS"/>
              </w:rPr>
              <w:t xml:space="preserve">When </w:t>
            </w:r>
            <w:r>
              <w:rPr>
                <w:rFonts w:ascii="Arial" w:hAnsi="Arial" w:cs="Arial"/>
                <w:lang w:val="sr-Latn-CS"/>
              </w:rPr>
              <w:t xml:space="preserve">investigator </w:t>
            </w:r>
            <w:r w:rsidRPr="004C25E1">
              <w:rPr>
                <w:rFonts w:ascii="Arial" w:hAnsi="Arial" w:cs="Arial"/>
                <w:lang w:val="sr-Latn-CS"/>
              </w:rPr>
              <w:t>understand what potential documents the witness may have</w:t>
            </w:r>
            <w:r>
              <w:rPr>
                <w:rFonts w:ascii="Arial" w:hAnsi="Arial" w:cs="Arial"/>
                <w:lang w:val="sr-Latn-CS"/>
              </w:rPr>
              <w:t xml:space="preserve"> </w:t>
            </w:r>
            <w:r w:rsidRPr="004C25E1">
              <w:rPr>
                <w:rFonts w:ascii="Arial" w:hAnsi="Arial" w:cs="Arial"/>
                <w:lang w:val="sr-Latn-CS"/>
              </w:rPr>
              <w:t xml:space="preserve">access to, and what information they may be able to supply, </w:t>
            </w:r>
            <w:r>
              <w:rPr>
                <w:rFonts w:ascii="Arial" w:hAnsi="Arial" w:cs="Arial"/>
                <w:lang w:val="sr-Latn-CS"/>
              </w:rPr>
              <w:t xml:space="preserve">he </w:t>
            </w:r>
            <w:r w:rsidRPr="004C25E1">
              <w:rPr>
                <w:rFonts w:ascii="Arial" w:hAnsi="Arial" w:cs="Arial"/>
                <w:lang w:val="sr-Latn-CS"/>
              </w:rPr>
              <w:t xml:space="preserve"> can prepare</w:t>
            </w:r>
            <w:r>
              <w:rPr>
                <w:rFonts w:ascii="Arial" w:hAnsi="Arial" w:cs="Arial"/>
                <w:lang w:val="sr-Latn-CS"/>
              </w:rPr>
              <w:t xml:space="preserve"> </w:t>
            </w:r>
            <w:r w:rsidRPr="004C25E1">
              <w:rPr>
                <w:rFonts w:ascii="Arial" w:hAnsi="Arial" w:cs="Arial"/>
                <w:lang w:val="sr-Latn-CS"/>
              </w:rPr>
              <w:t>probing follow-up questions and obtain things such as subpoenas or other</w:t>
            </w:r>
            <w:r>
              <w:rPr>
                <w:rFonts w:ascii="Arial" w:hAnsi="Arial" w:cs="Arial"/>
                <w:lang w:val="sr-Latn-CS"/>
              </w:rPr>
              <w:t xml:space="preserve"> </w:t>
            </w:r>
            <w:r w:rsidRPr="004C25E1">
              <w:rPr>
                <w:rFonts w:ascii="Arial" w:hAnsi="Arial" w:cs="Arial"/>
                <w:lang w:val="sr-Latn-CS"/>
              </w:rPr>
              <w:t xml:space="preserve">legal process in advance. </w:t>
            </w:r>
          </w:p>
          <w:p w:rsidR="002D21D6" w:rsidRPr="004C25E1" w:rsidRDefault="002D21D6" w:rsidP="00697E9D">
            <w:pPr>
              <w:autoSpaceDE w:val="0"/>
              <w:autoSpaceDN w:val="0"/>
              <w:adjustRightInd w:val="0"/>
              <w:spacing w:line="360" w:lineRule="auto"/>
              <w:jc w:val="both"/>
              <w:rPr>
                <w:rFonts w:ascii="Arial" w:hAnsi="Arial" w:cs="Arial"/>
                <w:lang w:val="sr-Latn-CS"/>
              </w:rPr>
            </w:pPr>
            <w:r w:rsidRPr="004C25E1">
              <w:rPr>
                <w:rFonts w:ascii="Arial" w:hAnsi="Arial" w:cs="Arial"/>
                <w:b/>
                <w:bCs/>
                <w:lang w:val="sr-Latn-CS"/>
              </w:rPr>
              <w:t xml:space="preserve">Why? </w:t>
            </w:r>
            <w:r w:rsidRPr="004C25E1">
              <w:rPr>
                <w:rFonts w:ascii="Arial" w:hAnsi="Arial" w:cs="Arial"/>
                <w:i/>
                <w:iCs/>
                <w:lang w:val="sr-Latn-CS"/>
              </w:rPr>
              <w:t xml:space="preserve">Why </w:t>
            </w:r>
            <w:r w:rsidRPr="004C25E1">
              <w:rPr>
                <w:rFonts w:ascii="Arial" w:hAnsi="Arial" w:cs="Arial"/>
                <w:lang w:val="sr-Latn-CS"/>
              </w:rPr>
              <w:t xml:space="preserve">is also closely integrated with both </w:t>
            </w:r>
            <w:r w:rsidRPr="004C25E1">
              <w:rPr>
                <w:rFonts w:ascii="Arial" w:hAnsi="Arial" w:cs="Arial"/>
                <w:i/>
                <w:iCs/>
                <w:lang w:val="sr-Latn-CS"/>
              </w:rPr>
              <w:t xml:space="preserve">who </w:t>
            </w:r>
            <w:r w:rsidRPr="004C25E1">
              <w:rPr>
                <w:rFonts w:ascii="Arial" w:hAnsi="Arial" w:cs="Arial"/>
                <w:lang w:val="sr-Latn-CS"/>
              </w:rPr>
              <w:t xml:space="preserve">and </w:t>
            </w:r>
            <w:r w:rsidRPr="004C25E1">
              <w:rPr>
                <w:rFonts w:ascii="Arial" w:hAnsi="Arial" w:cs="Arial"/>
                <w:i/>
                <w:iCs/>
                <w:lang w:val="sr-Latn-CS"/>
              </w:rPr>
              <w:t>what</w:t>
            </w:r>
            <w:r w:rsidRPr="004C25E1">
              <w:rPr>
                <w:rFonts w:ascii="Arial" w:hAnsi="Arial" w:cs="Arial"/>
                <w:lang w:val="sr-Latn-CS"/>
              </w:rPr>
              <w:t>. Figuring out</w:t>
            </w:r>
            <w:r>
              <w:rPr>
                <w:rFonts w:ascii="Arial" w:hAnsi="Arial" w:cs="Arial"/>
                <w:lang w:val="sr-Latn-CS"/>
              </w:rPr>
              <w:t xml:space="preserve"> </w:t>
            </w:r>
            <w:r w:rsidRPr="004C25E1">
              <w:rPr>
                <w:rFonts w:ascii="Arial" w:hAnsi="Arial" w:cs="Arial"/>
                <w:lang w:val="sr-Latn-CS"/>
              </w:rPr>
              <w:t xml:space="preserve">why </w:t>
            </w:r>
            <w:r>
              <w:rPr>
                <w:rFonts w:ascii="Arial" w:hAnsi="Arial" w:cs="Arial"/>
                <w:lang w:val="sr-Latn-CS"/>
              </w:rPr>
              <w:t xml:space="preserve">investigator </w:t>
            </w:r>
            <w:r w:rsidRPr="004C25E1">
              <w:rPr>
                <w:rFonts w:ascii="Arial" w:hAnsi="Arial" w:cs="Arial"/>
                <w:lang w:val="sr-Latn-CS"/>
              </w:rPr>
              <w:t>need to interview this particular witness is closely related to who they</w:t>
            </w:r>
            <w:r>
              <w:rPr>
                <w:rFonts w:ascii="Arial" w:hAnsi="Arial" w:cs="Arial"/>
                <w:lang w:val="sr-Latn-CS"/>
              </w:rPr>
              <w:t xml:space="preserve"> </w:t>
            </w:r>
            <w:r w:rsidRPr="004C25E1">
              <w:rPr>
                <w:rFonts w:ascii="Arial" w:hAnsi="Arial" w:cs="Arial"/>
                <w:lang w:val="sr-Latn-CS"/>
              </w:rPr>
              <w:t>are, and what information they are likely to have. In fact, by figuring out what</w:t>
            </w:r>
            <w:r>
              <w:rPr>
                <w:rFonts w:ascii="Arial" w:hAnsi="Arial" w:cs="Arial"/>
                <w:lang w:val="sr-Latn-CS"/>
              </w:rPr>
              <w:t xml:space="preserve"> </w:t>
            </w:r>
            <w:r w:rsidRPr="004C25E1">
              <w:rPr>
                <w:rFonts w:ascii="Arial" w:hAnsi="Arial" w:cs="Arial"/>
                <w:lang w:val="sr-Latn-CS"/>
              </w:rPr>
              <w:t>they are likely to offer your case, you can answer the question of why they are</w:t>
            </w:r>
            <w:r>
              <w:rPr>
                <w:rFonts w:ascii="Arial" w:hAnsi="Arial" w:cs="Arial"/>
                <w:lang w:val="sr-Latn-CS"/>
              </w:rPr>
              <w:t xml:space="preserve"> </w:t>
            </w:r>
            <w:r w:rsidRPr="004C25E1">
              <w:rPr>
                <w:rFonts w:ascii="Arial" w:hAnsi="Arial" w:cs="Arial"/>
                <w:lang w:val="sr-Latn-CS"/>
              </w:rPr>
              <w:t>important.</w:t>
            </w:r>
            <w:r>
              <w:rPr>
                <w:rFonts w:ascii="Arial" w:hAnsi="Arial" w:cs="Arial"/>
                <w:lang w:val="sr-Latn-CS"/>
              </w:rPr>
              <w:t xml:space="preserve"> </w:t>
            </w:r>
            <w:r w:rsidRPr="004C25E1">
              <w:rPr>
                <w:rFonts w:ascii="Arial" w:hAnsi="Arial" w:cs="Arial"/>
                <w:lang w:val="sr-Latn-CS"/>
              </w:rPr>
              <w:t xml:space="preserve">Part of </w:t>
            </w:r>
            <w:r w:rsidRPr="004C25E1">
              <w:rPr>
                <w:rFonts w:ascii="Arial" w:hAnsi="Arial" w:cs="Arial"/>
                <w:i/>
                <w:iCs/>
                <w:lang w:val="sr-Latn-CS"/>
              </w:rPr>
              <w:t xml:space="preserve">why </w:t>
            </w:r>
            <w:r w:rsidRPr="004C25E1">
              <w:rPr>
                <w:rFonts w:ascii="Arial" w:hAnsi="Arial" w:cs="Arial"/>
                <w:lang w:val="sr-Latn-CS"/>
              </w:rPr>
              <w:t xml:space="preserve">must include </w:t>
            </w:r>
            <w:r w:rsidRPr="004C25E1">
              <w:rPr>
                <w:rFonts w:ascii="Arial" w:hAnsi="Arial" w:cs="Arial"/>
                <w:i/>
                <w:iCs/>
                <w:lang w:val="sr-Latn-CS"/>
              </w:rPr>
              <w:t xml:space="preserve">why now? </w:t>
            </w:r>
            <w:r w:rsidRPr="004C25E1">
              <w:rPr>
                <w:rFonts w:ascii="Arial" w:hAnsi="Arial" w:cs="Arial"/>
                <w:lang w:val="sr-Latn-CS"/>
              </w:rPr>
              <w:t>In deciding why the witness must be</w:t>
            </w:r>
            <w:r>
              <w:rPr>
                <w:rFonts w:ascii="Arial" w:hAnsi="Arial" w:cs="Arial"/>
                <w:lang w:val="sr-Latn-CS"/>
              </w:rPr>
              <w:t xml:space="preserve"> </w:t>
            </w:r>
            <w:r w:rsidRPr="004C25E1">
              <w:rPr>
                <w:rFonts w:ascii="Arial" w:hAnsi="Arial" w:cs="Arial"/>
                <w:lang w:val="sr-Latn-CS"/>
              </w:rPr>
              <w:t xml:space="preserve">interviewed, consider the order in which </w:t>
            </w:r>
            <w:r>
              <w:rPr>
                <w:rFonts w:ascii="Arial" w:hAnsi="Arial" w:cs="Arial"/>
                <w:lang w:val="sr-Latn-CS"/>
              </w:rPr>
              <w:t xml:space="preserve">investigator is </w:t>
            </w:r>
            <w:r w:rsidRPr="004C25E1">
              <w:rPr>
                <w:rFonts w:ascii="Arial" w:hAnsi="Arial" w:cs="Arial"/>
                <w:lang w:val="sr-Latn-CS"/>
              </w:rPr>
              <w:t xml:space="preserve"> moving through the list. Interviews</w:t>
            </w:r>
            <w:r>
              <w:rPr>
                <w:rFonts w:ascii="Arial" w:hAnsi="Arial" w:cs="Arial"/>
                <w:lang w:val="sr-Latn-CS"/>
              </w:rPr>
              <w:t xml:space="preserve"> </w:t>
            </w:r>
            <w:r w:rsidRPr="004C25E1">
              <w:rPr>
                <w:rFonts w:ascii="Arial" w:hAnsi="Arial" w:cs="Arial"/>
                <w:lang w:val="sr-Latn-CS"/>
              </w:rPr>
              <w:t>with some witnesses are more valuable for background information,</w:t>
            </w:r>
            <w:r>
              <w:rPr>
                <w:rFonts w:ascii="Arial" w:hAnsi="Arial" w:cs="Arial"/>
                <w:lang w:val="sr-Latn-CS"/>
              </w:rPr>
              <w:t xml:space="preserve"> </w:t>
            </w:r>
            <w:r w:rsidRPr="004C25E1">
              <w:rPr>
                <w:rFonts w:ascii="Arial" w:hAnsi="Arial" w:cs="Arial"/>
                <w:lang w:val="sr-Latn-CS"/>
              </w:rPr>
              <w:t>or during intelligence gathering phase, while others will be important in</w:t>
            </w:r>
            <w:r>
              <w:rPr>
                <w:rFonts w:ascii="Arial" w:hAnsi="Arial" w:cs="Arial"/>
                <w:lang w:val="sr-Latn-CS"/>
              </w:rPr>
              <w:t xml:space="preserve"> </w:t>
            </w:r>
            <w:r w:rsidRPr="004C25E1">
              <w:rPr>
                <w:rFonts w:ascii="Arial" w:hAnsi="Arial" w:cs="Arial"/>
                <w:lang w:val="sr-Latn-CS"/>
              </w:rPr>
              <w:t>nailing down the fine points. Accountants, bankers, and stock brokers might</w:t>
            </w:r>
            <w:r>
              <w:rPr>
                <w:rFonts w:ascii="Arial" w:hAnsi="Arial" w:cs="Arial"/>
                <w:lang w:val="sr-Latn-CS"/>
              </w:rPr>
              <w:t xml:space="preserve"> </w:t>
            </w:r>
            <w:r w:rsidRPr="004C25E1">
              <w:rPr>
                <w:rFonts w:ascii="Arial" w:hAnsi="Arial" w:cs="Arial"/>
                <w:lang w:val="sr-Latn-CS"/>
              </w:rPr>
              <w:t>give a big-picture perspective, while the Accounts Payable clerk might be</w:t>
            </w:r>
            <w:r>
              <w:rPr>
                <w:rFonts w:ascii="Arial" w:hAnsi="Arial" w:cs="Arial"/>
                <w:lang w:val="sr-Latn-CS"/>
              </w:rPr>
              <w:t xml:space="preserve"> </w:t>
            </w:r>
            <w:r w:rsidRPr="004C25E1">
              <w:rPr>
                <w:rFonts w:ascii="Arial" w:hAnsi="Arial" w:cs="Arial"/>
                <w:lang w:val="sr-Latn-CS"/>
              </w:rPr>
              <w:t>able to actually reveal details of individual transactions. Both vantage points</w:t>
            </w:r>
            <w:r>
              <w:rPr>
                <w:rFonts w:ascii="Arial" w:hAnsi="Arial" w:cs="Arial"/>
                <w:lang w:val="sr-Latn-CS"/>
              </w:rPr>
              <w:t xml:space="preserve"> </w:t>
            </w:r>
            <w:r w:rsidRPr="004C25E1">
              <w:rPr>
                <w:rFonts w:ascii="Arial" w:hAnsi="Arial" w:cs="Arial"/>
                <w:lang w:val="sr-Latn-CS"/>
              </w:rPr>
              <w:t>are equally necessary, but not always in the same order.</w:t>
            </w:r>
            <w:r>
              <w:rPr>
                <w:rFonts w:ascii="Arial" w:hAnsi="Arial" w:cs="Arial"/>
                <w:lang w:val="sr-Latn-CS"/>
              </w:rPr>
              <w:t xml:space="preserve"> </w:t>
            </w:r>
          </w:p>
          <w:p w:rsidR="002D21D6" w:rsidRDefault="002D21D6" w:rsidP="00697E9D">
            <w:pPr>
              <w:autoSpaceDE w:val="0"/>
              <w:autoSpaceDN w:val="0"/>
              <w:adjustRightInd w:val="0"/>
              <w:spacing w:line="360" w:lineRule="auto"/>
              <w:jc w:val="both"/>
              <w:rPr>
                <w:rFonts w:ascii="Arial" w:hAnsi="Arial" w:cs="Arial"/>
                <w:lang w:val="sr-Latn-CS"/>
              </w:rPr>
            </w:pPr>
            <w:r w:rsidRPr="00D37572">
              <w:rPr>
                <w:rFonts w:ascii="Arial" w:hAnsi="Arial" w:cs="Arial"/>
                <w:b/>
                <w:bCs/>
                <w:lang w:val="sr-Latn-CS"/>
              </w:rPr>
              <w:t xml:space="preserve">When? </w:t>
            </w:r>
            <w:r w:rsidRPr="00D37572">
              <w:rPr>
                <w:rFonts w:ascii="Arial" w:hAnsi="Arial" w:cs="Arial"/>
                <w:lang w:val="sr-Latn-CS"/>
              </w:rPr>
              <w:t>Figuring out when to interview a suspect involves more than just figuring</w:t>
            </w:r>
            <w:r>
              <w:rPr>
                <w:rFonts w:ascii="Arial" w:hAnsi="Arial" w:cs="Arial"/>
                <w:lang w:val="sr-Latn-CS"/>
              </w:rPr>
              <w:t xml:space="preserve"> </w:t>
            </w:r>
            <w:r w:rsidRPr="00D37572">
              <w:rPr>
                <w:rFonts w:ascii="Arial" w:hAnsi="Arial" w:cs="Arial"/>
                <w:lang w:val="sr-Latn-CS"/>
              </w:rPr>
              <w:t>out in what orde</w:t>
            </w:r>
            <w:r>
              <w:rPr>
                <w:rFonts w:ascii="Arial" w:hAnsi="Arial" w:cs="Arial"/>
                <w:lang w:val="sr-Latn-CS"/>
              </w:rPr>
              <w:t xml:space="preserve">r you will interview them. As </w:t>
            </w:r>
            <w:r w:rsidRPr="00D37572">
              <w:rPr>
                <w:rFonts w:ascii="Arial" w:hAnsi="Arial" w:cs="Arial"/>
                <w:lang w:val="sr-Latn-CS"/>
              </w:rPr>
              <w:t xml:space="preserve"> mentioned previously</w:t>
            </w:r>
            <w:r>
              <w:rPr>
                <w:rFonts w:ascii="Arial" w:hAnsi="Arial" w:cs="Arial"/>
                <w:lang w:val="sr-Latn-CS"/>
              </w:rPr>
              <w:t xml:space="preserve">  </w:t>
            </w:r>
            <w:r w:rsidRPr="00D37572">
              <w:rPr>
                <w:rFonts w:ascii="Arial" w:hAnsi="Arial" w:cs="Arial"/>
                <w:lang w:val="sr-Latn-CS"/>
              </w:rPr>
              <w:t xml:space="preserve">when discussing </w:t>
            </w:r>
            <w:r w:rsidRPr="00D37572">
              <w:rPr>
                <w:rFonts w:ascii="Arial" w:hAnsi="Arial" w:cs="Arial"/>
                <w:i/>
                <w:iCs/>
                <w:lang w:val="sr-Latn-CS"/>
              </w:rPr>
              <w:t>why</w:t>
            </w:r>
            <w:r w:rsidRPr="00D37572">
              <w:rPr>
                <w:rFonts w:ascii="Arial" w:hAnsi="Arial" w:cs="Arial"/>
                <w:lang w:val="sr-Latn-CS"/>
              </w:rPr>
              <w:t xml:space="preserve">, </w:t>
            </w:r>
            <w:r w:rsidRPr="00D37572">
              <w:rPr>
                <w:rFonts w:ascii="Arial" w:hAnsi="Arial" w:cs="Arial"/>
                <w:i/>
                <w:iCs/>
                <w:lang w:val="sr-Latn-CS"/>
              </w:rPr>
              <w:t xml:space="preserve">why now? </w:t>
            </w:r>
            <w:r w:rsidRPr="00D37572">
              <w:rPr>
                <w:rFonts w:ascii="Arial" w:hAnsi="Arial" w:cs="Arial"/>
                <w:lang w:val="sr-Latn-CS"/>
              </w:rPr>
              <w:t xml:space="preserve">is a planning concern for all witnesses. However, in addition, </w:t>
            </w:r>
            <w:r>
              <w:rPr>
                <w:rFonts w:ascii="Arial" w:hAnsi="Arial" w:cs="Arial"/>
                <w:lang w:val="sr-Latn-CS"/>
              </w:rPr>
              <w:t xml:space="preserve">it is important to </w:t>
            </w:r>
            <w:r w:rsidRPr="00D37572">
              <w:rPr>
                <w:rFonts w:ascii="Arial" w:hAnsi="Arial" w:cs="Arial"/>
                <w:lang w:val="sr-Latn-CS"/>
              </w:rPr>
              <w:t xml:space="preserve"> consider when </w:t>
            </w:r>
            <w:r>
              <w:rPr>
                <w:rFonts w:ascii="Arial" w:hAnsi="Arial" w:cs="Arial"/>
                <w:lang w:val="sr-Latn-CS"/>
              </w:rPr>
              <w:t xml:space="preserve">to </w:t>
            </w:r>
            <w:r w:rsidRPr="00D37572">
              <w:rPr>
                <w:rFonts w:ascii="Arial" w:hAnsi="Arial" w:cs="Arial"/>
                <w:lang w:val="sr-Latn-CS"/>
              </w:rPr>
              <w:t xml:space="preserve"> interview a suspect</w:t>
            </w:r>
            <w:r>
              <w:rPr>
                <w:rFonts w:ascii="Arial" w:hAnsi="Arial" w:cs="Arial"/>
                <w:lang w:val="sr-Latn-CS"/>
              </w:rPr>
              <w:t xml:space="preserve"> </w:t>
            </w:r>
            <w:r w:rsidRPr="00D37572">
              <w:rPr>
                <w:rFonts w:ascii="Arial" w:hAnsi="Arial" w:cs="Arial"/>
                <w:lang w:val="sr-Latn-CS"/>
              </w:rPr>
              <w:t>in relation to things such as time of day.</w:t>
            </w:r>
            <w:r>
              <w:rPr>
                <w:rFonts w:ascii="Arial" w:hAnsi="Arial" w:cs="Arial"/>
                <w:lang w:val="sr-Latn-CS"/>
              </w:rPr>
              <w:t xml:space="preserve"> </w:t>
            </w:r>
            <w:r w:rsidRPr="00D37572">
              <w:rPr>
                <w:rFonts w:ascii="Arial" w:hAnsi="Arial" w:cs="Arial"/>
                <w:lang w:val="sr-Latn-CS"/>
              </w:rPr>
              <w:t xml:space="preserve">If </w:t>
            </w:r>
            <w:r>
              <w:rPr>
                <w:rFonts w:ascii="Arial" w:hAnsi="Arial" w:cs="Arial"/>
                <w:lang w:val="sr-Latn-CS"/>
              </w:rPr>
              <w:t xml:space="preserve">investigator  do his </w:t>
            </w:r>
            <w:r w:rsidRPr="00D37572">
              <w:rPr>
                <w:rFonts w:ascii="Arial" w:hAnsi="Arial" w:cs="Arial"/>
                <w:lang w:val="sr-Latn-CS"/>
              </w:rPr>
              <w:t xml:space="preserve"> best to work around witness’s schedule, within reason, </w:t>
            </w:r>
            <w:r>
              <w:rPr>
                <w:rFonts w:ascii="Arial" w:hAnsi="Arial" w:cs="Arial"/>
                <w:lang w:val="sr-Latn-CS"/>
              </w:rPr>
              <w:t xml:space="preserve">he </w:t>
            </w:r>
            <w:r w:rsidRPr="00D37572">
              <w:rPr>
                <w:rFonts w:ascii="Arial" w:hAnsi="Arial" w:cs="Arial"/>
                <w:lang w:val="sr-Latn-CS"/>
              </w:rPr>
              <w:t xml:space="preserve"> will minimize this effect as much as</w:t>
            </w:r>
            <w:r>
              <w:rPr>
                <w:rFonts w:ascii="Arial" w:hAnsi="Arial" w:cs="Arial"/>
                <w:lang w:val="sr-Latn-CS"/>
              </w:rPr>
              <w:t xml:space="preserve"> he </w:t>
            </w:r>
            <w:r w:rsidRPr="00D37572">
              <w:rPr>
                <w:rFonts w:ascii="Arial" w:hAnsi="Arial" w:cs="Arial"/>
                <w:lang w:val="sr-Latn-CS"/>
              </w:rPr>
              <w:t xml:space="preserve"> can. </w:t>
            </w:r>
            <w:r w:rsidRPr="009346C6">
              <w:rPr>
                <w:rFonts w:ascii="Arial" w:hAnsi="Arial" w:cs="Arial"/>
                <w:lang w:val="sr-Latn-CS"/>
              </w:rPr>
              <w:t>The forensic accounting investigator must ensure that there is adequate</w:t>
            </w:r>
            <w:r>
              <w:rPr>
                <w:rFonts w:ascii="Arial" w:hAnsi="Arial" w:cs="Arial"/>
                <w:lang w:val="sr-Latn-CS"/>
              </w:rPr>
              <w:t xml:space="preserve"> </w:t>
            </w:r>
            <w:r w:rsidRPr="009346C6">
              <w:rPr>
                <w:rFonts w:ascii="Arial" w:hAnsi="Arial" w:cs="Arial"/>
                <w:lang w:val="sr-Latn-CS"/>
              </w:rPr>
              <w:t>time for a thorough interview. If the subject says, “I can drop by from</w:t>
            </w:r>
            <w:r>
              <w:rPr>
                <w:rFonts w:ascii="Arial" w:hAnsi="Arial" w:cs="Arial"/>
                <w:lang w:val="sr-Latn-CS"/>
              </w:rPr>
              <w:t xml:space="preserve"> </w:t>
            </w:r>
            <w:r w:rsidRPr="009346C6">
              <w:rPr>
                <w:rFonts w:ascii="Arial" w:hAnsi="Arial" w:cs="Arial"/>
                <w:lang w:val="sr-Latn-CS"/>
              </w:rPr>
              <w:t>4 to 4:30, but then I have to pick up my kids,” the interviewer should schedule</w:t>
            </w:r>
            <w:r>
              <w:rPr>
                <w:rFonts w:ascii="Arial" w:hAnsi="Arial" w:cs="Arial"/>
                <w:lang w:val="sr-Latn-CS"/>
              </w:rPr>
              <w:t xml:space="preserve"> </w:t>
            </w:r>
            <w:r w:rsidRPr="009346C6">
              <w:rPr>
                <w:rFonts w:ascii="Arial" w:hAnsi="Arial" w:cs="Arial"/>
                <w:lang w:val="sr-Latn-CS"/>
              </w:rPr>
              <w:t>another time. The interviewer must insist on adequate time and resist</w:t>
            </w:r>
            <w:r>
              <w:rPr>
                <w:rFonts w:ascii="Arial" w:hAnsi="Arial" w:cs="Arial"/>
                <w:lang w:val="sr-Latn-CS"/>
              </w:rPr>
              <w:t xml:space="preserve"> </w:t>
            </w:r>
            <w:r w:rsidRPr="009346C6">
              <w:rPr>
                <w:rFonts w:ascii="Arial" w:hAnsi="Arial" w:cs="Arial"/>
                <w:lang w:val="sr-Latn-CS"/>
              </w:rPr>
              <w:t>any suggestion that the interview be spread out over several sessions.</w:t>
            </w:r>
            <w:r>
              <w:rPr>
                <w:rFonts w:ascii="Arial" w:hAnsi="Arial" w:cs="Arial"/>
                <w:lang w:val="sr-Latn-CS"/>
              </w:rPr>
              <w:t xml:space="preserve"> </w:t>
            </w:r>
          </w:p>
          <w:p w:rsidR="002D21D6" w:rsidRPr="00513238" w:rsidRDefault="002D21D6" w:rsidP="00697E9D">
            <w:pPr>
              <w:autoSpaceDE w:val="0"/>
              <w:autoSpaceDN w:val="0"/>
              <w:adjustRightInd w:val="0"/>
              <w:spacing w:line="360" w:lineRule="auto"/>
              <w:jc w:val="both"/>
              <w:rPr>
                <w:rFonts w:ascii="Arial" w:hAnsi="Arial" w:cs="Arial"/>
                <w:lang w:val="sr-Latn-CS"/>
              </w:rPr>
            </w:pPr>
            <w:r w:rsidRPr="00513238">
              <w:rPr>
                <w:rFonts w:ascii="Arial" w:hAnsi="Arial" w:cs="Arial"/>
                <w:b/>
                <w:bCs/>
                <w:lang w:val="sr-Latn-CS"/>
              </w:rPr>
              <w:t xml:space="preserve">Where? </w:t>
            </w:r>
            <w:r w:rsidRPr="00513238">
              <w:rPr>
                <w:rFonts w:ascii="Arial" w:hAnsi="Arial" w:cs="Arial"/>
                <w:lang w:val="sr-Latn-CS"/>
              </w:rPr>
              <w:t>Where you conduct your interview is  important, as noted earlier.</w:t>
            </w:r>
            <w:r>
              <w:rPr>
                <w:rFonts w:ascii="Arial" w:hAnsi="Arial" w:cs="Arial"/>
                <w:lang w:val="sr-Latn-CS"/>
              </w:rPr>
              <w:t xml:space="preserve"> </w:t>
            </w:r>
            <w:r w:rsidRPr="00513238">
              <w:rPr>
                <w:rFonts w:ascii="Arial" w:hAnsi="Arial" w:cs="Arial"/>
                <w:lang w:val="sr-Latn-CS"/>
              </w:rPr>
              <w:t>There are  several options when deciding where to conduct the interview: witness’s place of business, his office, his home, your office, or some neutral forum. Whichever you decide, each will have pros and cons. Home-field advantage might be important. Additionally, the role that the witness played in the crime may influence how comfortable investigator  want him to feel. Ancillary witnesses such as non-party bankers, brokers, and professionals will likely be most comfortable in their office or in a neutral forum. Suspects and those who might become suspects will likely be most comfortable</w:t>
            </w:r>
            <w:r>
              <w:rPr>
                <w:rFonts w:ascii="Arial" w:hAnsi="Arial" w:cs="Arial"/>
                <w:lang w:val="sr-Latn-CS"/>
              </w:rPr>
              <w:t xml:space="preserve"> </w:t>
            </w:r>
            <w:r w:rsidRPr="00513238">
              <w:rPr>
                <w:rFonts w:ascii="Arial" w:hAnsi="Arial" w:cs="Arial"/>
                <w:lang w:val="sr-Latn-CS"/>
              </w:rPr>
              <w:t>on their turf as well. However, strategically, investigator  may not want the suspect/potential</w:t>
            </w:r>
            <w:r>
              <w:rPr>
                <w:rFonts w:ascii="Arial" w:hAnsi="Arial" w:cs="Arial"/>
                <w:lang w:val="sr-Latn-CS"/>
              </w:rPr>
              <w:t xml:space="preserve"> </w:t>
            </w:r>
            <w:r w:rsidRPr="00513238">
              <w:rPr>
                <w:rFonts w:ascii="Arial" w:hAnsi="Arial" w:cs="Arial"/>
                <w:lang w:val="sr-Latn-CS"/>
              </w:rPr>
              <w:t>suspect to be too comfortable.</w:t>
            </w:r>
          </w:p>
          <w:p w:rsidR="002D21D6" w:rsidRPr="00513238" w:rsidRDefault="002D21D6" w:rsidP="00697E9D">
            <w:pPr>
              <w:autoSpaceDE w:val="0"/>
              <w:autoSpaceDN w:val="0"/>
              <w:adjustRightInd w:val="0"/>
              <w:spacing w:line="360" w:lineRule="auto"/>
              <w:jc w:val="both"/>
              <w:rPr>
                <w:rFonts w:ascii="Arial" w:hAnsi="Arial" w:cs="Arial"/>
                <w:lang w:val="sr-Latn-CS"/>
              </w:rPr>
            </w:pPr>
            <w:r w:rsidRPr="00513238">
              <w:rPr>
                <w:rFonts w:ascii="Arial" w:hAnsi="Arial" w:cs="Arial"/>
                <w:lang w:val="sr-Latn-CS"/>
              </w:rPr>
              <w:t>The proper setting can help to leverage the psychological pressure. It is common for investigators to manipulate the pressure placed on a suspect in order to reduce his resistance to confession. While some might argue against this practice, it is commonly done, and when not abused, can be quite effective. One very powerful tool to manipulate the pressure is taking the suspect out of his element and putting him into yours. Whether it is your office, a po- lice precinct, or an attorney’s office, the pressure placed on the witness is likely to be greater.</w:t>
            </w:r>
          </w:p>
          <w:p w:rsidR="002D21D6" w:rsidRDefault="002D21D6" w:rsidP="00697E9D">
            <w:pPr>
              <w:autoSpaceDE w:val="0"/>
              <w:autoSpaceDN w:val="0"/>
              <w:adjustRightInd w:val="0"/>
              <w:spacing w:line="360" w:lineRule="auto"/>
              <w:jc w:val="both"/>
              <w:rPr>
                <w:rFonts w:ascii="Arial" w:hAnsi="Arial" w:cs="Arial"/>
                <w:lang w:val="sr-Latn-CS"/>
              </w:rPr>
            </w:pPr>
            <w:r w:rsidRPr="00D37572">
              <w:rPr>
                <w:rFonts w:ascii="Arial" w:hAnsi="Arial" w:cs="Arial"/>
                <w:b/>
                <w:bCs/>
                <w:lang w:val="sr-Latn-CS"/>
              </w:rPr>
              <w:t xml:space="preserve">How? </w:t>
            </w:r>
            <w:r w:rsidRPr="00D37572">
              <w:rPr>
                <w:rFonts w:ascii="Arial" w:hAnsi="Arial" w:cs="Arial"/>
                <w:lang w:val="sr-Latn-CS"/>
              </w:rPr>
              <w:t xml:space="preserve">Finally, </w:t>
            </w:r>
            <w:r>
              <w:rPr>
                <w:rFonts w:ascii="Arial" w:hAnsi="Arial" w:cs="Arial"/>
                <w:lang w:val="sr-Latn-CS"/>
              </w:rPr>
              <w:t xml:space="preserve">investigator </w:t>
            </w:r>
            <w:r w:rsidRPr="00D37572">
              <w:rPr>
                <w:rFonts w:ascii="Arial" w:hAnsi="Arial" w:cs="Arial"/>
                <w:lang w:val="sr-Latn-CS"/>
              </w:rPr>
              <w:t xml:space="preserve"> must consider how </w:t>
            </w:r>
            <w:r>
              <w:rPr>
                <w:rFonts w:ascii="Arial" w:hAnsi="Arial" w:cs="Arial"/>
                <w:lang w:val="sr-Latn-CS"/>
              </w:rPr>
              <w:t xml:space="preserve">he </w:t>
            </w:r>
            <w:r w:rsidRPr="00D37572">
              <w:rPr>
                <w:rFonts w:ascii="Arial" w:hAnsi="Arial" w:cs="Arial"/>
                <w:lang w:val="sr-Latn-CS"/>
              </w:rPr>
              <w:t xml:space="preserve"> are going to conduct the interview.</w:t>
            </w:r>
            <w:r>
              <w:rPr>
                <w:rFonts w:ascii="Arial" w:hAnsi="Arial" w:cs="Arial"/>
                <w:lang w:val="sr-Latn-CS"/>
              </w:rPr>
              <w:t xml:space="preserve"> </w:t>
            </w:r>
            <w:r w:rsidRPr="00D37572">
              <w:rPr>
                <w:rFonts w:ascii="Arial" w:hAnsi="Arial" w:cs="Arial"/>
                <w:lang w:val="sr-Latn-CS"/>
              </w:rPr>
              <w:t xml:space="preserve">In terms of logistics there are several options at </w:t>
            </w:r>
            <w:r>
              <w:rPr>
                <w:rFonts w:ascii="Arial" w:hAnsi="Arial" w:cs="Arial"/>
                <w:lang w:val="sr-Latn-CS"/>
              </w:rPr>
              <w:t>his</w:t>
            </w:r>
            <w:r w:rsidRPr="00D37572">
              <w:rPr>
                <w:rFonts w:ascii="Arial" w:hAnsi="Arial" w:cs="Arial"/>
                <w:lang w:val="sr-Latn-CS"/>
              </w:rPr>
              <w:t xml:space="preserve"> disposal. </w:t>
            </w:r>
            <w:r>
              <w:rPr>
                <w:rFonts w:ascii="Arial" w:hAnsi="Arial" w:cs="Arial"/>
                <w:lang w:val="sr-Latn-CS"/>
              </w:rPr>
              <w:t xml:space="preserve">He </w:t>
            </w:r>
            <w:r w:rsidRPr="00D37572">
              <w:rPr>
                <w:rFonts w:ascii="Arial" w:hAnsi="Arial" w:cs="Arial"/>
                <w:lang w:val="sr-Latn-CS"/>
              </w:rPr>
              <w:t xml:space="preserve"> can audiotape</w:t>
            </w:r>
            <w:r>
              <w:rPr>
                <w:rFonts w:ascii="Arial" w:hAnsi="Arial" w:cs="Arial"/>
                <w:lang w:val="sr-Latn-CS"/>
              </w:rPr>
              <w:t xml:space="preserve"> </w:t>
            </w:r>
            <w:r w:rsidRPr="00D37572">
              <w:rPr>
                <w:rFonts w:ascii="Arial" w:hAnsi="Arial" w:cs="Arial"/>
                <w:lang w:val="sr-Latn-CS"/>
              </w:rPr>
              <w:t>it, videotape it, or have it stenographically recorded. All three options</w:t>
            </w:r>
            <w:r>
              <w:rPr>
                <w:rFonts w:ascii="Arial" w:hAnsi="Arial" w:cs="Arial"/>
                <w:lang w:val="sr-Latn-CS"/>
              </w:rPr>
              <w:t xml:space="preserve"> </w:t>
            </w:r>
            <w:r w:rsidRPr="00D37572">
              <w:rPr>
                <w:rFonts w:ascii="Arial" w:hAnsi="Arial" w:cs="Arial"/>
                <w:lang w:val="sr-Latn-CS"/>
              </w:rPr>
              <w:t xml:space="preserve">are quite </w:t>
            </w:r>
            <w:r>
              <w:rPr>
                <w:rFonts w:ascii="Arial" w:hAnsi="Arial" w:cs="Arial"/>
                <w:lang w:val="sr-Latn-CS"/>
              </w:rPr>
              <w:t>acceptable. One option that he</w:t>
            </w:r>
            <w:r w:rsidRPr="00D37572">
              <w:rPr>
                <w:rFonts w:ascii="Arial" w:hAnsi="Arial" w:cs="Arial"/>
                <w:lang w:val="sr-Latn-CS"/>
              </w:rPr>
              <w:t xml:space="preserve"> do </w:t>
            </w:r>
            <w:r w:rsidRPr="00D37572">
              <w:rPr>
                <w:rFonts w:ascii="Arial" w:hAnsi="Arial" w:cs="Arial"/>
                <w:i/>
                <w:iCs/>
                <w:lang w:val="sr-Latn-CS"/>
              </w:rPr>
              <w:t xml:space="preserve">not </w:t>
            </w:r>
            <w:r w:rsidRPr="00D37572">
              <w:rPr>
                <w:rFonts w:ascii="Arial" w:hAnsi="Arial" w:cs="Arial"/>
                <w:lang w:val="sr-Latn-CS"/>
              </w:rPr>
              <w:t xml:space="preserve">have is not recording. </w:t>
            </w:r>
          </w:p>
          <w:p w:rsidR="002D21D6" w:rsidRDefault="002D21D6" w:rsidP="00697E9D">
            <w:pPr>
              <w:autoSpaceDE w:val="0"/>
              <w:autoSpaceDN w:val="0"/>
              <w:adjustRightInd w:val="0"/>
              <w:spacing w:line="360" w:lineRule="auto"/>
              <w:jc w:val="both"/>
              <w:rPr>
                <w:rFonts w:ascii="Arial" w:hAnsi="Arial" w:cs="Arial"/>
                <w:lang w:val="sr-Latn-CS"/>
              </w:rPr>
            </w:pPr>
          </w:p>
          <w:p w:rsidR="002D21D6" w:rsidRPr="00182C77" w:rsidRDefault="002D21D6" w:rsidP="00697E9D">
            <w:pPr>
              <w:autoSpaceDE w:val="0"/>
              <w:autoSpaceDN w:val="0"/>
              <w:adjustRightInd w:val="0"/>
              <w:rPr>
                <w:rFonts w:cs="Calibri"/>
                <w:color w:val="000000"/>
                <w:lang w:val="sr-Latn-CS"/>
              </w:rPr>
            </w:pPr>
          </w:p>
          <w:p w:rsidR="002D21D6" w:rsidRPr="00435CA3" w:rsidRDefault="002D21D6" w:rsidP="00697E9D">
            <w:pPr>
              <w:rPr>
                <w:rFonts w:cs="Calibri"/>
                <w:b/>
                <w:color w:val="000000"/>
                <w:lang w:val="sr-Latn-CS"/>
              </w:rPr>
            </w:pPr>
            <w:r w:rsidRPr="002A3DEB">
              <w:rPr>
                <w:rFonts w:cs="Calibri,Bold"/>
                <w:b/>
                <w:bCs/>
                <w:lang w:val="sr-Latn-CS"/>
              </w:rPr>
              <w:t>3.</w:t>
            </w:r>
            <w:r w:rsidRPr="00435CA3">
              <w:rPr>
                <w:rFonts w:cs="Calibri,Bold"/>
                <w:b/>
                <w:bCs/>
                <w:color w:val="C00000"/>
                <w:lang w:val="sr-Latn-CS"/>
              </w:rPr>
              <w:t xml:space="preserve"> </w:t>
            </w:r>
            <w:r w:rsidRPr="00435CA3">
              <w:rPr>
                <w:rFonts w:cs="Calibri"/>
                <w:b/>
                <w:color w:val="000000"/>
                <w:lang w:val="sr-Latn-CS"/>
              </w:rPr>
              <w:t>What is cognitive interview? Which techniques are used in this interviewing type? (7)</w:t>
            </w:r>
          </w:p>
          <w:p w:rsidR="002D21D6" w:rsidRPr="004935B5" w:rsidRDefault="002D21D6" w:rsidP="00697E9D">
            <w:pPr>
              <w:pStyle w:val="NormalWeb"/>
              <w:shd w:val="clear" w:color="auto" w:fill="FFFFFF"/>
              <w:spacing w:before="0" w:beforeAutospacing="0" w:after="150" w:afterAutospacing="0" w:line="360" w:lineRule="auto"/>
              <w:jc w:val="both"/>
              <w:rPr>
                <w:rFonts w:ascii="Arial" w:hAnsi="Arial" w:cs="Arial"/>
                <w:shd w:val="clear" w:color="auto" w:fill="FFFFFF"/>
              </w:rPr>
            </w:pPr>
            <w:r w:rsidRPr="004935B5">
              <w:rPr>
                <w:rFonts w:ascii="Arial" w:hAnsi="Arial" w:cs="Arial"/>
              </w:rPr>
              <w:t>A</w:t>
            </w:r>
            <w:r w:rsidRPr="004935B5">
              <w:rPr>
                <w:rStyle w:val="apple-converted-space"/>
                <w:rFonts w:ascii="Arial" w:hAnsi="Arial" w:cs="Arial"/>
              </w:rPr>
              <w:t> </w:t>
            </w:r>
            <w:r w:rsidRPr="004935B5">
              <w:rPr>
                <w:rFonts w:ascii="Arial" w:hAnsi="Arial" w:cs="Arial"/>
                <w:b/>
                <w:bCs/>
              </w:rPr>
              <w:t>cognitive interview</w:t>
            </w:r>
            <w:r w:rsidRPr="004935B5">
              <w:rPr>
                <w:rStyle w:val="apple-converted-space"/>
                <w:rFonts w:ascii="Arial" w:hAnsi="Arial" w:cs="Arial"/>
              </w:rPr>
              <w:t> </w:t>
            </w:r>
            <w:r w:rsidRPr="004935B5">
              <w:rPr>
                <w:rFonts w:ascii="Arial" w:hAnsi="Arial" w:cs="Arial"/>
              </w:rPr>
              <w:t xml:space="preserve">is a method law enforcement uses that helps victims or eyewitnesses recall specific memories from a crime scene. The aim of these interviews is to help investigators find out and evaluate what happened during a crime on a step-by-step basis. </w:t>
            </w:r>
            <w:r w:rsidRPr="004935B5">
              <w:rPr>
                <w:rFonts w:ascii="Arial" w:hAnsi="Arial" w:cs="Arial"/>
                <w:shd w:val="clear" w:color="auto" w:fill="FFFFFF"/>
              </w:rPr>
              <w:t>Because most crimes last as little as a few minutes, victims rely on their</w:t>
            </w:r>
            <w:r w:rsidRPr="004935B5">
              <w:rPr>
                <w:rStyle w:val="apple-converted-space"/>
                <w:rFonts w:ascii="Arial" w:hAnsi="Arial" w:cs="Arial"/>
                <w:shd w:val="clear" w:color="auto" w:fill="FFFFFF"/>
              </w:rPr>
              <w:t> </w:t>
            </w:r>
            <w:r w:rsidRPr="004935B5">
              <w:rPr>
                <w:rFonts w:ascii="Arial" w:hAnsi="Arial" w:cs="Arial"/>
                <w:b/>
                <w:bCs/>
                <w:shd w:val="clear" w:color="auto" w:fill="FFFFFF"/>
              </w:rPr>
              <w:t>short-term memory</w:t>
            </w:r>
            <w:r w:rsidRPr="004935B5">
              <w:rPr>
                <w:rStyle w:val="apple-converted-space"/>
                <w:rFonts w:ascii="Arial" w:hAnsi="Arial" w:cs="Arial"/>
                <w:shd w:val="clear" w:color="auto" w:fill="FFFFFF"/>
              </w:rPr>
              <w:t> </w:t>
            </w:r>
            <w:r w:rsidRPr="004935B5">
              <w:rPr>
                <w:rFonts w:ascii="Arial" w:hAnsi="Arial" w:cs="Arial"/>
                <w:shd w:val="clear" w:color="auto" w:fill="FFFFFF"/>
              </w:rPr>
              <w:t>to help them recall specific information. Unfortunately, because of this short time frame in which crimes occur, as well as the intensity of most crimes and the traumatic emotions that are associated with them, most individuals cannot recall specific identifying information or step-by-step actions.</w:t>
            </w:r>
          </w:p>
          <w:p w:rsidR="002D21D6" w:rsidRPr="004935B5" w:rsidRDefault="002D21D6" w:rsidP="00697E9D">
            <w:pPr>
              <w:pStyle w:val="NormalWeb"/>
              <w:shd w:val="clear" w:color="auto" w:fill="FFFFFF"/>
              <w:spacing w:before="0" w:beforeAutospacing="0" w:after="150" w:afterAutospacing="0" w:line="360" w:lineRule="auto"/>
              <w:jc w:val="both"/>
              <w:rPr>
                <w:rFonts w:ascii="Arial" w:hAnsi="Arial" w:cs="Arial"/>
              </w:rPr>
            </w:pPr>
            <w:r w:rsidRPr="004935B5">
              <w:rPr>
                <w:rFonts w:ascii="Arial" w:hAnsi="Arial" w:cs="Arial"/>
              </w:rPr>
              <w:t>Law enforcement officers typically complete</w:t>
            </w:r>
            <w:r w:rsidRPr="004935B5">
              <w:rPr>
                <w:rStyle w:val="apple-converted-space"/>
                <w:rFonts w:ascii="Arial" w:hAnsi="Arial" w:cs="Arial"/>
              </w:rPr>
              <w:t> </w:t>
            </w:r>
            <w:r w:rsidRPr="004935B5">
              <w:rPr>
                <w:rFonts w:ascii="Arial" w:hAnsi="Arial" w:cs="Arial"/>
                <w:b/>
                <w:bCs/>
              </w:rPr>
              <w:t>basic interviews</w:t>
            </w:r>
            <w:r w:rsidRPr="004935B5">
              <w:rPr>
                <w:rStyle w:val="apple-converted-space"/>
                <w:rFonts w:ascii="Arial" w:hAnsi="Arial" w:cs="Arial"/>
              </w:rPr>
              <w:t> </w:t>
            </w:r>
            <w:r w:rsidRPr="004935B5">
              <w:rPr>
                <w:rFonts w:ascii="Arial" w:hAnsi="Arial" w:cs="Arial"/>
              </w:rPr>
              <w:t>with victims or witnesses. This includes asking for pertinent details about the crime that occurred and requesting detailed information during the time when victims are suffering emotional aftereffects of the crime. Unfortunately, this often leads to uncertainty and confusion. Cognitive interviews, on the other hand, use different techniques that help victims or witnesses remember things that may otherwise be forgotten or go unnoticed.</w:t>
            </w:r>
          </w:p>
          <w:p w:rsidR="002D21D6" w:rsidRPr="004935B5" w:rsidRDefault="002D21D6" w:rsidP="00697E9D">
            <w:pPr>
              <w:pStyle w:val="NormalWeb"/>
              <w:shd w:val="clear" w:color="auto" w:fill="FFFFFF"/>
              <w:spacing w:before="0" w:beforeAutospacing="0" w:after="150" w:afterAutospacing="0" w:line="360" w:lineRule="auto"/>
              <w:jc w:val="both"/>
              <w:rPr>
                <w:rFonts w:ascii="Arial" w:hAnsi="Arial" w:cs="Arial"/>
              </w:rPr>
            </w:pPr>
            <w:r w:rsidRPr="004935B5">
              <w:rPr>
                <w:rFonts w:ascii="Arial" w:hAnsi="Arial" w:cs="Arial"/>
                <w:b/>
                <w:bCs/>
              </w:rPr>
              <w:t>Mental reinstatement</w:t>
            </w:r>
            <w:r w:rsidRPr="004935B5">
              <w:rPr>
                <w:rStyle w:val="apple-converted-space"/>
                <w:rFonts w:ascii="Arial" w:hAnsi="Arial" w:cs="Arial"/>
              </w:rPr>
              <w:t> </w:t>
            </w:r>
            <w:r w:rsidRPr="004935B5">
              <w:rPr>
                <w:rFonts w:ascii="Arial" w:hAnsi="Arial" w:cs="Arial"/>
              </w:rPr>
              <w:t>allows interviewees to use their</w:t>
            </w:r>
            <w:r w:rsidRPr="004935B5">
              <w:rPr>
                <w:rStyle w:val="apple-converted-space"/>
                <w:rFonts w:ascii="Arial" w:hAnsi="Arial" w:cs="Arial"/>
              </w:rPr>
              <w:t> </w:t>
            </w:r>
            <w:r w:rsidRPr="004935B5">
              <w:rPr>
                <w:rFonts w:ascii="Arial" w:hAnsi="Arial" w:cs="Arial"/>
                <w:b/>
                <w:bCs/>
              </w:rPr>
              <w:t>five senses</w:t>
            </w:r>
            <w:r w:rsidRPr="004935B5">
              <w:rPr>
                <w:rStyle w:val="apple-converted-space"/>
                <w:rFonts w:ascii="Arial" w:hAnsi="Arial" w:cs="Arial"/>
              </w:rPr>
              <w:t> </w:t>
            </w:r>
            <w:r w:rsidRPr="004935B5">
              <w:rPr>
                <w:rFonts w:ascii="Arial" w:hAnsi="Arial" w:cs="Arial"/>
              </w:rPr>
              <w:t>of sight, hearing, touch, smell and taste. Using this technique allows victims to re-experience the crime in a safe place, while taking their time to remember non-pertinent information regarding the events. For example, an individual that witnessed a bank robbery may be asked to remember any sights, sounds or smells they experienced before and during the crime. Researchers state that this helps trigger our abilities to remember short-term events and provide law enforcement with accurate details.</w:t>
            </w:r>
          </w:p>
          <w:p w:rsidR="002D21D6" w:rsidRPr="004935B5" w:rsidRDefault="002D21D6" w:rsidP="00697E9D">
            <w:pPr>
              <w:pStyle w:val="NormalWeb"/>
              <w:shd w:val="clear" w:color="auto" w:fill="FFFFFF"/>
              <w:spacing w:before="0" w:beforeAutospacing="0" w:after="150" w:afterAutospacing="0" w:line="360" w:lineRule="auto"/>
              <w:jc w:val="both"/>
              <w:rPr>
                <w:rFonts w:ascii="Arial" w:hAnsi="Arial" w:cs="Arial"/>
              </w:rPr>
            </w:pPr>
            <w:r w:rsidRPr="004935B5">
              <w:rPr>
                <w:rFonts w:ascii="Arial" w:hAnsi="Arial" w:cs="Arial"/>
              </w:rPr>
              <w:t>Individuals who are undergoing a cognitive interview may also be asked to retell the events in a</w:t>
            </w:r>
            <w:r w:rsidRPr="004935B5">
              <w:rPr>
                <w:rStyle w:val="apple-converted-space"/>
                <w:rFonts w:ascii="Arial" w:hAnsi="Arial" w:cs="Arial"/>
              </w:rPr>
              <w:t> </w:t>
            </w:r>
            <w:r w:rsidRPr="004935B5">
              <w:rPr>
                <w:rFonts w:ascii="Arial" w:hAnsi="Arial" w:cs="Arial"/>
                <w:b/>
                <w:bCs/>
              </w:rPr>
              <w:t>different narrative order</w:t>
            </w:r>
            <w:r w:rsidRPr="004935B5">
              <w:rPr>
                <w:rFonts w:ascii="Arial" w:hAnsi="Arial" w:cs="Arial"/>
              </w:rPr>
              <w:t>. Changing the order of our narrative storyline, such as working backwards from the end to the beginning, increases our chances of remembering things that we might have forgotten. For example, witnesses who experienced a bank robbery may be encouraged to recall information from when the robbers left the bank, backwards until they entered the bank.</w:t>
            </w:r>
          </w:p>
          <w:p w:rsidR="002D21D6" w:rsidRDefault="002D21D6" w:rsidP="00697E9D">
            <w:pPr>
              <w:pStyle w:val="NormalWeb"/>
              <w:shd w:val="clear" w:color="auto" w:fill="FFFFFF"/>
              <w:spacing w:before="0" w:beforeAutospacing="0" w:after="150" w:afterAutospacing="0" w:line="360" w:lineRule="auto"/>
              <w:jc w:val="both"/>
              <w:rPr>
                <w:rFonts w:ascii="Arial" w:hAnsi="Arial" w:cs="Arial"/>
              </w:rPr>
            </w:pPr>
            <w:r w:rsidRPr="004935B5">
              <w:rPr>
                <w:rFonts w:ascii="Arial" w:hAnsi="Arial" w:cs="Arial"/>
                <w:b/>
                <w:bCs/>
              </w:rPr>
              <w:t>Reporting every detail</w:t>
            </w:r>
            <w:r w:rsidRPr="004935B5">
              <w:rPr>
                <w:rStyle w:val="apple-converted-space"/>
                <w:rFonts w:ascii="Arial" w:hAnsi="Arial" w:cs="Arial"/>
              </w:rPr>
              <w:t> </w:t>
            </w:r>
            <w:r w:rsidRPr="004935B5">
              <w:rPr>
                <w:rFonts w:ascii="Arial" w:hAnsi="Arial" w:cs="Arial"/>
              </w:rPr>
              <w:t>is another technique that is used in a cognitive interview. Victims are encouraged to report every single detail that they remember, no matter the significance. For example, remembering what they ate for breakfast at the café before the robbery took place may help trigger information that is pertinent to the crime.</w:t>
            </w:r>
          </w:p>
          <w:p w:rsidR="002D21D6" w:rsidRDefault="002D21D6" w:rsidP="00697E9D">
            <w:pPr>
              <w:spacing w:line="360" w:lineRule="auto"/>
              <w:jc w:val="both"/>
              <w:rPr>
                <w:rFonts w:ascii="Arial" w:hAnsi="Arial" w:cs="Arial"/>
              </w:rPr>
            </w:pPr>
            <w:r w:rsidRPr="00F8174C">
              <w:rPr>
                <w:rFonts w:ascii="Arial" w:hAnsi="Arial" w:cs="Arial"/>
              </w:rPr>
              <w:t xml:space="preserve">Cognitive interviewing techniques have been used by investigators for years. However, the National Institute of Justice quantified the techniques in a study demonstrating their effectiveness. Cognitive interviews should be held in a quiet, secluded location. Interview subjects should be encouraged to speak slowly. The techniques in cognitive interviewing are used to enhance the recollection of victims and witnesses. The basic idea behind cognitive interviewing is to reconstruct the details of an event in a witness’ mind, in different ways to improve their overall recall of the event. The four techniques are: </w:t>
            </w:r>
          </w:p>
          <w:p w:rsidR="002D21D6" w:rsidRDefault="002D21D6" w:rsidP="00697E9D">
            <w:pPr>
              <w:spacing w:line="360" w:lineRule="auto"/>
              <w:jc w:val="both"/>
              <w:rPr>
                <w:rFonts w:ascii="Arial" w:hAnsi="Arial" w:cs="Arial"/>
              </w:rPr>
            </w:pPr>
            <w:r w:rsidRPr="00F8174C">
              <w:rPr>
                <w:rFonts w:ascii="Arial" w:hAnsi="Arial" w:cs="Arial"/>
                <w:b/>
              </w:rPr>
              <w:t>1. Reconstruct the circumstances of the event</w:t>
            </w:r>
            <w:r w:rsidRPr="00F8174C">
              <w:rPr>
                <w:rFonts w:ascii="Arial" w:hAnsi="Arial" w:cs="Arial"/>
              </w:rPr>
              <w:t xml:space="preserve">. The witness is asked to reconstruct how the incident began and the circumstances surrounding it. The witness is asked to think about details in the environment like weather and lighting and the condition of the area. The interviewer also asks the witness to recall their emotional state at the time of the incident. </w:t>
            </w:r>
          </w:p>
          <w:p w:rsidR="002D21D6" w:rsidRDefault="002D21D6" w:rsidP="00697E9D">
            <w:pPr>
              <w:spacing w:line="360" w:lineRule="auto"/>
              <w:jc w:val="both"/>
              <w:rPr>
                <w:rFonts w:ascii="Arial" w:hAnsi="Arial" w:cs="Arial"/>
              </w:rPr>
            </w:pPr>
            <w:r w:rsidRPr="00F8174C">
              <w:rPr>
                <w:rFonts w:ascii="Arial" w:hAnsi="Arial" w:cs="Arial"/>
                <w:b/>
              </w:rPr>
              <w:t>2. Instruct the witness to report everything</w:t>
            </w:r>
            <w:r w:rsidRPr="00F8174C">
              <w:rPr>
                <w:rFonts w:ascii="Arial" w:hAnsi="Arial" w:cs="Arial"/>
              </w:rPr>
              <w:t xml:space="preserve">. The witness is asked not to leave out any details regardless of how small they may seem. </w:t>
            </w:r>
          </w:p>
          <w:p w:rsidR="002D21D6" w:rsidRDefault="002D21D6" w:rsidP="00697E9D">
            <w:pPr>
              <w:spacing w:line="360" w:lineRule="auto"/>
              <w:jc w:val="both"/>
              <w:rPr>
                <w:rFonts w:ascii="Arial" w:hAnsi="Arial" w:cs="Arial"/>
              </w:rPr>
            </w:pPr>
            <w:r w:rsidRPr="00F8174C">
              <w:rPr>
                <w:rFonts w:ascii="Arial" w:hAnsi="Arial" w:cs="Arial"/>
                <w:b/>
              </w:rPr>
              <w:t>3. Recall the events in a different order</w:t>
            </w:r>
            <w:r w:rsidRPr="00F8174C">
              <w:rPr>
                <w:rFonts w:ascii="Arial" w:hAnsi="Arial" w:cs="Arial"/>
              </w:rPr>
              <w:t xml:space="preserve">. The witness is asked to describe the event backward or from a point in the middle and describe the event either forward or backward from that point. This technique can also be useful in determining a suspect’s truthfulness. If a person is creating a story it is almost impossible to tell the story out of sequence. </w:t>
            </w:r>
          </w:p>
          <w:p w:rsidR="002D21D6" w:rsidRDefault="002D21D6" w:rsidP="00697E9D">
            <w:pPr>
              <w:spacing w:line="360" w:lineRule="auto"/>
              <w:jc w:val="both"/>
              <w:rPr>
                <w:rFonts w:ascii="Arial" w:hAnsi="Arial" w:cs="Arial"/>
              </w:rPr>
            </w:pPr>
            <w:r w:rsidRPr="00F8174C">
              <w:rPr>
                <w:rFonts w:ascii="Arial" w:hAnsi="Arial" w:cs="Arial"/>
                <w:b/>
              </w:rPr>
              <w:t>4. Change perspective</w:t>
            </w:r>
            <w:r w:rsidRPr="00F8174C">
              <w:rPr>
                <w:rFonts w:ascii="Arial" w:hAnsi="Arial" w:cs="Arial"/>
              </w:rPr>
              <w:t>. The witness is asked to change roles with another person in the incident and consider what he or she might have seen. The witness is also asked to describe the incident as if they saw it from a different location. (Wicklander &amp; Zulawski, 1993).</w:t>
            </w:r>
          </w:p>
          <w:p w:rsidR="002D21D6" w:rsidRDefault="002D21D6" w:rsidP="00697E9D">
            <w:pPr>
              <w:pStyle w:val="NormalWeb"/>
              <w:shd w:val="clear" w:color="auto" w:fill="FFFFFF"/>
              <w:spacing w:line="360" w:lineRule="atLeast"/>
              <w:jc w:val="both"/>
              <w:rPr>
                <w:rFonts w:ascii="Arial" w:hAnsi="Arial" w:cs="Arial"/>
                <w:color w:val="202020"/>
              </w:rPr>
            </w:pPr>
            <w:r>
              <w:rPr>
                <w:rFonts w:ascii="Arial" w:hAnsi="Arial" w:cs="Arial"/>
                <w:color w:val="202020"/>
              </w:rPr>
              <w:t xml:space="preserve">Upon review of psychological memory research and police interview techniques, </w:t>
            </w:r>
            <w:r>
              <w:rPr>
                <w:rStyle w:val="Strong"/>
                <w:rFonts w:ascii="Arial" w:hAnsi="Arial" w:cs="Arial"/>
                <w:color w:val="202020"/>
              </w:rPr>
              <w:t>Geiselman and colleagues (1985)</w:t>
            </w:r>
            <w:r>
              <w:rPr>
                <w:rStyle w:val="apple-converted-space"/>
                <w:rFonts w:ascii="Arial" w:hAnsi="Arial" w:cs="Arial"/>
                <w:b/>
                <w:bCs/>
                <w:color w:val="202020"/>
              </w:rPr>
              <w:t> </w:t>
            </w:r>
            <w:r>
              <w:rPr>
                <w:rFonts w:ascii="Arial" w:hAnsi="Arial" w:cs="Arial"/>
                <w:color w:val="202020"/>
              </w:rPr>
              <w:t>identified a number of ways that standard police interview methodology could negatively affect eye witnesses’ recall accuracy of crimes. For example, police questioning techniques often prompted regular jumps between memory modalities (such as describing physical appearances and recalling dialogue) and event recall in a non-chronological order.</w:t>
            </w:r>
          </w:p>
          <w:p w:rsidR="002D21D6" w:rsidRDefault="002D21D6" w:rsidP="00697E9D">
            <w:pPr>
              <w:pStyle w:val="NormalWeb"/>
              <w:shd w:val="clear" w:color="auto" w:fill="FFFFFF"/>
              <w:spacing w:line="360" w:lineRule="atLeast"/>
              <w:jc w:val="both"/>
              <w:rPr>
                <w:rFonts w:ascii="Arial" w:hAnsi="Arial" w:cs="Arial"/>
                <w:color w:val="202020"/>
              </w:rPr>
            </w:pPr>
            <w:r>
              <w:rPr>
                <w:rFonts w:ascii="Arial" w:hAnsi="Arial" w:cs="Arial"/>
                <w:color w:val="202020"/>
              </w:rPr>
              <w:t xml:space="preserve">Geiselman et al. therefore integrated effective memory recall techniques into a new questioning methodology </w:t>
            </w:r>
            <w:r w:rsidRPr="005E389B">
              <w:rPr>
                <w:rFonts w:ascii="Arial" w:hAnsi="Arial" w:cs="Arial"/>
                <w:b/>
                <w:color w:val="202020"/>
              </w:rPr>
              <w:t>-</w:t>
            </w:r>
            <w:r w:rsidRPr="005E389B">
              <w:rPr>
                <w:rStyle w:val="apple-converted-space"/>
                <w:rFonts w:ascii="Arial" w:hAnsi="Arial" w:cs="Arial"/>
                <w:b/>
                <w:color w:val="202020"/>
              </w:rPr>
              <w:t> </w:t>
            </w:r>
            <w:r w:rsidRPr="005E389B">
              <w:rPr>
                <w:rStyle w:val="Strong"/>
                <w:rFonts w:ascii="Arial" w:hAnsi="Arial" w:cs="Arial"/>
                <w:b w:val="0"/>
                <w:color w:val="202020"/>
              </w:rPr>
              <w:t>the cognitive interview -</w:t>
            </w:r>
            <w:r w:rsidRPr="005E389B">
              <w:rPr>
                <w:rStyle w:val="apple-converted-space"/>
                <w:rFonts w:ascii="Arial" w:hAnsi="Arial" w:cs="Arial"/>
                <w:b/>
                <w:color w:val="202020"/>
              </w:rPr>
              <w:t> </w:t>
            </w:r>
            <w:r w:rsidRPr="005E389B">
              <w:rPr>
                <w:rFonts w:ascii="Arial" w:hAnsi="Arial" w:cs="Arial"/>
                <w:color w:val="202020"/>
              </w:rPr>
              <w:t>to</w:t>
            </w:r>
            <w:r>
              <w:rPr>
                <w:rFonts w:ascii="Arial" w:hAnsi="Arial" w:cs="Arial"/>
                <w:color w:val="202020"/>
              </w:rPr>
              <w:t xml:space="preserve"> achieve more detailed and accurate eye witness testimonies. At the start of a cognitive interview, the interviewer attempts to help the witness feel relaxed, and seeks to tailor their language to suit the individual. The witness is then encouraged to recreate their internal and external conditions at the scene (e.g. the mood they were in, their thoughts, the weather, etc.), recalling the event backwards and forwards in time, and recalling it from other people’s perspectives. The interviewer aims to be non-judgmental and avoids personal comments throughout.</w:t>
            </w:r>
          </w:p>
          <w:p w:rsidR="002D21D6" w:rsidRDefault="002D21D6" w:rsidP="00697E9D">
            <w:pPr>
              <w:pStyle w:val="NormalWeb"/>
              <w:shd w:val="clear" w:color="auto" w:fill="FFFFFF"/>
              <w:spacing w:line="360" w:lineRule="atLeast"/>
              <w:jc w:val="both"/>
              <w:rPr>
                <w:rFonts w:ascii="Arial" w:hAnsi="Arial" w:cs="Arial"/>
                <w:color w:val="202020"/>
              </w:rPr>
            </w:pPr>
            <w:r>
              <w:rPr>
                <w:rFonts w:ascii="Arial" w:hAnsi="Arial" w:cs="Arial"/>
                <w:color w:val="202020"/>
              </w:rPr>
              <w:t>The interview focuses on utilising retrieval cues, as Geiselman et al. claimed that recalling details of an event in a variety of different contexts is key to ‘cueing’ retrieval of a large amount of accurate information from memory - which the standard police interview was restrictive in doing.</w:t>
            </w:r>
          </w:p>
          <w:p w:rsidR="002D21D6" w:rsidRPr="00697E9D" w:rsidRDefault="002D21D6" w:rsidP="00697E9D">
            <w:pPr>
              <w:autoSpaceDE w:val="0"/>
              <w:autoSpaceDN w:val="0"/>
              <w:adjustRightInd w:val="0"/>
              <w:spacing w:line="360" w:lineRule="auto"/>
              <w:jc w:val="both"/>
              <w:rPr>
                <w:rFonts w:ascii="Arial" w:hAnsi="Arial" w:cs="Arial"/>
                <w:b/>
                <w:sz w:val="24"/>
                <w:szCs w:val="24"/>
                <w:lang w:val="sr-Latn-CS"/>
              </w:rPr>
            </w:pPr>
          </w:p>
        </w:tc>
      </w:tr>
    </w:tbl>
    <w:p w:rsidR="002D21D6" w:rsidRPr="00B0415E" w:rsidRDefault="002D21D6" w:rsidP="00A851DA">
      <w:pPr>
        <w:autoSpaceDE w:val="0"/>
        <w:autoSpaceDN w:val="0"/>
        <w:adjustRightInd w:val="0"/>
        <w:spacing w:after="0" w:line="240" w:lineRule="auto"/>
        <w:rPr>
          <w:rFonts w:cs="CalvertMT-Bold"/>
          <w:b/>
          <w:bCs/>
          <w:color w:val="002060"/>
          <w:sz w:val="28"/>
          <w:lang w:val="en-US"/>
        </w:rPr>
      </w:pPr>
    </w:p>
    <w:p w:rsidR="002D21D6" w:rsidRDefault="002D21D6" w:rsidP="00A851DA">
      <w:pPr>
        <w:autoSpaceDE w:val="0"/>
        <w:autoSpaceDN w:val="0"/>
        <w:adjustRightInd w:val="0"/>
        <w:spacing w:after="0" w:line="240" w:lineRule="auto"/>
        <w:rPr>
          <w:rFonts w:cs="CalvertMT-Bold"/>
          <w:b/>
          <w:bCs/>
          <w:color w:val="002060"/>
          <w:sz w:val="28"/>
          <w:lang w:val="en-US"/>
        </w:rPr>
      </w:pPr>
    </w:p>
    <w:p w:rsidR="002D21D6" w:rsidRPr="007B0D08" w:rsidRDefault="002D21D6" w:rsidP="00A851DA">
      <w:pPr>
        <w:autoSpaceDE w:val="0"/>
        <w:autoSpaceDN w:val="0"/>
        <w:adjustRightInd w:val="0"/>
        <w:spacing w:after="0" w:line="240" w:lineRule="auto"/>
        <w:rPr>
          <w:rFonts w:cs="CalvertMT-Bold"/>
          <w:b/>
          <w:bCs/>
          <w:color w:val="002060"/>
          <w:sz w:val="28"/>
        </w:rPr>
      </w:pPr>
    </w:p>
    <w:p w:rsidR="002D21D6" w:rsidRPr="00B0415E" w:rsidRDefault="002D21D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D21D6" w:rsidRPr="00B0415E" w:rsidRDefault="002D21D6" w:rsidP="00A851DA">
      <w:pPr>
        <w:autoSpaceDE w:val="0"/>
        <w:autoSpaceDN w:val="0"/>
        <w:adjustRightInd w:val="0"/>
        <w:spacing w:after="0" w:line="240" w:lineRule="auto"/>
        <w:rPr>
          <w:rFonts w:cs="CalvertMT-Bold"/>
          <w:b/>
          <w:bCs/>
          <w:color w:val="001AE6"/>
          <w:lang w:val="en-US"/>
        </w:rPr>
      </w:pPr>
    </w:p>
    <w:p w:rsidR="002D21D6" w:rsidRPr="00B0415E" w:rsidRDefault="002D21D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D21D6" w:rsidRPr="00B0415E" w:rsidRDefault="002D21D6" w:rsidP="00A851DA">
      <w:pPr>
        <w:autoSpaceDE w:val="0"/>
        <w:autoSpaceDN w:val="0"/>
        <w:adjustRightInd w:val="0"/>
        <w:spacing w:after="0" w:line="240" w:lineRule="auto"/>
        <w:rPr>
          <w:rFonts w:cs="Bliss-Regular"/>
          <w:color w:val="000000"/>
          <w:lang w:val="en-US"/>
        </w:rPr>
      </w:pPr>
    </w:p>
    <w:p w:rsidR="002D21D6" w:rsidRPr="00B0415E" w:rsidRDefault="002D21D6"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2D21D6" w:rsidRPr="00F92639" w:rsidTr="00F92639">
        <w:tc>
          <w:tcPr>
            <w:tcW w:w="2310" w:type="dxa"/>
            <w:shd w:val="clear" w:color="auto" w:fill="D9D9D9"/>
          </w:tcPr>
          <w:p w:rsidR="002D21D6" w:rsidRPr="00F92639" w:rsidRDefault="002D21D6"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2D21D6" w:rsidRPr="00F92639" w:rsidRDefault="002D21D6" w:rsidP="00F92639">
            <w:pPr>
              <w:spacing w:after="0" w:line="240" w:lineRule="auto"/>
              <w:rPr>
                <w:rFonts w:cs="Bliss-Regular"/>
                <w:color w:val="000000"/>
                <w:lang w:val="en-US"/>
              </w:rPr>
            </w:pPr>
            <w:r w:rsidRPr="00036DEF">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2D21D6" w:rsidRPr="00F92639" w:rsidRDefault="002D21D6"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2D21D6" w:rsidRPr="00F92639" w:rsidRDefault="002D21D6" w:rsidP="00F92639">
            <w:pPr>
              <w:spacing w:after="0" w:line="240" w:lineRule="auto"/>
              <w:rPr>
                <w:rFonts w:cs="Bliss-Regular"/>
                <w:color w:val="000000"/>
                <w:lang w:val="en-US"/>
              </w:rPr>
            </w:pPr>
            <w:r>
              <w:rPr>
                <w:rFonts w:cs="Bliss-Regular"/>
                <w:color w:val="000000"/>
                <w:lang w:val="en-US"/>
              </w:rPr>
              <w:t>08/02/2016</w:t>
            </w:r>
          </w:p>
        </w:tc>
      </w:tr>
    </w:tbl>
    <w:p w:rsidR="002D21D6" w:rsidRPr="00B0415E" w:rsidRDefault="002D21D6" w:rsidP="00A851DA">
      <w:pPr>
        <w:rPr>
          <w:rFonts w:cs="Bliss-Regular"/>
          <w:color w:val="000000"/>
          <w:lang w:val="en-US"/>
        </w:rPr>
      </w:pPr>
    </w:p>
    <w:p w:rsidR="002D21D6" w:rsidRPr="00B0415E" w:rsidRDefault="002D21D6" w:rsidP="00A851DA">
      <w:pPr>
        <w:rPr>
          <w:rFonts w:cs="Bliss-Regular"/>
          <w:color w:val="000000"/>
          <w:lang w:val="en-US"/>
        </w:rPr>
      </w:pPr>
    </w:p>
    <w:p w:rsidR="002D21D6" w:rsidRPr="00B0415E" w:rsidRDefault="002D21D6"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2D21D6" w:rsidRPr="00F92639" w:rsidTr="00F92639">
        <w:trPr>
          <w:trHeight w:val="249"/>
        </w:trPr>
        <w:tc>
          <w:tcPr>
            <w:tcW w:w="4621"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Total Marks</w:t>
            </w:r>
          </w:p>
        </w:tc>
        <w:tc>
          <w:tcPr>
            <w:tcW w:w="4621" w:type="dxa"/>
          </w:tcPr>
          <w:p w:rsidR="002D21D6" w:rsidRPr="00F92639" w:rsidRDefault="002D21D6" w:rsidP="00F92639">
            <w:pPr>
              <w:spacing w:after="0" w:line="240" w:lineRule="auto"/>
              <w:rPr>
                <w:szCs w:val="32"/>
                <w:lang w:val="en-US"/>
              </w:rPr>
            </w:pPr>
          </w:p>
        </w:tc>
      </w:tr>
      <w:tr w:rsidR="002D21D6" w:rsidRPr="00F92639" w:rsidTr="00F92639">
        <w:tc>
          <w:tcPr>
            <w:tcW w:w="4621"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Marks Obtained</w:t>
            </w:r>
          </w:p>
        </w:tc>
        <w:tc>
          <w:tcPr>
            <w:tcW w:w="4621" w:type="dxa"/>
          </w:tcPr>
          <w:p w:rsidR="002D21D6" w:rsidRPr="00F92639" w:rsidRDefault="002D21D6" w:rsidP="00F92639">
            <w:pPr>
              <w:spacing w:after="0" w:line="240" w:lineRule="auto"/>
              <w:rPr>
                <w:szCs w:val="32"/>
                <w:lang w:val="en-US"/>
              </w:rPr>
            </w:pPr>
          </w:p>
        </w:tc>
      </w:tr>
      <w:tr w:rsidR="002D21D6" w:rsidRPr="00F92639" w:rsidTr="00F92639">
        <w:tc>
          <w:tcPr>
            <w:tcW w:w="4621" w:type="dxa"/>
            <w:shd w:val="clear" w:color="auto" w:fill="D9D9D9"/>
          </w:tcPr>
          <w:p w:rsidR="002D21D6" w:rsidRPr="00F92639" w:rsidRDefault="002D21D6" w:rsidP="00F92639">
            <w:pPr>
              <w:spacing w:after="0" w:line="240" w:lineRule="auto"/>
              <w:rPr>
                <w:b/>
                <w:color w:val="002060"/>
                <w:lang w:val="en-US"/>
              </w:rPr>
            </w:pPr>
            <w:r w:rsidRPr="00F92639">
              <w:rPr>
                <w:b/>
                <w:color w:val="002060"/>
                <w:lang w:val="en-US"/>
              </w:rPr>
              <w:t>Percentage / Grade</w:t>
            </w:r>
          </w:p>
        </w:tc>
        <w:tc>
          <w:tcPr>
            <w:tcW w:w="4621" w:type="dxa"/>
          </w:tcPr>
          <w:p w:rsidR="002D21D6" w:rsidRPr="00F92639" w:rsidRDefault="002D21D6" w:rsidP="00F92639">
            <w:pPr>
              <w:spacing w:after="0" w:line="240" w:lineRule="auto"/>
              <w:rPr>
                <w:szCs w:val="32"/>
                <w:lang w:val="en-US"/>
              </w:rPr>
            </w:pPr>
          </w:p>
        </w:tc>
      </w:tr>
    </w:tbl>
    <w:p w:rsidR="002D21D6" w:rsidRDefault="002D21D6" w:rsidP="00AA280F"/>
    <w:sectPr w:rsidR="002D21D6"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1D6" w:rsidRDefault="002D21D6" w:rsidP="00CB4D0A">
      <w:pPr>
        <w:spacing w:after="0" w:line="240" w:lineRule="auto"/>
      </w:pPr>
      <w:r>
        <w:separator/>
      </w:r>
    </w:p>
  </w:endnote>
  <w:endnote w:type="continuationSeparator" w:id="0">
    <w:p w:rsidR="002D21D6" w:rsidRDefault="002D21D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Bold">
    <w:altName w:val="Arial"/>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1D6" w:rsidRDefault="002D21D6" w:rsidP="00CB4D0A">
      <w:pPr>
        <w:spacing w:after="0" w:line="240" w:lineRule="auto"/>
      </w:pPr>
      <w:r>
        <w:separator/>
      </w:r>
    </w:p>
  </w:footnote>
  <w:footnote w:type="continuationSeparator" w:id="0">
    <w:p w:rsidR="002D21D6" w:rsidRDefault="002D21D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4">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5">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6">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7">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8">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7"/>
  </w:num>
  <w:num w:numId="4">
    <w:abstractNumId w:val="4"/>
  </w:num>
  <w:num w:numId="5">
    <w:abstractNumId w:val="3"/>
  </w:num>
  <w:num w:numId="6">
    <w:abstractNumId w:val="0"/>
  </w:num>
  <w:num w:numId="7">
    <w:abstractNumId w:val="9"/>
  </w:num>
  <w:num w:numId="8">
    <w:abstractNumId w:val="10"/>
  </w:num>
  <w:num w:numId="9">
    <w:abstractNumId w:val="1"/>
  </w:num>
  <w:num w:numId="10">
    <w:abstractNumId w:val="11"/>
  </w:num>
  <w:num w:numId="11">
    <w:abstractNumId w:val="6"/>
  </w:num>
  <w:num w:numId="12">
    <w:abstractNumId w:val="2"/>
  </w:num>
  <w:num w:numId="13">
    <w:abstractNumId w:val="14"/>
  </w:num>
  <w:num w:numId="14">
    <w:abstractNumId w:val="13"/>
  </w:num>
  <w:num w:numId="15">
    <w:abstractNumId w:val="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194D"/>
    <w:rsid w:val="000150BA"/>
    <w:rsid w:val="000158F9"/>
    <w:rsid w:val="000248DD"/>
    <w:rsid w:val="00035CDD"/>
    <w:rsid w:val="00036DEF"/>
    <w:rsid w:val="00040083"/>
    <w:rsid w:val="00042747"/>
    <w:rsid w:val="00055992"/>
    <w:rsid w:val="00062E02"/>
    <w:rsid w:val="000820E8"/>
    <w:rsid w:val="00084D12"/>
    <w:rsid w:val="000855E2"/>
    <w:rsid w:val="00093B5E"/>
    <w:rsid w:val="00097879"/>
    <w:rsid w:val="000C4AB2"/>
    <w:rsid w:val="000D7621"/>
    <w:rsid w:val="000E0CD4"/>
    <w:rsid w:val="000E5972"/>
    <w:rsid w:val="00102ABF"/>
    <w:rsid w:val="00107252"/>
    <w:rsid w:val="001175EE"/>
    <w:rsid w:val="00125D80"/>
    <w:rsid w:val="00127AFD"/>
    <w:rsid w:val="001359BB"/>
    <w:rsid w:val="00136D94"/>
    <w:rsid w:val="00144D61"/>
    <w:rsid w:val="001464EB"/>
    <w:rsid w:val="00157CF6"/>
    <w:rsid w:val="001634E6"/>
    <w:rsid w:val="00167D81"/>
    <w:rsid w:val="00182416"/>
    <w:rsid w:val="00182C77"/>
    <w:rsid w:val="00187EB4"/>
    <w:rsid w:val="0019262F"/>
    <w:rsid w:val="00192F3B"/>
    <w:rsid w:val="001950FE"/>
    <w:rsid w:val="001A64D4"/>
    <w:rsid w:val="001B0369"/>
    <w:rsid w:val="001D1C24"/>
    <w:rsid w:val="001D4558"/>
    <w:rsid w:val="001F0481"/>
    <w:rsid w:val="00200C92"/>
    <w:rsid w:val="0020451E"/>
    <w:rsid w:val="00206B9D"/>
    <w:rsid w:val="002201D1"/>
    <w:rsid w:val="0023259C"/>
    <w:rsid w:val="00235526"/>
    <w:rsid w:val="00256D98"/>
    <w:rsid w:val="00267A15"/>
    <w:rsid w:val="00284C23"/>
    <w:rsid w:val="00286B4F"/>
    <w:rsid w:val="00295AF8"/>
    <w:rsid w:val="002A3DEB"/>
    <w:rsid w:val="002B0BD7"/>
    <w:rsid w:val="002B5440"/>
    <w:rsid w:val="002B573D"/>
    <w:rsid w:val="002C2838"/>
    <w:rsid w:val="002C5CB2"/>
    <w:rsid w:val="002D21D6"/>
    <w:rsid w:val="002D38D0"/>
    <w:rsid w:val="002E0F94"/>
    <w:rsid w:val="002E511F"/>
    <w:rsid w:val="002F779F"/>
    <w:rsid w:val="00315D22"/>
    <w:rsid w:val="00324D04"/>
    <w:rsid w:val="003633BA"/>
    <w:rsid w:val="00371885"/>
    <w:rsid w:val="0037260A"/>
    <w:rsid w:val="003902EE"/>
    <w:rsid w:val="003A6E90"/>
    <w:rsid w:val="003B433E"/>
    <w:rsid w:val="003B7DD3"/>
    <w:rsid w:val="003D679E"/>
    <w:rsid w:val="003E2669"/>
    <w:rsid w:val="003E2B87"/>
    <w:rsid w:val="003F06E2"/>
    <w:rsid w:val="003F6F7C"/>
    <w:rsid w:val="00402786"/>
    <w:rsid w:val="00405895"/>
    <w:rsid w:val="004058DF"/>
    <w:rsid w:val="00435CA3"/>
    <w:rsid w:val="00443E6F"/>
    <w:rsid w:val="004529D6"/>
    <w:rsid w:val="004558EF"/>
    <w:rsid w:val="00462F1F"/>
    <w:rsid w:val="00463525"/>
    <w:rsid w:val="004709FD"/>
    <w:rsid w:val="00473E28"/>
    <w:rsid w:val="004824DF"/>
    <w:rsid w:val="00486F1A"/>
    <w:rsid w:val="00490CB9"/>
    <w:rsid w:val="00492085"/>
    <w:rsid w:val="004935B5"/>
    <w:rsid w:val="004A2CE2"/>
    <w:rsid w:val="004A52D6"/>
    <w:rsid w:val="004C25E1"/>
    <w:rsid w:val="004C30D1"/>
    <w:rsid w:val="004D1CF2"/>
    <w:rsid w:val="004D7CFA"/>
    <w:rsid w:val="004E03DA"/>
    <w:rsid w:val="004E3CDA"/>
    <w:rsid w:val="004E4310"/>
    <w:rsid w:val="004F4B4D"/>
    <w:rsid w:val="005001E0"/>
    <w:rsid w:val="00500FF8"/>
    <w:rsid w:val="0050216D"/>
    <w:rsid w:val="00503D7E"/>
    <w:rsid w:val="00505A89"/>
    <w:rsid w:val="0050778F"/>
    <w:rsid w:val="00513238"/>
    <w:rsid w:val="00514D1B"/>
    <w:rsid w:val="00520750"/>
    <w:rsid w:val="00522AC1"/>
    <w:rsid w:val="00527C11"/>
    <w:rsid w:val="00535F31"/>
    <w:rsid w:val="005436AB"/>
    <w:rsid w:val="00574D64"/>
    <w:rsid w:val="00591365"/>
    <w:rsid w:val="00592FA4"/>
    <w:rsid w:val="00593B15"/>
    <w:rsid w:val="005B31E4"/>
    <w:rsid w:val="005B3537"/>
    <w:rsid w:val="005D071D"/>
    <w:rsid w:val="005E35BC"/>
    <w:rsid w:val="005E389B"/>
    <w:rsid w:val="005F4988"/>
    <w:rsid w:val="00602F40"/>
    <w:rsid w:val="006034F6"/>
    <w:rsid w:val="00607874"/>
    <w:rsid w:val="00607E77"/>
    <w:rsid w:val="00617BB3"/>
    <w:rsid w:val="0063495C"/>
    <w:rsid w:val="00636CB7"/>
    <w:rsid w:val="00645CDD"/>
    <w:rsid w:val="006823A7"/>
    <w:rsid w:val="00687EE8"/>
    <w:rsid w:val="00697E9D"/>
    <w:rsid w:val="006D3A1C"/>
    <w:rsid w:val="006D7899"/>
    <w:rsid w:val="006E124C"/>
    <w:rsid w:val="006E1AF1"/>
    <w:rsid w:val="006E47D2"/>
    <w:rsid w:val="006E5B96"/>
    <w:rsid w:val="006F6A17"/>
    <w:rsid w:val="0070347F"/>
    <w:rsid w:val="0070678E"/>
    <w:rsid w:val="00741C88"/>
    <w:rsid w:val="00767DFA"/>
    <w:rsid w:val="007B0D08"/>
    <w:rsid w:val="007C0EB3"/>
    <w:rsid w:val="007C4594"/>
    <w:rsid w:val="007D4AF7"/>
    <w:rsid w:val="007F1C29"/>
    <w:rsid w:val="007F5939"/>
    <w:rsid w:val="00802392"/>
    <w:rsid w:val="00812B80"/>
    <w:rsid w:val="008156DE"/>
    <w:rsid w:val="00831C11"/>
    <w:rsid w:val="008413C1"/>
    <w:rsid w:val="0084163B"/>
    <w:rsid w:val="0084562C"/>
    <w:rsid w:val="0085000B"/>
    <w:rsid w:val="00873A54"/>
    <w:rsid w:val="00876666"/>
    <w:rsid w:val="008849FB"/>
    <w:rsid w:val="008928B9"/>
    <w:rsid w:val="008A60B4"/>
    <w:rsid w:val="008B3C31"/>
    <w:rsid w:val="008B64FE"/>
    <w:rsid w:val="008C5F4F"/>
    <w:rsid w:val="008F5210"/>
    <w:rsid w:val="00921AD9"/>
    <w:rsid w:val="009346C6"/>
    <w:rsid w:val="00935BF7"/>
    <w:rsid w:val="009375C5"/>
    <w:rsid w:val="00951D7B"/>
    <w:rsid w:val="0095442C"/>
    <w:rsid w:val="00956B22"/>
    <w:rsid w:val="009614E9"/>
    <w:rsid w:val="00962DB6"/>
    <w:rsid w:val="0098046C"/>
    <w:rsid w:val="00983942"/>
    <w:rsid w:val="009843F5"/>
    <w:rsid w:val="00986D2B"/>
    <w:rsid w:val="009916BA"/>
    <w:rsid w:val="009A4293"/>
    <w:rsid w:val="009B41DC"/>
    <w:rsid w:val="009C37E0"/>
    <w:rsid w:val="009C4717"/>
    <w:rsid w:val="009E41F4"/>
    <w:rsid w:val="009F15CF"/>
    <w:rsid w:val="00A14043"/>
    <w:rsid w:val="00A14B66"/>
    <w:rsid w:val="00A415F4"/>
    <w:rsid w:val="00A65CF7"/>
    <w:rsid w:val="00A70DF2"/>
    <w:rsid w:val="00A75943"/>
    <w:rsid w:val="00A777AB"/>
    <w:rsid w:val="00A81A3E"/>
    <w:rsid w:val="00A81AB4"/>
    <w:rsid w:val="00A8297E"/>
    <w:rsid w:val="00A84CB1"/>
    <w:rsid w:val="00A8508E"/>
    <w:rsid w:val="00A851DA"/>
    <w:rsid w:val="00A916EA"/>
    <w:rsid w:val="00AA280F"/>
    <w:rsid w:val="00AA490D"/>
    <w:rsid w:val="00AC7D5B"/>
    <w:rsid w:val="00AE1481"/>
    <w:rsid w:val="00B0415E"/>
    <w:rsid w:val="00B04678"/>
    <w:rsid w:val="00B05F1A"/>
    <w:rsid w:val="00B31705"/>
    <w:rsid w:val="00B41BE9"/>
    <w:rsid w:val="00B420A5"/>
    <w:rsid w:val="00B46E3E"/>
    <w:rsid w:val="00B61ABA"/>
    <w:rsid w:val="00B63479"/>
    <w:rsid w:val="00B65C02"/>
    <w:rsid w:val="00B72E98"/>
    <w:rsid w:val="00B850FD"/>
    <w:rsid w:val="00B85B81"/>
    <w:rsid w:val="00BB18F4"/>
    <w:rsid w:val="00BC46DF"/>
    <w:rsid w:val="00BD27F2"/>
    <w:rsid w:val="00BF1D1D"/>
    <w:rsid w:val="00BF4040"/>
    <w:rsid w:val="00C03577"/>
    <w:rsid w:val="00C03B7C"/>
    <w:rsid w:val="00C42CE8"/>
    <w:rsid w:val="00C53029"/>
    <w:rsid w:val="00C6118E"/>
    <w:rsid w:val="00C65FEA"/>
    <w:rsid w:val="00C663B3"/>
    <w:rsid w:val="00C70B5D"/>
    <w:rsid w:val="00C80EBD"/>
    <w:rsid w:val="00C81D73"/>
    <w:rsid w:val="00C84575"/>
    <w:rsid w:val="00CA0AC2"/>
    <w:rsid w:val="00CA4E98"/>
    <w:rsid w:val="00CB1859"/>
    <w:rsid w:val="00CB1F22"/>
    <w:rsid w:val="00CB4D0A"/>
    <w:rsid w:val="00CC298B"/>
    <w:rsid w:val="00CC2FB3"/>
    <w:rsid w:val="00CC575A"/>
    <w:rsid w:val="00CC74C1"/>
    <w:rsid w:val="00CD2C20"/>
    <w:rsid w:val="00CD7773"/>
    <w:rsid w:val="00CF123B"/>
    <w:rsid w:val="00D0312B"/>
    <w:rsid w:val="00D039AC"/>
    <w:rsid w:val="00D06FB7"/>
    <w:rsid w:val="00D2562C"/>
    <w:rsid w:val="00D257AF"/>
    <w:rsid w:val="00D33C71"/>
    <w:rsid w:val="00D34430"/>
    <w:rsid w:val="00D37572"/>
    <w:rsid w:val="00D425C0"/>
    <w:rsid w:val="00D427DE"/>
    <w:rsid w:val="00D4463A"/>
    <w:rsid w:val="00D51D41"/>
    <w:rsid w:val="00D5587D"/>
    <w:rsid w:val="00D63F81"/>
    <w:rsid w:val="00D707CC"/>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8125A"/>
    <w:rsid w:val="00E83B3D"/>
    <w:rsid w:val="00E874F2"/>
    <w:rsid w:val="00E90384"/>
    <w:rsid w:val="00EA30AB"/>
    <w:rsid w:val="00EA58EA"/>
    <w:rsid w:val="00EB3925"/>
    <w:rsid w:val="00EB7116"/>
    <w:rsid w:val="00EC24D7"/>
    <w:rsid w:val="00ED707F"/>
    <w:rsid w:val="00F01BFE"/>
    <w:rsid w:val="00F07ABE"/>
    <w:rsid w:val="00F10F5B"/>
    <w:rsid w:val="00F25946"/>
    <w:rsid w:val="00F41D8A"/>
    <w:rsid w:val="00F451D0"/>
    <w:rsid w:val="00F605A8"/>
    <w:rsid w:val="00F8174C"/>
    <w:rsid w:val="00F92639"/>
    <w:rsid w:val="00F953B0"/>
    <w:rsid w:val="00F96EB3"/>
    <w:rsid w:val="00FA53D8"/>
    <w:rsid w:val="00FC2365"/>
    <w:rsid w:val="00FC3870"/>
    <w:rsid w:val="00FD78A0"/>
    <w:rsid w:val="00FE39A3"/>
    <w:rsid w:val="00FE45E2"/>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9473008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11</Pages>
  <Words>3758</Words>
  <Characters>21421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3</cp:revision>
  <dcterms:created xsi:type="dcterms:W3CDTF">2016-02-08T10:27:00Z</dcterms:created>
  <dcterms:modified xsi:type="dcterms:W3CDTF">2016-02-08T10:31:00Z</dcterms:modified>
</cp:coreProperties>
</file>