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221A5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221A50">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221A50">
      <w:pPr>
        <w:rPr>
          <w:lang w:val="en-US"/>
        </w:rPr>
      </w:pPr>
    </w:p>
    <w:p w:rsidR="00221A50" w:rsidRDefault="00221A50" w:rsidP="00221A50">
      <w:pPr>
        <w:rPr>
          <w:lang w:val="en-US"/>
        </w:rPr>
      </w:pPr>
    </w:p>
    <w:p w:rsidR="00221A50" w:rsidRDefault="00221A50" w:rsidP="00221A50">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0C371E">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893FDC">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893FDC">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E64A54" w:rsidP="00893FDC">
            <w:r>
              <w:t>1</w:t>
            </w:r>
          </w:p>
        </w:tc>
      </w:tr>
    </w:tbl>
    <w:p w:rsidR="00221A50" w:rsidRDefault="00221A50" w:rsidP="00221A50">
      <w:pPr>
        <w:rPr>
          <w:b/>
          <w:lang w:val="en-US"/>
        </w:rPr>
      </w:pPr>
    </w:p>
    <w:p w:rsidR="00221A50" w:rsidRDefault="00221A50" w:rsidP="00221A50">
      <w:pPr>
        <w:rPr>
          <w:b/>
          <w:sz w:val="28"/>
          <w:lang w:val="en-US"/>
        </w:rPr>
      </w:pPr>
      <w:r w:rsidRPr="00443E6F">
        <w:rPr>
          <w:b/>
          <w:sz w:val="28"/>
          <w:lang w:val="en-US"/>
        </w:rPr>
        <w:t>Marking Criteria:</w:t>
      </w:r>
    </w:p>
    <w:p w:rsidR="00221A50" w:rsidRDefault="00221A50" w:rsidP="00221A50">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221A50">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893FD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tc>
      </w:tr>
    </w:tbl>
    <w:p w:rsidR="00221A50" w:rsidRPr="00B0415E" w:rsidRDefault="00221A50" w:rsidP="00221A50">
      <w:pPr>
        <w:autoSpaceDE w:val="0"/>
        <w:autoSpaceDN w:val="0"/>
        <w:adjustRightInd w:val="0"/>
        <w:spacing w:after="0" w:line="240" w:lineRule="auto"/>
        <w:rPr>
          <w:rFonts w:cs="CalvertMT-Bold"/>
          <w:b/>
          <w:bCs/>
          <w:color w:val="002060"/>
          <w:sz w:val="28"/>
          <w:lang w:val="en-US"/>
        </w:rPr>
      </w:pPr>
    </w:p>
    <w:p w:rsidR="00221A50" w:rsidRPr="00B0415E" w:rsidRDefault="00221A50" w:rsidP="00221A5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221A50">
      <w:pPr>
        <w:autoSpaceDE w:val="0"/>
        <w:autoSpaceDN w:val="0"/>
        <w:adjustRightInd w:val="0"/>
        <w:spacing w:after="0" w:line="240" w:lineRule="auto"/>
        <w:rPr>
          <w:rFonts w:cs="CalvertMT-Bold"/>
          <w:b/>
          <w:bCs/>
          <w:color w:val="001AE6"/>
          <w:lang w:val="en-US"/>
        </w:rPr>
      </w:pPr>
    </w:p>
    <w:p w:rsidR="00221A50" w:rsidRPr="00B0415E" w:rsidRDefault="00221A50" w:rsidP="00221A5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Student Signature</w:t>
            </w:r>
          </w:p>
        </w:tc>
        <w:tc>
          <w:tcPr>
            <w:tcW w:w="4035" w:type="dxa"/>
          </w:tcPr>
          <w:p w:rsidR="00020CFB" w:rsidRPr="00B0415E" w:rsidRDefault="00020CFB" w:rsidP="00893FDC">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Date</w:t>
            </w:r>
          </w:p>
        </w:tc>
        <w:tc>
          <w:tcPr>
            <w:tcW w:w="1621" w:type="dxa"/>
          </w:tcPr>
          <w:p w:rsidR="00221A50" w:rsidRPr="00B0415E" w:rsidRDefault="00221A50" w:rsidP="00893FDC">
            <w:pPr>
              <w:rPr>
                <w:rFonts w:cs="Bliss-Regular"/>
                <w:color w:val="000000"/>
              </w:rPr>
            </w:pPr>
          </w:p>
        </w:tc>
      </w:tr>
    </w:tbl>
    <w:p w:rsidR="00221A50" w:rsidRPr="00B0415E" w:rsidRDefault="00221A50" w:rsidP="00221A50">
      <w:pPr>
        <w:rPr>
          <w:rFonts w:cs="Bliss-Regular"/>
          <w:color w:val="000000"/>
          <w:lang w:val="en-US"/>
        </w:rPr>
      </w:pPr>
    </w:p>
    <w:p w:rsidR="00221A50" w:rsidRPr="00B0415E" w:rsidRDefault="00221A50" w:rsidP="00221A50">
      <w:pPr>
        <w:rPr>
          <w:rFonts w:cs="Bliss-Regular"/>
          <w:color w:val="000000"/>
          <w:lang w:val="en-US"/>
        </w:rPr>
      </w:pPr>
    </w:p>
    <w:p w:rsidR="00221A50" w:rsidRPr="00B0415E" w:rsidRDefault="00221A50" w:rsidP="00221A50">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Total Marks</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Marks Obtained</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Percentage / Grade</w:t>
            </w:r>
          </w:p>
        </w:tc>
        <w:tc>
          <w:tcPr>
            <w:tcW w:w="4621" w:type="dxa"/>
          </w:tcPr>
          <w:p w:rsidR="00221A50" w:rsidRPr="00B0415E" w:rsidRDefault="00221A50" w:rsidP="00893FDC">
            <w:pPr>
              <w:rPr>
                <w:rFonts w:cs="Times New Roman"/>
                <w:szCs w:val="32"/>
              </w:rPr>
            </w:pPr>
          </w:p>
        </w:tc>
      </w:tr>
    </w:tbl>
    <w:p w:rsidR="00221A50" w:rsidRDefault="00221A50" w:rsidP="00221A50">
      <w:pPr>
        <w:rPr>
          <w:rFonts w:cs="Times New Roman"/>
          <w:sz w:val="24"/>
          <w:szCs w:val="32"/>
        </w:rPr>
      </w:pPr>
    </w:p>
    <w:p w:rsidR="00A30D4A" w:rsidRDefault="00A30D4A" w:rsidP="00221A50">
      <w:pPr>
        <w:rPr>
          <w:rFonts w:cs="Times New Roman"/>
          <w:sz w:val="24"/>
          <w:szCs w:val="32"/>
        </w:rPr>
        <w:sectPr w:rsidR="00A30D4A" w:rsidSect="00187EB4">
          <w:pgSz w:w="11906" w:h="16838"/>
          <w:pgMar w:top="1440" w:right="1440" w:bottom="1440" w:left="1440" w:header="708" w:footer="708" w:gutter="0"/>
          <w:cols w:space="708"/>
          <w:docGrid w:linePitch="360"/>
        </w:sectPr>
      </w:pPr>
    </w:p>
    <w:p w:rsidR="00A30D4A" w:rsidRPr="00C01611" w:rsidRDefault="00A30D4A" w:rsidP="00A30D4A">
      <w:pPr>
        <w:spacing w:after="0" w:line="360" w:lineRule="auto"/>
        <w:jc w:val="both"/>
        <w:rPr>
          <w:rFonts w:ascii="Arial" w:hAnsi="Arial" w:cs="Arial"/>
          <w:b/>
          <w:sz w:val="24"/>
          <w:szCs w:val="24"/>
          <w:u w:val="single"/>
        </w:rPr>
      </w:pPr>
      <w:r>
        <w:rPr>
          <w:rFonts w:ascii="Arial" w:hAnsi="Arial" w:cs="Arial"/>
          <w:b/>
          <w:sz w:val="24"/>
          <w:szCs w:val="24"/>
          <w:u w:val="single"/>
        </w:rPr>
        <w:lastRenderedPageBreak/>
        <w:t xml:space="preserve">Question </w:t>
      </w:r>
      <w:r w:rsidRPr="00C01611">
        <w:rPr>
          <w:rFonts w:ascii="Arial" w:hAnsi="Arial" w:cs="Arial"/>
          <w:b/>
          <w:sz w:val="24"/>
          <w:szCs w:val="24"/>
          <w:u w:val="single"/>
        </w:rPr>
        <w:t>1</w:t>
      </w:r>
    </w:p>
    <w:p w:rsidR="00A16C5D" w:rsidRDefault="00DA339C" w:rsidP="00A16C5D">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 Exim Policy is a Foreign Trade Policy that establishes a set of guidelines for matters relating to exporting and importing goods in India. This policy is updated every five years by the Ministry of Commerce and Industry, a division of the government of India. The policy is concerned with regulating and managing imports and to promote and regulate exports.</w:t>
      </w:r>
      <w:r w:rsidR="00E1279A">
        <w:rPr>
          <w:rFonts w:ascii="Arial" w:hAnsi="Arial" w:cs="Arial"/>
          <w:bCs/>
          <w:sz w:val="24"/>
          <w:szCs w:val="24"/>
        </w:rPr>
        <w:t xml:space="preserve"> The aims of the policy are to stimulate economic growth by increasing access to raw materials and consumables; generating new employment; and increas</w:t>
      </w:r>
      <w:r w:rsidR="006B2B8F">
        <w:rPr>
          <w:rFonts w:ascii="Arial" w:hAnsi="Arial" w:cs="Arial"/>
          <w:bCs/>
          <w:sz w:val="24"/>
          <w:szCs w:val="24"/>
        </w:rPr>
        <w:t>ing</w:t>
      </w:r>
      <w:r w:rsidR="00E1279A">
        <w:rPr>
          <w:rFonts w:ascii="Arial" w:hAnsi="Arial" w:cs="Arial"/>
          <w:bCs/>
          <w:sz w:val="24"/>
          <w:szCs w:val="24"/>
        </w:rPr>
        <w:t xml:space="preserve"> their level of </w:t>
      </w:r>
      <w:r w:rsidR="00A16C5D">
        <w:rPr>
          <w:rFonts w:ascii="Arial" w:hAnsi="Arial" w:cs="Arial"/>
          <w:bCs/>
          <w:sz w:val="24"/>
          <w:szCs w:val="24"/>
        </w:rPr>
        <w:br/>
      </w:r>
      <w:r w:rsidR="00E1279A">
        <w:rPr>
          <w:rFonts w:ascii="Arial" w:hAnsi="Arial" w:cs="Arial"/>
          <w:bCs/>
          <w:sz w:val="24"/>
          <w:szCs w:val="24"/>
        </w:rPr>
        <w:t xml:space="preserve">participation of global trade. </w:t>
      </w:r>
    </w:p>
    <w:p w:rsidR="00A16C5D" w:rsidRPr="00A16C5D" w:rsidRDefault="00A16C5D" w:rsidP="00A16C5D">
      <w:pPr>
        <w:autoSpaceDE w:val="0"/>
        <w:adjustRightInd w:val="0"/>
        <w:spacing w:after="0" w:line="360" w:lineRule="auto"/>
        <w:ind w:left="360"/>
        <w:jc w:val="both"/>
        <w:rPr>
          <w:rFonts w:ascii="Arial" w:hAnsi="Arial" w:cs="Arial"/>
          <w:bCs/>
          <w:sz w:val="24"/>
          <w:szCs w:val="24"/>
        </w:rPr>
      </w:pPr>
    </w:p>
    <w:p w:rsidR="00A16C5D" w:rsidRDefault="008956F6" w:rsidP="00DA339C">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A business environment is a continually changing system that </w:t>
      </w:r>
      <w:proofErr w:type="gramStart"/>
      <w:r>
        <w:rPr>
          <w:rFonts w:ascii="Arial" w:hAnsi="Arial" w:cs="Arial"/>
          <w:bCs/>
          <w:sz w:val="24"/>
          <w:szCs w:val="24"/>
        </w:rPr>
        <w:t>is comprised</w:t>
      </w:r>
      <w:proofErr w:type="gramEnd"/>
      <w:r>
        <w:rPr>
          <w:rFonts w:ascii="Arial" w:hAnsi="Arial" w:cs="Arial"/>
          <w:bCs/>
          <w:sz w:val="24"/>
          <w:szCs w:val="24"/>
        </w:rPr>
        <w:t xml:space="preserve"> of both internal and external factors that affect the functioning of the business. These </w:t>
      </w:r>
      <w:r w:rsidR="00CF2E56">
        <w:rPr>
          <w:rFonts w:ascii="Arial" w:hAnsi="Arial" w:cs="Arial"/>
          <w:bCs/>
          <w:sz w:val="24"/>
          <w:szCs w:val="24"/>
        </w:rPr>
        <w:t xml:space="preserve">components </w:t>
      </w:r>
      <w:r>
        <w:rPr>
          <w:rFonts w:ascii="Arial" w:hAnsi="Arial" w:cs="Arial"/>
          <w:bCs/>
          <w:sz w:val="24"/>
          <w:szCs w:val="24"/>
        </w:rPr>
        <w:t xml:space="preserve">can be labeled either economic or non-economic. Economic environmental factors include economic policies created by government, economic conditions of the country and the economic system in which the society </w:t>
      </w:r>
      <w:proofErr w:type="gramStart"/>
      <w:r>
        <w:rPr>
          <w:rFonts w:ascii="Arial" w:hAnsi="Arial" w:cs="Arial"/>
          <w:bCs/>
          <w:sz w:val="24"/>
          <w:szCs w:val="24"/>
        </w:rPr>
        <w:t>is run</w:t>
      </w:r>
      <w:proofErr w:type="gramEnd"/>
      <w:r>
        <w:rPr>
          <w:rFonts w:ascii="Arial" w:hAnsi="Arial" w:cs="Arial"/>
          <w:bCs/>
          <w:sz w:val="24"/>
          <w:szCs w:val="24"/>
        </w:rPr>
        <w:t xml:space="preserve"> (capitalist, socialist or mixed).</w:t>
      </w:r>
      <w:r w:rsidR="00A16C5D">
        <w:rPr>
          <w:rFonts w:ascii="Arial" w:hAnsi="Arial" w:cs="Arial"/>
          <w:bCs/>
          <w:sz w:val="24"/>
          <w:szCs w:val="24"/>
        </w:rPr>
        <w:t xml:space="preserve"> </w:t>
      </w:r>
    </w:p>
    <w:p w:rsidR="00A16C5D" w:rsidRPr="00A16C5D" w:rsidRDefault="00A16C5D" w:rsidP="00A16C5D">
      <w:pPr>
        <w:pStyle w:val="ListParagraph"/>
        <w:rPr>
          <w:rFonts w:ascii="Arial" w:hAnsi="Arial" w:cs="Arial"/>
          <w:bCs/>
          <w:sz w:val="24"/>
          <w:szCs w:val="24"/>
        </w:rPr>
      </w:pPr>
    </w:p>
    <w:p w:rsidR="00DA339C" w:rsidRPr="00A16C5D" w:rsidRDefault="00A16C5D" w:rsidP="00A16C5D">
      <w:pPr>
        <w:autoSpaceDE w:val="0"/>
        <w:adjustRightInd w:val="0"/>
        <w:spacing w:after="0" w:line="360" w:lineRule="auto"/>
        <w:ind w:left="1080" w:hanging="720"/>
        <w:jc w:val="both"/>
        <w:rPr>
          <w:rFonts w:ascii="Arial" w:hAnsi="Arial" w:cs="Arial"/>
          <w:bCs/>
          <w:sz w:val="24"/>
          <w:szCs w:val="24"/>
        </w:rPr>
      </w:pPr>
      <w:r>
        <w:rPr>
          <w:rFonts w:ascii="Arial" w:hAnsi="Arial" w:cs="Arial"/>
          <w:bCs/>
          <w:sz w:val="24"/>
          <w:szCs w:val="24"/>
        </w:rPr>
        <w:tab/>
      </w:r>
      <w:r w:rsidR="008956F6" w:rsidRPr="00A16C5D">
        <w:rPr>
          <w:rFonts w:ascii="Arial" w:hAnsi="Arial" w:cs="Arial"/>
          <w:bCs/>
          <w:sz w:val="24"/>
          <w:szCs w:val="24"/>
        </w:rPr>
        <w:t xml:space="preserve">Non-economic environment includes factors </w:t>
      </w:r>
      <w:r w:rsidR="00CF2E56" w:rsidRPr="00A16C5D">
        <w:rPr>
          <w:rFonts w:ascii="Arial" w:hAnsi="Arial" w:cs="Arial"/>
          <w:bCs/>
          <w:sz w:val="24"/>
          <w:szCs w:val="24"/>
        </w:rPr>
        <w:t xml:space="preserve">that are beyond the control of the business, such as government and legal factors, demographical factors, political factors and socio-cultural factors. These </w:t>
      </w:r>
      <w:proofErr w:type="gramStart"/>
      <w:r w:rsidR="00CF2E56" w:rsidRPr="00A16C5D">
        <w:rPr>
          <w:rFonts w:ascii="Arial" w:hAnsi="Arial" w:cs="Arial"/>
          <w:bCs/>
          <w:sz w:val="24"/>
          <w:szCs w:val="24"/>
        </w:rPr>
        <w:t>can be shown</w:t>
      </w:r>
      <w:proofErr w:type="gramEnd"/>
      <w:r w:rsidR="00CF2E56" w:rsidRPr="00A16C5D">
        <w:rPr>
          <w:rFonts w:ascii="Arial" w:hAnsi="Arial" w:cs="Arial"/>
          <w:bCs/>
          <w:sz w:val="24"/>
          <w:szCs w:val="24"/>
        </w:rPr>
        <w:t xml:space="preserve"> in the examples</w:t>
      </w:r>
      <w:r w:rsidR="009B35F2" w:rsidRPr="00A16C5D">
        <w:rPr>
          <w:rFonts w:ascii="Arial" w:hAnsi="Arial" w:cs="Arial"/>
          <w:bCs/>
          <w:sz w:val="24"/>
          <w:szCs w:val="24"/>
        </w:rPr>
        <w:t xml:space="preserve"> </w:t>
      </w:r>
      <w:r w:rsidR="00CF2E56" w:rsidRPr="00A16C5D">
        <w:rPr>
          <w:rFonts w:ascii="Arial" w:hAnsi="Arial" w:cs="Arial"/>
          <w:bCs/>
          <w:sz w:val="24"/>
          <w:szCs w:val="24"/>
        </w:rPr>
        <w:t xml:space="preserve">below: </w:t>
      </w:r>
      <w:r w:rsidR="00CF2E56" w:rsidRPr="00A16C5D">
        <w:rPr>
          <w:rFonts w:ascii="Arial" w:hAnsi="Arial" w:cs="Arial"/>
          <w:bCs/>
          <w:sz w:val="24"/>
          <w:szCs w:val="24"/>
        </w:rPr>
        <w:br/>
      </w:r>
    </w:p>
    <w:p w:rsidR="001B338C" w:rsidRDefault="00CF2E56" w:rsidP="00DA339C">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Demand for new clothes increases during festive season: This </w:t>
      </w:r>
      <w:proofErr w:type="gramStart"/>
      <w:r>
        <w:rPr>
          <w:rFonts w:ascii="Arial" w:hAnsi="Arial" w:cs="Arial"/>
          <w:bCs/>
          <w:sz w:val="24"/>
          <w:szCs w:val="24"/>
        </w:rPr>
        <w:t>would be considered</w:t>
      </w:r>
      <w:proofErr w:type="gramEnd"/>
      <w:r>
        <w:rPr>
          <w:rFonts w:ascii="Arial" w:hAnsi="Arial" w:cs="Arial"/>
          <w:bCs/>
          <w:sz w:val="24"/>
          <w:szCs w:val="24"/>
        </w:rPr>
        <w:t xml:space="preserve"> a social factor, as the traditions, beliefs and values of the community can </w:t>
      </w:r>
      <w:r w:rsidR="005B77C0">
        <w:rPr>
          <w:rFonts w:ascii="Arial" w:hAnsi="Arial" w:cs="Arial"/>
          <w:bCs/>
          <w:sz w:val="24"/>
          <w:szCs w:val="24"/>
        </w:rPr>
        <w:t>influence</w:t>
      </w:r>
      <w:r>
        <w:rPr>
          <w:rFonts w:ascii="Arial" w:hAnsi="Arial" w:cs="Arial"/>
          <w:bCs/>
          <w:sz w:val="24"/>
          <w:szCs w:val="24"/>
        </w:rPr>
        <w:t xml:space="preserve"> consumption patterns.</w:t>
      </w:r>
      <w:r w:rsidR="001B338C">
        <w:rPr>
          <w:rFonts w:ascii="Arial" w:hAnsi="Arial" w:cs="Arial"/>
          <w:bCs/>
          <w:sz w:val="24"/>
          <w:szCs w:val="24"/>
        </w:rPr>
        <w:t xml:space="preserve"> </w:t>
      </w:r>
      <w:r w:rsidR="0059490B">
        <w:rPr>
          <w:rFonts w:ascii="Arial" w:hAnsi="Arial" w:cs="Arial"/>
          <w:bCs/>
          <w:sz w:val="24"/>
          <w:szCs w:val="24"/>
        </w:rPr>
        <w:t xml:space="preserve">Numerous religious and special holidays throughout the year would mean increased buying and spending of consumers. </w:t>
      </w:r>
    </w:p>
    <w:p w:rsidR="001B338C" w:rsidRPr="001B338C" w:rsidRDefault="001B338C" w:rsidP="001B338C">
      <w:pPr>
        <w:autoSpaceDE w:val="0"/>
        <w:adjustRightInd w:val="0"/>
        <w:spacing w:after="0" w:line="360" w:lineRule="auto"/>
        <w:ind w:left="1080"/>
        <w:jc w:val="both"/>
        <w:rPr>
          <w:rFonts w:ascii="Arial" w:hAnsi="Arial" w:cs="Arial"/>
          <w:bCs/>
          <w:sz w:val="24"/>
          <w:szCs w:val="24"/>
        </w:rPr>
      </w:pPr>
    </w:p>
    <w:p w:rsidR="00A16C5D" w:rsidRPr="00A16C5D" w:rsidRDefault="00CF2E56" w:rsidP="00A16C5D">
      <w:pPr>
        <w:pStyle w:val="ListParagraph"/>
        <w:numPr>
          <w:ilvl w:val="1"/>
          <w:numId w:val="3"/>
        </w:numPr>
        <w:autoSpaceDE w:val="0"/>
        <w:adjustRightInd w:val="0"/>
        <w:spacing w:after="0" w:line="360" w:lineRule="auto"/>
        <w:jc w:val="both"/>
        <w:rPr>
          <w:rFonts w:ascii="Arial" w:hAnsi="Arial" w:cs="Arial"/>
          <w:bCs/>
          <w:sz w:val="24"/>
          <w:szCs w:val="24"/>
        </w:rPr>
      </w:pPr>
      <w:r w:rsidRPr="00A16C5D">
        <w:rPr>
          <w:rFonts w:ascii="Arial" w:hAnsi="Arial" w:cs="Arial"/>
          <w:bCs/>
          <w:sz w:val="24"/>
          <w:szCs w:val="24"/>
        </w:rPr>
        <w:t>Computer has outdated typewriter: This would be considered a technological factor.</w:t>
      </w:r>
      <w:r w:rsidR="001B338C" w:rsidRPr="00A16C5D">
        <w:rPr>
          <w:rFonts w:ascii="Arial" w:hAnsi="Arial" w:cs="Arial"/>
          <w:bCs/>
          <w:sz w:val="24"/>
          <w:szCs w:val="24"/>
        </w:rPr>
        <w:t xml:space="preserve"> As technology improves and products are updated at an accelerated </w:t>
      </w:r>
      <w:r w:rsidR="001B338C" w:rsidRPr="00A16C5D">
        <w:rPr>
          <w:rFonts w:ascii="Arial" w:hAnsi="Arial" w:cs="Arial"/>
          <w:bCs/>
          <w:sz w:val="24"/>
          <w:szCs w:val="24"/>
        </w:rPr>
        <w:lastRenderedPageBreak/>
        <w:t>pace, businesses need to adapt and continually upgrade their offerings in order to remain globally competitive.</w:t>
      </w:r>
    </w:p>
    <w:p w:rsidR="00A16C5D" w:rsidRPr="00A16C5D" w:rsidRDefault="00A16C5D" w:rsidP="00A16C5D">
      <w:pPr>
        <w:autoSpaceDE w:val="0"/>
        <w:adjustRightInd w:val="0"/>
        <w:spacing w:after="0" w:line="360" w:lineRule="auto"/>
        <w:ind w:left="1080"/>
        <w:jc w:val="both"/>
        <w:rPr>
          <w:rFonts w:ascii="Arial" w:hAnsi="Arial" w:cs="Arial"/>
          <w:bCs/>
          <w:sz w:val="24"/>
          <w:szCs w:val="24"/>
        </w:rPr>
      </w:pPr>
    </w:p>
    <w:p w:rsidR="00DA339C" w:rsidRDefault="00CF2E56" w:rsidP="00DA339C">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Sugar factories set up where sugarcane </w:t>
      </w:r>
      <w:proofErr w:type="gramStart"/>
      <w:r>
        <w:rPr>
          <w:rFonts w:ascii="Arial" w:hAnsi="Arial" w:cs="Arial"/>
          <w:bCs/>
          <w:sz w:val="24"/>
          <w:szCs w:val="24"/>
        </w:rPr>
        <w:t>is grown</w:t>
      </w:r>
      <w:proofErr w:type="gramEnd"/>
      <w:r>
        <w:rPr>
          <w:rFonts w:ascii="Arial" w:hAnsi="Arial" w:cs="Arial"/>
          <w:bCs/>
          <w:sz w:val="24"/>
          <w:szCs w:val="24"/>
        </w:rPr>
        <w:t xml:space="preserve"> abundantly</w:t>
      </w:r>
      <w:r w:rsidR="001B338C">
        <w:rPr>
          <w:rFonts w:ascii="Arial" w:hAnsi="Arial" w:cs="Arial"/>
          <w:bCs/>
          <w:sz w:val="24"/>
          <w:szCs w:val="24"/>
        </w:rPr>
        <w:t>:  This would be considered a natural environment factor. Any business must look at the natural resources available in a designated area before choosing to operate in that location. These include things such as natural resources, weather and climate conditions and topographical factors including soil, rainfall and bodies of water.</w:t>
      </w:r>
    </w:p>
    <w:p w:rsidR="001B338C" w:rsidRPr="001B338C" w:rsidRDefault="001B338C" w:rsidP="001B338C">
      <w:pPr>
        <w:autoSpaceDE w:val="0"/>
        <w:adjustRightInd w:val="0"/>
        <w:spacing w:after="0" w:line="360" w:lineRule="auto"/>
        <w:ind w:left="1080"/>
        <w:jc w:val="both"/>
        <w:rPr>
          <w:rFonts w:ascii="Arial" w:hAnsi="Arial" w:cs="Arial"/>
          <w:bCs/>
          <w:sz w:val="24"/>
          <w:szCs w:val="24"/>
        </w:rPr>
      </w:pPr>
    </w:p>
    <w:p w:rsidR="00DA339C" w:rsidRDefault="00CF2E56" w:rsidP="00DA339C">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Availability of skilled labour in a particular region: </w:t>
      </w:r>
      <w:r w:rsidR="001B338C">
        <w:rPr>
          <w:rFonts w:ascii="Arial" w:hAnsi="Arial" w:cs="Arial"/>
          <w:bCs/>
          <w:sz w:val="24"/>
          <w:szCs w:val="24"/>
        </w:rPr>
        <w:t xml:space="preserve"> This would be considered a demographic</w:t>
      </w:r>
      <w:r w:rsidR="009B35F2">
        <w:rPr>
          <w:rFonts w:ascii="Arial" w:hAnsi="Arial" w:cs="Arial"/>
          <w:bCs/>
          <w:sz w:val="24"/>
          <w:szCs w:val="24"/>
        </w:rPr>
        <w:t xml:space="preserve"> factor. The population size, growth rate, income levels and family size are all considered demographic issues that that can </w:t>
      </w:r>
      <w:r w:rsidR="005B77C0">
        <w:rPr>
          <w:rFonts w:ascii="Arial" w:hAnsi="Arial" w:cs="Arial"/>
          <w:bCs/>
          <w:sz w:val="24"/>
          <w:szCs w:val="24"/>
        </w:rPr>
        <w:t>affect</w:t>
      </w:r>
      <w:r w:rsidR="009B35F2">
        <w:rPr>
          <w:rFonts w:ascii="Arial" w:hAnsi="Arial" w:cs="Arial"/>
          <w:bCs/>
          <w:sz w:val="24"/>
          <w:szCs w:val="24"/>
        </w:rPr>
        <w:t xml:space="preserve"> business need. </w:t>
      </w:r>
      <w:r w:rsidR="00AB1650">
        <w:rPr>
          <w:rFonts w:ascii="Arial" w:hAnsi="Arial" w:cs="Arial"/>
          <w:bCs/>
          <w:sz w:val="24"/>
          <w:szCs w:val="24"/>
        </w:rPr>
        <w:t xml:space="preserve">Many families now have fewer children and this of course would impact the available supply of future workers. Knowing the demographic breakdown of a city would improve a business’ chance of succeeding. </w:t>
      </w:r>
      <w:r w:rsidR="009B35F2">
        <w:rPr>
          <w:rFonts w:ascii="Arial" w:hAnsi="Arial" w:cs="Arial"/>
          <w:bCs/>
          <w:sz w:val="24"/>
          <w:szCs w:val="24"/>
        </w:rPr>
        <w:t xml:space="preserve"> </w:t>
      </w:r>
      <w:r w:rsidR="00DA339C">
        <w:rPr>
          <w:rFonts w:ascii="Arial" w:hAnsi="Arial" w:cs="Arial"/>
          <w:bCs/>
          <w:sz w:val="24"/>
          <w:szCs w:val="24"/>
        </w:rPr>
        <w:br/>
      </w:r>
    </w:p>
    <w:p w:rsidR="00DA339C" w:rsidRDefault="006E1F27" w:rsidP="00DA339C">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The demographic environment affects a business’ overall operations in a number of ways. First, the size of the population can impact the supply and demand of goods and services. </w:t>
      </w:r>
      <w:r w:rsidR="009D78A2">
        <w:rPr>
          <w:rFonts w:ascii="Arial" w:hAnsi="Arial" w:cs="Arial"/>
          <w:bCs/>
          <w:sz w:val="24"/>
          <w:szCs w:val="24"/>
        </w:rPr>
        <w:t xml:space="preserve">For example, in Western countries, there are declining birth rates and a higher average age of citizens. As such, the aging population would need higher levels of healthcare than those with a younger overall population.  </w:t>
      </w:r>
      <w:r>
        <w:rPr>
          <w:rFonts w:ascii="Arial" w:hAnsi="Arial" w:cs="Arial"/>
          <w:bCs/>
          <w:sz w:val="24"/>
          <w:szCs w:val="24"/>
        </w:rPr>
        <w:t xml:space="preserve">Second, the age and sex of the population can have an implication on a business, in terms of the products being sold and the </w:t>
      </w:r>
      <w:r w:rsidR="005B77C0">
        <w:rPr>
          <w:rFonts w:ascii="Arial" w:hAnsi="Arial" w:cs="Arial"/>
          <w:bCs/>
          <w:sz w:val="24"/>
          <w:szCs w:val="24"/>
        </w:rPr>
        <w:t>demand</w:t>
      </w:r>
      <w:r>
        <w:rPr>
          <w:rFonts w:ascii="Arial" w:hAnsi="Arial" w:cs="Arial"/>
          <w:bCs/>
          <w:sz w:val="24"/>
          <w:szCs w:val="24"/>
        </w:rPr>
        <w:t xml:space="preserve"> </w:t>
      </w:r>
      <w:r w:rsidR="00A753B4">
        <w:rPr>
          <w:rFonts w:ascii="Arial" w:hAnsi="Arial" w:cs="Arial"/>
          <w:bCs/>
          <w:sz w:val="24"/>
          <w:szCs w:val="24"/>
        </w:rPr>
        <w:t xml:space="preserve">for certain </w:t>
      </w:r>
      <w:r>
        <w:rPr>
          <w:rFonts w:ascii="Arial" w:hAnsi="Arial" w:cs="Arial"/>
          <w:bCs/>
          <w:sz w:val="24"/>
          <w:szCs w:val="24"/>
        </w:rPr>
        <w:t>services. Third, the geographical distribution of the population is also important, as spending patterns and trends will vary by region. Some areas are likely to be populated by those with a higher income level and as such, the type and selection of products available will need to cater to those groups accordingly.</w:t>
      </w:r>
      <w:r w:rsidR="0059490B">
        <w:rPr>
          <w:rFonts w:ascii="Arial" w:hAnsi="Arial" w:cs="Arial"/>
          <w:bCs/>
          <w:sz w:val="24"/>
          <w:szCs w:val="24"/>
        </w:rPr>
        <w:br/>
      </w:r>
      <w:r w:rsidR="0059490B">
        <w:rPr>
          <w:rFonts w:ascii="Arial" w:hAnsi="Arial" w:cs="Arial"/>
          <w:bCs/>
          <w:sz w:val="24"/>
          <w:szCs w:val="24"/>
        </w:rPr>
        <w:br/>
      </w:r>
      <w:r w:rsidR="00DA339C">
        <w:rPr>
          <w:rFonts w:ascii="Arial" w:hAnsi="Arial" w:cs="Arial"/>
          <w:bCs/>
          <w:sz w:val="24"/>
          <w:szCs w:val="24"/>
        </w:rPr>
        <w:lastRenderedPageBreak/>
        <w:br/>
      </w:r>
    </w:p>
    <w:p w:rsidR="00E00D8A" w:rsidRDefault="0059490B" w:rsidP="00DA339C">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The business environment </w:t>
      </w:r>
      <w:r w:rsidR="005B77C0">
        <w:rPr>
          <w:rFonts w:ascii="Arial" w:hAnsi="Arial" w:cs="Arial"/>
          <w:bCs/>
          <w:sz w:val="24"/>
          <w:szCs w:val="24"/>
        </w:rPr>
        <w:t xml:space="preserve">plays an important role as it affects the survival and growth of </w:t>
      </w:r>
      <w:r>
        <w:rPr>
          <w:rFonts w:ascii="Arial" w:hAnsi="Arial" w:cs="Arial"/>
          <w:bCs/>
          <w:sz w:val="24"/>
          <w:szCs w:val="24"/>
        </w:rPr>
        <w:t>an organization</w:t>
      </w:r>
      <w:r w:rsidR="005B77C0">
        <w:rPr>
          <w:rFonts w:ascii="Arial" w:hAnsi="Arial" w:cs="Arial"/>
          <w:bCs/>
          <w:sz w:val="24"/>
          <w:szCs w:val="24"/>
        </w:rPr>
        <w:t>. The business environment has both internal and external factors that affect the business’ functioning.</w:t>
      </w:r>
      <w:r w:rsidR="00415502">
        <w:rPr>
          <w:rFonts w:ascii="Arial" w:hAnsi="Arial" w:cs="Arial"/>
          <w:bCs/>
          <w:sz w:val="24"/>
          <w:szCs w:val="24"/>
        </w:rPr>
        <w:t xml:space="preserve"> Understanding the influence of social, legal, political and econom</w:t>
      </w:r>
      <w:r w:rsidR="00E00D8A">
        <w:rPr>
          <w:rFonts w:ascii="Arial" w:hAnsi="Arial" w:cs="Arial"/>
          <w:bCs/>
          <w:sz w:val="24"/>
          <w:szCs w:val="24"/>
        </w:rPr>
        <w:t>ic factors will help a business by:</w:t>
      </w:r>
      <w:r w:rsidR="00E00D8A">
        <w:rPr>
          <w:rFonts w:ascii="Arial" w:hAnsi="Arial" w:cs="Arial"/>
          <w:bCs/>
          <w:sz w:val="24"/>
          <w:szCs w:val="24"/>
        </w:rPr>
        <w:br/>
      </w:r>
    </w:p>
    <w:p w:rsidR="00E00D8A" w:rsidRDefault="00E00D8A" w:rsidP="00E00D8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Capitalizing on emerging opportunities</w:t>
      </w:r>
      <w:r w:rsidR="00E46563">
        <w:rPr>
          <w:rFonts w:ascii="Arial" w:hAnsi="Arial" w:cs="Arial"/>
          <w:bCs/>
          <w:sz w:val="24"/>
          <w:szCs w:val="24"/>
        </w:rPr>
        <w:t xml:space="preserve">: </w:t>
      </w:r>
      <w:r>
        <w:rPr>
          <w:rFonts w:ascii="Arial" w:hAnsi="Arial" w:cs="Arial"/>
          <w:bCs/>
          <w:sz w:val="24"/>
          <w:szCs w:val="24"/>
        </w:rPr>
        <w:t>analyzing the external environment helps the organization identify opportunities and take advantage of them as they arise.</w:t>
      </w:r>
    </w:p>
    <w:p w:rsidR="00E00D8A" w:rsidRPr="00E00D8A" w:rsidRDefault="00E00D8A" w:rsidP="00E00D8A">
      <w:pPr>
        <w:autoSpaceDE w:val="0"/>
        <w:adjustRightInd w:val="0"/>
        <w:spacing w:after="0" w:line="360" w:lineRule="auto"/>
        <w:ind w:left="1080"/>
        <w:jc w:val="both"/>
        <w:rPr>
          <w:rFonts w:ascii="Arial" w:hAnsi="Arial" w:cs="Arial"/>
          <w:bCs/>
          <w:sz w:val="24"/>
          <w:szCs w:val="24"/>
        </w:rPr>
      </w:pPr>
    </w:p>
    <w:p w:rsidR="00E00D8A" w:rsidRDefault="00E00D8A" w:rsidP="00E00D8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Identifying company strengths and weaknesses</w:t>
      </w:r>
      <w:r w:rsidR="00E46563">
        <w:rPr>
          <w:rFonts w:ascii="Arial" w:hAnsi="Arial" w:cs="Arial"/>
          <w:bCs/>
          <w:sz w:val="24"/>
          <w:szCs w:val="24"/>
        </w:rPr>
        <w:t xml:space="preserve">: </w:t>
      </w:r>
      <w:r>
        <w:rPr>
          <w:rFonts w:ascii="Arial" w:hAnsi="Arial" w:cs="Arial"/>
          <w:bCs/>
          <w:sz w:val="24"/>
          <w:szCs w:val="24"/>
        </w:rPr>
        <w:t>the business environment should be assessed for the company’s strengths, so they can be further improved and expanded upon and their weaknesses, so they can be corrected as soon as possible.</w:t>
      </w:r>
    </w:p>
    <w:p w:rsidR="00E00D8A" w:rsidRPr="00E00D8A" w:rsidRDefault="00E00D8A" w:rsidP="00E00D8A">
      <w:pPr>
        <w:pStyle w:val="ListParagraph"/>
        <w:rPr>
          <w:rFonts w:ascii="Arial" w:hAnsi="Arial" w:cs="Arial"/>
          <w:bCs/>
          <w:sz w:val="24"/>
          <w:szCs w:val="24"/>
        </w:rPr>
      </w:pPr>
    </w:p>
    <w:p w:rsidR="00E46563" w:rsidRDefault="00E00D8A" w:rsidP="00BD7CD2">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Identification of threats</w:t>
      </w:r>
      <w:r w:rsidR="00E46563">
        <w:rPr>
          <w:rFonts w:ascii="Arial" w:hAnsi="Arial" w:cs="Arial"/>
          <w:bCs/>
          <w:sz w:val="24"/>
          <w:szCs w:val="24"/>
        </w:rPr>
        <w:t xml:space="preserve">: </w:t>
      </w:r>
      <w:r>
        <w:rPr>
          <w:rFonts w:ascii="Arial" w:hAnsi="Arial" w:cs="Arial"/>
          <w:bCs/>
          <w:sz w:val="24"/>
          <w:szCs w:val="24"/>
        </w:rPr>
        <w:t>the business may be subject to threats from competitors and others in the same market. Analysis of the business environment helps to identify such threats and develop ways to d</w:t>
      </w:r>
      <w:r w:rsidR="00E46563">
        <w:rPr>
          <w:rFonts w:ascii="Arial" w:hAnsi="Arial" w:cs="Arial"/>
          <w:bCs/>
          <w:sz w:val="24"/>
          <w:szCs w:val="24"/>
        </w:rPr>
        <w:t>efuse them.</w:t>
      </w:r>
    </w:p>
    <w:p w:rsidR="00E46563" w:rsidRPr="00E46563" w:rsidRDefault="00E46563" w:rsidP="00E46563">
      <w:pPr>
        <w:pStyle w:val="ListParagraph"/>
        <w:rPr>
          <w:rFonts w:ascii="Arial" w:hAnsi="Arial" w:cs="Arial"/>
          <w:bCs/>
          <w:sz w:val="24"/>
          <w:szCs w:val="24"/>
        </w:rPr>
      </w:pPr>
    </w:p>
    <w:p w:rsidR="00E00D8A" w:rsidRDefault="00E46563" w:rsidP="00E00D8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Continuous learning: analysis of the business environment provides ongoing learning to management and executives. Managers are tasked with continuously upgrading their knowledge and skills to deal with any changes in the business.</w:t>
      </w:r>
    </w:p>
    <w:p w:rsidR="00E46563" w:rsidRPr="00E46563" w:rsidRDefault="00E46563" w:rsidP="00E46563">
      <w:pPr>
        <w:pStyle w:val="ListParagraph"/>
        <w:rPr>
          <w:rFonts w:ascii="Arial" w:hAnsi="Arial" w:cs="Arial"/>
          <w:bCs/>
          <w:sz w:val="24"/>
          <w:szCs w:val="24"/>
        </w:rPr>
      </w:pPr>
    </w:p>
    <w:p w:rsidR="00E46563" w:rsidRDefault="00E46563" w:rsidP="00E00D8A">
      <w:pPr>
        <w:pStyle w:val="ListParagraph"/>
        <w:numPr>
          <w:ilvl w:val="1"/>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Image building: understanding the business environment can allow the company to improve upon their image by showing they </w:t>
      </w:r>
      <w:r w:rsidR="00494B55">
        <w:rPr>
          <w:rFonts w:ascii="Arial" w:hAnsi="Arial" w:cs="Arial"/>
          <w:bCs/>
          <w:sz w:val="24"/>
          <w:szCs w:val="24"/>
        </w:rPr>
        <w:t>are socially responsible and receptive to the community’s view of them. This becomes even more important if they are raising capital or launching new products – their image will be at the forefront.</w:t>
      </w:r>
    </w:p>
    <w:p w:rsidR="00DA339C" w:rsidRPr="00E00D8A" w:rsidRDefault="00E00D8A" w:rsidP="00E00D8A">
      <w:pPr>
        <w:autoSpaceDE w:val="0"/>
        <w:adjustRightInd w:val="0"/>
        <w:spacing w:after="0" w:line="360" w:lineRule="auto"/>
        <w:jc w:val="both"/>
        <w:rPr>
          <w:rFonts w:ascii="Arial" w:hAnsi="Arial" w:cs="Arial"/>
          <w:bCs/>
          <w:sz w:val="24"/>
          <w:szCs w:val="24"/>
        </w:rPr>
      </w:pPr>
      <w:r>
        <w:rPr>
          <w:rFonts w:ascii="Arial" w:hAnsi="Arial" w:cs="Arial"/>
          <w:bCs/>
          <w:sz w:val="24"/>
          <w:szCs w:val="24"/>
        </w:rPr>
        <w:lastRenderedPageBreak/>
        <w:tab/>
      </w:r>
      <w:r w:rsidR="00DA339C" w:rsidRPr="00E00D8A">
        <w:rPr>
          <w:rFonts w:ascii="Arial" w:hAnsi="Arial" w:cs="Arial"/>
          <w:bCs/>
          <w:sz w:val="24"/>
          <w:szCs w:val="24"/>
        </w:rPr>
        <w:br/>
      </w:r>
    </w:p>
    <w:p w:rsidR="00DA339C" w:rsidRPr="00175B3F" w:rsidRDefault="00175B3F" w:rsidP="00175B3F">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color w:val="000000"/>
          <w:sz w:val="24"/>
          <w:szCs w:val="24"/>
        </w:rPr>
        <w:t>Every business operates within a society and uses its resources for continual growth. As such, each business has an obligation not to engage in practices or activities that will harm its communities and instead will improve the society’s overall welfare. Social responsibility is a voluntary effort on the part of business and aims to satisfy the expectations of different interest groups.</w:t>
      </w:r>
    </w:p>
    <w:p w:rsidR="00175B3F" w:rsidRPr="00175B3F" w:rsidRDefault="00175B3F" w:rsidP="00175B3F">
      <w:pPr>
        <w:autoSpaceDE w:val="0"/>
        <w:adjustRightInd w:val="0"/>
        <w:spacing w:after="0" w:line="360" w:lineRule="auto"/>
        <w:ind w:left="360"/>
        <w:jc w:val="both"/>
        <w:rPr>
          <w:rFonts w:ascii="Arial" w:hAnsi="Arial" w:cs="Arial"/>
          <w:bCs/>
          <w:sz w:val="24"/>
          <w:szCs w:val="24"/>
        </w:rPr>
      </w:pPr>
    </w:p>
    <w:p w:rsidR="00175B3F" w:rsidRDefault="00175B3F" w:rsidP="009A301E">
      <w:pPr>
        <w:autoSpaceDE w:val="0"/>
        <w:adjustRightInd w:val="0"/>
        <w:spacing w:after="0" w:line="360" w:lineRule="auto"/>
        <w:ind w:left="1080" w:hanging="720"/>
        <w:jc w:val="both"/>
        <w:rPr>
          <w:rFonts w:ascii="Arial" w:hAnsi="Arial" w:cs="Arial"/>
          <w:color w:val="000000"/>
          <w:sz w:val="24"/>
          <w:szCs w:val="24"/>
        </w:rPr>
      </w:pPr>
      <w:r>
        <w:rPr>
          <w:rFonts w:ascii="Arial" w:hAnsi="Arial" w:cs="Arial"/>
          <w:color w:val="000000"/>
          <w:sz w:val="24"/>
          <w:szCs w:val="24"/>
        </w:rPr>
        <w:tab/>
      </w:r>
      <w:r w:rsidR="009A301E">
        <w:rPr>
          <w:rFonts w:ascii="Arial" w:hAnsi="Arial" w:cs="Arial"/>
          <w:color w:val="000000"/>
          <w:sz w:val="24"/>
          <w:szCs w:val="24"/>
        </w:rPr>
        <w:t xml:space="preserve">These </w:t>
      </w:r>
      <w:r w:rsidRPr="00175B3F">
        <w:rPr>
          <w:rFonts w:ascii="Arial" w:hAnsi="Arial" w:cs="Arial"/>
          <w:color w:val="000000"/>
          <w:sz w:val="24"/>
          <w:szCs w:val="24"/>
        </w:rPr>
        <w:t>responsibilities include the following</w:t>
      </w:r>
      <w:r w:rsidR="009A301E">
        <w:rPr>
          <w:rFonts w:ascii="Arial" w:hAnsi="Arial" w:cs="Arial"/>
          <w:color w:val="000000"/>
          <w:sz w:val="24"/>
          <w:szCs w:val="24"/>
        </w:rPr>
        <w:t xml:space="preserve"> groups</w:t>
      </w:r>
      <w:r w:rsidRPr="00175B3F">
        <w:rPr>
          <w:rFonts w:ascii="Arial" w:hAnsi="Arial" w:cs="Arial"/>
          <w:color w:val="000000"/>
          <w:sz w:val="24"/>
          <w:szCs w:val="24"/>
        </w:rPr>
        <w:t>:</w:t>
      </w:r>
    </w:p>
    <w:p w:rsidR="009A301E" w:rsidRDefault="009A301E" w:rsidP="009A301E">
      <w:pPr>
        <w:autoSpaceDE w:val="0"/>
        <w:adjustRightInd w:val="0"/>
        <w:spacing w:after="0" w:line="360" w:lineRule="auto"/>
        <w:ind w:left="1080" w:hanging="720"/>
        <w:jc w:val="both"/>
        <w:rPr>
          <w:rFonts w:ascii="Arial" w:hAnsi="Arial" w:cs="Arial"/>
          <w:color w:val="000000"/>
          <w:sz w:val="24"/>
          <w:szCs w:val="24"/>
        </w:rPr>
      </w:pPr>
    </w:p>
    <w:p w:rsidR="009A301E" w:rsidRDefault="009A301E" w:rsidP="009A301E">
      <w:pPr>
        <w:pStyle w:val="ListParagraph"/>
        <w:numPr>
          <w:ilvl w:val="0"/>
          <w:numId w:val="5"/>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Owners: the ones who run the business and contribute capital are also the ones to bear any risks that may occur. They have a responsibility to run their business efficiently, properly utilize capital and resources and receive a regular and fair return on their investment.</w:t>
      </w:r>
    </w:p>
    <w:p w:rsidR="009A301E" w:rsidRPr="009A301E" w:rsidRDefault="009A301E" w:rsidP="009A301E">
      <w:pPr>
        <w:autoSpaceDE w:val="0"/>
        <w:adjustRightInd w:val="0"/>
        <w:spacing w:after="0" w:line="360" w:lineRule="auto"/>
        <w:ind w:left="1080"/>
        <w:jc w:val="both"/>
        <w:rPr>
          <w:rFonts w:ascii="Arial" w:hAnsi="Arial" w:cs="Arial"/>
          <w:color w:val="000000"/>
          <w:sz w:val="24"/>
          <w:szCs w:val="24"/>
        </w:rPr>
      </w:pPr>
    </w:p>
    <w:p w:rsidR="009A301E" w:rsidRDefault="009A301E" w:rsidP="009A301E">
      <w:pPr>
        <w:pStyle w:val="ListParagraph"/>
        <w:numPr>
          <w:ilvl w:val="0"/>
          <w:numId w:val="5"/>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Investors: </w:t>
      </w:r>
      <w:r w:rsidR="0072361F">
        <w:rPr>
          <w:rFonts w:ascii="Arial" w:hAnsi="Arial" w:cs="Arial"/>
          <w:color w:val="000000"/>
          <w:sz w:val="24"/>
          <w:szCs w:val="24"/>
        </w:rPr>
        <w:t>banks and other financial institutions provide financial backing</w:t>
      </w:r>
      <w:r>
        <w:rPr>
          <w:rFonts w:ascii="Arial" w:hAnsi="Arial" w:cs="Arial"/>
          <w:color w:val="000000"/>
          <w:sz w:val="24"/>
          <w:szCs w:val="24"/>
        </w:rPr>
        <w:t>. The business has the responsibility to ensure their creditors receive</w:t>
      </w:r>
      <w:r w:rsidR="009724D3">
        <w:rPr>
          <w:rFonts w:ascii="Arial" w:hAnsi="Arial" w:cs="Arial"/>
          <w:color w:val="000000"/>
          <w:sz w:val="24"/>
          <w:szCs w:val="24"/>
        </w:rPr>
        <w:t xml:space="preserve"> regular payments with interest and</w:t>
      </w:r>
      <w:r w:rsidR="0072361F">
        <w:rPr>
          <w:rFonts w:ascii="Arial" w:hAnsi="Arial" w:cs="Arial"/>
          <w:color w:val="000000"/>
          <w:sz w:val="24"/>
          <w:szCs w:val="24"/>
        </w:rPr>
        <w:t xml:space="preserve"> paid </w:t>
      </w:r>
      <w:r w:rsidR="009724D3">
        <w:rPr>
          <w:rFonts w:ascii="Arial" w:hAnsi="Arial" w:cs="Arial"/>
          <w:color w:val="000000"/>
          <w:sz w:val="24"/>
          <w:szCs w:val="24"/>
        </w:rPr>
        <w:t>in a timely manner.</w:t>
      </w:r>
    </w:p>
    <w:p w:rsidR="009724D3" w:rsidRPr="009724D3" w:rsidRDefault="009724D3" w:rsidP="009724D3">
      <w:pPr>
        <w:pStyle w:val="ListParagraph"/>
        <w:rPr>
          <w:rFonts w:ascii="Arial" w:hAnsi="Arial" w:cs="Arial"/>
          <w:color w:val="000000"/>
          <w:sz w:val="24"/>
          <w:szCs w:val="24"/>
        </w:rPr>
      </w:pPr>
    </w:p>
    <w:p w:rsidR="009724D3" w:rsidRDefault="009724D3" w:rsidP="009A301E">
      <w:pPr>
        <w:pStyle w:val="ListParagraph"/>
        <w:numPr>
          <w:ilvl w:val="0"/>
          <w:numId w:val="5"/>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Employees: each business relies on its staff to carry out the work of its organization. The business has the responsibility to provide proper and safe working conditions, to ensure fair wages and regular, timely payment of salaries, provide training and development and benefits such as pension and insurance plans.</w:t>
      </w:r>
    </w:p>
    <w:p w:rsidR="009724D3" w:rsidRPr="009724D3" w:rsidRDefault="009724D3" w:rsidP="009724D3">
      <w:pPr>
        <w:pStyle w:val="ListParagraph"/>
        <w:rPr>
          <w:rFonts w:ascii="Arial" w:hAnsi="Arial" w:cs="Arial"/>
          <w:color w:val="000000"/>
          <w:sz w:val="24"/>
          <w:szCs w:val="24"/>
        </w:rPr>
      </w:pPr>
    </w:p>
    <w:p w:rsidR="009724D3" w:rsidRDefault="009724D3" w:rsidP="009A301E">
      <w:pPr>
        <w:pStyle w:val="ListParagraph"/>
        <w:numPr>
          <w:ilvl w:val="0"/>
          <w:numId w:val="5"/>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Suppliers: the distributors and manufacturers supply the business with raw materials and other items required to run its operation. The business has the responsibility towards this group by dealing on fair terms and conditions, timely repayment for services, and providing regular orders for purchase.</w:t>
      </w:r>
    </w:p>
    <w:p w:rsidR="009724D3" w:rsidRPr="009724D3" w:rsidRDefault="009724D3" w:rsidP="009724D3">
      <w:pPr>
        <w:pStyle w:val="ListParagraph"/>
        <w:rPr>
          <w:rFonts w:ascii="Arial" w:hAnsi="Arial" w:cs="Arial"/>
          <w:color w:val="000000"/>
          <w:sz w:val="24"/>
          <w:szCs w:val="24"/>
        </w:rPr>
      </w:pPr>
    </w:p>
    <w:p w:rsidR="009724D3" w:rsidRPr="009724D3" w:rsidRDefault="009724D3" w:rsidP="009724D3">
      <w:pPr>
        <w:autoSpaceDE w:val="0"/>
        <w:adjustRightInd w:val="0"/>
        <w:spacing w:after="0" w:line="360" w:lineRule="auto"/>
        <w:ind w:left="1080"/>
        <w:jc w:val="both"/>
        <w:rPr>
          <w:rFonts w:ascii="Arial" w:hAnsi="Arial" w:cs="Arial"/>
          <w:color w:val="000000"/>
          <w:sz w:val="24"/>
          <w:szCs w:val="24"/>
        </w:rPr>
      </w:pPr>
    </w:p>
    <w:p w:rsidR="009724D3" w:rsidRPr="009724D3" w:rsidRDefault="009724D3" w:rsidP="009724D3">
      <w:pPr>
        <w:pStyle w:val="ListParagraph"/>
        <w:rPr>
          <w:rFonts w:ascii="Arial" w:hAnsi="Arial" w:cs="Arial"/>
          <w:color w:val="000000"/>
          <w:sz w:val="24"/>
          <w:szCs w:val="24"/>
        </w:rPr>
      </w:pPr>
    </w:p>
    <w:p w:rsidR="009724D3" w:rsidRDefault="009724D3" w:rsidP="009A301E">
      <w:pPr>
        <w:pStyle w:val="ListParagraph"/>
        <w:numPr>
          <w:ilvl w:val="0"/>
          <w:numId w:val="5"/>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Customers: every business needs its customers to survive. A business has the responsibility towards its customers by providing products and services of high quality, providing a regular supply of goods, and providing services that meet the needs of its customers. Additionally, the prices should be competitive, products must be labeled accurately and must be advertised in an honest fashion.</w:t>
      </w:r>
    </w:p>
    <w:p w:rsidR="001E7534" w:rsidRPr="001E7534" w:rsidRDefault="001E7534" w:rsidP="001E7534">
      <w:pPr>
        <w:autoSpaceDE w:val="0"/>
        <w:adjustRightInd w:val="0"/>
        <w:spacing w:after="0" w:line="360" w:lineRule="auto"/>
        <w:ind w:left="1080"/>
        <w:jc w:val="both"/>
        <w:rPr>
          <w:rFonts w:ascii="Arial" w:hAnsi="Arial" w:cs="Arial"/>
          <w:color w:val="000000"/>
          <w:sz w:val="24"/>
          <w:szCs w:val="24"/>
        </w:rPr>
      </w:pPr>
    </w:p>
    <w:p w:rsidR="009724D3" w:rsidRDefault="009724D3" w:rsidP="009A301E">
      <w:pPr>
        <w:pStyle w:val="ListParagraph"/>
        <w:numPr>
          <w:ilvl w:val="0"/>
          <w:numId w:val="5"/>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Government: a business’ activities are </w:t>
      </w:r>
      <w:r w:rsidR="0072361F">
        <w:rPr>
          <w:rFonts w:ascii="Arial" w:hAnsi="Arial" w:cs="Arial"/>
          <w:color w:val="000000"/>
          <w:sz w:val="24"/>
          <w:szCs w:val="24"/>
        </w:rPr>
        <w:t xml:space="preserve">directed </w:t>
      </w:r>
      <w:r>
        <w:rPr>
          <w:rFonts w:ascii="Arial" w:hAnsi="Arial" w:cs="Arial"/>
          <w:color w:val="000000"/>
          <w:sz w:val="24"/>
          <w:szCs w:val="24"/>
        </w:rPr>
        <w:t xml:space="preserve">by </w:t>
      </w:r>
      <w:r w:rsidR="0072361F">
        <w:rPr>
          <w:rFonts w:ascii="Arial" w:hAnsi="Arial" w:cs="Arial"/>
          <w:color w:val="000000"/>
          <w:sz w:val="24"/>
          <w:szCs w:val="24"/>
        </w:rPr>
        <w:t xml:space="preserve">government </w:t>
      </w:r>
      <w:r>
        <w:rPr>
          <w:rFonts w:ascii="Arial" w:hAnsi="Arial" w:cs="Arial"/>
          <w:color w:val="000000"/>
          <w:sz w:val="24"/>
          <w:szCs w:val="24"/>
        </w:rPr>
        <w:t>rules and regulations</w:t>
      </w:r>
      <w:r w:rsidR="0072361F">
        <w:rPr>
          <w:rFonts w:ascii="Arial" w:hAnsi="Arial" w:cs="Arial"/>
          <w:color w:val="000000"/>
          <w:sz w:val="24"/>
          <w:szCs w:val="24"/>
        </w:rPr>
        <w:t>. A business has the responsibility towards government not to indulge in corruption or illegal activities, to conform to pollution and air quality norms, to pay fees, duties and taxes honestly and regularly and not indulge in monopolistic trade practices.</w:t>
      </w:r>
    </w:p>
    <w:p w:rsidR="0072361F" w:rsidRPr="0072361F" w:rsidRDefault="0072361F" w:rsidP="0072361F">
      <w:pPr>
        <w:pStyle w:val="ListParagraph"/>
        <w:rPr>
          <w:rFonts w:ascii="Arial" w:hAnsi="Arial" w:cs="Arial"/>
          <w:color w:val="000000"/>
          <w:sz w:val="24"/>
          <w:szCs w:val="24"/>
        </w:rPr>
      </w:pPr>
    </w:p>
    <w:p w:rsidR="0072361F" w:rsidRPr="009A301E" w:rsidRDefault="0072361F" w:rsidP="009A301E">
      <w:pPr>
        <w:pStyle w:val="ListParagraph"/>
        <w:numPr>
          <w:ilvl w:val="0"/>
          <w:numId w:val="5"/>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Society and the overall community: each society is comprised of families, individuals and organizations. As part of that society, a business has the responsibility to provide employment opportunities, to conserve natural resources, to preserve and promote cultural values and contribute towards the development of the community by providing research and development in healthcare, science and education.</w:t>
      </w:r>
    </w:p>
    <w:p w:rsidR="00E64A54" w:rsidRDefault="00E64A54" w:rsidP="00E64A54">
      <w:pPr>
        <w:autoSpaceDE w:val="0"/>
        <w:autoSpaceDN w:val="0"/>
        <w:adjustRightInd w:val="0"/>
        <w:spacing w:after="0" w:line="360" w:lineRule="auto"/>
        <w:jc w:val="both"/>
        <w:rPr>
          <w:rFonts w:ascii="Arial" w:hAnsi="Arial" w:cs="Arial"/>
          <w:bCs/>
          <w:sz w:val="24"/>
          <w:szCs w:val="24"/>
          <w:lang w:val="en-US"/>
        </w:rPr>
      </w:pPr>
    </w:p>
    <w:p w:rsidR="00E64A54" w:rsidRDefault="00E64A54" w:rsidP="00E64A54">
      <w:pPr>
        <w:spacing w:after="0" w:line="360" w:lineRule="auto"/>
        <w:jc w:val="both"/>
        <w:rPr>
          <w:rFonts w:ascii="Arial" w:hAnsi="Arial" w:cs="Arial"/>
          <w:b/>
          <w:sz w:val="24"/>
          <w:szCs w:val="24"/>
          <w:u w:val="single"/>
        </w:rPr>
      </w:pPr>
      <w:r>
        <w:rPr>
          <w:rFonts w:ascii="Arial" w:hAnsi="Arial" w:cs="Arial"/>
          <w:b/>
          <w:sz w:val="24"/>
          <w:szCs w:val="24"/>
          <w:u w:val="single"/>
        </w:rPr>
        <w:t>Question 2</w:t>
      </w:r>
    </w:p>
    <w:p w:rsidR="004D120F" w:rsidRDefault="004D120F" w:rsidP="00E64A54">
      <w:pPr>
        <w:spacing w:after="0" w:line="360" w:lineRule="auto"/>
        <w:jc w:val="both"/>
        <w:rPr>
          <w:rFonts w:ascii="Arial" w:hAnsi="Arial" w:cs="Arial"/>
          <w:sz w:val="24"/>
          <w:szCs w:val="24"/>
        </w:rPr>
      </w:pPr>
      <w:r>
        <w:rPr>
          <w:rFonts w:ascii="Arial" w:hAnsi="Arial" w:cs="Arial"/>
          <w:sz w:val="24"/>
          <w:szCs w:val="24"/>
        </w:rPr>
        <w:t>The legal environment is an essential area of concern when operating any business as there are laws and regulations that directly affect the organization. Every business must obey the local and federal laws of their country and operate within those frameworks.</w:t>
      </w:r>
    </w:p>
    <w:p w:rsidR="00E84A57" w:rsidRDefault="00E84A57" w:rsidP="00E64A54">
      <w:pPr>
        <w:spacing w:after="0" w:line="360" w:lineRule="auto"/>
        <w:jc w:val="both"/>
        <w:rPr>
          <w:rFonts w:ascii="Arial" w:hAnsi="Arial" w:cs="Arial"/>
          <w:sz w:val="24"/>
          <w:szCs w:val="24"/>
        </w:rPr>
      </w:pPr>
    </w:p>
    <w:p w:rsidR="00E84A57" w:rsidRDefault="00E84A57" w:rsidP="00E64A54">
      <w:pPr>
        <w:spacing w:after="0" w:line="360" w:lineRule="auto"/>
        <w:jc w:val="both"/>
        <w:rPr>
          <w:rFonts w:ascii="Arial" w:hAnsi="Arial" w:cs="Arial"/>
          <w:sz w:val="24"/>
          <w:szCs w:val="24"/>
        </w:rPr>
      </w:pPr>
      <w:r>
        <w:rPr>
          <w:rFonts w:ascii="Arial" w:hAnsi="Arial" w:cs="Arial"/>
          <w:sz w:val="24"/>
          <w:szCs w:val="24"/>
        </w:rPr>
        <w:t xml:space="preserve">Significant laws that affect businesses include legislation regarding competitive practices, environmental compliance, consumer protection, occupational health and safety, copyrights, truth in advertising and tax evasions. Infringement on any of these laws can </w:t>
      </w:r>
      <w:r>
        <w:rPr>
          <w:rFonts w:ascii="Arial" w:hAnsi="Arial" w:cs="Arial"/>
          <w:sz w:val="24"/>
          <w:szCs w:val="24"/>
        </w:rPr>
        <w:lastRenderedPageBreak/>
        <w:t>result in very expensive legal costs for the company, which in turn, usually means higher prices for the consumers.</w:t>
      </w:r>
    </w:p>
    <w:p w:rsidR="00E84A57" w:rsidRDefault="00E84A57" w:rsidP="00E64A54">
      <w:pPr>
        <w:spacing w:after="0" w:line="360" w:lineRule="auto"/>
        <w:jc w:val="both"/>
        <w:rPr>
          <w:rFonts w:ascii="Arial" w:hAnsi="Arial" w:cs="Arial"/>
          <w:sz w:val="24"/>
          <w:szCs w:val="24"/>
        </w:rPr>
      </w:pPr>
    </w:p>
    <w:p w:rsidR="00193463" w:rsidRDefault="00193463" w:rsidP="00E64A54">
      <w:pPr>
        <w:spacing w:after="0" w:line="360" w:lineRule="auto"/>
        <w:jc w:val="both"/>
        <w:rPr>
          <w:rFonts w:ascii="Arial" w:hAnsi="Arial" w:cs="Arial"/>
          <w:sz w:val="24"/>
          <w:szCs w:val="24"/>
        </w:rPr>
      </w:pPr>
      <w:r>
        <w:rPr>
          <w:rFonts w:ascii="Arial" w:hAnsi="Arial" w:cs="Arial"/>
          <w:sz w:val="24"/>
          <w:szCs w:val="24"/>
        </w:rPr>
        <w:t xml:space="preserve">Many </w:t>
      </w:r>
      <w:r w:rsidR="00E84A57">
        <w:rPr>
          <w:rFonts w:ascii="Arial" w:hAnsi="Arial" w:cs="Arial"/>
          <w:sz w:val="24"/>
          <w:szCs w:val="24"/>
        </w:rPr>
        <w:t xml:space="preserve">of the laws not only deal with illegal behaviour, but also </w:t>
      </w:r>
      <w:r>
        <w:rPr>
          <w:rFonts w:ascii="Arial" w:hAnsi="Arial" w:cs="Arial"/>
          <w:sz w:val="24"/>
          <w:szCs w:val="24"/>
        </w:rPr>
        <w:t>involve the area of ethics. Ethical business behaviour will vary from country to country, based not only on their local laws, but also on the cultural norms of that society. While bribery and price fixing are illegal in North America, these are common practice in some Asian countries, based on the idea of providing personal “favours” to one another. These are seen as a normal way of conducting business and many times, can help expedite the process of contracts being awarded or business moving forward.</w:t>
      </w:r>
    </w:p>
    <w:p w:rsidR="00193463" w:rsidRDefault="00193463" w:rsidP="00E64A54">
      <w:pPr>
        <w:spacing w:after="0" w:line="360" w:lineRule="auto"/>
        <w:jc w:val="both"/>
        <w:rPr>
          <w:rFonts w:ascii="Arial" w:hAnsi="Arial" w:cs="Arial"/>
          <w:sz w:val="24"/>
          <w:szCs w:val="24"/>
        </w:rPr>
      </w:pPr>
    </w:p>
    <w:p w:rsidR="00193463" w:rsidRDefault="00193463" w:rsidP="00E64A54">
      <w:pPr>
        <w:spacing w:after="0" w:line="360" w:lineRule="auto"/>
        <w:jc w:val="both"/>
        <w:rPr>
          <w:rFonts w:ascii="Arial" w:hAnsi="Arial" w:cs="Arial"/>
          <w:sz w:val="24"/>
          <w:szCs w:val="24"/>
        </w:rPr>
      </w:pPr>
      <w:r>
        <w:rPr>
          <w:rFonts w:ascii="Arial" w:hAnsi="Arial" w:cs="Arial"/>
          <w:sz w:val="24"/>
          <w:szCs w:val="24"/>
        </w:rPr>
        <w:t>Another area combining the law and ethics is the use of child labour. In first world countries, this is outlawed and considered barbaric</w:t>
      </w:r>
      <w:r w:rsidR="003B11EB">
        <w:rPr>
          <w:rFonts w:ascii="Arial" w:hAnsi="Arial" w:cs="Arial"/>
          <w:sz w:val="24"/>
          <w:szCs w:val="24"/>
        </w:rPr>
        <w:t xml:space="preserve">, while in economically disadvantaged countries, this is a normal and accepted way of operating a business. By using child workers, the work can be completed more cheaply and then exported to other countries and sold at a higher profit. This can be a morally questionable area for businesses as it delves into exploitation and paying unfair wages, but provides the business with cheaply made goods with larger profit margins. </w:t>
      </w:r>
      <w:r>
        <w:rPr>
          <w:rFonts w:ascii="Arial" w:hAnsi="Arial" w:cs="Arial"/>
          <w:sz w:val="24"/>
          <w:szCs w:val="24"/>
        </w:rPr>
        <w:t xml:space="preserve"> </w:t>
      </w:r>
    </w:p>
    <w:p w:rsidR="00193463" w:rsidRDefault="00193463" w:rsidP="00E64A54">
      <w:pPr>
        <w:spacing w:after="0" w:line="360" w:lineRule="auto"/>
        <w:jc w:val="both"/>
        <w:rPr>
          <w:rFonts w:ascii="Arial" w:hAnsi="Arial" w:cs="Arial"/>
          <w:sz w:val="24"/>
          <w:szCs w:val="24"/>
        </w:rPr>
      </w:pPr>
    </w:p>
    <w:p w:rsidR="004545F4" w:rsidRDefault="003B11EB" w:rsidP="00E64A54">
      <w:pPr>
        <w:spacing w:after="0" w:line="360" w:lineRule="auto"/>
        <w:jc w:val="both"/>
        <w:rPr>
          <w:rFonts w:ascii="Arial" w:hAnsi="Arial" w:cs="Arial"/>
          <w:sz w:val="24"/>
          <w:szCs w:val="24"/>
        </w:rPr>
      </w:pPr>
      <w:r>
        <w:rPr>
          <w:rFonts w:ascii="Arial" w:hAnsi="Arial" w:cs="Arial"/>
          <w:sz w:val="24"/>
          <w:szCs w:val="24"/>
        </w:rPr>
        <w:t xml:space="preserve">By following the law and behaving ethically, businesses can guarantee a positive reputation in their community. </w:t>
      </w:r>
      <w:r w:rsidR="004545F4">
        <w:rPr>
          <w:rFonts w:ascii="Arial" w:hAnsi="Arial" w:cs="Arial"/>
          <w:sz w:val="24"/>
          <w:szCs w:val="24"/>
        </w:rPr>
        <w:t>Each business should develop a set of organizational ethics that outlines specific code of conduct. If there is a company credo that emphasizes moral standards, this should be established and demonstrated by those in top management, as their behaviour sets the tone for the rest of the organization.</w:t>
      </w:r>
    </w:p>
    <w:p w:rsidR="004545F4" w:rsidRDefault="004545F4" w:rsidP="00E64A54">
      <w:pPr>
        <w:spacing w:after="0" w:line="360" w:lineRule="auto"/>
        <w:jc w:val="both"/>
        <w:rPr>
          <w:rFonts w:ascii="Arial" w:hAnsi="Arial" w:cs="Arial"/>
          <w:sz w:val="24"/>
          <w:szCs w:val="24"/>
        </w:rPr>
      </w:pPr>
    </w:p>
    <w:p w:rsidR="00E64A54" w:rsidRDefault="00E64A54" w:rsidP="00E64A54">
      <w:pPr>
        <w:spacing w:after="0" w:line="360" w:lineRule="auto"/>
        <w:jc w:val="both"/>
        <w:rPr>
          <w:rFonts w:ascii="Arial" w:hAnsi="Arial" w:cs="Arial"/>
          <w:sz w:val="24"/>
          <w:szCs w:val="24"/>
        </w:rPr>
      </w:pPr>
    </w:p>
    <w:p w:rsidR="00E64A54" w:rsidRPr="00E64A54" w:rsidRDefault="00E64A54" w:rsidP="00E64A54">
      <w:pPr>
        <w:spacing w:after="0" w:line="360" w:lineRule="auto"/>
        <w:jc w:val="both"/>
        <w:rPr>
          <w:rFonts w:ascii="Arial" w:hAnsi="Arial" w:cs="Arial"/>
          <w:sz w:val="24"/>
          <w:szCs w:val="24"/>
        </w:rPr>
      </w:pPr>
    </w:p>
    <w:p w:rsidR="008A238B" w:rsidRDefault="008A238B">
      <w:pPr>
        <w:rPr>
          <w:rFonts w:ascii="Arial" w:hAnsi="Arial" w:cs="Arial"/>
          <w:b/>
          <w:sz w:val="24"/>
          <w:szCs w:val="24"/>
          <w:u w:val="single"/>
        </w:rPr>
      </w:pPr>
      <w:r>
        <w:rPr>
          <w:rFonts w:ascii="Arial" w:hAnsi="Arial" w:cs="Arial"/>
          <w:b/>
          <w:sz w:val="24"/>
          <w:szCs w:val="24"/>
          <w:u w:val="single"/>
        </w:rPr>
        <w:br w:type="page"/>
      </w:r>
    </w:p>
    <w:p w:rsidR="00E64A54" w:rsidRDefault="00E64A54" w:rsidP="00E64A54">
      <w:pPr>
        <w:spacing w:after="0" w:line="360" w:lineRule="auto"/>
        <w:jc w:val="both"/>
        <w:rPr>
          <w:rFonts w:ascii="Arial" w:hAnsi="Arial" w:cs="Arial"/>
          <w:sz w:val="24"/>
          <w:szCs w:val="24"/>
        </w:rPr>
      </w:pPr>
      <w:r>
        <w:rPr>
          <w:rFonts w:ascii="Arial" w:hAnsi="Arial" w:cs="Arial"/>
          <w:b/>
          <w:sz w:val="24"/>
          <w:szCs w:val="24"/>
          <w:u w:val="single"/>
        </w:rPr>
        <w:lastRenderedPageBreak/>
        <w:t>Case Study</w:t>
      </w:r>
    </w:p>
    <w:p w:rsidR="00E64A54" w:rsidRDefault="00E64A54" w:rsidP="00161079">
      <w:pPr>
        <w:spacing w:after="0" w:line="360" w:lineRule="auto"/>
        <w:jc w:val="both"/>
        <w:rPr>
          <w:rFonts w:ascii="Arial" w:hAnsi="Arial" w:cs="Arial"/>
          <w:sz w:val="24"/>
          <w:szCs w:val="24"/>
        </w:rPr>
      </w:pPr>
      <w:r w:rsidRPr="00E64A54">
        <w:rPr>
          <w:rFonts w:ascii="Arial" w:hAnsi="Arial" w:cs="Arial"/>
          <w:sz w:val="24"/>
          <w:szCs w:val="24"/>
        </w:rPr>
        <w:t>1.</w:t>
      </w:r>
      <w:r>
        <w:rPr>
          <w:rFonts w:ascii="Arial" w:hAnsi="Arial" w:cs="Arial"/>
          <w:sz w:val="24"/>
          <w:szCs w:val="24"/>
        </w:rPr>
        <w:t xml:space="preserve"> </w:t>
      </w:r>
      <w:r w:rsidR="00B4096F">
        <w:rPr>
          <w:rFonts w:ascii="Arial" w:hAnsi="Arial" w:cs="Arial"/>
          <w:sz w:val="24"/>
          <w:szCs w:val="24"/>
        </w:rPr>
        <w:tab/>
        <w:t>a)</w:t>
      </w:r>
      <w:r w:rsidR="00B4096F">
        <w:rPr>
          <w:rFonts w:ascii="Arial" w:hAnsi="Arial" w:cs="Arial"/>
          <w:sz w:val="24"/>
          <w:szCs w:val="24"/>
        </w:rPr>
        <w:tab/>
      </w:r>
      <w:r w:rsidR="00B5391F">
        <w:rPr>
          <w:rFonts w:ascii="Arial" w:hAnsi="Arial" w:cs="Arial"/>
          <w:sz w:val="24"/>
          <w:szCs w:val="24"/>
        </w:rPr>
        <w:t xml:space="preserve">A </w:t>
      </w:r>
      <w:r w:rsidR="00B4096F">
        <w:rPr>
          <w:rFonts w:ascii="Arial" w:hAnsi="Arial" w:cs="Arial"/>
          <w:sz w:val="24"/>
          <w:szCs w:val="24"/>
        </w:rPr>
        <w:t>L</w:t>
      </w:r>
      <w:r w:rsidR="00773B67">
        <w:rPr>
          <w:rFonts w:ascii="Arial" w:hAnsi="Arial" w:cs="Arial"/>
          <w:sz w:val="24"/>
          <w:szCs w:val="24"/>
        </w:rPr>
        <w:t xml:space="preserve">imited </w:t>
      </w:r>
      <w:r w:rsidR="00B5391F">
        <w:rPr>
          <w:rFonts w:ascii="Arial" w:hAnsi="Arial" w:cs="Arial"/>
          <w:sz w:val="24"/>
          <w:szCs w:val="24"/>
        </w:rPr>
        <w:t>L</w:t>
      </w:r>
      <w:r w:rsidR="00773B67">
        <w:rPr>
          <w:rFonts w:ascii="Arial" w:hAnsi="Arial" w:cs="Arial"/>
          <w:sz w:val="24"/>
          <w:szCs w:val="24"/>
        </w:rPr>
        <w:t xml:space="preserve">iability </w:t>
      </w:r>
      <w:r w:rsidR="00B5391F">
        <w:rPr>
          <w:rFonts w:ascii="Arial" w:hAnsi="Arial" w:cs="Arial"/>
          <w:sz w:val="24"/>
          <w:szCs w:val="24"/>
        </w:rPr>
        <w:t>C</w:t>
      </w:r>
      <w:r w:rsidR="00773B67">
        <w:rPr>
          <w:rFonts w:ascii="Arial" w:hAnsi="Arial" w:cs="Arial"/>
          <w:sz w:val="24"/>
          <w:szCs w:val="24"/>
        </w:rPr>
        <w:t>ompany</w:t>
      </w:r>
      <w:r w:rsidR="00B5391F">
        <w:rPr>
          <w:rFonts w:ascii="Arial" w:hAnsi="Arial" w:cs="Arial"/>
          <w:sz w:val="24"/>
          <w:szCs w:val="24"/>
        </w:rPr>
        <w:t xml:space="preserve"> has a separate legal existence from the business </w:t>
      </w:r>
      <w:r w:rsidR="00B5391F">
        <w:rPr>
          <w:rFonts w:ascii="Arial" w:hAnsi="Arial" w:cs="Arial"/>
          <w:sz w:val="24"/>
          <w:szCs w:val="24"/>
        </w:rPr>
        <w:tab/>
      </w:r>
      <w:r w:rsidR="00B5391F">
        <w:rPr>
          <w:rFonts w:ascii="Arial" w:hAnsi="Arial" w:cs="Arial"/>
          <w:sz w:val="24"/>
          <w:szCs w:val="24"/>
        </w:rPr>
        <w:tab/>
        <w:t>owners and ha</w:t>
      </w:r>
      <w:r w:rsidR="008A238B">
        <w:rPr>
          <w:rFonts w:ascii="Arial" w:hAnsi="Arial" w:cs="Arial"/>
          <w:sz w:val="24"/>
          <w:szCs w:val="24"/>
        </w:rPr>
        <w:t>s</w:t>
      </w:r>
      <w:r w:rsidR="00B5391F">
        <w:rPr>
          <w:rFonts w:ascii="Arial" w:hAnsi="Arial" w:cs="Arial"/>
          <w:sz w:val="24"/>
          <w:szCs w:val="24"/>
        </w:rPr>
        <w:t xml:space="preserve"> specific legal requirements that include filing articles of </w:t>
      </w:r>
      <w:r w:rsidR="008A238B">
        <w:rPr>
          <w:rFonts w:ascii="Arial" w:hAnsi="Arial" w:cs="Arial"/>
          <w:sz w:val="24"/>
          <w:szCs w:val="24"/>
        </w:rPr>
        <w:tab/>
      </w:r>
      <w:r w:rsidR="008A238B">
        <w:rPr>
          <w:rFonts w:ascii="Arial" w:hAnsi="Arial" w:cs="Arial"/>
          <w:sz w:val="24"/>
          <w:szCs w:val="24"/>
        </w:rPr>
        <w:tab/>
      </w:r>
      <w:r w:rsidR="008A238B">
        <w:rPr>
          <w:rFonts w:ascii="Arial" w:hAnsi="Arial" w:cs="Arial"/>
          <w:sz w:val="24"/>
          <w:szCs w:val="24"/>
        </w:rPr>
        <w:tab/>
      </w:r>
      <w:r w:rsidR="00B5391F">
        <w:rPr>
          <w:rFonts w:ascii="Arial" w:hAnsi="Arial" w:cs="Arial"/>
          <w:sz w:val="24"/>
          <w:szCs w:val="24"/>
        </w:rPr>
        <w:t xml:space="preserve">organization. An LLC does not have personal </w:t>
      </w:r>
      <w:r w:rsidR="008A238B">
        <w:rPr>
          <w:rFonts w:ascii="Arial" w:hAnsi="Arial" w:cs="Arial"/>
          <w:sz w:val="24"/>
          <w:szCs w:val="24"/>
        </w:rPr>
        <w:t xml:space="preserve">liability against losses and can </w:t>
      </w:r>
      <w:r w:rsidR="008A238B">
        <w:rPr>
          <w:rFonts w:ascii="Arial" w:hAnsi="Arial" w:cs="Arial"/>
          <w:sz w:val="24"/>
          <w:szCs w:val="24"/>
        </w:rPr>
        <w:tab/>
      </w:r>
      <w:r w:rsidR="008A238B">
        <w:rPr>
          <w:rFonts w:ascii="Arial" w:hAnsi="Arial" w:cs="Arial"/>
          <w:sz w:val="24"/>
          <w:szCs w:val="24"/>
        </w:rPr>
        <w:tab/>
        <w:t xml:space="preserve">be formed with a single person, whereas a partnership must have at least two </w:t>
      </w:r>
      <w:r w:rsidR="008A238B">
        <w:rPr>
          <w:rFonts w:ascii="Arial" w:hAnsi="Arial" w:cs="Arial"/>
          <w:sz w:val="24"/>
          <w:szCs w:val="24"/>
        </w:rPr>
        <w:tab/>
      </w:r>
      <w:r w:rsidR="008A238B">
        <w:rPr>
          <w:rFonts w:ascii="Arial" w:hAnsi="Arial" w:cs="Arial"/>
          <w:sz w:val="24"/>
          <w:szCs w:val="24"/>
        </w:rPr>
        <w:tab/>
        <w:t xml:space="preserve">people to be formed. An LLC has more flexibility in that it can be run similar to </w:t>
      </w:r>
      <w:r w:rsidR="008A238B">
        <w:rPr>
          <w:rFonts w:ascii="Arial" w:hAnsi="Arial" w:cs="Arial"/>
          <w:sz w:val="24"/>
          <w:szCs w:val="24"/>
        </w:rPr>
        <w:tab/>
      </w:r>
      <w:r w:rsidR="008A238B">
        <w:rPr>
          <w:rFonts w:ascii="Arial" w:hAnsi="Arial" w:cs="Arial"/>
          <w:sz w:val="24"/>
          <w:szCs w:val="24"/>
        </w:rPr>
        <w:tab/>
        <w:t xml:space="preserve">a corporation. The LLC’s members can control the daily operations of the </w:t>
      </w:r>
      <w:r w:rsidR="008A238B">
        <w:rPr>
          <w:rFonts w:ascii="Arial" w:hAnsi="Arial" w:cs="Arial"/>
          <w:sz w:val="24"/>
          <w:szCs w:val="24"/>
        </w:rPr>
        <w:tab/>
      </w:r>
      <w:r w:rsidR="008A238B">
        <w:rPr>
          <w:rFonts w:ascii="Arial" w:hAnsi="Arial" w:cs="Arial"/>
          <w:sz w:val="24"/>
          <w:szCs w:val="24"/>
        </w:rPr>
        <w:tab/>
      </w:r>
      <w:r w:rsidR="008A238B">
        <w:rPr>
          <w:rFonts w:ascii="Arial" w:hAnsi="Arial" w:cs="Arial"/>
          <w:sz w:val="24"/>
          <w:szCs w:val="24"/>
        </w:rPr>
        <w:tab/>
        <w:t xml:space="preserve">business or hire other non-members to manage these on their behalf. An LLC </w:t>
      </w:r>
      <w:r w:rsidR="008A238B">
        <w:rPr>
          <w:rFonts w:ascii="Arial" w:hAnsi="Arial" w:cs="Arial"/>
          <w:sz w:val="24"/>
          <w:szCs w:val="24"/>
        </w:rPr>
        <w:tab/>
      </w:r>
      <w:r w:rsidR="008A238B">
        <w:rPr>
          <w:rFonts w:ascii="Arial" w:hAnsi="Arial" w:cs="Arial"/>
          <w:sz w:val="24"/>
          <w:szCs w:val="24"/>
        </w:rPr>
        <w:tab/>
        <w:t xml:space="preserve">can continue </w:t>
      </w:r>
      <w:r w:rsidR="008A238B">
        <w:rPr>
          <w:rFonts w:ascii="Arial" w:hAnsi="Arial" w:cs="Arial"/>
          <w:sz w:val="24"/>
          <w:szCs w:val="24"/>
        </w:rPr>
        <w:tab/>
        <w:t xml:space="preserve">indefinitely unless a dissolution date is mentioned in their </w:t>
      </w:r>
      <w:r w:rsidR="008A238B">
        <w:rPr>
          <w:rFonts w:ascii="Arial" w:hAnsi="Arial" w:cs="Arial"/>
          <w:sz w:val="24"/>
          <w:szCs w:val="24"/>
        </w:rPr>
        <w:tab/>
      </w:r>
      <w:r w:rsidR="008A238B">
        <w:rPr>
          <w:rFonts w:ascii="Arial" w:hAnsi="Arial" w:cs="Arial"/>
          <w:sz w:val="24"/>
          <w:szCs w:val="24"/>
        </w:rPr>
        <w:tab/>
      </w:r>
      <w:r w:rsidR="008A238B">
        <w:rPr>
          <w:rFonts w:ascii="Arial" w:hAnsi="Arial" w:cs="Arial"/>
          <w:sz w:val="24"/>
          <w:szCs w:val="24"/>
        </w:rPr>
        <w:tab/>
        <w:t>articles of organization.</w:t>
      </w:r>
    </w:p>
    <w:p w:rsidR="00E64A54" w:rsidRPr="00E64A54" w:rsidRDefault="00B4096F" w:rsidP="00161079">
      <w:pPr>
        <w:spacing w:after="0" w:line="360" w:lineRule="auto"/>
        <w:ind w:left="720" w:hanging="720"/>
        <w:jc w:val="both"/>
        <w:rPr>
          <w:rFonts w:ascii="Arial" w:hAnsi="Arial" w:cs="Arial"/>
          <w:sz w:val="24"/>
          <w:szCs w:val="24"/>
        </w:rPr>
      </w:pPr>
      <w:r>
        <w:rPr>
          <w:rFonts w:ascii="Arial" w:hAnsi="Arial" w:cs="Arial"/>
          <w:sz w:val="24"/>
          <w:szCs w:val="24"/>
        </w:rPr>
        <w:tab/>
      </w:r>
      <w:r>
        <w:rPr>
          <w:rFonts w:ascii="Arial" w:hAnsi="Arial" w:cs="Arial"/>
          <w:sz w:val="24"/>
          <w:szCs w:val="24"/>
        </w:rPr>
        <w:br/>
      </w:r>
      <w:r w:rsidR="00E64A54" w:rsidRPr="00E64A54">
        <w:rPr>
          <w:rFonts w:ascii="Arial" w:hAnsi="Arial" w:cs="Arial"/>
          <w:sz w:val="24"/>
          <w:szCs w:val="24"/>
        </w:rPr>
        <w:t>b)</w:t>
      </w:r>
      <w:r w:rsidR="00773B67">
        <w:rPr>
          <w:rFonts w:ascii="Arial" w:hAnsi="Arial" w:cs="Arial"/>
          <w:sz w:val="24"/>
          <w:szCs w:val="24"/>
        </w:rPr>
        <w:t xml:space="preserve"> </w:t>
      </w:r>
      <w:r>
        <w:rPr>
          <w:rFonts w:ascii="Arial" w:hAnsi="Arial" w:cs="Arial"/>
          <w:sz w:val="24"/>
          <w:szCs w:val="24"/>
        </w:rPr>
        <w:tab/>
      </w:r>
      <w:r w:rsidR="004B7D09">
        <w:rPr>
          <w:rFonts w:ascii="Arial" w:hAnsi="Arial" w:cs="Arial"/>
          <w:sz w:val="24"/>
          <w:szCs w:val="24"/>
        </w:rPr>
        <w:t xml:space="preserve">A </w:t>
      </w:r>
      <w:r w:rsidR="00B5391F">
        <w:rPr>
          <w:rFonts w:ascii="Arial" w:hAnsi="Arial" w:cs="Arial"/>
          <w:sz w:val="24"/>
          <w:szCs w:val="24"/>
        </w:rPr>
        <w:t>P</w:t>
      </w:r>
      <w:r w:rsidR="004B7D09">
        <w:rPr>
          <w:rFonts w:ascii="Arial" w:hAnsi="Arial" w:cs="Arial"/>
          <w:sz w:val="24"/>
          <w:szCs w:val="24"/>
        </w:rPr>
        <w:t xml:space="preserve">artnership </w:t>
      </w:r>
      <w:r>
        <w:rPr>
          <w:rFonts w:ascii="Arial" w:hAnsi="Arial" w:cs="Arial"/>
          <w:sz w:val="24"/>
          <w:szCs w:val="24"/>
        </w:rPr>
        <w:t xml:space="preserve">involves two or more people who share ownership </w:t>
      </w:r>
      <w:r>
        <w:rPr>
          <w:rFonts w:ascii="Arial" w:hAnsi="Arial" w:cs="Arial"/>
          <w:sz w:val="24"/>
          <w:szCs w:val="24"/>
        </w:rPr>
        <w:tab/>
        <w:t xml:space="preserve">responsibilities of a business. In a partnership, the partners of the company </w:t>
      </w:r>
      <w:r w:rsidR="00161079">
        <w:rPr>
          <w:rFonts w:ascii="Arial" w:hAnsi="Arial" w:cs="Arial"/>
          <w:sz w:val="24"/>
          <w:szCs w:val="24"/>
        </w:rPr>
        <w:tab/>
      </w:r>
      <w:r>
        <w:rPr>
          <w:rFonts w:ascii="Arial" w:hAnsi="Arial" w:cs="Arial"/>
          <w:sz w:val="24"/>
          <w:szCs w:val="24"/>
        </w:rPr>
        <w:t xml:space="preserve">have unlimited liability for lawsuits, debts and liabilities. Either partner of the </w:t>
      </w:r>
      <w:r w:rsidR="00161079">
        <w:rPr>
          <w:rFonts w:ascii="Arial" w:hAnsi="Arial" w:cs="Arial"/>
          <w:sz w:val="24"/>
          <w:szCs w:val="24"/>
        </w:rPr>
        <w:tab/>
      </w:r>
      <w:r>
        <w:rPr>
          <w:rFonts w:ascii="Arial" w:hAnsi="Arial" w:cs="Arial"/>
          <w:sz w:val="24"/>
          <w:szCs w:val="24"/>
        </w:rPr>
        <w:t xml:space="preserve">company </w:t>
      </w:r>
      <w:proofErr w:type="gramStart"/>
      <w:r>
        <w:rPr>
          <w:rFonts w:ascii="Arial" w:hAnsi="Arial" w:cs="Arial"/>
          <w:sz w:val="24"/>
          <w:szCs w:val="24"/>
        </w:rPr>
        <w:t>can be held</w:t>
      </w:r>
      <w:proofErr w:type="gramEnd"/>
      <w:r>
        <w:rPr>
          <w:rFonts w:ascii="Arial" w:hAnsi="Arial" w:cs="Arial"/>
          <w:sz w:val="24"/>
          <w:szCs w:val="24"/>
        </w:rPr>
        <w:t xml:space="preserve"> legally responsible for the business’s debts</w:t>
      </w:r>
      <w:r w:rsidR="00BB0E97">
        <w:rPr>
          <w:rFonts w:ascii="Arial" w:hAnsi="Arial" w:cs="Arial"/>
          <w:sz w:val="24"/>
          <w:szCs w:val="24"/>
        </w:rPr>
        <w:t xml:space="preserve"> and for any </w:t>
      </w:r>
      <w:r w:rsidR="00161079">
        <w:rPr>
          <w:rFonts w:ascii="Arial" w:hAnsi="Arial" w:cs="Arial"/>
          <w:sz w:val="24"/>
          <w:szCs w:val="24"/>
        </w:rPr>
        <w:tab/>
      </w:r>
      <w:r w:rsidR="00BB0E97">
        <w:rPr>
          <w:rFonts w:ascii="Arial" w:hAnsi="Arial" w:cs="Arial"/>
          <w:sz w:val="24"/>
          <w:szCs w:val="24"/>
        </w:rPr>
        <w:t xml:space="preserve">negligence of the other partner. A partnership does not have a legal identity </w:t>
      </w:r>
      <w:r w:rsidR="00161079">
        <w:rPr>
          <w:rFonts w:ascii="Arial" w:hAnsi="Arial" w:cs="Arial"/>
          <w:sz w:val="24"/>
          <w:szCs w:val="24"/>
        </w:rPr>
        <w:tab/>
      </w:r>
      <w:r w:rsidR="00BB0E97">
        <w:rPr>
          <w:rFonts w:ascii="Arial" w:hAnsi="Arial" w:cs="Arial"/>
          <w:sz w:val="24"/>
          <w:szCs w:val="24"/>
        </w:rPr>
        <w:t xml:space="preserve">separate from the business owners and has equal authority in terms of </w:t>
      </w:r>
      <w:r w:rsidR="00161079">
        <w:rPr>
          <w:rFonts w:ascii="Arial" w:hAnsi="Arial" w:cs="Arial"/>
          <w:sz w:val="24"/>
          <w:szCs w:val="24"/>
        </w:rPr>
        <w:tab/>
      </w:r>
      <w:r w:rsidR="00BB0E97">
        <w:rPr>
          <w:rFonts w:ascii="Arial" w:hAnsi="Arial" w:cs="Arial"/>
          <w:sz w:val="24"/>
          <w:szCs w:val="24"/>
        </w:rPr>
        <w:t xml:space="preserve">binding agreements. </w:t>
      </w:r>
    </w:p>
    <w:p w:rsidR="00B4096F" w:rsidRDefault="00B4096F" w:rsidP="00E64A54">
      <w:pPr>
        <w:spacing w:after="0" w:line="360" w:lineRule="auto"/>
        <w:jc w:val="both"/>
        <w:rPr>
          <w:rFonts w:ascii="Arial" w:hAnsi="Arial" w:cs="Arial"/>
          <w:sz w:val="24"/>
          <w:szCs w:val="24"/>
        </w:rPr>
      </w:pPr>
    </w:p>
    <w:p w:rsidR="008A238B" w:rsidRDefault="00E64A54" w:rsidP="00E64A54">
      <w:pPr>
        <w:spacing w:after="0" w:line="360" w:lineRule="auto"/>
        <w:jc w:val="both"/>
        <w:rPr>
          <w:rFonts w:ascii="Arial" w:hAnsi="Arial" w:cs="Arial"/>
          <w:sz w:val="24"/>
          <w:szCs w:val="24"/>
        </w:rPr>
      </w:pPr>
      <w:r>
        <w:rPr>
          <w:rFonts w:ascii="Arial" w:hAnsi="Arial" w:cs="Arial"/>
          <w:sz w:val="24"/>
          <w:szCs w:val="24"/>
        </w:rPr>
        <w:t>2.</w:t>
      </w:r>
      <w:r w:rsidR="00773B67">
        <w:rPr>
          <w:rFonts w:ascii="Arial" w:hAnsi="Arial" w:cs="Arial"/>
          <w:sz w:val="24"/>
          <w:szCs w:val="24"/>
        </w:rPr>
        <w:t xml:space="preserve"> </w:t>
      </w:r>
      <w:r w:rsidR="008A238B">
        <w:rPr>
          <w:rFonts w:ascii="Arial" w:hAnsi="Arial" w:cs="Arial"/>
          <w:sz w:val="24"/>
          <w:szCs w:val="24"/>
        </w:rPr>
        <w:tab/>
        <w:t xml:space="preserve">As a sole trader, you are considered self-employed and operate your business as an </w:t>
      </w:r>
      <w:r w:rsidR="008A238B">
        <w:rPr>
          <w:rFonts w:ascii="Arial" w:hAnsi="Arial" w:cs="Arial"/>
          <w:sz w:val="24"/>
          <w:szCs w:val="24"/>
        </w:rPr>
        <w:tab/>
        <w:t xml:space="preserve">individual. You can choose to operate the business individually or hire staff. The </w:t>
      </w:r>
      <w:r w:rsidR="008A238B">
        <w:rPr>
          <w:rFonts w:ascii="Arial" w:hAnsi="Arial" w:cs="Arial"/>
          <w:sz w:val="24"/>
          <w:szCs w:val="24"/>
        </w:rPr>
        <w:tab/>
        <w:t xml:space="preserve">term “sole trader” simply means that you are responsible for the business and not </w:t>
      </w:r>
      <w:r w:rsidR="008A238B">
        <w:rPr>
          <w:rFonts w:ascii="Arial" w:hAnsi="Arial" w:cs="Arial"/>
          <w:sz w:val="24"/>
          <w:szCs w:val="24"/>
        </w:rPr>
        <w:tab/>
        <w:t xml:space="preserve">that you work alone. A sole trader is responsible for any losses that the business </w:t>
      </w:r>
      <w:r w:rsidR="004D12A5">
        <w:rPr>
          <w:rFonts w:ascii="Arial" w:hAnsi="Arial" w:cs="Arial"/>
          <w:sz w:val="24"/>
          <w:szCs w:val="24"/>
        </w:rPr>
        <w:tab/>
      </w:r>
      <w:r w:rsidR="008A238B">
        <w:rPr>
          <w:rFonts w:ascii="Arial" w:hAnsi="Arial" w:cs="Arial"/>
          <w:sz w:val="24"/>
          <w:szCs w:val="24"/>
        </w:rPr>
        <w:t>mak</w:t>
      </w:r>
      <w:r w:rsidR="004D12A5">
        <w:rPr>
          <w:rFonts w:ascii="Arial" w:hAnsi="Arial" w:cs="Arial"/>
          <w:sz w:val="24"/>
          <w:szCs w:val="24"/>
        </w:rPr>
        <w:t>e</w:t>
      </w:r>
      <w:r w:rsidR="008A238B">
        <w:rPr>
          <w:rFonts w:ascii="Arial" w:hAnsi="Arial" w:cs="Arial"/>
          <w:sz w:val="24"/>
          <w:szCs w:val="24"/>
        </w:rPr>
        <w:t>s</w:t>
      </w:r>
      <w:r w:rsidR="004D12A5">
        <w:rPr>
          <w:rFonts w:ascii="Arial" w:hAnsi="Arial" w:cs="Arial"/>
          <w:sz w:val="24"/>
          <w:szCs w:val="24"/>
        </w:rPr>
        <w:t>.</w:t>
      </w:r>
    </w:p>
    <w:p w:rsidR="004D12A5" w:rsidRDefault="004D12A5" w:rsidP="00E64A54">
      <w:pPr>
        <w:spacing w:after="0" w:line="360" w:lineRule="auto"/>
        <w:jc w:val="both"/>
        <w:rPr>
          <w:rFonts w:ascii="Arial" w:hAnsi="Arial" w:cs="Arial"/>
          <w:sz w:val="24"/>
          <w:szCs w:val="24"/>
        </w:rPr>
      </w:pPr>
    </w:p>
    <w:p w:rsidR="004D12A5" w:rsidRDefault="004D12A5" w:rsidP="00E64A54">
      <w:pPr>
        <w:spacing w:after="0" w:line="360" w:lineRule="auto"/>
        <w:jc w:val="both"/>
        <w:rPr>
          <w:rFonts w:ascii="Arial" w:hAnsi="Arial" w:cs="Arial"/>
          <w:sz w:val="24"/>
          <w:szCs w:val="24"/>
        </w:rPr>
      </w:pPr>
      <w:r>
        <w:rPr>
          <w:rFonts w:ascii="Arial" w:hAnsi="Arial" w:cs="Arial"/>
          <w:sz w:val="24"/>
          <w:szCs w:val="24"/>
        </w:rPr>
        <w:tab/>
        <w:t xml:space="preserve">Some of the advantages of being a sole trader are that the start-up costs are low </w:t>
      </w:r>
      <w:r>
        <w:rPr>
          <w:rFonts w:ascii="Arial" w:hAnsi="Arial" w:cs="Arial"/>
          <w:sz w:val="24"/>
          <w:szCs w:val="24"/>
        </w:rPr>
        <w:tab/>
        <w:t xml:space="preserve">and that as the owner and operator, you have complete control over all business </w:t>
      </w:r>
      <w:r>
        <w:rPr>
          <w:rFonts w:ascii="Arial" w:hAnsi="Arial" w:cs="Arial"/>
          <w:sz w:val="24"/>
          <w:szCs w:val="24"/>
        </w:rPr>
        <w:tab/>
        <w:t xml:space="preserve">making decisions. By not having to consult with other partners or stakeholders, you </w:t>
      </w:r>
      <w:r>
        <w:rPr>
          <w:rFonts w:ascii="Arial" w:hAnsi="Arial" w:cs="Arial"/>
          <w:sz w:val="24"/>
          <w:szCs w:val="24"/>
        </w:rPr>
        <w:tab/>
        <w:t xml:space="preserve">can act in your own best interest. As the business grows, you can consider </w:t>
      </w:r>
      <w:r>
        <w:rPr>
          <w:rFonts w:ascii="Arial" w:hAnsi="Arial" w:cs="Arial"/>
          <w:sz w:val="24"/>
          <w:szCs w:val="24"/>
        </w:rPr>
        <w:tab/>
        <w:t xml:space="preserve">changing the company to become a partnership or LLC. Another advantage is that </w:t>
      </w:r>
      <w:r>
        <w:rPr>
          <w:rFonts w:ascii="Arial" w:hAnsi="Arial" w:cs="Arial"/>
          <w:sz w:val="24"/>
          <w:szCs w:val="24"/>
        </w:rPr>
        <w:lastRenderedPageBreak/>
        <w:tab/>
        <w:t xml:space="preserve">the business has less complex accounting and related paperwork to complete, as </w:t>
      </w:r>
      <w:r>
        <w:rPr>
          <w:rFonts w:ascii="Arial" w:hAnsi="Arial" w:cs="Arial"/>
          <w:sz w:val="24"/>
          <w:szCs w:val="24"/>
        </w:rPr>
        <w:tab/>
        <w:t>you likely work on your own (or with the minimal number of staff).</w:t>
      </w:r>
    </w:p>
    <w:p w:rsidR="004D12A5" w:rsidRDefault="004D12A5" w:rsidP="00E64A54">
      <w:pPr>
        <w:spacing w:after="0" w:line="360" w:lineRule="auto"/>
        <w:jc w:val="both"/>
        <w:rPr>
          <w:rFonts w:ascii="Arial" w:hAnsi="Arial" w:cs="Arial"/>
          <w:sz w:val="24"/>
          <w:szCs w:val="24"/>
        </w:rPr>
      </w:pPr>
    </w:p>
    <w:p w:rsidR="004D12A5" w:rsidRDefault="004D12A5" w:rsidP="00E64A54">
      <w:pPr>
        <w:spacing w:after="0" w:line="360" w:lineRule="auto"/>
        <w:jc w:val="both"/>
        <w:rPr>
          <w:rFonts w:ascii="Arial" w:hAnsi="Arial" w:cs="Arial"/>
          <w:sz w:val="24"/>
          <w:szCs w:val="24"/>
        </w:rPr>
      </w:pPr>
      <w:r>
        <w:rPr>
          <w:rFonts w:ascii="Arial" w:hAnsi="Arial" w:cs="Arial"/>
          <w:sz w:val="24"/>
          <w:szCs w:val="24"/>
        </w:rPr>
        <w:t>3.</w:t>
      </w:r>
      <w:r>
        <w:rPr>
          <w:rFonts w:ascii="Arial" w:hAnsi="Arial" w:cs="Arial"/>
          <w:sz w:val="24"/>
          <w:szCs w:val="24"/>
        </w:rPr>
        <w:tab/>
        <w:t xml:space="preserve">Despite the numerous advantages of being a sole trader and working for yourself, </w:t>
      </w:r>
      <w:r>
        <w:rPr>
          <w:rFonts w:ascii="Arial" w:hAnsi="Arial" w:cs="Arial"/>
          <w:sz w:val="24"/>
          <w:szCs w:val="24"/>
        </w:rPr>
        <w:tab/>
        <w:t>there are also disadvantages to this strategy.</w:t>
      </w:r>
      <w:r w:rsidR="00DF3A0F">
        <w:rPr>
          <w:rFonts w:ascii="Arial" w:hAnsi="Arial" w:cs="Arial"/>
          <w:sz w:val="24"/>
          <w:szCs w:val="24"/>
        </w:rPr>
        <w:t xml:space="preserve"> One of the main drawbacks is that you </w:t>
      </w:r>
      <w:r w:rsidR="00DF3A0F">
        <w:rPr>
          <w:rFonts w:ascii="Arial" w:hAnsi="Arial" w:cs="Arial"/>
          <w:sz w:val="24"/>
          <w:szCs w:val="24"/>
        </w:rPr>
        <w:tab/>
        <w:t xml:space="preserve">are personally liable for all debts incurred by the business. This liability is unlimited </w:t>
      </w:r>
      <w:r w:rsidR="00DF3A0F">
        <w:rPr>
          <w:rFonts w:ascii="Arial" w:hAnsi="Arial" w:cs="Arial"/>
          <w:sz w:val="24"/>
          <w:szCs w:val="24"/>
        </w:rPr>
        <w:tab/>
        <w:t xml:space="preserve">and could end up bankrupting the business owner, if the debts were high enough, as </w:t>
      </w:r>
      <w:r w:rsidR="00DF3A0F">
        <w:rPr>
          <w:rFonts w:ascii="Arial" w:hAnsi="Arial" w:cs="Arial"/>
          <w:sz w:val="24"/>
          <w:szCs w:val="24"/>
        </w:rPr>
        <w:tab/>
        <w:t>the owner would need to sell personal assets to cover these debts.</w:t>
      </w:r>
    </w:p>
    <w:p w:rsidR="00DF3A0F" w:rsidRDefault="00DF3A0F" w:rsidP="00E64A54">
      <w:pPr>
        <w:spacing w:after="0" w:line="360" w:lineRule="auto"/>
        <w:jc w:val="both"/>
        <w:rPr>
          <w:rFonts w:ascii="Arial" w:hAnsi="Arial" w:cs="Arial"/>
          <w:sz w:val="24"/>
          <w:szCs w:val="24"/>
        </w:rPr>
      </w:pPr>
    </w:p>
    <w:p w:rsidR="00DF3A0F" w:rsidRDefault="00DF3A0F" w:rsidP="00E64A54">
      <w:pPr>
        <w:spacing w:after="0" w:line="360" w:lineRule="auto"/>
        <w:jc w:val="both"/>
        <w:rPr>
          <w:rFonts w:ascii="Arial" w:hAnsi="Arial" w:cs="Arial"/>
          <w:sz w:val="24"/>
          <w:szCs w:val="24"/>
        </w:rPr>
      </w:pPr>
      <w:r>
        <w:rPr>
          <w:rFonts w:ascii="Arial" w:hAnsi="Arial" w:cs="Arial"/>
          <w:sz w:val="24"/>
          <w:szCs w:val="24"/>
        </w:rPr>
        <w:tab/>
        <w:t xml:space="preserve">Another disadvantage is that you are likely only suited to handle small jobs or </w:t>
      </w:r>
      <w:r>
        <w:rPr>
          <w:rFonts w:ascii="Arial" w:hAnsi="Arial" w:cs="Arial"/>
          <w:sz w:val="24"/>
          <w:szCs w:val="24"/>
        </w:rPr>
        <w:tab/>
        <w:t xml:space="preserve">projects. A larger contract involving long hours and </w:t>
      </w:r>
      <w:r w:rsidR="003B11EB">
        <w:rPr>
          <w:rFonts w:ascii="Arial" w:hAnsi="Arial" w:cs="Arial"/>
          <w:sz w:val="24"/>
          <w:szCs w:val="24"/>
        </w:rPr>
        <w:t>labour that is more intensive</w:t>
      </w:r>
      <w:r>
        <w:rPr>
          <w:rFonts w:ascii="Arial" w:hAnsi="Arial" w:cs="Arial"/>
          <w:sz w:val="24"/>
          <w:szCs w:val="24"/>
        </w:rPr>
        <w:t xml:space="preserve"> </w:t>
      </w:r>
      <w:r w:rsidR="003B11EB">
        <w:rPr>
          <w:rFonts w:ascii="Arial" w:hAnsi="Arial" w:cs="Arial"/>
          <w:sz w:val="24"/>
          <w:szCs w:val="24"/>
        </w:rPr>
        <w:tab/>
      </w:r>
      <w:r>
        <w:rPr>
          <w:rFonts w:ascii="Arial" w:hAnsi="Arial" w:cs="Arial"/>
          <w:sz w:val="24"/>
          <w:szCs w:val="24"/>
        </w:rPr>
        <w:t xml:space="preserve">would </w:t>
      </w:r>
      <w:r>
        <w:rPr>
          <w:rFonts w:ascii="Arial" w:hAnsi="Arial" w:cs="Arial"/>
          <w:sz w:val="24"/>
          <w:szCs w:val="24"/>
        </w:rPr>
        <w:tab/>
        <w:t xml:space="preserve">require additional staff members, something the sole trader would not have. </w:t>
      </w:r>
      <w:r w:rsidR="003B11EB">
        <w:rPr>
          <w:rFonts w:ascii="Arial" w:hAnsi="Arial" w:cs="Arial"/>
          <w:sz w:val="24"/>
          <w:szCs w:val="24"/>
        </w:rPr>
        <w:tab/>
      </w:r>
      <w:r>
        <w:rPr>
          <w:rFonts w:ascii="Arial" w:hAnsi="Arial" w:cs="Arial"/>
          <w:sz w:val="24"/>
          <w:szCs w:val="24"/>
        </w:rPr>
        <w:t xml:space="preserve">This could mean </w:t>
      </w:r>
      <w:r w:rsidR="003B11EB">
        <w:rPr>
          <w:rFonts w:ascii="Arial" w:hAnsi="Arial" w:cs="Arial"/>
          <w:sz w:val="24"/>
          <w:szCs w:val="24"/>
        </w:rPr>
        <w:t>missing</w:t>
      </w:r>
      <w:r>
        <w:rPr>
          <w:rFonts w:ascii="Arial" w:hAnsi="Arial" w:cs="Arial"/>
          <w:sz w:val="24"/>
          <w:szCs w:val="24"/>
        </w:rPr>
        <w:t xml:space="preserve"> the opportunity to provide contract bids or services to other </w:t>
      </w:r>
      <w:r>
        <w:rPr>
          <w:rFonts w:ascii="Arial" w:hAnsi="Arial" w:cs="Arial"/>
          <w:sz w:val="24"/>
          <w:szCs w:val="24"/>
        </w:rPr>
        <w:tab/>
        <w:t>clients, as the work would be too much for one person to handle individually.</w:t>
      </w:r>
    </w:p>
    <w:p w:rsidR="00481036" w:rsidRDefault="00481036" w:rsidP="00E64A54">
      <w:pPr>
        <w:spacing w:after="0" w:line="360" w:lineRule="auto"/>
        <w:jc w:val="both"/>
        <w:rPr>
          <w:rFonts w:ascii="Arial" w:hAnsi="Arial" w:cs="Arial"/>
          <w:sz w:val="24"/>
          <w:szCs w:val="24"/>
        </w:rPr>
      </w:pPr>
    </w:p>
    <w:p w:rsidR="00481036" w:rsidRDefault="00481036" w:rsidP="00E64A54">
      <w:pPr>
        <w:spacing w:after="0" w:line="360" w:lineRule="auto"/>
        <w:jc w:val="both"/>
        <w:rPr>
          <w:rFonts w:ascii="Arial" w:hAnsi="Arial" w:cs="Arial"/>
          <w:sz w:val="24"/>
          <w:szCs w:val="24"/>
        </w:rPr>
      </w:pPr>
      <w:r>
        <w:rPr>
          <w:rFonts w:ascii="Arial" w:hAnsi="Arial" w:cs="Arial"/>
          <w:sz w:val="24"/>
          <w:szCs w:val="24"/>
        </w:rPr>
        <w:tab/>
        <w:t xml:space="preserve">Additionally, without other staff members on you can rely, the business owner is left </w:t>
      </w:r>
      <w:r>
        <w:rPr>
          <w:rFonts w:ascii="Arial" w:hAnsi="Arial" w:cs="Arial"/>
          <w:sz w:val="24"/>
          <w:szCs w:val="24"/>
        </w:rPr>
        <w:tab/>
        <w:t xml:space="preserve">in a bind if he falls ill or is involved in an accident. The business would temporarily </w:t>
      </w:r>
      <w:r>
        <w:rPr>
          <w:rFonts w:ascii="Arial" w:hAnsi="Arial" w:cs="Arial"/>
          <w:sz w:val="24"/>
          <w:szCs w:val="24"/>
        </w:rPr>
        <w:tab/>
        <w:t xml:space="preserve">cease to operate if there is </w:t>
      </w:r>
      <w:r w:rsidR="003B11EB">
        <w:rPr>
          <w:rFonts w:ascii="Arial" w:hAnsi="Arial" w:cs="Arial"/>
          <w:sz w:val="24"/>
          <w:szCs w:val="24"/>
        </w:rPr>
        <w:t>no one</w:t>
      </w:r>
      <w:r>
        <w:rPr>
          <w:rFonts w:ascii="Arial" w:hAnsi="Arial" w:cs="Arial"/>
          <w:sz w:val="24"/>
          <w:szCs w:val="24"/>
        </w:rPr>
        <w:t xml:space="preserve"> else to keep things running. This would certainly </w:t>
      </w:r>
      <w:r>
        <w:rPr>
          <w:rFonts w:ascii="Arial" w:hAnsi="Arial" w:cs="Arial"/>
          <w:sz w:val="24"/>
          <w:szCs w:val="24"/>
        </w:rPr>
        <w:tab/>
        <w:t xml:space="preserve">lower the profits and could wind up being very expensive for the owner if he has no </w:t>
      </w:r>
      <w:r>
        <w:rPr>
          <w:rFonts w:ascii="Arial" w:hAnsi="Arial" w:cs="Arial"/>
          <w:sz w:val="24"/>
          <w:szCs w:val="24"/>
        </w:rPr>
        <w:tab/>
        <w:t xml:space="preserve">other income and is waiting to be paid from critical illness insurance.  </w:t>
      </w:r>
    </w:p>
    <w:p w:rsidR="00DF3A0F" w:rsidRDefault="00DF3A0F" w:rsidP="00E64A54">
      <w:pPr>
        <w:spacing w:after="0" w:line="360" w:lineRule="auto"/>
        <w:jc w:val="both"/>
        <w:rPr>
          <w:rFonts w:ascii="Arial" w:hAnsi="Arial" w:cs="Arial"/>
          <w:sz w:val="24"/>
          <w:szCs w:val="24"/>
        </w:rPr>
      </w:pPr>
    </w:p>
    <w:p w:rsidR="00481036" w:rsidRDefault="00DF3A0F" w:rsidP="00E64A54">
      <w:pPr>
        <w:spacing w:after="0" w:line="360" w:lineRule="auto"/>
        <w:jc w:val="both"/>
        <w:rPr>
          <w:rFonts w:ascii="Arial" w:hAnsi="Arial" w:cs="Arial"/>
          <w:sz w:val="24"/>
          <w:szCs w:val="24"/>
        </w:rPr>
      </w:pPr>
      <w:r>
        <w:rPr>
          <w:rFonts w:ascii="Arial" w:hAnsi="Arial" w:cs="Arial"/>
          <w:sz w:val="24"/>
          <w:szCs w:val="24"/>
        </w:rPr>
        <w:tab/>
        <w:t xml:space="preserve">Using the case study example, Mr. Simpson decided to hire another staff member </w:t>
      </w:r>
      <w:r>
        <w:rPr>
          <w:rFonts w:ascii="Arial" w:hAnsi="Arial" w:cs="Arial"/>
          <w:sz w:val="24"/>
          <w:szCs w:val="24"/>
        </w:rPr>
        <w:tab/>
        <w:t xml:space="preserve">while he was tending to his ill wife. Previously, Mr. Simpson was operating the </w:t>
      </w:r>
      <w:r w:rsidR="00481036">
        <w:rPr>
          <w:rFonts w:ascii="Arial" w:hAnsi="Arial" w:cs="Arial"/>
          <w:sz w:val="24"/>
          <w:szCs w:val="24"/>
        </w:rPr>
        <w:tab/>
      </w:r>
      <w:r>
        <w:rPr>
          <w:rFonts w:ascii="Arial" w:hAnsi="Arial" w:cs="Arial"/>
          <w:sz w:val="24"/>
          <w:szCs w:val="24"/>
        </w:rPr>
        <w:t xml:space="preserve">business with the help of his wife. Although he was a </w:t>
      </w:r>
      <w:r>
        <w:rPr>
          <w:rFonts w:ascii="Arial" w:hAnsi="Arial" w:cs="Arial"/>
          <w:sz w:val="24"/>
          <w:szCs w:val="24"/>
        </w:rPr>
        <w:tab/>
        <w:t xml:space="preserve">sole trader, he still had the </w:t>
      </w:r>
      <w:r w:rsidR="00481036">
        <w:rPr>
          <w:rFonts w:ascii="Arial" w:hAnsi="Arial" w:cs="Arial"/>
          <w:sz w:val="24"/>
          <w:szCs w:val="24"/>
        </w:rPr>
        <w:tab/>
      </w:r>
      <w:r>
        <w:rPr>
          <w:rFonts w:ascii="Arial" w:hAnsi="Arial" w:cs="Arial"/>
          <w:sz w:val="24"/>
          <w:szCs w:val="24"/>
        </w:rPr>
        <w:t xml:space="preserve">additional assistance of someone to help him run the shop. Without knowing all of </w:t>
      </w:r>
      <w:r w:rsidR="00481036">
        <w:rPr>
          <w:rFonts w:ascii="Arial" w:hAnsi="Arial" w:cs="Arial"/>
          <w:sz w:val="24"/>
          <w:szCs w:val="24"/>
        </w:rPr>
        <w:tab/>
      </w:r>
      <w:r>
        <w:rPr>
          <w:rFonts w:ascii="Arial" w:hAnsi="Arial" w:cs="Arial"/>
          <w:sz w:val="24"/>
          <w:szCs w:val="24"/>
        </w:rPr>
        <w:t xml:space="preserve">the details, Mr. Simpson was likely </w:t>
      </w:r>
      <w:r w:rsidR="00481036">
        <w:rPr>
          <w:rFonts w:ascii="Arial" w:hAnsi="Arial" w:cs="Arial"/>
          <w:sz w:val="24"/>
          <w:szCs w:val="24"/>
        </w:rPr>
        <w:t xml:space="preserve">only paying one salary (his own) and shared </w:t>
      </w:r>
      <w:r w:rsidR="00481036">
        <w:rPr>
          <w:rFonts w:ascii="Arial" w:hAnsi="Arial" w:cs="Arial"/>
          <w:sz w:val="24"/>
          <w:szCs w:val="24"/>
        </w:rPr>
        <w:tab/>
        <w:t>these profits with his wife.</w:t>
      </w:r>
    </w:p>
    <w:p w:rsidR="00481036" w:rsidRDefault="00481036" w:rsidP="00E64A54">
      <w:pPr>
        <w:spacing w:after="0" w:line="360" w:lineRule="auto"/>
        <w:jc w:val="both"/>
        <w:rPr>
          <w:rFonts w:ascii="Arial" w:hAnsi="Arial" w:cs="Arial"/>
          <w:sz w:val="24"/>
          <w:szCs w:val="24"/>
        </w:rPr>
      </w:pPr>
    </w:p>
    <w:p w:rsidR="001763E7" w:rsidRDefault="00481036" w:rsidP="00E64A54">
      <w:pPr>
        <w:spacing w:after="0" w:line="360" w:lineRule="auto"/>
        <w:jc w:val="both"/>
        <w:rPr>
          <w:rFonts w:ascii="Arial" w:hAnsi="Arial" w:cs="Arial"/>
          <w:sz w:val="24"/>
          <w:szCs w:val="24"/>
        </w:rPr>
      </w:pPr>
      <w:r>
        <w:rPr>
          <w:rFonts w:ascii="Arial" w:hAnsi="Arial" w:cs="Arial"/>
          <w:sz w:val="24"/>
          <w:szCs w:val="24"/>
        </w:rPr>
        <w:tab/>
      </w:r>
    </w:p>
    <w:p w:rsidR="001763E7" w:rsidRDefault="001763E7">
      <w:pPr>
        <w:rPr>
          <w:rFonts w:ascii="Arial" w:hAnsi="Arial" w:cs="Arial"/>
          <w:sz w:val="24"/>
          <w:szCs w:val="24"/>
        </w:rPr>
      </w:pPr>
      <w:r>
        <w:rPr>
          <w:rFonts w:ascii="Arial" w:hAnsi="Arial" w:cs="Arial"/>
          <w:sz w:val="24"/>
          <w:szCs w:val="24"/>
        </w:rPr>
        <w:br w:type="page"/>
      </w:r>
    </w:p>
    <w:p w:rsidR="001763E7" w:rsidRDefault="001763E7" w:rsidP="00E64A54">
      <w:pPr>
        <w:spacing w:after="0" w:line="360" w:lineRule="auto"/>
        <w:jc w:val="both"/>
        <w:rPr>
          <w:rFonts w:ascii="Arial" w:hAnsi="Arial" w:cs="Arial"/>
          <w:sz w:val="24"/>
          <w:szCs w:val="24"/>
        </w:rPr>
      </w:pPr>
      <w:r>
        <w:rPr>
          <w:rFonts w:ascii="Arial" w:hAnsi="Arial" w:cs="Arial"/>
          <w:sz w:val="24"/>
          <w:szCs w:val="24"/>
        </w:rPr>
        <w:lastRenderedPageBreak/>
        <w:tab/>
      </w:r>
    </w:p>
    <w:p w:rsidR="00DF3A0F" w:rsidRDefault="001763E7" w:rsidP="00E64A54">
      <w:pPr>
        <w:spacing w:after="0" w:line="360" w:lineRule="auto"/>
        <w:jc w:val="both"/>
        <w:rPr>
          <w:rFonts w:ascii="Arial" w:hAnsi="Arial" w:cs="Arial"/>
          <w:sz w:val="24"/>
          <w:szCs w:val="24"/>
        </w:rPr>
      </w:pPr>
      <w:r>
        <w:rPr>
          <w:rFonts w:ascii="Arial" w:hAnsi="Arial" w:cs="Arial"/>
          <w:sz w:val="24"/>
          <w:szCs w:val="24"/>
        </w:rPr>
        <w:tab/>
      </w:r>
      <w:r w:rsidR="00481036">
        <w:rPr>
          <w:rFonts w:ascii="Arial" w:hAnsi="Arial" w:cs="Arial"/>
          <w:sz w:val="24"/>
          <w:szCs w:val="24"/>
        </w:rPr>
        <w:t xml:space="preserve">By hiring an assistant manager, Mr. Simpson may not have been fully aware of how </w:t>
      </w:r>
      <w:r w:rsidR="00481036">
        <w:rPr>
          <w:rFonts w:ascii="Arial" w:hAnsi="Arial" w:cs="Arial"/>
          <w:sz w:val="24"/>
          <w:szCs w:val="24"/>
        </w:rPr>
        <w:tab/>
        <w:t xml:space="preserve">much the additional hire would cost him. Hiring an extra person means that he would </w:t>
      </w:r>
      <w:r w:rsidR="00481036">
        <w:rPr>
          <w:rFonts w:ascii="Arial" w:hAnsi="Arial" w:cs="Arial"/>
          <w:sz w:val="24"/>
          <w:szCs w:val="24"/>
        </w:rPr>
        <w:tab/>
        <w:t xml:space="preserve">no longer be the sole recipient of any profits and may now have additional expenses, </w:t>
      </w:r>
      <w:r w:rsidR="00481036">
        <w:rPr>
          <w:rFonts w:ascii="Arial" w:hAnsi="Arial" w:cs="Arial"/>
          <w:sz w:val="24"/>
          <w:szCs w:val="24"/>
        </w:rPr>
        <w:tab/>
        <w:t xml:space="preserve">including paying for accident insurance for both himself and his manager. </w:t>
      </w:r>
      <w:r w:rsidR="00481036">
        <w:rPr>
          <w:rFonts w:ascii="Arial" w:hAnsi="Arial" w:cs="Arial"/>
          <w:sz w:val="24"/>
          <w:szCs w:val="24"/>
        </w:rPr>
        <w:tab/>
        <w:t xml:space="preserve">Additionally, he may have underestimated how many hours the new manager would </w:t>
      </w:r>
      <w:r w:rsidR="00481036">
        <w:rPr>
          <w:rFonts w:ascii="Arial" w:hAnsi="Arial" w:cs="Arial"/>
          <w:sz w:val="24"/>
          <w:szCs w:val="24"/>
        </w:rPr>
        <w:tab/>
        <w:t>have to work in order to keep the business running at the sa</w:t>
      </w:r>
      <w:bookmarkStart w:id="0" w:name="_GoBack"/>
      <w:bookmarkEnd w:id="0"/>
      <w:r w:rsidR="00481036">
        <w:rPr>
          <w:rFonts w:ascii="Arial" w:hAnsi="Arial" w:cs="Arial"/>
          <w:sz w:val="24"/>
          <w:szCs w:val="24"/>
        </w:rPr>
        <w:t>me level</w:t>
      </w:r>
      <w:r w:rsidR="006A7CE1">
        <w:rPr>
          <w:rFonts w:ascii="Arial" w:hAnsi="Arial" w:cs="Arial"/>
          <w:sz w:val="24"/>
          <w:szCs w:val="24"/>
        </w:rPr>
        <w:t xml:space="preserve">. As the new </w:t>
      </w:r>
      <w:r w:rsidR="006A7CE1">
        <w:rPr>
          <w:rFonts w:ascii="Arial" w:hAnsi="Arial" w:cs="Arial"/>
          <w:sz w:val="24"/>
          <w:szCs w:val="24"/>
        </w:rPr>
        <w:tab/>
        <w:t xml:space="preserve">manager is also not an owner or partner, he may have felt less interest or </w:t>
      </w:r>
      <w:r w:rsidR="006A7CE1">
        <w:rPr>
          <w:rFonts w:ascii="Arial" w:hAnsi="Arial" w:cs="Arial"/>
          <w:sz w:val="24"/>
          <w:szCs w:val="24"/>
        </w:rPr>
        <w:tab/>
        <w:t xml:space="preserve">attachment to the business and not have devoted the same level of care he would if </w:t>
      </w:r>
      <w:r w:rsidR="006A7CE1">
        <w:rPr>
          <w:rFonts w:ascii="Arial" w:hAnsi="Arial" w:cs="Arial"/>
          <w:sz w:val="24"/>
          <w:szCs w:val="24"/>
        </w:rPr>
        <w:tab/>
        <w:t>he were personally liable to the success or failure of the company.</w:t>
      </w:r>
    </w:p>
    <w:p w:rsidR="006A7CE1" w:rsidRDefault="006A7CE1" w:rsidP="00E64A54">
      <w:pPr>
        <w:spacing w:after="0" w:line="360" w:lineRule="auto"/>
        <w:jc w:val="both"/>
        <w:rPr>
          <w:rFonts w:ascii="Arial" w:hAnsi="Arial" w:cs="Arial"/>
          <w:sz w:val="24"/>
          <w:szCs w:val="24"/>
        </w:rPr>
      </w:pPr>
    </w:p>
    <w:p w:rsidR="00C04A18" w:rsidRDefault="00C04A18" w:rsidP="00E64A54">
      <w:pPr>
        <w:spacing w:after="0" w:line="360" w:lineRule="auto"/>
        <w:jc w:val="both"/>
        <w:rPr>
          <w:rFonts w:ascii="Arial" w:hAnsi="Arial" w:cs="Arial"/>
          <w:bCs/>
          <w:sz w:val="24"/>
          <w:szCs w:val="24"/>
        </w:rPr>
      </w:pPr>
    </w:p>
    <w:p w:rsidR="00A30D4A" w:rsidRDefault="00A30D4A" w:rsidP="00863A7E">
      <w:pPr>
        <w:spacing w:after="0" w:line="360" w:lineRule="auto"/>
        <w:jc w:val="both"/>
        <w:rPr>
          <w:rFonts w:ascii="Arial" w:hAnsi="Arial" w:cs="Arial"/>
          <w:b/>
          <w:bCs/>
          <w:sz w:val="24"/>
          <w:szCs w:val="24"/>
          <w:u w:val="single"/>
        </w:rPr>
      </w:pPr>
      <w:r w:rsidRPr="00E64A54">
        <w:rPr>
          <w:rFonts w:ascii="Arial" w:hAnsi="Arial" w:cs="Arial"/>
          <w:b/>
          <w:bCs/>
          <w:sz w:val="24"/>
          <w:szCs w:val="24"/>
          <w:u w:val="single"/>
        </w:rPr>
        <w:br w:type="page"/>
      </w:r>
    </w:p>
    <w:p w:rsidR="00863A7E" w:rsidRDefault="00863A7E" w:rsidP="00E64A54">
      <w:pPr>
        <w:spacing w:after="0" w:line="360" w:lineRule="auto"/>
        <w:jc w:val="both"/>
        <w:rPr>
          <w:rFonts w:ascii="Arial" w:hAnsi="Arial" w:cs="Arial"/>
          <w:b/>
          <w:bCs/>
          <w:sz w:val="24"/>
          <w:szCs w:val="24"/>
          <w:u w:val="single"/>
        </w:rPr>
      </w:pPr>
    </w:p>
    <w:p w:rsidR="00A30D4A" w:rsidRPr="00510CE6" w:rsidRDefault="00A30D4A" w:rsidP="00A30D4A">
      <w:pPr>
        <w:spacing w:after="0" w:line="360" w:lineRule="auto"/>
        <w:jc w:val="both"/>
        <w:rPr>
          <w:rFonts w:ascii="Arial" w:hAnsi="Arial" w:cs="Arial"/>
          <w:b/>
          <w:bCs/>
          <w:sz w:val="24"/>
          <w:szCs w:val="24"/>
        </w:rPr>
      </w:pPr>
      <w:r w:rsidRPr="00C16237">
        <w:rPr>
          <w:rFonts w:ascii="Arial" w:hAnsi="Arial" w:cs="Arial"/>
          <w:b/>
          <w:bCs/>
          <w:sz w:val="24"/>
          <w:szCs w:val="24"/>
          <w:u w:val="single"/>
        </w:rPr>
        <w:t>Bibliography</w:t>
      </w:r>
    </w:p>
    <w:p w:rsidR="00B5391F" w:rsidRPr="00B5391F" w:rsidRDefault="00A30D4A" w:rsidP="00B5391F">
      <w:pPr>
        <w:spacing w:after="0" w:line="360" w:lineRule="auto"/>
        <w:rPr>
          <w:rFonts w:ascii="Arial" w:hAnsi="Arial" w:cs="Arial"/>
          <w:sz w:val="24"/>
          <w:szCs w:val="24"/>
        </w:rPr>
      </w:pPr>
      <w:r>
        <w:rPr>
          <w:rFonts w:ascii="Arial" w:hAnsi="Arial" w:cs="Arial"/>
          <w:bCs/>
        </w:rPr>
        <w:br/>
      </w:r>
      <w:r w:rsidR="00B5391F" w:rsidRPr="00B5391F">
        <w:rPr>
          <w:rFonts w:ascii="Arial" w:hAnsi="Arial" w:cs="Arial"/>
          <w:bCs/>
          <w:sz w:val="24"/>
          <w:szCs w:val="24"/>
        </w:rPr>
        <w:t xml:space="preserve">Carter, Christopher.  </w:t>
      </w:r>
      <w:r w:rsidR="00B5391F" w:rsidRPr="00B5391F">
        <w:rPr>
          <w:rFonts w:ascii="Arial" w:hAnsi="Arial" w:cs="Arial"/>
          <w:bCs/>
          <w:i/>
          <w:sz w:val="24"/>
          <w:szCs w:val="24"/>
        </w:rPr>
        <w:t xml:space="preserve">The Difference </w:t>
      </w:r>
      <w:proofErr w:type="gramStart"/>
      <w:r w:rsidR="005927EC">
        <w:rPr>
          <w:rFonts w:ascii="Arial" w:hAnsi="Arial" w:cs="Arial"/>
          <w:bCs/>
          <w:i/>
          <w:sz w:val="24"/>
          <w:szCs w:val="24"/>
        </w:rPr>
        <w:t>B</w:t>
      </w:r>
      <w:r w:rsidR="004545F4" w:rsidRPr="00B5391F">
        <w:rPr>
          <w:rFonts w:ascii="Arial" w:hAnsi="Arial" w:cs="Arial"/>
          <w:bCs/>
          <w:i/>
          <w:sz w:val="24"/>
          <w:szCs w:val="24"/>
        </w:rPr>
        <w:t>etween</w:t>
      </w:r>
      <w:proofErr w:type="gramEnd"/>
      <w:r w:rsidR="00B5391F" w:rsidRPr="00B5391F">
        <w:rPr>
          <w:rFonts w:ascii="Arial" w:hAnsi="Arial" w:cs="Arial"/>
          <w:bCs/>
          <w:i/>
          <w:sz w:val="24"/>
          <w:szCs w:val="24"/>
        </w:rPr>
        <w:t xml:space="preserve"> an LLC &amp; a Partnership. </w:t>
      </w:r>
      <w:r w:rsidR="00B5391F" w:rsidRPr="00B5391F">
        <w:rPr>
          <w:rFonts w:ascii="Arial" w:hAnsi="Arial" w:cs="Arial"/>
          <w:bCs/>
          <w:sz w:val="24"/>
          <w:szCs w:val="24"/>
        </w:rPr>
        <w:t xml:space="preserve">Available at: </w:t>
      </w:r>
      <w:hyperlink r:id="rId10" w:history="1">
        <w:r w:rsidR="00B5391F" w:rsidRPr="00B5391F">
          <w:rPr>
            <w:rStyle w:val="Hyperlink"/>
            <w:rFonts w:ascii="Arial" w:hAnsi="Arial" w:cs="Arial"/>
            <w:sz w:val="24"/>
            <w:szCs w:val="24"/>
          </w:rPr>
          <w:t>http://smallbusiness.chron.com/difference-between-llc-partnership-3164.html</w:t>
        </w:r>
      </w:hyperlink>
      <w:r w:rsidR="00B5391F" w:rsidRPr="00B5391F">
        <w:rPr>
          <w:rStyle w:val="Hyperlink"/>
          <w:rFonts w:ascii="Arial" w:hAnsi="Arial" w:cs="Arial"/>
          <w:color w:val="auto"/>
          <w:sz w:val="24"/>
          <w:szCs w:val="24"/>
          <w:u w:val="none"/>
        </w:rPr>
        <w:t>. (Accessed: March 12, 2015).</w:t>
      </w:r>
      <w:r w:rsidR="00B5391F" w:rsidRPr="00B5391F">
        <w:rPr>
          <w:rFonts w:ascii="Arial" w:hAnsi="Arial" w:cs="Arial"/>
          <w:sz w:val="24"/>
          <w:szCs w:val="24"/>
        </w:rPr>
        <w:t xml:space="preserve"> </w:t>
      </w:r>
    </w:p>
    <w:p w:rsidR="00B5391F" w:rsidRDefault="00B5391F" w:rsidP="00BB0E97">
      <w:pPr>
        <w:pStyle w:val="NormalWeb"/>
        <w:spacing w:before="0" w:beforeAutospacing="0" w:after="0" w:afterAutospacing="0" w:line="360" w:lineRule="auto"/>
        <w:rPr>
          <w:rFonts w:ascii="Arial" w:hAnsi="Arial" w:cs="Arial"/>
          <w:bCs/>
        </w:rPr>
      </w:pPr>
    </w:p>
    <w:p w:rsidR="008A238B" w:rsidRPr="008A238B" w:rsidRDefault="008A238B" w:rsidP="00712292">
      <w:pPr>
        <w:pStyle w:val="NormalWeb"/>
        <w:spacing w:before="0" w:beforeAutospacing="0" w:after="0" w:afterAutospacing="0" w:line="360" w:lineRule="auto"/>
        <w:textAlignment w:val="baseline"/>
        <w:rPr>
          <w:rFonts w:ascii="Arial" w:hAnsi="Arial" w:cs="Arial"/>
          <w:bCs/>
        </w:rPr>
      </w:pPr>
      <w:r w:rsidRPr="008A238B">
        <w:rPr>
          <w:rFonts w:ascii="Arial" w:hAnsi="Arial" w:cs="Arial"/>
          <w:bCs/>
        </w:rPr>
        <w:t xml:space="preserve">GOV.UK. (February 10, 2015). </w:t>
      </w:r>
      <w:r w:rsidRPr="008A238B">
        <w:rPr>
          <w:rFonts w:ascii="Arial" w:hAnsi="Arial" w:cs="Arial"/>
          <w:bCs/>
          <w:i/>
        </w:rPr>
        <w:t xml:space="preserve">Choose a legal structure for your business. </w:t>
      </w:r>
      <w:r w:rsidRPr="008A238B">
        <w:rPr>
          <w:rFonts w:ascii="Arial" w:hAnsi="Arial" w:cs="Arial"/>
          <w:bCs/>
        </w:rPr>
        <w:t xml:space="preserve">Available at: </w:t>
      </w:r>
      <w:hyperlink r:id="rId11" w:history="1">
        <w:r w:rsidRPr="008A238B">
          <w:rPr>
            <w:rStyle w:val="Hyperlink"/>
            <w:rFonts w:ascii="Arial" w:hAnsi="Arial" w:cs="Arial"/>
          </w:rPr>
          <w:t>https://www.gov.uk/business-legal-structures/limited-partnership-and-limited-liability-partnership</w:t>
        </w:r>
      </w:hyperlink>
      <w:r w:rsidR="00712292" w:rsidRPr="00712292">
        <w:rPr>
          <w:rStyle w:val="Hyperlink"/>
          <w:rFonts w:ascii="Arial" w:hAnsi="Arial" w:cs="Arial"/>
          <w:color w:val="auto"/>
          <w:u w:val="none"/>
        </w:rPr>
        <w:t xml:space="preserve">. </w:t>
      </w:r>
      <w:r w:rsidRPr="008A238B">
        <w:rPr>
          <w:rFonts w:ascii="Arial" w:hAnsi="Arial" w:cs="Arial"/>
          <w:bCs/>
        </w:rPr>
        <w:t>(Accessed: March 12, 2015)</w:t>
      </w:r>
    </w:p>
    <w:p w:rsidR="008A238B" w:rsidRDefault="008A238B" w:rsidP="00BB0E97">
      <w:pPr>
        <w:pStyle w:val="NormalWeb"/>
        <w:spacing w:before="0" w:beforeAutospacing="0" w:after="0" w:afterAutospacing="0" w:line="360" w:lineRule="auto"/>
        <w:rPr>
          <w:rFonts w:ascii="Arial" w:hAnsi="Arial" w:cs="Arial"/>
          <w:bCs/>
        </w:rPr>
      </w:pPr>
    </w:p>
    <w:p w:rsidR="00BB0E97" w:rsidRPr="00BB0E97" w:rsidRDefault="00BB0E97" w:rsidP="00BB0E97">
      <w:pPr>
        <w:pStyle w:val="NormalWeb"/>
        <w:spacing w:before="0" w:beforeAutospacing="0" w:after="0" w:afterAutospacing="0" w:line="360" w:lineRule="auto"/>
        <w:rPr>
          <w:rFonts w:ascii="Arial" w:hAnsi="Arial" w:cs="Arial"/>
          <w:bCs/>
        </w:rPr>
      </w:pPr>
      <w:r w:rsidRPr="00BB0E97">
        <w:rPr>
          <w:rFonts w:ascii="Arial" w:hAnsi="Arial" w:cs="Arial"/>
          <w:bCs/>
        </w:rPr>
        <w:t xml:space="preserve">Hunt, Janet. </w:t>
      </w:r>
      <w:r w:rsidRPr="00BB0E97">
        <w:rPr>
          <w:rFonts w:ascii="Arial" w:hAnsi="Arial" w:cs="Arial"/>
          <w:bCs/>
          <w:i/>
        </w:rPr>
        <w:t>Difference Between a Partnership and a Limited Company</w:t>
      </w:r>
      <w:r w:rsidRPr="00BB0E97">
        <w:rPr>
          <w:rFonts w:ascii="Arial" w:hAnsi="Arial" w:cs="Arial"/>
          <w:bCs/>
        </w:rPr>
        <w:t>. Available at:</w:t>
      </w:r>
      <w:r w:rsidRPr="00BB0E97">
        <w:t xml:space="preserve"> </w:t>
      </w:r>
      <w:hyperlink r:id="rId12" w:history="1">
        <w:r w:rsidRPr="00BB0E97">
          <w:rPr>
            <w:rStyle w:val="Hyperlink"/>
            <w:rFonts w:ascii="Arial" w:hAnsi="Arial" w:cs="Arial"/>
          </w:rPr>
          <w:t>http://www.ehow.com/facts_4743303_difference-between-partnership-limited-company.html</w:t>
        </w:r>
      </w:hyperlink>
      <w:r>
        <w:rPr>
          <w:rStyle w:val="Hyperlink"/>
          <w:rFonts w:ascii="Arial" w:hAnsi="Arial" w:cs="Arial"/>
          <w:color w:val="auto"/>
          <w:u w:val="none"/>
        </w:rPr>
        <w:t>.</w:t>
      </w:r>
      <w:r w:rsidRPr="00BB0E97">
        <w:rPr>
          <w:rFonts w:ascii="Arial" w:hAnsi="Arial" w:cs="Arial"/>
          <w:bCs/>
        </w:rPr>
        <w:t>(Accessed: March 11, 2015).</w:t>
      </w:r>
    </w:p>
    <w:p w:rsidR="00BB0E97" w:rsidRDefault="00BB0E97" w:rsidP="0087064D">
      <w:pPr>
        <w:spacing w:after="0" w:line="360" w:lineRule="auto"/>
        <w:jc w:val="both"/>
        <w:rPr>
          <w:rFonts w:ascii="Arial" w:hAnsi="Arial" w:cs="Arial"/>
          <w:bCs/>
          <w:i/>
          <w:sz w:val="24"/>
          <w:szCs w:val="24"/>
        </w:rPr>
      </w:pPr>
    </w:p>
    <w:p w:rsidR="0087064D" w:rsidRPr="00832E66" w:rsidRDefault="0087064D" w:rsidP="0087064D">
      <w:pPr>
        <w:spacing w:after="0" w:line="360" w:lineRule="auto"/>
        <w:jc w:val="both"/>
        <w:rPr>
          <w:rFonts w:ascii="Arial" w:hAnsi="Arial" w:cs="Arial"/>
          <w:bCs/>
          <w:sz w:val="24"/>
          <w:szCs w:val="24"/>
        </w:rPr>
      </w:pPr>
      <w:r w:rsidRPr="00832E66">
        <w:rPr>
          <w:rFonts w:ascii="Arial" w:hAnsi="Arial" w:cs="Arial"/>
          <w:bCs/>
          <w:i/>
          <w:sz w:val="24"/>
          <w:szCs w:val="24"/>
        </w:rPr>
        <w:t>India Exim Policy – Foreign Trade Policy</w:t>
      </w:r>
      <w:r w:rsidRPr="00832E66">
        <w:rPr>
          <w:rFonts w:ascii="Arial" w:hAnsi="Arial" w:cs="Arial"/>
          <w:bCs/>
          <w:sz w:val="24"/>
          <w:szCs w:val="24"/>
        </w:rPr>
        <w:t xml:space="preserve">. Available at: </w:t>
      </w:r>
      <w:hyperlink r:id="rId13" w:history="1">
        <w:r w:rsidRPr="00832E66">
          <w:rPr>
            <w:rStyle w:val="Hyperlink"/>
            <w:rFonts w:ascii="Arial" w:hAnsi="Arial" w:cs="Arial"/>
            <w:bCs/>
            <w:sz w:val="24"/>
            <w:szCs w:val="24"/>
          </w:rPr>
          <w:t>http://www.exim-policy.com/</w:t>
        </w:r>
      </w:hyperlink>
      <w:r w:rsidRPr="00832E66">
        <w:rPr>
          <w:rFonts w:ascii="Arial" w:hAnsi="Arial" w:cs="Arial"/>
          <w:bCs/>
          <w:sz w:val="24"/>
          <w:szCs w:val="24"/>
        </w:rPr>
        <w:t>. (Accessed: March 10, 2015).</w:t>
      </w:r>
    </w:p>
    <w:p w:rsidR="0087064D" w:rsidRDefault="0087064D" w:rsidP="0087064D">
      <w:pPr>
        <w:pStyle w:val="NormalWeb"/>
        <w:spacing w:before="0" w:beforeAutospacing="0" w:after="0" w:afterAutospacing="0" w:line="360" w:lineRule="auto"/>
        <w:textAlignment w:val="baseline"/>
        <w:rPr>
          <w:rFonts w:ascii="Arial" w:hAnsi="Arial" w:cs="Arial"/>
          <w:bCs/>
        </w:rPr>
      </w:pPr>
    </w:p>
    <w:p w:rsidR="0087064D" w:rsidRPr="0087064D" w:rsidRDefault="0087064D" w:rsidP="0087064D">
      <w:pPr>
        <w:pStyle w:val="NormalWeb"/>
        <w:spacing w:before="0" w:beforeAutospacing="0" w:after="0" w:afterAutospacing="0" w:line="360" w:lineRule="auto"/>
        <w:textAlignment w:val="baseline"/>
        <w:rPr>
          <w:rFonts w:ascii="Arial" w:hAnsi="Arial" w:cs="Arial"/>
        </w:rPr>
      </w:pPr>
      <w:r w:rsidRPr="0087064D">
        <w:rPr>
          <w:rFonts w:ascii="Arial" w:hAnsi="Arial" w:cs="Arial"/>
          <w:bCs/>
        </w:rPr>
        <w:t xml:space="preserve">Suttle, Rick. </w:t>
      </w:r>
      <w:r w:rsidRPr="0087064D">
        <w:rPr>
          <w:rFonts w:ascii="Arial" w:hAnsi="Arial" w:cs="Arial"/>
          <w:bCs/>
          <w:i/>
        </w:rPr>
        <w:t>The Demographic Variables That Affect A Business</w:t>
      </w:r>
      <w:r w:rsidRPr="0087064D">
        <w:rPr>
          <w:rFonts w:ascii="Arial" w:hAnsi="Arial" w:cs="Arial"/>
          <w:bCs/>
        </w:rPr>
        <w:t xml:space="preserve">. Available at: </w:t>
      </w:r>
      <w:hyperlink r:id="rId14" w:history="1">
        <w:r w:rsidRPr="0087064D">
          <w:rPr>
            <w:rStyle w:val="Hyperlink"/>
            <w:rFonts w:ascii="Arial" w:hAnsi="Arial" w:cs="Arial"/>
            <w:color w:val="auto"/>
          </w:rPr>
          <w:t>http://smallbusiness.chron.com/demographic-variables-affect-business-24344.html</w:t>
        </w:r>
      </w:hyperlink>
      <w:r w:rsidRPr="0087064D">
        <w:rPr>
          <w:rStyle w:val="Hyperlink"/>
          <w:rFonts w:ascii="Arial" w:hAnsi="Arial" w:cs="Arial"/>
          <w:color w:val="auto"/>
          <w:u w:val="none"/>
        </w:rPr>
        <w:t>. (Accessed March 10, 2015).</w:t>
      </w:r>
    </w:p>
    <w:p w:rsidR="0087064D" w:rsidRPr="0087064D" w:rsidRDefault="0087064D" w:rsidP="00832E66">
      <w:pPr>
        <w:spacing w:after="0" w:line="360" w:lineRule="auto"/>
        <w:rPr>
          <w:rFonts w:ascii="Arial" w:hAnsi="Arial" w:cs="Arial"/>
          <w:bCs/>
          <w:i/>
          <w:sz w:val="24"/>
          <w:szCs w:val="24"/>
        </w:rPr>
      </w:pPr>
      <w:r>
        <w:rPr>
          <w:rFonts w:ascii="Arial" w:hAnsi="Arial" w:cs="Arial"/>
          <w:bCs/>
          <w:i/>
          <w:sz w:val="24"/>
          <w:szCs w:val="24"/>
        </w:rPr>
        <w:t xml:space="preserve"> </w:t>
      </w:r>
    </w:p>
    <w:p w:rsidR="00221A50" w:rsidRDefault="00832E66" w:rsidP="00C16237">
      <w:pPr>
        <w:spacing w:after="0" w:line="360" w:lineRule="auto"/>
        <w:rPr>
          <w:rFonts w:cs="Times New Roman"/>
          <w:sz w:val="24"/>
          <w:szCs w:val="32"/>
        </w:rPr>
      </w:pPr>
      <w:r w:rsidRPr="00832E66">
        <w:rPr>
          <w:rFonts w:ascii="Arial" w:hAnsi="Arial" w:cs="Arial"/>
          <w:bCs/>
          <w:sz w:val="24"/>
          <w:szCs w:val="24"/>
        </w:rPr>
        <w:t xml:space="preserve">William, Jayden. </w:t>
      </w:r>
      <w:r w:rsidRPr="00832E66">
        <w:rPr>
          <w:rFonts w:ascii="Arial" w:hAnsi="Arial" w:cs="Arial"/>
          <w:bCs/>
          <w:i/>
          <w:sz w:val="24"/>
          <w:szCs w:val="24"/>
        </w:rPr>
        <w:t xml:space="preserve">Exim Policy of India. </w:t>
      </w:r>
      <w:r w:rsidRPr="00832E66">
        <w:rPr>
          <w:rFonts w:ascii="Arial" w:hAnsi="Arial" w:cs="Arial"/>
          <w:bCs/>
          <w:sz w:val="24"/>
          <w:szCs w:val="24"/>
        </w:rPr>
        <w:t xml:space="preserve">Available at: </w:t>
      </w:r>
      <w:hyperlink r:id="rId15" w:history="1">
        <w:r w:rsidRPr="00832E66">
          <w:rPr>
            <w:rStyle w:val="Hyperlink"/>
            <w:rFonts w:ascii="Arial" w:hAnsi="Arial" w:cs="Arial"/>
            <w:sz w:val="24"/>
            <w:szCs w:val="24"/>
          </w:rPr>
          <w:t>http://www.articlesbase.com/international-business-articles/exim-policy-of-india-3321964.html?en</w:t>
        </w:r>
      </w:hyperlink>
      <w:r w:rsidRPr="00832E66">
        <w:rPr>
          <w:rFonts w:ascii="Arial" w:hAnsi="Arial" w:cs="Arial"/>
          <w:sz w:val="24"/>
          <w:szCs w:val="24"/>
        </w:rPr>
        <w:t xml:space="preserve">. (Accessed March 10, 2015). </w:t>
      </w:r>
    </w:p>
    <w:sectPr w:rsidR="00221A50" w:rsidSect="001B338C">
      <w:headerReference w:type="default" r:id="rId16"/>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D4A" w:rsidRDefault="00A30D4A" w:rsidP="00A30D4A">
      <w:pPr>
        <w:spacing w:after="0" w:line="240" w:lineRule="auto"/>
      </w:pPr>
      <w:r>
        <w:separator/>
      </w:r>
    </w:p>
  </w:endnote>
  <w:endnote w:type="continuationSeparator" w:id="0">
    <w:p w:rsidR="00A30D4A" w:rsidRDefault="00A30D4A"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D4A" w:rsidRDefault="00A30D4A" w:rsidP="00A30D4A">
      <w:pPr>
        <w:spacing w:after="0" w:line="240" w:lineRule="auto"/>
      </w:pPr>
      <w:r>
        <w:separator/>
      </w:r>
    </w:p>
  </w:footnote>
  <w:footnote w:type="continuationSeparator" w:id="0">
    <w:p w:rsidR="00A30D4A" w:rsidRDefault="00A30D4A"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D636F0" w:rsidRDefault="00505B09" w:rsidP="00A30D4A">
    <w:pPr>
      <w:pStyle w:val="Header"/>
      <w:jc w:val="right"/>
      <w:rPr>
        <w:rFonts w:ascii="Arial" w:hAnsi="Arial" w:cs="Arial"/>
        <w:b/>
        <w:sz w:val="24"/>
        <w:szCs w:val="24"/>
      </w:rPr>
    </w:pPr>
    <w:r>
      <w:rPr>
        <w:rFonts w:ascii="Arial" w:hAnsi="Arial" w:cs="Arial"/>
        <w:b/>
        <w:sz w:val="24"/>
        <w:szCs w:val="24"/>
      </w:rPr>
      <w:t>Tara Hyland Tuck</w:t>
    </w:r>
  </w:p>
  <w:p w:rsidR="00A30D4A" w:rsidRPr="00D636F0" w:rsidRDefault="00A30D4A" w:rsidP="00A30D4A">
    <w:pPr>
      <w:pStyle w:val="Header"/>
      <w:jc w:val="right"/>
      <w:rPr>
        <w:rFonts w:ascii="Arial" w:hAnsi="Arial" w:cs="Arial"/>
        <w:b/>
        <w:sz w:val="24"/>
        <w:szCs w:val="24"/>
      </w:rPr>
    </w:pPr>
    <w:r w:rsidRPr="00D636F0">
      <w:rPr>
        <w:rFonts w:ascii="Arial" w:hAnsi="Arial" w:cs="Arial"/>
        <w:b/>
        <w:sz w:val="24"/>
        <w:szCs w:val="24"/>
      </w:rPr>
      <w:t xml:space="preserve">Student # </w:t>
    </w:r>
    <w:r>
      <w:rPr>
        <w:rFonts w:ascii="Arial" w:hAnsi="Arial" w:cs="Arial"/>
        <w:b/>
        <w:sz w:val="24"/>
        <w:szCs w:val="24"/>
      </w:rPr>
      <w:t>1402</w:t>
    </w:r>
  </w:p>
  <w:p w:rsidR="00A30D4A" w:rsidRPr="00D636F0" w:rsidRDefault="0026260A" w:rsidP="00A30D4A">
    <w:pPr>
      <w:pStyle w:val="Header"/>
      <w:jc w:val="right"/>
      <w:rPr>
        <w:rFonts w:ascii="Arial" w:hAnsi="Arial" w:cs="Arial"/>
        <w:b/>
        <w:sz w:val="24"/>
        <w:szCs w:val="24"/>
      </w:rPr>
    </w:pPr>
    <w:r>
      <w:rPr>
        <w:rFonts w:ascii="Arial" w:hAnsi="Arial" w:cs="Arial"/>
        <w:b/>
        <w:sz w:val="24"/>
        <w:szCs w:val="24"/>
      </w:rPr>
      <w:t>Assignment</w:t>
    </w:r>
    <w:r w:rsidR="00A30D4A" w:rsidRPr="00D636F0">
      <w:rPr>
        <w:rFonts w:ascii="Arial" w:hAnsi="Arial" w:cs="Arial"/>
        <w:b/>
        <w:sz w:val="24"/>
        <w:szCs w:val="24"/>
      </w:rPr>
      <w:t xml:space="preserve"> #1</w:t>
    </w:r>
  </w:p>
  <w:p w:rsidR="00A30D4A" w:rsidRDefault="00161079" w:rsidP="00A30D4A">
    <w:pPr>
      <w:pStyle w:val="Header"/>
      <w:jc w:val="right"/>
    </w:pPr>
    <w:sdt>
      <w:sdtPr>
        <w:rPr>
          <w:rFonts w:ascii="Arial" w:hAnsi="Arial" w:cs="Arial"/>
          <w:b/>
          <w:sz w:val="24"/>
          <w:szCs w:val="24"/>
        </w:rPr>
        <w:id w:val="-97098343"/>
        <w:docPartObj>
          <w:docPartGallery w:val="Page Numbers (Top of Page)"/>
          <w:docPartUnique/>
        </w:docPartObj>
      </w:sdtPr>
      <w:sdtEndPr>
        <w:rPr>
          <w:rFonts w:asciiTheme="minorHAnsi" w:hAnsiTheme="minorHAnsi" w:cstheme="minorBidi"/>
          <w:b w:val="0"/>
          <w:sz w:val="22"/>
          <w:szCs w:val="22"/>
        </w:rPr>
      </w:sdtEndPr>
      <w:sdtContent>
        <w:r w:rsidR="00A30D4A" w:rsidRPr="00D636F0">
          <w:rPr>
            <w:rFonts w:ascii="Arial" w:hAnsi="Arial" w:cs="Arial"/>
            <w:b/>
            <w:sz w:val="24"/>
            <w:szCs w:val="24"/>
          </w:rPr>
          <w:t xml:space="preserve">Page </w:t>
        </w:r>
        <w:r w:rsidR="00A30D4A" w:rsidRPr="00D636F0">
          <w:rPr>
            <w:rFonts w:ascii="Arial" w:hAnsi="Arial" w:cs="Arial"/>
            <w:b/>
            <w:bCs/>
            <w:sz w:val="24"/>
            <w:szCs w:val="24"/>
          </w:rPr>
          <w:fldChar w:fldCharType="begin"/>
        </w:r>
        <w:r w:rsidR="00A30D4A" w:rsidRPr="00D636F0">
          <w:rPr>
            <w:rFonts w:ascii="Arial" w:hAnsi="Arial" w:cs="Arial"/>
            <w:b/>
            <w:bCs/>
            <w:sz w:val="24"/>
            <w:szCs w:val="24"/>
          </w:rPr>
          <w:instrText xml:space="preserve"> PAGE </w:instrText>
        </w:r>
        <w:r w:rsidR="00A30D4A" w:rsidRPr="00D636F0">
          <w:rPr>
            <w:rFonts w:ascii="Arial" w:hAnsi="Arial" w:cs="Arial"/>
            <w:b/>
            <w:bCs/>
            <w:sz w:val="24"/>
            <w:szCs w:val="24"/>
          </w:rPr>
          <w:fldChar w:fldCharType="separate"/>
        </w:r>
        <w:r>
          <w:rPr>
            <w:rFonts w:ascii="Arial" w:hAnsi="Arial" w:cs="Arial"/>
            <w:b/>
            <w:bCs/>
            <w:noProof/>
            <w:sz w:val="24"/>
            <w:szCs w:val="24"/>
          </w:rPr>
          <w:t>10</w:t>
        </w:r>
        <w:r w:rsidR="00A30D4A" w:rsidRPr="00D636F0">
          <w:rPr>
            <w:rFonts w:ascii="Arial" w:hAnsi="Arial" w:cs="Arial"/>
            <w:b/>
            <w:bCs/>
            <w:sz w:val="24"/>
            <w:szCs w:val="24"/>
          </w:rPr>
          <w:fldChar w:fldCharType="end"/>
        </w:r>
        <w:r w:rsidR="00A30D4A" w:rsidRPr="00D636F0">
          <w:rPr>
            <w:rFonts w:ascii="Arial" w:hAnsi="Arial" w:cs="Arial"/>
            <w:b/>
            <w:sz w:val="24"/>
            <w:szCs w:val="24"/>
          </w:rPr>
          <w:t xml:space="preserve"> of </w:t>
        </w:r>
        <w:r w:rsidR="00A30D4A" w:rsidRPr="00D636F0">
          <w:rPr>
            <w:rFonts w:ascii="Arial" w:hAnsi="Arial" w:cs="Arial"/>
            <w:b/>
            <w:bCs/>
            <w:sz w:val="24"/>
            <w:szCs w:val="24"/>
          </w:rPr>
          <w:fldChar w:fldCharType="begin"/>
        </w:r>
        <w:r w:rsidR="00A30D4A" w:rsidRPr="00D636F0">
          <w:rPr>
            <w:rFonts w:ascii="Arial" w:hAnsi="Arial" w:cs="Arial"/>
            <w:b/>
            <w:bCs/>
            <w:sz w:val="24"/>
            <w:szCs w:val="24"/>
          </w:rPr>
          <w:instrText xml:space="preserve"> NUMPAGES  </w:instrText>
        </w:r>
        <w:r w:rsidR="00A30D4A" w:rsidRPr="00D636F0">
          <w:rPr>
            <w:rFonts w:ascii="Arial" w:hAnsi="Arial" w:cs="Arial"/>
            <w:b/>
            <w:bCs/>
            <w:sz w:val="24"/>
            <w:szCs w:val="24"/>
          </w:rPr>
          <w:fldChar w:fldCharType="separate"/>
        </w:r>
        <w:r>
          <w:rPr>
            <w:rFonts w:ascii="Arial" w:hAnsi="Arial" w:cs="Arial"/>
            <w:b/>
            <w:bCs/>
            <w:noProof/>
            <w:sz w:val="24"/>
            <w:szCs w:val="24"/>
          </w:rPr>
          <w:t>12</w:t>
        </w:r>
        <w:r w:rsidR="00A30D4A" w:rsidRPr="00D636F0">
          <w:rPr>
            <w:rFonts w:ascii="Arial" w:hAnsi="Arial" w:cs="Arial"/>
            <w:b/>
            <w:bCs/>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20CFB"/>
    <w:rsid w:val="000709F1"/>
    <w:rsid w:val="000948E5"/>
    <w:rsid w:val="000B2B55"/>
    <w:rsid w:val="000B5C85"/>
    <w:rsid w:val="000C371E"/>
    <w:rsid w:val="000D3C51"/>
    <w:rsid w:val="00161079"/>
    <w:rsid w:val="001626AA"/>
    <w:rsid w:val="00175B3F"/>
    <w:rsid w:val="001763E7"/>
    <w:rsid w:val="00193463"/>
    <w:rsid w:val="001B338C"/>
    <w:rsid w:val="001E7534"/>
    <w:rsid w:val="00221A50"/>
    <w:rsid w:val="00247CCA"/>
    <w:rsid w:val="0026260A"/>
    <w:rsid w:val="002869D1"/>
    <w:rsid w:val="002E2297"/>
    <w:rsid w:val="002F2A74"/>
    <w:rsid w:val="003717F6"/>
    <w:rsid w:val="003B11EB"/>
    <w:rsid w:val="00415502"/>
    <w:rsid w:val="004545F4"/>
    <w:rsid w:val="0047355C"/>
    <w:rsid w:val="00481036"/>
    <w:rsid w:val="00494B55"/>
    <w:rsid w:val="004B7D09"/>
    <w:rsid w:val="004D120F"/>
    <w:rsid w:val="004D12A5"/>
    <w:rsid w:val="00505B09"/>
    <w:rsid w:val="005927EC"/>
    <w:rsid w:val="0059490B"/>
    <w:rsid w:val="005B77C0"/>
    <w:rsid w:val="0063748F"/>
    <w:rsid w:val="006A7CE1"/>
    <w:rsid w:val="006B2B8F"/>
    <w:rsid w:val="006E1F27"/>
    <w:rsid w:val="00712292"/>
    <w:rsid w:val="0072361F"/>
    <w:rsid w:val="00773B67"/>
    <w:rsid w:val="00796430"/>
    <w:rsid w:val="00817501"/>
    <w:rsid w:val="00832E66"/>
    <w:rsid w:val="00863A7E"/>
    <w:rsid w:val="0087064D"/>
    <w:rsid w:val="008956F6"/>
    <w:rsid w:val="008A238B"/>
    <w:rsid w:val="008F10C3"/>
    <w:rsid w:val="009724D3"/>
    <w:rsid w:val="009A301E"/>
    <w:rsid w:val="009B35F2"/>
    <w:rsid w:val="009D78A2"/>
    <w:rsid w:val="00A05FBF"/>
    <w:rsid w:val="00A16C5D"/>
    <w:rsid w:val="00A30D4A"/>
    <w:rsid w:val="00A753B4"/>
    <w:rsid w:val="00AB1650"/>
    <w:rsid w:val="00AE2642"/>
    <w:rsid w:val="00B4096F"/>
    <w:rsid w:val="00B5391F"/>
    <w:rsid w:val="00BB0E97"/>
    <w:rsid w:val="00BD7CD2"/>
    <w:rsid w:val="00C04A18"/>
    <w:rsid w:val="00C11235"/>
    <w:rsid w:val="00C16237"/>
    <w:rsid w:val="00CF2E56"/>
    <w:rsid w:val="00D412B0"/>
    <w:rsid w:val="00DA339C"/>
    <w:rsid w:val="00DB77EA"/>
    <w:rsid w:val="00DF3A0F"/>
    <w:rsid w:val="00E00D8A"/>
    <w:rsid w:val="00E1279A"/>
    <w:rsid w:val="00E46563"/>
    <w:rsid w:val="00E64A54"/>
    <w:rsid w:val="00E84A57"/>
    <w:rsid w:val="00EC3A9A"/>
    <w:rsid w:val="00ED0669"/>
    <w:rsid w:val="00EF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xim-policy.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how.com/facts_4743303_difference-between-partnership-limited-company.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business-legal-structures/limited-partnership-and-limited-liability-partnership" TargetMode="External"/><Relationship Id="rId5" Type="http://schemas.openxmlformats.org/officeDocument/2006/relationships/settings" Target="settings.xml"/><Relationship Id="rId15" Type="http://schemas.openxmlformats.org/officeDocument/2006/relationships/hyperlink" Target="http://www.articlesbase.com/international-business-articles/exim-policy-of-india-3321964.html?en" TargetMode="External"/><Relationship Id="rId10" Type="http://schemas.openxmlformats.org/officeDocument/2006/relationships/hyperlink" Target="http://smallbusiness.chron.com/difference-between-llc-partnership-3164.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llbusiness.chron.com/demographic-variables-affect-business-243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D8981-38D4-421E-9DAF-3AB08C4C3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ADEAB795.dotm</Template>
  <TotalTime>576</TotalTime>
  <Pages>12</Pages>
  <Words>2511</Words>
  <Characters>14316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OMERS</Company>
  <LinksUpToDate>false</LinksUpToDate>
  <CharactersWithSpaces>16794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Tara Hyland-Tuck</cp:lastModifiedBy>
  <cp:revision>2</cp:revision>
  <cp:lastPrinted>2015-03-12T15:32:00Z</cp:lastPrinted>
  <dcterms:created xsi:type="dcterms:W3CDTF">2015-03-09T16:00:00Z</dcterms:created>
  <dcterms:modified xsi:type="dcterms:W3CDTF">2015-03-12T15:47:00Z</dcterms:modified>
</cp:coreProperties>
</file>