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128B0"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bookmarkStart w:id="0" w:name="_GoBack"/>
      <w:bookmarkEnd w:id="0"/>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27BB7" w:rsidRDefault="00AD7DAF">
            <w:pPr>
              <w:pStyle w:val="Default"/>
              <w:rPr>
                <w:rFonts w:asciiTheme="minorBidi" w:hAnsiTheme="minorBidi" w:cstheme="minorBidi"/>
              </w:rPr>
            </w:pPr>
            <w:r w:rsidRPr="00C27BB7">
              <w:rPr>
                <w:rFonts w:asciiTheme="minorBidi" w:hAnsiTheme="minorBidi" w:cstheme="minorBidi"/>
              </w:rPr>
              <w:t>RAJA WAQAS GULREZ</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27BB7" w:rsidRDefault="00AD7DAF">
            <w:pPr>
              <w:pStyle w:val="Default"/>
              <w:rPr>
                <w:rFonts w:asciiTheme="minorBidi" w:hAnsiTheme="minorBidi" w:cstheme="minorBidi"/>
              </w:rPr>
            </w:pPr>
            <w:r w:rsidRPr="00C27BB7">
              <w:rPr>
                <w:rFonts w:asciiTheme="minorBidi" w:hAnsiTheme="minorBidi" w:cstheme="minorBidi"/>
              </w:rPr>
              <w:t>1420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27BB7" w:rsidRDefault="00AD7DAF">
            <w:pPr>
              <w:pStyle w:val="Default"/>
              <w:rPr>
                <w:rFonts w:asciiTheme="minorBidi" w:hAnsiTheme="minorBidi" w:cstheme="minorBidi"/>
              </w:rPr>
            </w:pPr>
            <w:r w:rsidRPr="00C27BB7">
              <w:rPr>
                <w:rFonts w:asciiTheme="minorBidi" w:hAnsiTheme="minorBidi" w:cstheme="minorBidi"/>
              </w:rPr>
              <w:t>DIPLOMA IN ACCOUNTING &amp;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27BB7" w:rsidRDefault="00AD7DAF">
            <w:pPr>
              <w:rPr>
                <w:rFonts w:asciiTheme="minorBidi" w:hAnsiTheme="minorBidi"/>
              </w:rPr>
            </w:pPr>
            <w:r w:rsidRPr="00C27BB7">
              <w:rPr>
                <w:rFonts w:asciiTheme="minorBidi" w:hAnsiTheme="minorBidi"/>
              </w:rPr>
              <w:t>UNIT 03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p>
          <w:p w:rsidR="004531CF" w:rsidRPr="00C66F79" w:rsidRDefault="004531CF" w:rsidP="00A851DA">
            <w:pPr>
              <w:rPr>
                <w:rFonts w:asciiTheme="minorBidi" w:hAnsiTheme="minorBidi"/>
                <w:b/>
                <w:bCs/>
                <w:sz w:val="24"/>
                <w:szCs w:val="24"/>
              </w:rPr>
            </w:pPr>
            <w:r w:rsidRPr="00C66F79">
              <w:rPr>
                <w:rFonts w:asciiTheme="minorBidi" w:hAnsiTheme="minorBidi"/>
                <w:b/>
                <w:bCs/>
                <w:sz w:val="24"/>
                <w:szCs w:val="24"/>
              </w:rPr>
              <w:t>Q# 01:</w:t>
            </w:r>
            <w:r w:rsidRPr="00C66F79">
              <w:rPr>
                <w:rFonts w:asciiTheme="minorBidi" w:hAnsiTheme="minorBidi"/>
                <w:sz w:val="24"/>
                <w:szCs w:val="24"/>
              </w:rPr>
              <w:t xml:space="preserve"> </w:t>
            </w:r>
            <w:r w:rsidRPr="00C66F79">
              <w:rPr>
                <w:rFonts w:asciiTheme="minorBidi" w:hAnsiTheme="minorBidi"/>
                <w:b/>
                <w:bCs/>
                <w:sz w:val="24"/>
                <w:szCs w:val="24"/>
              </w:rPr>
              <w:t>GIVE SHORT ANSWER TO THE FOLLOWING QUESTIONS.</w:t>
            </w:r>
          </w:p>
          <w:p w:rsidR="004531CF" w:rsidRPr="00C66F79" w:rsidRDefault="004531CF" w:rsidP="00A851DA">
            <w:pPr>
              <w:rPr>
                <w:rFonts w:asciiTheme="minorBidi" w:hAnsiTheme="minorBidi"/>
                <w:b/>
                <w:bCs/>
                <w:sz w:val="24"/>
                <w:szCs w:val="24"/>
              </w:rPr>
            </w:pPr>
          </w:p>
          <w:p w:rsidR="004531CF" w:rsidRPr="00C66F79" w:rsidRDefault="004531CF" w:rsidP="00A851DA">
            <w:pPr>
              <w:rPr>
                <w:rFonts w:asciiTheme="minorBidi" w:hAnsiTheme="minorBidi"/>
                <w:b/>
                <w:bCs/>
                <w:sz w:val="24"/>
                <w:szCs w:val="24"/>
              </w:rPr>
            </w:pPr>
            <w:r w:rsidRPr="00C66F79">
              <w:rPr>
                <w:rFonts w:asciiTheme="minorBidi" w:hAnsiTheme="minorBidi"/>
                <w:b/>
                <w:bCs/>
                <w:sz w:val="24"/>
                <w:szCs w:val="24"/>
              </w:rPr>
              <w:t xml:space="preserve"> a) What is a dual aspect concept?</w:t>
            </w:r>
          </w:p>
          <w:p w:rsidR="004531CF" w:rsidRPr="00C66F79" w:rsidRDefault="004531CF" w:rsidP="00A851DA">
            <w:pPr>
              <w:rPr>
                <w:rFonts w:asciiTheme="minorBidi" w:hAnsiTheme="minorBidi"/>
                <w:b/>
                <w:bCs/>
                <w:sz w:val="24"/>
                <w:szCs w:val="24"/>
              </w:rPr>
            </w:pPr>
          </w:p>
          <w:p w:rsidR="004531CF" w:rsidRPr="00C66F79" w:rsidRDefault="004531CF" w:rsidP="00A851DA">
            <w:pPr>
              <w:rPr>
                <w:rFonts w:asciiTheme="minorBidi" w:hAnsiTheme="minorBidi"/>
                <w:b/>
                <w:bCs/>
                <w:sz w:val="24"/>
                <w:szCs w:val="24"/>
              </w:rPr>
            </w:pPr>
            <w:r w:rsidRPr="00C66F79">
              <w:rPr>
                <w:rFonts w:asciiTheme="minorBidi" w:hAnsiTheme="minorBidi"/>
                <w:b/>
                <w:bCs/>
                <w:sz w:val="24"/>
                <w:szCs w:val="24"/>
              </w:rPr>
              <w:t xml:space="preserve">Answer: </w:t>
            </w:r>
          </w:p>
          <w:p w:rsidR="004531CF" w:rsidRPr="00C66F79" w:rsidRDefault="004531CF" w:rsidP="00A851DA">
            <w:pPr>
              <w:rPr>
                <w:rFonts w:asciiTheme="minorBidi" w:hAnsiTheme="minorBidi"/>
                <w:b/>
                <w:bCs/>
                <w:sz w:val="24"/>
                <w:szCs w:val="24"/>
              </w:rPr>
            </w:pPr>
          </w:p>
          <w:p w:rsidR="00FB3A7B" w:rsidRPr="00C66F79" w:rsidRDefault="00FB3A7B" w:rsidP="00A851DA">
            <w:pPr>
              <w:rPr>
                <w:rFonts w:asciiTheme="minorBidi" w:hAnsiTheme="minorBidi"/>
                <w:b/>
                <w:bCs/>
                <w:sz w:val="24"/>
                <w:szCs w:val="24"/>
              </w:rPr>
            </w:pPr>
            <w:r w:rsidRPr="00C66F79">
              <w:rPr>
                <w:rFonts w:asciiTheme="minorBidi" w:hAnsiTheme="minorBidi"/>
                <w:b/>
                <w:bCs/>
                <w:sz w:val="24"/>
                <w:szCs w:val="24"/>
              </w:rPr>
              <w:t>Definition</w:t>
            </w:r>
          </w:p>
          <w:p w:rsidR="00FB3A7B" w:rsidRPr="00C66F79" w:rsidRDefault="00FB3A7B" w:rsidP="00A851DA">
            <w:pPr>
              <w:rPr>
                <w:rFonts w:asciiTheme="minorBidi" w:hAnsiTheme="minorBidi"/>
                <w:sz w:val="24"/>
                <w:szCs w:val="24"/>
              </w:rPr>
            </w:pPr>
          </w:p>
          <w:p w:rsidR="004531CF" w:rsidRPr="00C66F79" w:rsidRDefault="00FB3A7B" w:rsidP="00A851DA">
            <w:pPr>
              <w:rPr>
                <w:rFonts w:asciiTheme="minorBidi" w:hAnsiTheme="minorBidi"/>
                <w:sz w:val="24"/>
                <w:szCs w:val="24"/>
              </w:rPr>
            </w:pPr>
            <w:r w:rsidRPr="00C66F79">
              <w:rPr>
                <w:rFonts w:asciiTheme="minorBidi" w:hAnsiTheme="minorBidi"/>
                <w:sz w:val="24"/>
                <w:szCs w:val="24"/>
              </w:rPr>
              <w:t>Dual Aspect Concept, also known as Duality Principle, is a fundamental convention of accounting that necessitates the recognition of all aspects of an accounting transaction. Dual aspect concept is the underlying basis for double entry accounting system.</w:t>
            </w:r>
          </w:p>
          <w:p w:rsidR="00CC2FB3" w:rsidRPr="00C66F79" w:rsidRDefault="00CC2FB3" w:rsidP="00A851DA">
            <w:pPr>
              <w:rPr>
                <w:rFonts w:asciiTheme="minorBidi" w:hAnsiTheme="minorBidi"/>
                <w:b/>
                <w:sz w:val="24"/>
                <w:szCs w:val="24"/>
              </w:rPr>
            </w:pPr>
          </w:p>
          <w:p w:rsidR="00CC2FB3" w:rsidRPr="00C66F79" w:rsidRDefault="003F09C1" w:rsidP="00A851DA">
            <w:pPr>
              <w:rPr>
                <w:rFonts w:asciiTheme="minorBidi" w:hAnsiTheme="minorBidi"/>
                <w:b/>
                <w:bCs/>
                <w:sz w:val="24"/>
                <w:szCs w:val="24"/>
              </w:rPr>
            </w:pPr>
            <w:r w:rsidRPr="00C66F79">
              <w:rPr>
                <w:rFonts w:asciiTheme="minorBidi" w:hAnsiTheme="minorBidi"/>
                <w:b/>
                <w:bCs/>
                <w:sz w:val="24"/>
                <w:szCs w:val="24"/>
              </w:rPr>
              <w:t>Explanation</w:t>
            </w:r>
          </w:p>
          <w:p w:rsidR="00CC2FB3" w:rsidRPr="00C66F79" w:rsidRDefault="00CC2FB3" w:rsidP="00A851DA">
            <w:pPr>
              <w:rPr>
                <w:rFonts w:asciiTheme="minorBidi" w:hAnsiTheme="minorBidi"/>
                <w:b/>
                <w:sz w:val="24"/>
                <w:szCs w:val="24"/>
              </w:rPr>
            </w:pPr>
          </w:p>
          <w:p w:rsidR="00CC2FB3" w:rsidRDefault="00FB3A7B" w:rsidP="00FB3A7B">
            <w:pPr>
              <w:rPr>
                <w:rFonts w:asciiTheme="minorBidi" w:hAnsiTheme="minorBidi"/>
                <w:sz w:val="24"/>
                <w:szCs w:val="24"/>
              </w:rPr>
            </w:pPr>
            <w:r w:rsidRPr="00C66F79">
              <w:rPr>
                <w:rFonts w:asciiTheme="minorBidi" w:hAnsiTheme="minorBidi"/>
                <w:sz w:val="24"/>
                <w:szCs w:val="24"/>
              </w:rPr>
              <w:t>In a single entry system, only one aspect of a transaction is recognized. For instance, if a sale is made to a customer, only sales revenue will be recorded. However, the other side of the transaction relating to the receipt of cash or the grant of credit to the customer is not recognized.</w:t>
            </w:r>
          </w:p>
          <w:p w:rsidR="006F498E" w:rsidRPr="00C66F79" w:rsidRDefault="006F498E" w:rsidP="00FB3A7B">
            <w:pPr>
              <w:rPr>
                <w:rFonts w:asciiTheme="minorBidi" w:hAnsiTheme="minorBidi"/>
                <w:sz w:val="24"/>
                <w:szCs w:val="24"/>
              </w:rPr>
            </w:pPr>
          </w:p>
          <w:p w:rsidR="00FB3A7B" w:rsidRDefault="00D03AAB" w:rsidP="00FB3A7B">
            <w:pPr>
              <w:rPr>
                <w:rFonts w:asciiTheme="minorBidi" w:hAnsiTheme="minorBidi"/>
                <w:sz w:val="24"/>
                <w:szCs w:val="24"/>
              </w:rPr>
            </w:pPr>
            <w:hyperlink r:id="rId10" w:history="1">
              <w:r w:rsidR="00FB3A7B" w:rsidRPr="00C66F79">
                <w:rPr>
                  <w:rFonts w:asciiTheme="minorBidi" w:hAnsiTheme="minorBidi"/>
                  <w:sz w:val="24"/>
                  <w:szCs w:val="24"/>
                </w:rPr>
                <w:t>Double entry accounting system</w:t>
              </w:r>
            </w:hyperlink>
            <w:r w:rsidR="00FB3A7B" w:rsidRPr="00C66F79">
              <w:rPr>
                <w:rFonts w:asciiTheme="minorBidi" w:hAnsiTheme="minorBidi"/>
                <w:sz w:val="24"/>
                <w:szCs w:val="24"/>
              </w:rPr>
              <w:t> is based on the duality principle and was devised to account for all aspects of a transaction. Under the system, aspects of transactions are classified under two main types:</w:t>
            </w:r>
          </w:p>
          <w:p w:rsidR="001367AC" w:rsidRPr="00C66F79" w:rsidRDefault="001367AC" w:rsidP="00FB3A7B">
            <w:pPr>
              <w:rPr>
                <w:rFonts w:asciiTheme="minorBidi" w:hAnsiTheme="minorBidi"/>
                <w:sz w:val="24"/>
                <w:szCs w:val="24"/>
              </w:rPr>
            </w:pPr>
          </w:p>
          <w:p w:rsidR="00FB3A7B" w:rsidRPr="00C66F79" w:rsidRDefault="001367AC" w:rsidP="00FB3A7B">
            <w:pPr>
              <w:rPr>
                <w:rFonts w:asciiTheme="minorBidi" w:hAnsiTheme="minorBidi"/>
                <w:sz w:val="24"/>
                <w:szCs w:val="24"/>
              </w:rPr>
            </w:pPr>
            <w:r>
              <w:rPr>
                <w:rFonts w:asciiTheme="minorBidi" w:hAnsiTheme="minorBidi"/>
                <w:sz w:val="24"/>
                <w:szCs w:val="24"/>
              </w:rPr>
              <w:t xml:space="preserve">I) </w:t>
            </w:r>
            <w:r w:rsidR="00FB3A7B" w:rsidRPr="00C66F79">
              <w:rPr>
                <w:rFonts w:asciiTheme="minorBidi" w:hAnsiTheme="minorBidi"/>
                <w:sz w:val="24"/>
                <w:szCs w:val="24"/>
              </w:rPr>
              <w:t>Debit</w:t>
            </w:r>
          </w:p>
          <w:p w:rsidR="00FB3A7B" w:rsidRPr="00C66F79" w:rsidRDefault="001367AC" w:rsidP="00FB3A7B">
            <w:pPr>
              <w:rPr>
                <w:rFonts w:asciiTheme="minorBidi" w:hAnsiTheme="minorBidi"/>
                <w:sz w:val="24"/>
                <w:szCs w:val="24"/>
              </w:rPr>
            </w:pPr>
            <w:r>
              <w:rPr>
                <w:rFonts w:asciiTheme="minorBidi" w:hAnsiTheme="minorBidi"/>
                <w:sz w:val="24"/>
                <w:szCs w:val="24"/>
              </w:rPr>
              <w:t xml:space="preserve">II) </w:t>
            </w:r>
            <w:r w:rsidR="00FB3A7B" w:rsidRPr="00C66F79">
              <w:rPr>
                <w:rFonts w:asciiTheme="minorBidi" w:hAnsiTheme="minorBidi"/>
                <w:sz w:val="24"/>
                <w:szCs w:val="24"/>
              </w:rPr>
              <w:t>Credit</w:t>
            </w:r>
          </w:p>
          <w:p w:rsidR="00FB3A7B" w:rsidRPr="00C66F79" w:rsidRDefault="00FB3A7B" w:rsidP="00FB3A7B">
            <w:pPr>
              <w:rPr>
                <w:rFonts w:asciiTheme="minorBidi" w:hAnsiTheme="minorBidi"/>
                <w:b/>
                <w:sz w:val="24"/>
                <w:szCs w:val="24"/>
              </w:rPr>
            </w:pPr>
          </w:p>
          <w:p w:rsidR="00FB3A7B" w:rsidRDefault="007F3A51" w:rsidP="00FB3A7B">
            <w:pPr>
              <w:rPr>
                <w:rFonts w:asciiTheme="minorBidi" w:hAnsiTheme="minorBidi"/>
                <w:sz w:val="24"/>
                <w:szCs w:val="24"/>
              </w:rPr>
            </w:pPr>
            <w:r w:rsidRPr="00C66F79">
              <w:rPr>
                <w:rFonts w:asciiTheme="minorBidi" w:hAnsiTheme="minorBidi"/>
                <w:sz w:val="24"/>
                <w:szCs w:val="24"/>
              </w:rPr>
              <w:t>Dual Aspect Concept =  Receiving Of benefit</w:t>
            </w:r>
            <w:r w:rsidR="00FB3A7B" w:rsidRPr="00C66F79">
              <w:rPr>
                <w:rFonts w:asciiTheme="minorBidi" w:hAnsiTheme="minorBidi"/>
                <w:sz w:val="24"/>
                <w:szCs w:val="24"/>
              </w:rPr>
              <w:t xml:space="preserve"> </w:t>
            </w:r>
            <w:r w:rsidR="00D15929" w:rsidRPr="00C66F79">
              <w:rPr>
                <w:rFonts w:asciiTheme="minorBidi" w:hAnsiTheme="minorBidi"/>
                <w:sz w:val="24"/>
                <w:szCs w:val="24"/>
              </w:rPr>
              <w:t xml:space="preserve">: </w:t>
            </w:r>
            <w:r w:rsidRPr="00C66F79">
              <w:rPr>
                <w:rFonts w:asciiTheme="minorBidi" w:hAnsiTheme="minorBidi"/>
                <w:sz w:val="24"/>
                <w:szCs w:val="24"/>
              </w:rPr>
              <w:t>Giving of benefit</w:t>
            </w:r>
          </w:p>
          <w:p w:rsidR="006F498E" w:rsidRPr="00C66F79" w:rsidRDefault="006F498E" w:rsidP="00FB3A7B">
            <w:pPr>
              <w:rPr>
                <w:rFonts w:asciiTheme="minorBidi" w:hAnsiTheme="minorBidi"/>
                <w:sz w:val="24"/>
                <w:szCs w:val="24"/>
              </w:rPr>
            </w:pPr>
          </w:p>
          <w:p w:rsidR="00271E49" w:rsidRPr="00C66F79" w:rsidRDefault="00FB3A7B" w:rsidP="00FB3A7B">
            <w:pPr>
              <w:rPr>
                <w:rFonts w:asciiTheme="minorBidi" w:hAnsiTheme="minorBidi"/>
                <w:sz w:val="24"/>
                <w:szCs w:val="24"/>
              </w:rPr>
            </w:pPr>
            <w:r w:rsidRPr="00C66F79">
              <w:rPr>
                <w:rFonts w:asciiTheme="minorBidi" w:hAnsiTheme="minorBidi"/>
                <w:b/>
                <w:bCs/>
                <w:sz w:val="24"/>
                <w:szCs w:val="24"/>
              </w:rPr>
              <w:t>Example</w:t>
            </w:r>
            <w:r w:rsidR="00271E49" w:rsidRPr="00C66F79">
              <w:rPr>
                <w:rFonts w:asciiTheme="minorBidi" w:hAnsiTheme="minorBidi"/>
                <w:sz w:val="24"/>
                <w:szCs w:val="24"/>
              </w:rPr>
              <w:t xml:space="preserve"> </w:t>
            </w:r>
          </w:p>
          <w:p w:rsidR="00271E49" w:rsidRPr="00C66F79" w:rsidRDefault="00271E49" w:rsidP="00FB3A7B">
            <w:pPr>
              <w:rPr>
                <w:rFonts w:asciiTheme="minorBidi" w:hAnsiTheme="minorBidi"/>
                <w:sz w:val="24"/>
                <w:szCs w:val="24"/>
              </w:rPr>
            </w:pPr>
          </w:p>
          <w:p w:rsidR="00FB3A7B" w:rsidRPr="00C66F79" w:rsidRDefault="00FB3A7B" w:rsidP="00FB3A7B">
            <w:pPr>
              <w:rPr>
                <w:rFonts w:asciiTheme="minorBidi" w:hAnsiTheme="minorBidi"/>
                <w:sz w:val="24"/>
                <w:szCs w:val="24"/>
              </w:rPr>
            </w:pPr>
            <w:r w:rsidRPr="00C66F79">
              <w:rPr>
                <w:rFonts w:asciiTheme="minorBidi" w:hAnsiTheme="minorBidi"/>
                <w:sz w:val="24"/>
                <w:szCs w:val="24"/>
              </w:rPr>
              <w:t>When a </w:t>
            </w:r>
            <w:hyperlink r:id="rId11" w:history="1">
              <w:r w:rsidRPr="00C66F79">
                <w:rPr>
                  <w:rFonts w:asciiTheme="minorBidi" w:hAnsiTheme="minorBidi"/>
                  <w:sz w:val="24"/>
                  <w:szCs w:val="24"/>
                </w:rPr>
                <w:t>business entity</w:t>
              </w:r>
            </w:hyperlink>
          </w:p>
          <w:p w:rsidR="00D15929" w:rsidRPr="00C66F79" w:rsidRDefault="00D15929" w:rsidP="00FB3A7B">
            <w:pPr>
              <w:rPr>
                <w:rFonts w:asciiTheme="minorBidi" w:hAnsiTheme="minorBidi"/>
                <w:sz w:val="24"/>
                <w:szCs w:val="24"/>
              </w:rPr>
            </w:pPr>
          </w:p>
          <w:p w:rsidR="00FB3A7B" w:rsidRPr="00C66F79" w:rsidRDefault="00FB3A7B" w:rsidP="00FB3A7B">
            <w:pPr>
              <w:rPr>
                <w:rFonts w:asciiTheme="minorBidi" w:hAnsiTheme="minorBidi"/>
                <w:sz w:val="24"/>
                <w:szCs w:val="24"/>
              </w:rPr>
            </w:pPr>
            <w:r w:rsidRPr="00C66F79">
              <w:rPr>
                <w:rFonts w:asciiTheme="minorBidi" w:hAnsiTheme="minorBidi"/>
                <w:sz w:val="24"/>
                <w:szCs w:val="24"/>
              </w:rPr>
              <w:t>buying an a</w:t>
            </w:r>
            <w:r w:rsidR="00D15929" w:rsidRPr="00C66F79">
              <w:rPr>
                <w:rFonts w:asciiTheme="minorBidi" w:hAnsiTheme="minorBidi"/>
                <w:sz w:val="24"/>
                <w:szCs w:val="24"/>
              </w:rPr>
              <w:t xml:space="preserve">sset (receiving of benefit) </w:t>
            </w:r>
            <w:r w:rsidR="00D673A5" w:rsidRPr="00C66F79">
              <w:rPr>
                <w:rFonts w:asciiTheme="minorBidi" w:hAnsiTheme="minorBidi"/>
                <w:sz w:val="24"/>
                <w:szCs w:val="24"/>
              </w:rPr>
              <w:t>-</w:t>
            </w:r>
            <w:r w:rsidR="00D673A5" w:rsidRPr="00C66F79">
              <w:rPr>
                <w:rFonts w:asciiTheme="minorBidi" w:hAnsiTheme="minorBidi"/>
                <w:sz w:val="24"/>
                <w:szCs w:val="24"/>
              </w:rPr>
              <w:sym w:font="Wingdings" w:char="F0E0"/>
            </w:r>
            <w:r w:rsidR="00D15929" w:rsidRPr="00C66F79">
              <w:rPr>
                <w:rFonts w:asciiTheme="minorBidi" w:hAnsiTheme="minorBidi"/>
                <w:sz w:val="24"/>
                <w:szCs w:val="24"/>
              </w:rPr>
              <w:t xml:space="preserve"> </w:t>
            </w:r>
            <w:r w:rsidR="00271E49" w:rsidRPr="00C66F79">
              <w:rPr>
                <w:rFonts w:asciiTheme="minorBidi" w:hAnsiTheme="minorBidi"/>
                <w:sz w:val="24"/>
                <w:szCs w:val="24"/>
              </w:rPr>
              <w:t>one aspect</w:t>
            </w:r>
            <w:r w:rsidR="00271E49" w:rsidRPr="00C66F79">
              <w:rPr>
                <w:rFonts w:asciiTheme="minorBidi" w:hAnsiTheme="minorBidi"/>
                <w:sz w:val="24"/>
                <w:szCs w:val="24"/>
              </w:rPr>
              <w:br/>
            </w:r>
            <w:r w:rsidRPr="00C66F79">
              <w:rPr>
                <w:rFonts w:asciiTheme="minorBidi" w:hAnsiTheme="minorBidi"/>
                <w:sz w:val="24"/>
                <w:szCs w:val="24"/>
              </w:rPr>
              <w:t>must pa</w:t>
            </w:r>
            <w:r w:rsidR="00271E49" w:rsidRPr="00C66F79">
              <w:rPr>
                <w:rFonts w:asciiTheme="minorBidi" w:hAnsiTheme="minorBidi"/>
                <w:sz w:val="24"/>
                <w:szCs w:val="24"/>
              </w:rPr>
              <w:t>y </w:t>
            </w:r>
            <w:r w:rsidR="00D15929" w:rsidRPr="00C66F79">
              <w:rPr>
                <w:rFonts w:asciiTheme="minorBidi" w:hAnsiTheme="minorBidi"/>
                <w:sz w:val="24"/>
                <w:szCs w:val="24"/>
              </w:rPr>
              <w:t xml:space="preserve">Cash (giving of benefit)  </w:t>
            </w:r>
            <w:r w:rsidR="00D673A5" w:rsidRPr="00C66F79">
              <w:rPr>
                <w:rFonts w:asciiTheme="minorBidi" w:hAnsiTheme="minorBidi"/>
                <w:sz w:val="24"/>
                <w:szCs w:val="24"/>
              </w:rPr>
              <w:t>-</w:t>
            </w:r>
            <w:r w:rsidR="00D673A5" w:rsidRPr="00C66F79">
              <w:rPr>
                <w:rFonts w:asciiTheme="minorBidi" w:hAnsiTheme="minorBidi"/>
                <w:sz w:val="24"/>
                <w:szCs w:val="24"/>
              </w:rPr>
              <w:sym w:font="Wingdings" w:char="F0E0"/>
            </w:r>
            <w:r w:rsidR="00D15929" w:rsidRPr="00C66F79">
              <w:rPr>
                <w:rFonts w:asciiTheme="minorBidi" w:hAnsiTheme="minorBidi"/>
                <w:sz w:val="24"/>
                <w:szCs w:val="24"/>
              </w:rPr>
              <w:t xml:space="preserve">  </w:t>
            </w:r>
            <w:r w:rsidRPr="00C66F79">
              <w:rPr>
                <w:rFonts w:asciiTheme="minorBidi" w:hAnsiTheme="minorBidi"/>
                <w:sz w:val="24"/>
                <w:szCs w:val="24"/>
              </w:rPr>
              <w:t xml:space="preserve"> second aspect</w:t>
            </w:r>
          </w:p>
          <w:p w:rsidR="00D673A5" w:rsidRPr="00C66F79" w:rsidRDefault="00D673A5" w:rsidP="00FB3A7B">
            <w:pPr>
              <w:rPr>
                <w:rFonts w:asciiTheme="minorBidi" w:hAnsiTheme="minorBidi"/>
                <w:sz w:val="24"/>
                <w:szCs w:val="24"/>
              </w:rPr>
            </w:pPr>
          </w:p>
          <w:p w:rsidR="00D673A5" w:rsidRPr="00C66F79" w:rsidRDefault="00D673A5" w:rsidP="00FB3A7B">
            <w:pPr>
              <w:rPr>
                <w:rFonts w:asciiTheme="minorBidi" w:hAnsiTheme="minorBidi"/>
                <w:b/>
                <w:bCs/>
                <w:sz w:val="24"/>
                <w:szCs w:val="24"/>
              </w:rPr>
            </w:pPr>
            <w:r w:rsidRPr="00C66F79">
              <w:rPr>
                <w:rFonts w:asciiTheme="minorBidi" w:hAnsiTheme="minorBidi"/>
                <w:b/>
                <w:bCs/>
                <w:sz w:val="24"/>
                <w:szCs w:val="24"/>
              </w:rPr>
              <w:t>Benefits of Dual Aspect</w:t>
            </w:r>
          </w:p>
          <w:p w:rsidR="00D673A5" w:rsidRPr="00C66F79" w:rsidRDefault="00D673A5" w:rsidP="00FB3A7B">
            <w:pPr>
              <w:rPr>
                <w:rFonts w:asciiTheme="minorBidi" w:hAnsiTheme="minorBidi"/>
                <w:sz w:val="24"/>
                <w:szCs w:val="24"/>
              </w:rPr>
            </w:pPr>
          </w:p>
          <w:p w:rsidR="00D673A5" w:rsidRDefault="00D673A5" w:rsidP="00FB3A7B">
            <w:pPr>
              <w:rPr>
                <w:rFonts w:asciiTheme="minorBidi" w:hAnsiTheme="minorBidi"/>
                <w:sz w:val="24"/>
                <w:szCs w:val="24"/>
              </w:rPr>
            </w:pPr>
            <w:r w:rsidRPr="00C66F79">
              <w:rPr>
                <w:rFonts w:asciiTheme="minorBidi" w:hAnsiTheme="minorBidi"/>
                <w:color w:val="222222"/>
                <w:sz w:val="24"/>
                <w:szCs w:val="24"/>
                <w:shd w:val="clear" w:color="auto" w:fill="FFFFFF"/>
              </w:rPr>
              <w:t xml:space="preserve">1) </w:t>
            </w:r>
            <w:r w:rsidRPr="00C66F79">
              <w:rPr>
                <w:rFonts w:asciiTheme="minorBidi" w:hAnsiTheme="minorBidi"/>
                <w:sz w:val="24"/>
                <w:szCs w:val="24"/>
              </w:rPr>
              <w:t>Dual aspect theory helps accountant to complete the accounts and in detecting error.</w:t>
            </w:r>
            <w:r w:rsidRPr="00C66F79">
              <w:rPr>
                <w:rFonts w:asciiTheme="minorBidi" w:hAnsiTheme="minorBidi"/>
                <w:sz w:val="24"/>
                <w:szCs w:val="24"/>
              </w:rPr>
              <w:br/>
              <w:t>2)  It also gives confirmation to the accountant, to post and record each entry in opposite</w:t>
            </w:r>
            <w:r w:rsidR="006F498E" w:rsidRPr="00C66F79">
              <w:rPr>
                <w:rFonts w:asciiTheme="minorBidi" w:hAnsiTheme="minorBidi"/>
                <w:sz w:val="24"/>
                <w:szCs w:val="24"/>
              </w:rPr>
              <w:t> Sides</w:t>
            </w:r>
            <w:r w:rsidRPr="00C66F79">
              <w:rPr>
                <w:rFonts w:asciiTheme="minorBidi" w:hAnsiTheme="minorBidi"/>
                <w:sz w:val="24"/>
                <w:szCs w:val="24"/>
              </w:rPr>
              <w:t xml:space="preserve"> of two affected accounts.</w:t>
            </w:r>
            <w:r w:rsidRPr="00C66F79">
              <w:rPr>
                <w:rFonts w:asciiTheme="minorBidi" w:hAnsiTheme="minorBidi"/>
                <w:sz w:val="24"/>
                <w:szCs w:val="24"/>
              </w:rPr>
              <w:br/>
              <w:t>3) Every business transaction of financial nature affects the accounting equation through its aspect.</w:t>
            </w:r>
          </w:p>
          <w:p w:rsidR="006F498E" w:rsidRPr="00C66F79" w:rsidRDefault="006F498E" w:rsidP="00FB3A7B">
            <w:pPr>
              <w:rPr>
                <w:rFonts w:asciiTheme="minorBidi" w:hAnsiTheme="minorBidi"/>
                <w:sz w:val="24"/>
                <w:szCs w:val="24"/>
              </w:rPr>
            </w:pPr>
          </w:p>
          <w:p w:rsidR="00CC2FB3" w:rsidRPr="00C66F79" w:rsidRDefault="00CC2FB3" w:rsidP="00A851DA">
            <w:pPr>
              <w:rPr>
                <w:rFonts w:asciiTheme="minorBidi" w:hAnsiTheme="minorBidi"/>
                <w:b/>
                <w:sz w:val="24"/>
                <w:szCs w:val="24"/>
              </w:rPr>
            </w:pPr>
          </w:p>
          <w:p w:rsidR="00CC2FB3" w:rsidRPr="00C66F79" w:rsidRDefault="003F09C1" w:rsidP="00A851DA">
            <w:pPr>
              <w:rPr>
                <w:rFonts w:asciiTheme="minorBidi" w:hAnsiTheme="minorBidi"/>
                <w:b/>
                <w:bCs/>
                <w:sz w:val="24"/>
                <w:szCs w:val="24"/>
              </w:rPr>
            </w:pPr>
            <w:r w:rsidRPr="00C66F79">
              <w:rPr>
                <w:rFonts w:asciiTheme="minorBidi" w:hAnsiTheme="minorBidi"/>
                <w:b/>
                <w:bCs/>
                <w:sz w:val="24"/>
                <w:szCs w:val="24"/>
              </w:rPr>
              <w:t xml:space="preserve">Q# b) What do you understand by the term ‘Convention of materiality? </w:t>
            </w:r>
          </w:p>
          <w:p w:rsidR="003F09C1" w:rsidRPr="00C66F79" w:rsidRDefault="003F09C1" w:rsidP="00A851DA">
            <w:pPr>
              <w:rPr>
                <w:rFonts w:asciiTheme="minorBidi" w:hAnsiTheme="minorBidi"/>
                <w:b/>
                <w:bCs/>
                <w:sz w:val="24"/>
                <w:szCs w:val="24"/>
              </w:rPr>
            </w:pPr>
            <w:r w:rsidRPr="00C66F79">
              <w:rPr>
                <w:rFonts w:asciiTheme="minorBidi" w:hAnsiTheme="minorBidi"/>
                <w:b/>
                <w:bCs/>
                <w:sz w:val="24"/>
                <w:szCs w:val="24"/>
              </w:rPr>
              <w:t>Answer:</w:t>
            </w:r>
          </w:p>
          <w:p w:rsidR="00BB705F" w:rsidRPr="00C66F79" w:rsidRDefault="00BB705F" w:rsidP="00A851DA">
            <w:pPr>
              <w:rPr>
                <w:rFonts w:asciiTheme="minorBidi" w:hAnsiTheme="minorBidi"/>
                <w:b/>
                <w:sz w:val="24"/>
                <w:szCs w:val="24"/>
              </w:rPr>
            </w:pPr>
          </w:p>
          <w:p w:rsidR="00BB705F" w:rsidRPr="00C66F79" w:rsidRDefault="00BB705F" w:rsidP="00BB705F">
            <w:pPr>
              <w:rPr>
                <w:rFonts w:asciiTheme="minorBidi" w:hAnsiTheme="minorBidi"/>
                <w:b/>
                <w:bCs/>
                <w:sz w:val="24"/>
                <w:szCs w:val="24"/>
              </w:rPr>
            </w:pPr>
            <w:r w:rsidRPr="00C66F79">
              <w:rPr>
                <w:rFonts w:asciiTheme="minorBidi" w:eastAsia="Times New Roman" w:hAnsiTheme="minorBidi"/>
                <w:b/>
                <w:bCs/>
                <w:color w:val="3B3835"/>
                <w:sz w:val="24"/>
                <w:szCs w:val="24"/>
              </w:rPr>
              <w:t>C</w:t>
            </w:r>
            <w:r w:rsidRPr="00C66F79">
              <w:rPr>
                <w:rFonts w:asciiTheme="minorBidi" w:hAnsiTheme="minorBidi"/>
                <w:b/>
                <w:bCs/>
                <w:sz w:val="24"/>
                <w:szCs w:val="24"/>
              </w:rPr>
              <w:t>onvention of Materiality</w:t>
            </w:r>
          </w:p>
          <w:p w:rsidR="00BB705F" w:rsidRPr="00C66F79" w:rsidRDefault="00BB705F" w:rsidP="00BB705F">
            <w:pPr>
              <w:rPr>
                <w:rFonts w:asciiTheme="minorBidi" w:hAnsiTheme="minorBidi"/>
                <w:sz w:val="24"/>
                <w:szCs w:val="24"/>
              </w:rPr>
            </w:pPr>
          </w:p>
          <w:p w:rsidR="00BB705F" w:rsidRPr="00C66F79" w:rsidRDefault="00BB705F" w:rsidP="00BB705F">
            <w:pPr>
              <w:rPr>
                <w:rFonts w:asciiTheme="minorBidi" w:hAnsiTheme="minorBidi"/>
                <w:sz w:val="24"/>
                <w:szCs w:val="24"/>
              </w:rPr>
            </w:pPr>
            <w:r w:rsidRPr="00C66F79">
              <w:rPr>
                <w:rFonts w:asciiTheme="minorBidi" w:hAnsiTheme="minorBidi"/>
                <w:sz w:val="24"/>
                <w:szCs w:val="24"/>
              </w:rPr>
              <w:t xml:space="preserve">According to materiality convention, only those transactions, important facts and items are shown which are useful and material for the business. The firm needs not record events, which are insignificant and immaterial. Such convention is practiced so as to skip the insignificant details which Will burden accounting. </w:t>
            </w:r>
          </w:p>
          <w:p w:rsidR="00BB705F" w:rsidRPr="00C66F79" w:rsidRDefault="00BB705F" w:rsidP="00BB705F">
            <w:pPr>
              <w:rPr>
                <w:rFonts w:asciiTheme="minorBidi" w:hAnsiTheme="minorBidi"/>
                <w:sz w:val="24"/>
                <w:szCs w:val="24"/>
              </w:rPr>
            </w:pPr>
          </w:p>
          <w:p w:rsidR="00BB705F" w:rsidRPr="00C66F79" w:rsidRDefault="00BB705F" w:rsidP="00BB705F">
            <w:pPr>
              <w:rPr>
                <w:rFonts w:asciiTheme="minorBidi" w:hAnsiTheme="minorBidi"/>
                <w:sz w:val="24"/>
                <w:szCs w:val="24"/>
              </w:rPr>
            </w:pPr>
            <w:r w:rsidRPr="00C66F79">
              <w:rPr>
                <w:rFonts w:asciiTheme="minorBidi" w:hAnsiTheme="minorBidi"/>
                <w:sz w:val="24"/>
                <w:szCs w:val="24"/>
              </w:rPr>
              <w:t>The concept can be understood by an example:</w:t>
            </w:r>
          </w:p>
          <w:p w:rsidR="00BB705F" w:rsidRPr="00C66F79" w:rsidRDefault="00BB705F" w:rsidP="00BB705F">
            <w:pPr>
              <w:rPr>
                <w:rFonts w:asciiTheme="minorBidi" w:hAnsiTheme="minorBidi"/>
                <w:sz w:val="24"/>
                <w:szCs w:val="24"/>
              </w:rPr>
            </w:pPr>
          </w:p>
          <w:p w:rsidR="001649D0" w:rsidRPr="00C66F79" w:rsidRDefault="001649D0" w:rsidP="00BB705F">
            <w:pPr>
              <w:rPr>
                <w:rFonts w:asciiTheme="minorBidi" w:hAnsiTheme="minorBidi"/>
                <w:b/>
                <w:bCs/>
                <w:sz w:val="24"/>
                <w:szCs w:val="24"/>
              </w:rPr>
            </w:pPr>
            <w:r w:rsidRPr="00C66F79">
              <w:rPr>
                <w:rFonts w:asciiTheme="minorBidi" w:hAnsiTheme="minorBidi"/>
                <w:b/>
                <w:bCs/>
                <w:sz w:val="24"/>
                <w:szCs w:val="24"/>
              </w:rPr>
              <w:t>Example:</w:t>
            </w:r>
          </w:p>
          <w:p w:rsidR="001649D0" w:rsidRPr="00C66F79" w:rsidRDefault="001649D0" w:rsidP="00BB705F">
            <w:pPr>
              <w:rPr>
                <w:rFonts w:asciiTheme="minorBidi" w:hAnsiTheme="minorBidi"/>
                <w:sz w:val="24"/>
                <w:szCs w:val="24"/>
              </w:rPr>
            </w:pPr>
          </w:p>
          <w:p w:rsidR="001649D0" w:rsidRPr="00C66F79" w:rsidRDefault="001649D0" w:rsidP="001649D0">
            <w:pPr>
              <w:rPr>
                <w:rFonts w:asciiTheme="minorBidi" w:hAnsiTheme="minorBidi"/>
                <w:sz w:val="24"/>
                <w:szCs w:val="24"/>
              </w:rPr>
            </w:pPr>
            <w:r w:rsidRPr="00C66F79">
              <w:rPr>
                <w:rFonts w:asciiTheme="minorBidi" w:hAnsiTheme="minorBidi"/>
                <w:sz w:val="24"/>
                <w:szCs w:val="24"/>
              </w:rPr>
              <w:t>Company ABC Ltd. bought 7</w:t>
            </w:r>
            <w:r w:rsidR="00BB705F" w:rsidRPr="00C66F79">
              <w:rPr>
                <w:rFonts w:asciiTheme="minorBidi" w:hAnsiTheme="minorBidi"/>
                <w:sz w:val="24"/>
                <w:szCs w:val="24"/>
              </w:rPr>
              <w:t xml:space="preserve"> months</w:t>
            </w:r>
            <w:r w:rsidRPr="00C66F79">
              <w:rPr>
                <w:rFonts w:asciiTheme="minorBidi" w:hAnsiTheme="minorBidi"/>
                <w:sz w:val="24"/>
                <w:szCs w:val="24"/>
              </w:rPr>
              <w:t xml:space="preserve"> supplies of stationary worth $7</w:t>
            </w:r>
            <w:r w:rsidR="00BB705F" w:rsidRPr="00C66F79">
              <w:rPr>
                <w:rFonts w:asciiTheme="minorBidi" w:hAnsiTheme="minorBidi"/>
                <w:sz w:val="24"/>
                <w:szCs w:val="24"/>
              </w:rPr>
              <w:t xml:space="preserve">00. </w:t>
            </w:r>
          </w:p>
          <w:p w:rsidR="001649D0" w:rsidRPr="00C66F79" w:rsidRDefault="001649D0" w:rsidP="001649D0">
            <w:pPr>
              <w:rPr>
                <w:rFonts w:asciiTheme="minorBidi" w:hAnsiTheme="minorBidi"/>
                <w:sz w:val="24"/>
                <w:szCs w:val="24"/>
              </w:rPr>
            </w:pPr>
          </w:p>
          <w:p w:rsidR="001649D0" w:rsidRPr="00C66F79" w:rsidRDefault="00BB705F" w:rsidP="001649D0">
            <w:pPr>
              <w:rPr>
                <w:rFonts w:asciiTheme="minorBidi" w:hAnsiTheme="minorBidi"/>
                <w:sz w:val="24"/>
                <w:szCs w:val="24"/>
              </w:rPr>
            </w:pPr>
            <w:r w:rsidRPr="00C66F79">
              <w:rPr>
                <w:rFonts w:asciiTheme="minorBidi" w:hAnsiTheme="minorBidi"/>
                <w:b/>
                <w:bCs/>
                <w:sz w:val="24"/>
                <w:szCs w:val="24"/>
              </w:rPr>
              <w:t xml:space="preserve">Question </w:t>
            </w:r>
            <w:r w:rsidRPr="00C66F79">
              <w:rPr>
                <w:rFonts w:asciiTheme="minorBidi" w:hAnsiTheme="minorBidi"/>
                <w:sz w:val="24"/>
                <w:szCs w:val="24"/>
              </w:rPr>
              <w:t>:</w:t>
            </w:r>
          </w:p>
          <w:p w:rsidR="001649D0" w:rsidRPr="00C66F79" w:rsidRDefault="001649D0" w:rsidP="001649D0">
            <w:pPr>
              <w:rPr>
                <w:rFonts w:asciiTheme="minorBidi" w:hAnsiTheme="minorBidi"/>
                <w:sz w:val="24"/>
                <w:szCs w:val="24"/>
              </w:rPr>
            </w:pPr>
          </w:p>
          <w:p w:rsidR="001649D0" w:rsidRPr="00C66F79" w:rsidRDefault="00BB705F" w:rsidP="001649D0">
            <w:pPr>
              <w:rPr>
                <w:rFonts w:asciiTheme="minorBidi" w:hAnsiTheme="minorBidi"/>
                <w:sz w:val="24"/>
                <w:szCs w:val="24"/>
              </w:rPr>
            </w:pPr>
            <w:r w:rsidRPr="00C66F79">
              <w:rPr>
                <w:rFonts w:asciiTheme="minorBidi" w:hAnsiTheme="minorBidi"/>
                <w:sz w:val="24"/>
                <w:szCs w:val="24"/>
              </w:rPr>
              <w:t xml:space="preserve"> Should the Company spread the cost of this stationary for 6 months by expensing off $100 per month to the income statement? </w:t>
            </w:r>
          </w:p>
          <w:p w:rsidR="001649D0" w:rsidRPr="00C66F79" w:rsidRDefault="001649D0" w:rsidP="00BB705F">
            <w:pPr>
              <w:rPr>
                <w:rFonts w:asciiTheme="minorBidi" w:hAnsiTheme="minorBidi"/>
                <w:sz w:val="24"/>
                <w:szCs w:val="24"/>
              </w:rPr>
            </w:pPr>
          </w:p>
          <w:p w:rsidR="001649D0" w:rsidRPr="00C66F79" w:rsidRDefault="00BB705F" w:rsidP="00BB705F">
            <w:pPr>
              <w:rPr>
                <w:rFonts w:asciiTheme="minorBidi" w:hAnsiTheme="minorBidi"/>
                <w:sz w:val="24"/>
                <w:szCs w:val="24"/>
              </w:rPr>
            </w:pPr>
            <w:r w:rsidRPr="00C66F79">
              <w:rPr>
                <w:rFonts w:asciiTheme="minorBidi" w:hAnsiTheme="minorBidi"/>
                <w:b/>
                <w:bCs/>
                <w:sz w:val="24"/>
                <w:szCs w:val="24"/>
              </w:rPr>
              <w:t>Answer</w:t>
            </w:r>
            <w:r w:rsidRPr="00C66F79">
              <w:rPr>
                <w:rFonts w:asciiTheme="minorBidi" w:hAnsiTheme="minorBidi"/>
                <w:sz w:val="24"/>
                <w:szCs w:val="24"/>
              </w:rPr>
              <w:t xml:space="preserve"> : </w:t>
            </w:r>
          </w:p>
          <w:p w:rsidR="001649D0" w:rsidRPr="00C66F79" w:rsidRDefault="001649D0" w:rsidP="00BB705F">
            <w:pPr>
              <w:rPr>
                <w:rFonts w:asciiTheme="minorBidi" w:hAnsiTheme="minorBidi"/>
                <w:sz w:val="24"/>
                <w:szCs w:val="24"/>
              </w:rPr>
            </w:pPr>
          </w:p>
          <w:p w:rsidR="00BB705F" w:rsidRPr="00C66F79" w:rsidRDefault="00BB705F" w:rsidP="00BB705F">
            <w:pPr>
              <w:rPr>
                <w:rFonts w:asciiTheme="minorBidi" w:hAnsiTheme="minorBidi"/>
                <w:sz w:val="24"/>
                <w:szCs w:val="24"/>
              </w:rPr>
            </w:pPr>
            <w:r w:rsidRPr="00C66F79">
              <w:rPr>
                <w:rFonts w:asciiTheme="minorBidi" w:hAnsiTheme="minorBidi"/>
                <w:sz w:val="24"/>
                <w:szCs w:val="24"/>
              </w:rPr>
              <w:t>Based on this concept, as the amount is so small or immaterial, it can be expensed off in the</w:t>
            </w:r>
            <w:r w:rsidR="001649D0" w:rsidRPr="00C66F79">
              <w:rPr>
                <w:rFonts w:asciiTheme="minorBidi" w:hAnsiTheme="minorBidi"/>
                <w:sz w:val="24"/>
                <w:szCs w:val="24"/>
              </w:rPr>
              <w:t xml:space="preserve"> next month instead of long expensing it in the next 7</w:t>
            </w:r>
            <w:r w:rsidRPr="00C66F79">
              <w:rPr>
                <w:rFonts w:asciiTheme="minorBidi" w:hAnsiTheme="minorBidi"/>
                <w:sz w:val="24"/>
                <w:szCs w:val="24"/>
              </w:rPr>
              <w:t xml:space="preserve"> months</w:t>
            </w:r>
          </w:p>
          <w:p w:rsidR="003F09C1" w:rsidRPr="00C66F79" w:rsidRDefault="003F09C1" w:rsidP="00A851DA">
            <w:pPr>
              <w:rPr>
                <w:rFonts w:asciiTheme="minorBidi" w:hAnsiTheme="minorBidi"/>
                <w:b/>
                <w:sz w:val="24"/>
                <w:szCs w:val="24"/>
              </w:rPr>
            </w:pPr>
          </w:p>
          <w:p w:rsidR="00621AE1" w:rsidRPr="00C66F79" w:rsidRDefault="00621AE1" w:rsidP="00621AE1">
            <w:pPr>
              <w:rPr>
                <w:rFonts w:asciiTheme="minorBidi" w:hAnsiTheme="minorBidi"/>
                <w:b/>
                <w:bCs/>
                <w:sz w:val="24"/>
                <w:szCs w:val="24"/>
              </w:rPr>
            </w:pPr>
            <w:r w:rsidRPr="00C66F79">
              <w:rPr>
                <w:rFonts w:asciiTheme="minorBidi" w:hAnsiTheme="minorBidi"/>
                <w:b/>
                <w:bCs/>
                <w:sz w:val="24"/>
                <w:szCs w:val="24"/>
              </w:rPr>
              <w:t xml:space="preserve">Benefits of Convention of Materiality. </w:t>
            </w:r>
          </w:p>
          <w:p w:rsidR="00621AE1" w:rsidRPr="00C66F79" w:rsidRDefault="00621AE1" w:rsidP="00A851DA">
            <w:pPr>
              <w:rPr>
                <w:rFonts w:asciiTheme="minorBidi" w:hAnsiTheme="minorBidi"/>
                <w:b/>
                <w:sz w:val="24"/>
                <w:szCs w:val="24"/>
              </w:rPr>
            </w:pPr>
          </w:p>
          <w:p w:rsidR="00CC2FB3" w:rsidRPr="00C66F79" w:rsidRDefault="00810818" w:rsidP="003F09C1">
            <w:pPr>
              <w:spacing w:after="200" w:line="276" w:lineRule="auto"/>
              <w:rPr>
                <w:rFonts w:asciiTheme="minorBidi" w:hAnsiTheme="minorBidi"/>
                <w:b/>
                <w:sz w:val="24"/>
                <w:szCs w:val="24"/>
              </w:rPr>
            </w:pPr>
            <w:r w:rsidRPr="00C66F79">
              <w:rPr>
                <w:rFonts w:asciiTheme="minorBidi" w:hAnsiTheme="minorBidi"/>
                <w:sz w:val="24"/>
                <w:szCs w:val="24"/>
              </w:rPr>
              <w:t xml:space="preserve">Materiality is helpful in determining which figures are to be reported on income statement and balance sheet and which one in the notes. It is also helpful in helping </w:t>
            </w:r>
            <w:r w:rsidRPr="00C66F79">
              <w:rPr>
                <w:rFonts w:asciiTheme="minorBidi" w:hAnsiTheme="minorBidi"/>
                <w:sz w:val="24"/>
                <w:szCs w:val="24"/>
              </w:rPr>
              <w:lastRenderedPageBreak/>
              <w:t>decide which items should appear as line items and which ones are aggregated with others</w:t>
            </w:r>
            <w:r w:rsidRPr="00C66F79">
              <w:rPr>
                <w:rFonts w:asciiTheme="minorBidi" w:hAnsiTheme="minorBidi"/>
                <w:color w:val="494949"/>
                <w:sz w:val="24"/>
                <w:szCs w:val="24"/>
                <w:shd w:val="clear" w:color="auto" w:fill="FFFFFF"/>
              </w:rPr>
              <w:t>.</w:t>
            </w:r>
          </w:p>
          <w:p w:rsidR="00CC2FB3" w:rsidRPr="00C66F79" w:rsidRDefault="00CC2FB3" w:rsidP="00A851DA">
            <w:pPr>
              <w:rPr>
                <w:rFonts w:asciiTheme="minorBidi" w:hAnsiTheme="minorBidi"/>
                <w:b/>
                <w:sz w:val="24"/>
                <w:szCs w:val="24"/>
              </w:rPr>
            </w:pPr>
          </w:p>
          <w:p w:rsidR="00CC2FB3" w:rsidRPr="00C66F79" w:rsidRDefault="00CC2FB3" w:rsidP="00A851DA">
            <w:pPr>
              <w:rPr>
                <w:rFonts w:asciiTheme="minorBidi" w:hAnsiTheme="minorBidi"/>
                <w:b/>
                <w:sz w:val="24"/>
                <w:szCs w:val="24"/>
              </w:rPr>
            </w:pPr>
          </w:p>
          <w:p w:rsidR="00CC2FB3" w:rsidRPr="00C66F79" w:rsidRDefault="000F0B32" w:rsidP="00A851DA">
            <w:pPr>
              <w:rPr>
                <w:rFonts w:asciiTheme="minorBidi" w:hAnsiTheme="minorBidi"/>
                <w:b/>
                <w:bCs/>
                <w:sz w:val="24"/>
                <w:szCs w:val="24"/>
              </w:rPr>
            </w:pPr>
            <w:r w:rsidRPr="00C66F79">
              <w:rPr>
                <w:rFonts w:asciiTheme="minorBidi" w:hAnsiTheme="minorBidi"/>
                <w:b/>
                <w:bCs/>
                <w:sz w:val="24"/>
                <w:szCs w:val="24"/>
              </w:rPr>
              <w:t>Q# c) What is accounting Equation?</w:t>
            </w:r>
          </w:p>
          <w:p w:rsidR="000F0B32" w:rsidRDefault="000F0B32" w:rsidP="00A851DA">
            <w:pPr>
              <w:rPr>
                <w:rFonts w:asciiTheme="minorBidi" w:hAnsiTheme="minorBidi"/>
                <w:b/>
                <w:bCs/>
                <w:sz w:val="24"/>
                <w:szCs w:val="24"/>
              </w:rPr>
            </w:pPr>
            <w:r w:rsidRPr="00C66F79">
              <w:rPr>
                <w:rFonts w:asciiTheme="minorBidi" w:hAnsiTheme="minorBidi"/>
                <w:b/>
                <w:bCs/>
                <w:sz w:val="24"/>
                <w:szCs w:val="24"/>
              </w:rPr>
              <w:t>Answer:</w:t>
            </w:r>
          </w:p>
          <w:p w:rsidR="00687BDE" w:rsidRPr="00C66F79" w:rsidRDefault="00687BDE" w:rsidP="00A851DA">
            <w:pPr>
              <w:rPr>
                <w:rFonts w:asciiTheme="minorBidi" w:hAnsiTheme="minorBidi"/>
                <w:b/>
                <w:bCs/>
                <w:sz w:val="24"/>
                <w:szCs w:val="24"/>
              </w:rPr>
            </w:pPr>
          </w:p>
          <w:p w:rsidR="000F0B32" w:rsidRPr="00C66F79" w:rsidRDefault="000F0B32" w:rsidP="00A851DA">
            <w:pPr>
              <w:rPr>
                <w:rFonts w:asciiTheme="minorBidi" w:hAnsiTheme="minorBidi"/>
                <w:b/>
                <w:bCs/>
                <w:sz w:val="24"/>
                <w:szCs w:val="24"/>
              </w:rPr>
            </w:pPr>
            <w:r w:rsidRPr="00C66F79">
              <w:rPr>
                <w:rFonts w:asciiTheme="minorBidi" w:hAnsiTheme="minorBidi"/>
                <w:b/>
                <w:bCs/>
                <w:sz w:val="24"/>
                <w:szCs w:val="24"/>
              </w:rPr>
              <w:t xml:space="preserve">Definition </w:t>
            </w:r>
          </w:p>
          <w:p w:rsidR="000F0B32" w:rsidRPr="00C66F79" w:rsidRDefault="000F0B32" w:rsidP="00A851DA">
            <w:pPr>
              <w:rPr>
                <w:rFonts w:asciiTheme="minorBidi" w:hAnsiTheme="minorBidi"/>
                <w:b/>
                <w:bCs/>
                <w:sz w:val="24"/>
                <w:szCs w:val="24"/>
              </w:rPr>
            </w:pPr>
          </w:p>
          <w:p w:rsidR="000F0B32" w:rsidRPr="00C66F79" w:rsidRDefault="000F0B32" w:rsidP="000F0B32">
            <w:pPr>
              <w:spacing w:after="200" w:line="276" w:lineRule="auto"/>
              <w:rPr>
                <w:rFonts w:asciiTheme="minorBidi" w:hAnsiTheme="minorBidi"/>
                <w:sz w:val="24"/>
                <w:szCs w:val="24"/>
              </w:rPr>
            </w:pPr>
            <w:r w:rsidRPr="00C66F79">
              <w:rPr>
                <w:rFonts w:asciiTheme="minorBidi" w:hAnsiTheme="minorBidi"/>
                <w:sz w:val="24"/>
                <w:szCs w:val="24"/>
              </w:rPr>
              <w:t xml:space="preserve">The equation that is the foundation of double entry accounting. </w:t>
            </w:r>
            <w:r w:rsidR="00C27BB7" w:rsidRPr="00C66F79">
              <w:rPr>
                <w:rFonts w:asciiTheme="minorBidi" w:hAnsiTheme="minorBidi"/>
                <w:sz w:val="24"/>
                <w:szCs w:val="24"/>
              </w:rPr>
              <w:t>The accounting</w:t>
            </w:r>
            <w:r w:rsidRPr="00C66F79">
              <w:rPr>
                <w:rFonts w:asciiTheme="minorBidi" w:hAnsiTheme="minorBidi"/>
                <w:sz w:val="24"/>
                <w:szCs w:val="24"/>
              </w:rPr>
              <w:t xml:space="preserve"> equation displays that all assets are either financed by borrowing money or paying with the money of the company's shareholders. </w:t>
            </w:r>
          </w:p>
          <w:p w:rsidR="000F0B32" w:rsidRPr="00C66F79" w:rsidRDefault="000F0B32" w:rsidP="000F0B32">
            <w:pPr>
              <w:spacing w:after="200" w:line="276" w:lineRule="auto"/>
              <w:rPr>
                <w:rFonts w:asciiTheme="minorBidi" w:hAnsiTheme="minorBidi"/>
                <w:sz w:val="24"/>
                <w:szCs w:val="24"/>
              </w:rPr>
            </w:pPr>
            <w:r w:rsidRPr="00C66F79">
              <w:rPr>
                <w:rFonts w:asciiTheme="minorBidi" w:hAnsiTheme="minorBidi"/>
                <w:sz w:val="24"/>
                <w:szCs w:val="24"/>
              </w:rPr>
              <w:t>Accounting equation is Assets = Liabilities + Shareholder Equity.</w:t>
            </w:r>
          </w:p>
          <w:p w:rsidR="000F0B32" w:rsidRPr="00C66F79" w:rsidRDefault="000F0B32" w:rsidP="000F0B32">
            <w:pPr>
              <w:spacing w:after="200" w:line="276" w:lineRule="auto"/>
              <w:rPr>
                <w:rFonts w:asciiTheme="minorBidi" w:hAnsiTheme="minorBidi"/>
                <w:sz w:val="24"/>
                <w:szCs w:val="24"/>
              </w:rPr>
            </w:pPr>
            <w:r w:rsidRPr="00C66F79">
              <w:rPr>
                <w:rFonts w:asciiTheme="minorBidi" w:hAnsiTheme="minorBidi"/>
                <w:sz w:val="24"/>
                <w:szCs w:val="24"/>
              </w:rPr>
              <w:t>From the large, multi-national corporation down to the corner beauty salon, every business transaction will have an effect on a company's financial position. The financial position of a company is measured by the following items:</w:t>
            </w:r>
          </w:p>
          <w:p w:rsidR="000F0B32" w:rsidRPr="00C66F79" w:rsidRDefault="000F0B32" w:rsidP="000F0B32">
            <w:pPr>
              <w:spacing w:after="200" w:line="276" w:lineRule="auto"/>
              <w:rPr>
                <w:rFonts w:asciiTheme="minorBidi" w:hAnsiTheme="minorBidi"/>
                <w:sz w:val="24"/>
                <w:szCs w:val="24"/>
              </w:rPr>
            </w:pPr>
            <w:r w:rsidRPr="00C66F79">
              <w:rPr>
                <w:rFonts w:asciiTheme="minorBidi" w:hAnsiTheme="minorBidi"/>
                <w:sz w:val="24"/>
                <w:szCs w:val="24"/>
              </w:rPr>
              <w:t>Assets (what it owns)</w:t>
            </w:r>
          </w:p>
          <w:p w:rsidR="000F0B32" w:rsidRPr="00C66F79" w:rsidRDefault="000F0B32" w:rsidP="000F0B32">
            <w:pPr>
              <w:spacing w:after="200" w:line="276" w:lineRule="auto"/>
              <w:rPr>
                <w:rFonts w:asciiTheme="minorBidi" w:hAnsiTheme="minorBidi"/>
                <w:sz w:val="24"/>
                <w:szCs w:val="24"/>
              </w:rPr>
            </w:pPr>
            <w:r w:rsidRPr="00C66F79">
              <w:rPr>
                <w:rFonts w:asciiTheme="minorBidi" w:hAnsiTheme="minorBidi"/>
                <w:sz w:val="24"/>
                <w:szCs w:val="24"/>
              </w:rPr>
              <w:t>Liabilities (what it owes to others)</w:t>
            </w:r>
          </w:p>
          <w:p w:rsidR="000F0B32" w:rsidRPr="00C66F79" w:rsidRDefault="000F0B32" w:rsidP="004D2EF3">
            <w:pPr>
              <w:spacing w:after="200" w:line="276" w:lineRule="auto"/>
              <w:rPr>
                <w:rFonts w:asciiTheme="minorBidi" w:hAnsiTheme="minorBidi"/>
                <w:sz w:val="24"/>
                <w:szCs w:val="24"/>
              </w:rPr>
            </w:pPr>
            <w:r w:rsidRPr="00C66F79">
              <w:rPr>
                <w:rFonts w:asciiTheme="minorBidi" w:hAnsiTheme="minorBidi"/>
                <w:sz w:val="24"/>
                <w:szCs w:val="24"/>
              </w:rPr>
              <w:t>Owner's Equity (the difference between assets and liabilities)</w:t>
            </w:r>
          </w:p>
          <w:p w:rsidR="004D2EF3" w:rsidRPr="00C66F79" w:rsidRDefault="000F0B32" w:rsidP="000F0B32">
            <w:pPr>
              <w:spacing w:after="200" w:line="276" w:lineRule="auto"/>
              <w:rPr>
                <w:rFonts w:asciiTheme="minorBidi" w:hAnsiTheme="minorBidi"/>
                <w:sz w:val="24"/>
                <w:szCs w:val="24"/>
              </w:rPr>
            </w:pPr>
            <w:r w:rsidRPr="00C66F79">
              <w:rPr>
                <w:rFonts w:asciiTheme="minorBidi" w:hAnsiTheme="minorBidi"/>
                <w:sz w:val="24"/>
                <w:szCs w:val="24"/>
              </w:rPr>
              <w:t xml:space="preserve">If a company keeps accurate records, the accounting equation will always be in balance, meaning the left side should always equal the right side. The balance is maintained because every business transaction affects at least two of a company's accounts. </w:t>
            </w:r>
          </w:p>
          <w:p w:rsidR="004D2EF3" w:rsidRPr="00C66F79" w:rsidRDefault="004D2EF3" w:rsidP="000F0B32">
            <w:pPr>
              <w:spacing w:after="200" w:line="276" w:lineRule="auto"/>
              <w:rPr>
                <w:rFonts w:asciiTheme="minorBidi" w:hAnsiTheme="minorBidi"/>
                <w:b/>
                <w:bCs/>
                <w:sz w:val="24"/>
                <w:szCs w:val="24"/>
              </w:rPr>
            </w:pPr>
            <w:r w:rsidRPr="00C66F79">
              <w:rPr>
                <w:rFonts w:asciiTheme="minorBidi" w:hAnsiTheme="minorBidi"/>
                <w:b/>
                <w:bCs/>
                <w:sz w:val="24"/>
                <w:szCs w:val="24"/>
              </w:rPr>
              <w:t>Example:</w:t>
            </w:r>
          </w:p>
          <w:p w:rsidR="00CC2FB3" w:rsidRPr="00C66F79" w:rsidRDefault="004D2EF3" w:rsidP="000F0B32">
            <w:pPr>
              <w:spacing w:after="200" w:line="276" w:lineRule="auto"/>
              <w:rPr>
                <w:rFonts w:asciiTheme="minorBidi" w:hAnsiTheme="minorBidi"/>
                <w:b/>
                <w:sz w:val="24"/>
                <w:szCs w:val="24"/>
              </w:rPr>
            </w:pPr>
            <w:r w:rsidRPr="00C66F79">
              <w:rPr>
                <w:rFonts w:asciiTheme="minorBidi" w:hAnsiTheme="minorBidi"/>
                <w:sz w:val="24"/>
                <w:szCs w:val="24"/>
              </w:rPr>
              <w:t>When</w:t>
            </w:r>
            <w:r w:rsidR="000F0B32" w:rsidRPr="00C66F79">
              <w:rPr>
                <w:rFonts w:asciiTheme="minorBidi" w:hAnsiTheme="minorBidi"/>
                <w:sz w:val="24"/>
                <w:szCs w:val="24"/>
              </w:rPr>
              <w:t xml:space="preserve"> a company borrows money from a bank, the company's assets will increase and its liabilities will increase by the same amount. When a company purchases inventory for cash, one asset will increase and one asset will decrease. Because there are two or more accounts affected by every transaction, the accounting system is referred to as </w:t>
            </w:r>
            <w:hyperlink r:id="rId12" w:history="1">
              <w:r w:rsidR="000F0B32" w:rsidRPr="00C66F79">
                <w:rPr>
                  <w:rFonts w:asciiTheme="minorBidi" w:hAnsiTheme="minorBidi"/>
                  <w:sz w:val="24"/>
                  <w:szCs w:val="24"/>
                </w:rPr>
                <w:t>double-entry accounting</w:t>
              </w:r>
            </w:hyperlink>
            <w:r w:rsidR="000F0B32" w:rsidRPr="00C66F79">
              <w:rPr>
                <w:rStyle w:val="no-break"/>
                <w:rFonts w:asciiTheme="minorBidi" w:hAnsiTheme="minorBidi"/>
                <w:color w:val="333333"/>
                <w:sz w:val="24"/>
                <w:szCs w:val="24"/>
                <w:bdr w:val="none" w:sz="0" w:space="0" w:color="auto" w:frame="1"/>
                <w:shd w:val="clear" w:color="auto" w:fill="FFFFFF"/>
              </w:rPr>
              <w:t>.</w:t>
            </w:r>
          </w:p>
          <w:p w:rsidR="00CC2FB3" w:rsidRPr="00C66F79" w:rsidRDefault="00CC2FB3" w:rsidP="00A851DA">
            <w:pPr>
              <w:rPr>
                <w:rFonts w:asciiTheme="minorBidi" w:hAnsiTheme="minorBidi"/>
                <w:b/>
                <w:sz w:val="24"/>
                <w:szCs w:val="24"/>
              </w:rPr>
            </w:pPr>
          </w:p>
          <w:p w:rsidR="00CC2FB3" w:rsidRPr="00C66F79" w:rsidRDefault="004D2EF3" w:rsidP="00A851DA">
            <w:pPr>
              <w:rPr>
                <w:rFonts w:asciiTheme="minorBidi" w:hAnsiTheme="minorBidi"/>
                <w:b/>
                <w:sz w:val="24"/>
                <w:szCs w:val="24"/>
              </w:rPr>
            </w:pPr>
            <w:r w:rsidRPr="00C66F79">
              <w:rPr>
                <w:rFonts w:asciiTheme="minorBidi" w:hAnsiTheme="minorBidi"/>
                <w:b/>
                <w:sz w:val="24"/>
                <w:szCs w:val="24"/>
              </w:rPr>
              <w:t xml:space="preserve">Q# d) What Does GAAP stands </w:t>
            </w:r>
            <w:r w:rsidR="006F498E" w:rsidRPr="00C66F79">
              <w:rPr>
                <w:rFonts w:asciiTheme="minorBidi" w:hAnsiTheme="minorBidi"/>
                <w:b/>
                <w:sz w:val="24"/>
                <w:szCs w:val="24"/>
              </w:rPr>
              <w:t>for?</w:t>
            </w:r>
          </w:p>
          <w:p w:rsidR="004D2EF3" w:rsidRPr="00C66F79" w:rsidRDefault="004D2EF3" w:rsidP="00A851DA">
            <w:pPr>
              <w:rPr>
                <w:rFonts w:asciiTheme="minorBidi" w:hAnsiTheme="minorBidi"/>
                <w:b/>
                <w:sz w:val="24"/>
                <w:szCs w:val="24"/>
              </w:rPr>
            </w:pPr>
            <w:r w:rsidRPr="00C66F79">
              <w:rPr>
                <w:rFonts w:asciiTheme="minorBidi" w:hAnsiTheme="minorBidi"/>
                <w:b/>
                <w:sz w:val="24"/>
                <w:szCs w:val="24"/>
              </w:rPr>
              <w:t>Answer:</w:t>
            </w:r>
          </w:p>
          <w:p w:rsidR="004D2EF3" w:rsidRPr="00C66F79" w:rsidRDefault="004D2EF3" w:rsidP="00A851DA">
            <w:pPr>
              <w:rPr>
                <w:rFonts w:asciiTheme="minorBidi" w:hAnsiTheme="minorBidi"/>
                <w:b/>
                <w:sz w:val="24"/>
                <w:szCs w:val="24"/>
              </w:rPr>
            </w:pPr>
          </w:p>
          <w:p w:rsidR="004D2EF3" w:rsidRPr="00C66F79" w:rsidRDefault="004D2EF3" w:rsidP="004D2EF3">
            <w:pPr>
              <w:numPr>
                <w:ilvl w:val="0"/>
                <w:numId w:val="5"/>
              </w:numPr>
              <w:shd w:val="clear" w:color="auto" w:fill="FFFFFF"/>
              <w:ind w:left="0"/>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DEFINITION</w:t>
            </w:r>
          </w:p>
          <w:p w:rsidR="004D2EF3" w:rsidRPr="00C66F79" w:rsidRDefault="004D2EF3" w:rsidP="004D2EF3">
            <w:pPr>
              <w:numPr>
                <w:ilvl w:val="0"/>
                <w:numId w:val="5"/>
              </w:numPr>
              <w:shd w:val="clear" w:color="auto" w:fill="FFFFFF"/>
              <w:ind w:left="0"/>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 xml:space="preserve"> </w:t>
            </w:r>
          </w:p>
          <w:p w:rsidR="004D2EF3" w:rsidRPr="00C66F79" w:rsidRDefault="004D2EF3" w:rsidP="004D2EF3">
            <w:pPr>
              <w:numPr>
                <w:ilvl w:val="0"/>
                <w:numId w:val="5"/>
              </w:numPr>
              <w:shd w:val="clear" w:color="auto" w:fill="FFFFFF"/>
              <w:ind w:left="0"/>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Generally Accepted Accounting Principles is the common set of accounting principles, standards and procedures that companies use to compile their financial statements.</w:t>
            </w:r>
            <w:r w:rsidRPr="00C66F79">
              <w:rPr>
                <w:rFonts w:asciiTheme="minorBidi" w:hAnsiTheme="minorBidi"/>
                <w:color w:val="444444"/>
                <w:sz w:val="24"/>
                <w:szCs w:val="24"/>
                <w:shd w:val="clear" w:color="auto" w:fill="FFFFFF"/>
              </w:rPr>
              <w:t xml:space="preserve"> </w:t>
            </w:r>
            <w:r w:rsidRPr="00C66F79">
              <w:rPr>
                <w:rFonts w:asciiTheme="minorBidi" w:eastAsia="Times New Roman" w:hAnsiTheme="minorBidi"/>
                <w:color w:val="222222"/>
                <w:sz w:val="24"/>
                <w:szCs w:val="24"/>
              </w:rPr>
              <w:t>Such as balance sheets, income statements and cash flow statements, for publicly traded companies and many private companies.</w:t>
            </w:r>
          </w:p>
          <w:p w:rsidR="004D2EF3" w:rsidRPr="00C66F79" w:rsidRDefault="004D2EF3" w:rsidP="004D2EF3">
            <w:pPr>
              <w:numPr>
                <w:ilvl w:val="0"/>
                <w:numId w:val="5"/>
              </w:numPr>
              <w:shd w:val="clear" w:color="auto" w:fill="FFFFFF"/>
              <w:ind w:left="0"/>
              <w:rPr>
                <w:rFonts w:asciiTheme="minorBidi" w:eastAsia="Times New Roman" w:hAnsiTheme="minorBidi"/>
                <w:color w:val="222222"/>
                <w:sz w:val="24"/>
                <w:szCs w:val="24"/>
              </w:rPr>
            </w:pPr>
          </w:p>
          <w:p w:rsidR="004D2EF3" w:rsidRPr="00C66F79" w:rsidRDefault="004D2EF3" w:rsidP="004D2EF3">
            <w:pPr>
              <w:numPr>
                <w:ilvl w:val="0"/>
                <w:numId w:val="5"/>
              </w:numPr>
              <w:shd w:val="clear" w:color="auto" w:fill="FFFFFF"/>
              <w:ind w:left="0"/>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Basically, GAAP is concerned with: </w:t>
            </w:r>
          </w:p>
          <w:p w:rsidR="004D2EF3" w:rsidRPr="00C66F79" w:rsidRDefault="004D2EF3" w:rsidP="004D2EF3">
            <w:pPr>
              <w:shd w:val="clear" w:color="auto" w:fill="FFFFFF"/>
              <w:rPr>
                <w:rFonts w:asciiTheme="minorBidi" w:eastAsia="Times New Roman" w:hAnsiTheme="minorBidi"/>
                <w:color w:val="222222"/>
                <w:sz w:val="24"/>
                <w:szCs w:val="24"/>
              </w:rPr>
            </w:pPr>
          </w:p>
          <w:p w:rsidR="004D2EF3" w:rsidRPr="00C66F79" w:rsidRDefault="004D2EF3" w:rsidP="004D2EF3">
            <w:pPr>
              <w:numPr>
                <w:ilvl w:val="0"/>
                <w:numId w:val="5"/>
              </w:numPr>
              <w:shd w:val="clear" w:color="auto" w:fill="FFFFFF"/>
              <w:ind w:left="0"/>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1) The measurement of economic activity.</w:t>
            </w:r>
          </w:p>
          <w:p w:rsidR="004D2EF3" w:rsidRPr="00C66F79" w:rsidRDefault="004D2EF3" w:rsidP="004D2EF3">
            <w:pPr>
              <w:numPr>
                <w:ilvl w:val="0"/>
                <w:numId w:val="5"/>
              </w:numPr>
              <w:shd w:val="clear" w:color="auto" w:fill="FFFFFF"/>
              <w:ind w:left="0"/>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2) The time when such measurements are to be made and recorded.</w:t>
            </w:r>
          </w:p>
          <w:p w:rsidR="004D2EF3" w:rsidRPr="00C66F79" w:rsidRDefault="004D2EF3" w:rsidP="004D2EF3">
            <w:pPr>
              <w:numPr>
                <w:ilvl w:val="0"/>
                <w:numId w:val="5"/>
              </w:numPr>
              <w:shd w:val="clear" w:color="auto" w:fill="FFFFFF"/>
              <w:ind w:left="0"/>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3) The disclosures surrounding this activity.</w:t>
            </w:r>
          </w:p>
          <w:p w:rsidR="004D2EF3" w:rsidRPr="00C66F79" w:rsidRDefault="004D2EF3" w:rsidP="004D2EF3">
            <w:pPr>
              <w:numPr>
                <w:ilvl w:val="0"/>
                <w:numId w:val="5"/>
              </w:numPr>
              <w:shd w:val="clear" w:color="auto" w:fill="FFFFFF"/>
              <w:ind w:left="0"/>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4) The preparation and presentation of summarized economic information in financial statements.</w:t>
            </w:r>
          </w:p>
          <w:p w:rsidR="004D2EF3" w:rsidRPr="00C66F79" w:rsidRDefault="004D2EF3" w:rsidP="004D2EF3">
            <w:pPr>
              <w:shd w:val="clear" w:color="auto" w:fill="FFFFFF"/>
              <w:rPr>
                <w:rFonts w:asciiTheme="minorBidi" w:eastAsia="Times New Roman" w:hAnsiTheme="minorBidi"/>
                <w:color w:val="222222"/>
                <w:sz w:val="24"/>
                <w:szCs w:val="24"/>
              </w:rPr>
            </w:pPr>
          </w:p>
          <w:p w:rsidR="004D2EF3" w:rsidRPr="00C66F79" w:rsidRDefault="004D2EF3" w:rsidP="004D2EF3">
            <w:pPr>
              <w:shd w:val="clear" w:color="auto" w:fill="FFFFFF"/>
              <w:rPr>
                <w:rFonts w:asciiTheme="minorBidi" w:eastAsia="Times New Roman" w:hAnsiTheme="minorBidi"/>
                <w:color w:val="222222"/>
                <w:sz w:val="24"/>
                <w:szCs w:val="24"/>
              </w:rPr>
            </w:pPr>
          </w:p>
          <w:p w:rsidR="004D2EF3" w:rsidRPr="00C66F79" w:rsidRDefault="004D2EF3" w:rsidP="009A139F">
            <w:pPr>
              <w:shd w:val="clear" w:color="auto" w:fill="FFFFFF"/>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Q# e) What you understand by the following terms?</w:t>
            </w:r>
          </w:p>
          <w:p w:rsidR="009A139F" w:rsidRPr="00C66F79" w:rsidRDefault="009A139F" w:rsidP="009A139F">
            <w:pPr>
              <w:shd w:val="clear" w:color="auto" w:fill="FFFFFF"/>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Answer:</w:t>
            </w:r>
          </w:p>
          <w:p w:rsidR="009A139F" w:rsidRPr="00C66F79" w:rsidRDefault="009A139F" w:rsidP="009A139F">
            <w:pPr>
              <w:shd w:val="clear" w:color="auto" w:fill="FFFFFF"/>
              <w:rPr>
                <w:rFonts w:asciiTheme="minorBidi" w:eastAsia="Times New Roman" w:hAnsiTheme="minorBidi"/>
                <w:b/>
                <w:bCs/>
                <w:color w:val="222222"/>
                <w:sz w:val="24"/>
                <w:szCs w:val="24"/>
              </w:rPr>
            </w:pPr>
          </w:p>
          <w:p w:rsidR="009A139F" w:rsidRPr="00C66F79" w:rsidRDefault="00AF48D6" w:rsidP="009A139F">
            <w:pPr>
              <w:shd w:val="clear" w:color="auto" w:fill="FFFFFF"/>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 xml:space="preserve">1) </w:t>
            </w:r>
            <w:r w:rsidR="009A139F" w:rsidRPr="00C66F79">
              <w:rPr>
                <w:rFonts w:asciiTheme="minorBidi" w:eastAsia="Times New Roman" w:hAnsiTheme="minorBidi"/>
                <w:b/>
                <w:bCs/>
                <w:color w:val="222222"/>
                <w:sz w:val="24"/>
                <w:szCs w:val="24"/>
              </w:rPr>
              <w:t>Liabilities</w:t>
            </w:r>
          </w:p>
          <w:p w:rsidR="009A139F" w:rsidRPr="00C66F79" w:rsidRDefault="009A139F" w:rsidP="009A139F">
            <w:pPr>
              <w:shd w:val="clear" w:color="auto" w:fill="FFFFFF"/>
              <w:rPr>
                <w:rFonts w:asciiTheme="minorBidi" w:eastAsia="Times New Roman" w:hAnsiTheme="minorBidi"/>
                <w:b/>
                <w:bCs/>
                <w:color w:val="222222"/>
                <w:sz w:val="24"/>
                <w:szCs w:val="24"/>
              </w:rPr>
            </w:pPr>
          </w:p>
          <w:p w:rsidR="009A139F" w:rsidRPr="00C66F79" w:rsidRDefault="009A139F" w:rsidP="009A139F">
            <w:pPr>
              <w:shd w:val="clear" w:color="auto" w:fill="FFFFFF"/>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Definition:</w:t>
            </w:r>
          </w:p>
          <w:p w:rsidR="009A139F" w:rsidRPr="00C66F79" w:rsidRDefault="009A139F" w:rsidP="009A139F">
            <w:pPr>
              <w:shd w:val="clear" w:color="auto" w:fill="FFFFFF"/>
              <w:rPr>
                <w:rFonts w:asciiTheme="minorBidi" w:eastAsia="Times New Roman" w:hAnsiTheme="minorBidi"/>
                <w:b/>
                <w:bCs/>
                <w:color w:val="222222"/>
                <w:sz w:val="24"/>
                <w:szCs w:val="24"/>
              </w:rPr>
            </w:pPr>
          </w:p>
          <w:p w:rsidR="009A139F" w:rsidRPr="00C66F79" w:rsidRDefault="009A139F" w:rsidP="009A139F">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A company's legal debts or obligations that arise during the course of business operations. Liabilities are settled over time through the transfer of economic benefits including money, goods or services.</w:t>
            </w:r>
          </w:p>
          <w:p w:rsidR="004D2EF3" w:rsidRPr="00C66F79" w:rsidRDefault="004D2EF3" w:rsidP="009A139F">
            <w:pPr>
              <w:rPr>
                <w:rFonts w:asciiTheme="minorBidi" w:hAnsiTheme="minorBidi"/>
                <w:b/>
                <w:sz w:val="24"/>
                <w:szCs w:val="24"/>
              </w:rPr>
            </w:pPr>
          </w:p>
          <w:p w:rsidR="009A139F" w:rsidRPr="00C66F79" w:rsidRDefault="009A139F" w:rsidP="009A139F">
            <w:pPr>
              <w:shd w:val="clear" w:color="auto" w:fill="FFFFFF"/>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Explanation:</w:t>
            </w:r>
          </w:p>
          <w:p w:rsidR="009A139F" w:rsidRPr="00C66F79" w:rsidRDefault="009A139F" w:rsidP="009A139F">
            <w:pPr>
              <w:shd w:val="clear" w:color="auto" w:fill="FFFFFF"/>
              <w:rPr>
                <w:rFonts w:asciiTheme="minorBidi" w:eastAsia="Times New Roman" w:hAnsiTheme="minorBidi"/>
                <w:b/>
                <w:bCs/>
                <w:color w:val="222222"/>
                <w:sz w:val="24"/>
                <w:szCs w:val="24"/>
              </w:rPr>
            </w:pPr>
          </w:p>
          <w:p w:rsidR="009A139F" w:rsidRPr="00C66F79" w:rsidRDefault="00D03AAB" w:rsidP="009A139F">
            <w:pPr>
              <w:shd w:val="clear" w:color="auto" w:fill="FFFFFF"/>
              <w:rPr>
                <w:rFonts w:asciiTheme="minorBidi" w:eastAsia="Times New Roman" w:hAnsiTheme="minorBidi"/>
                <w:color w:val="222222"/>
                <w:sz w:val="24"/>
                <w:szCs w:val="24"/>
              </w:rPr>
            </w:pPr>
            <w:hyperlink r:id="rId13" w:history="1">
              <w:r w:rsidR="009A139F" w:rsidRPr="00C66F79">
                <w:rPr>
                  <w:rFonts w:asciiTheme="minorBidi" w:eastAsia="Times New Roman" w:hAnsiTheme="minorBidi"/>
                  <w:color w:val="222222"/>
                  <w:sz w:val="24"/>
                  <w:szCs w:val="24"/>
                </w:rPr>
                <w:t>Accounting</w:t>
              </w:r>
            </w:hyperlink>
            <w:r w:rsidR="009A139F" w:rsidRPr="00C66F79">
              <w:rPr>
                <w:rFonts w:asciiTheme="minorBidi" w:eastAsia="Times New Roman" w:hAnsiTheme="minorBidi"/>
                <w:color w:val="222222"/>
                <w:sz w:val="24"/>
                <w:szCs w:val="24"/>
              </w:rPr>
              <w:t> liabilities due within one </w:t>
            </w:r>
            <w:hyperlink r:id="rId14" w:history="1">
              <w:r w:rsidR="009A139F" w:rsidRPr="00C66F79">
                <w:rPr>
                  <w:rFonts w:asciiTheme="minorBidi" w:eastAsia="Times New Roman" w:hAnsiTheme="minorBidi"/>
                  <w:color w:val="222222"/>
                  <w:sz w:val="24"/>
                  <w:szCs w:val="24"/>
                </w:rPr>
                <w:t>year</w:t>
              </w:r>
            </w:hyperlink>
            <w:r w:rsidR="009A139F" w:rsidRPr="00C66F79">
              <w:rPr>
                <w:rFonts w:asciiTheme="minorBidi" w:eastAsia="Times New Roman" w:hAnsiTheme="minorBidi"/>
                <w:color w:val="222222"/>
                <w:sz w:val="24"/>
                <w:szCs w:val="24"/>
              </w:rPr>
              <w:t> are generally classified as </w:t>
            </w:r>
            <w:hyperlink r:id="rId15" w:history="1">
              <w:r w:rsidR="009A139F" w:rsidRPr="00C66F79">
                <w:rPr>
                  <w:rFonts w:asciiTheme="minorBidi" w:eastAsia="Times New Roman" w:hAnsiTheme="minorBidi"/>
                  <w:color w:val="222222"/>
                  <w:sz w:val="24"/>
                  <w:szCs w:val="24"/>
                </w:rPr>
                <w:t>current liabilities</w:t>
              </w:r>
            </w:hyperlink>
            <w:r w:rsidR="009A139F" w:rsidRPr="00C66F79">
              <w:rPr>
                <w:rFonts w:asciiTheme="minorBidi" w:eastAsia="Times New Roman" w:hAnsiTheme="minorBidi"/>
                <w:color w:val="222222"/>
                <w:sz w:val="24"/>
                <w:szCs w:val="24"/>
              </w:rPr>
              <w:t> on a company’s balance. Liabilities due in more than one year are considered </w:t>
            </w:r>
            <w:hyperlink r:id="rId16" w:history="1">
              <w:r w:rsidR="009A139F" w:rsidRPr="00C66F79">
                <w:rPr>
                  <w:rFonts w:asciiTheme="minorBidi" w:eastAsia="Times New Roman" w:hAnsiTheme="minorBidi"/>
                  <w:color w:val="222222"/>
                  <w:sz w:val="24"/>
                  <w:szCs w:val="24"/>
                </w:rPr>
                <w:t>long-term liabilities</w:t>
              </w:r>
            </w:hyperlink>
            <w:r w:rsidR="009A139F" w:rsidRPr="00C66F79">
              <w:rPr>
                <w:rFonts w:asciiTheme="minorBidi" w:eastAsia="Times New Roman" w:hAnsiTheme="minorBidi"/>
                <w:color w:val="222222"/>
                <w:sz w:val="24"/>
                <w:szCs w:val="24"/>
              </w:rPr>
              <w:t>. It is important to </w:t>
            </w:r>
            <w:hyperlink r:id="rId17" w:history="1">
              <w:r w:rsidR="009A139F" w:rsidRPr="00C66F79">
                <w:rPr>
                  <w:rFonts w:asciiTheme="minorBidi" w:eastAsia="Times New Roman" w:hAnsiTheme="minorBidi"/>
                  <w:color w:val="222222"/>
                  <w:sz w:val="24"/>
                  <w:szCs w:val="24"/>
                </w:rPr>
                <w:t>note</w:t>
              </w:r>
            </w:hyperlink>
            <w:r w:rsidR="009A139F" w:rsidRPr="00C66F79">
              <w:rPr>
                <w:rFonts w:asciiTheme="minorBidi" w:eastAsia="Times New Roman" w:hAnsiTheme="minorBidi"/>
                <w:color w:val="222222"/>
                <w:sz w:val="24"/>
                <w:szCs w:val="24"/>
              </w:rPr>
              <w:t> that although debt commonly comes to mind when one considers liabilities, not all liabilities are debt. Companies may incur several other types of liabilities, including upcoming payroll, bonuses, legal settlements, payments to </w:t>
            </w:r>
            <w:hyperlink r:id="rId18" w:history="1">
              <w:r w:rsidR="009A139F" w:rsidRPr="00C66F79">
                <w:rPr>
                  <w:rFonts w:asciiTheme="minorBidi" w:eastAsia="Times New Roman" w:hAnsiTheme="minorBidi"/>
                  <w:color w:val="222222"/>
                  <w:sz w:val="24"/>
                  <w:szCs w:val="24"/>
                </w:rPr>
                <w:t>vendors</w:t>
              </w:r>
            </w:hyperlink>
            <w:r w:rsidR="009A139F" w:rsidRPr="00C66F79">
              <w:rPr>
                <w:rFonts w:asciiTheme="minorBidi" w:eastAsia="Times New Roman" w:hAnsiTheme="minorBidi"/>
                <w:color w:val="222222"/>
                <w:sz w:val="24"/>
                <w:szCs w:val="24"/>
              </w:rPr>
              <w:t xml:space="preserve">, Loans repayment, and certain types of leases. </w:t>
            </w:r>
          </w:p>
          <w:p w:rsidR="009A139F" w:rsidRPr="00C66F79" w:rsidRDefault="009A139F" w:rsidP="009A139F">
            <w:pPr>
              <w:shd w:val="clear" w:color="auto" w:fill="FFFFFF"/>
              <w:rPr>
                <w:rFonts w:asciiTheme="minorBidi" w:eastAsia="Times New Roman" w:hAnsiTheme="minorBidi"/>
                <w:color w:val="222222"/>
                <w:sz w:val="24"/>
                <w:szCs w:val="24"/>
              </w:rPr>
            </w:pPr>
          </w:p>
          <w:p w:rsidR="009A139F" w:rsidRPr="00C66F79" w:rsidRDefault="009A139F" w:rsidP="009A139F">
            <w:pPr>
              <w:shd w:val="clear" w:color="auto" w:fill="FFFFFF"/>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Example:</w:t>
            </w:r>
          </w:p>
          <w:p w:rsidR="00AF48D6" w:rsidRPr="00C66F79" w:rsidRDefault="00AF48D6" w:rsidP="009A139F">
            <w:pPr>
              <w:shd w:val="clear" w:color="auto" w:fill="FFFFFF"/>
              <w:rPr>
                <w:rFonts w:asciiTheme="minorBidi" w:eastAsia="Times New Roman" w:hAnsiTheme="minorBidi"/>
                <w:b/>
                <w:bCs/>
                <w:color w:val="222222"/>
                <w:sz w:val="24"/>
                <w:szCs w:val="24"/>
              </w:rPr>
            </w:pPr>
          </w:p>
          <w:p w:rsidR="009A139F" w:rsidRPr="00C66F79" w:rsidRDefault="009A139F" w:rsidP="00AF48D6">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ABC Company sold $1,000 of Leather Shoes during the holidays. The Leather Shoes entitle the holders to $1,000 of merchandise, and ABC Company must therefore record a liability for this merchandise. As the Leather shoes are redeemed, the company reduces the liability.</w:t>
            </w:r>
          </w:p>
          <w:p w:rsidR="009A139F" w:rsidRPr="00C66F79" w:rsidRDefault="00AF48D6" w:rsidP="009A139F">
            <w:pPr>
              <w:pStyle w:val="NormalWeb"/>
              <w:shd w:val="clear" w:color="auto" w:fill="FFFFFF"/>
              <w:spacing w:line="270" w:lineRule="atLeast"/>
              <w:rPr>
                <w:rFonts w:asciiTheme="minorBidi" w:hAnsiTheme="minorBidi" w:cstheme="minorBidi"/>
                <w:b/>
                <w:bCs/>
                <w:color w:val="000000"/>
              </w:rPr>
            </w:pPr>
            <w:r w:rsidRPr="00C66F79">
              <w:rPr>
                <w:rFonts w:asciiTheme="minorBidi" w:hAnsiTheme="minorBidi" w:cstheme="minorBidi"/>
                <w:b/>
                <w:bCs/>
                <w:color w:val="000000"/>
              </w:rPr>
              <w:t>2) Assets:</w:t>
            </w:r>
          </w:p>
          <w:p w:rsidR="00AF48D6" w:rsidRPr="00C66F79" w:rsidRDefault="00AF48D6" w:rsidP="009A139F">
            <w:pPr>
              <w:pStyle w:val="NormalWeb"/>
              <w:shd w:val="clear" w:color="auto" w:fill="FFFFFF"/>
              <w:spacing w:line="270" w:lineRule="atLeast"/>
              <w:rPr>
                <w:rFonts w:asciiTheme="minorBidi" w:hAnsiTheme="minorBidi" w:cstheme="minorBidi"/>
                <w:b/>
                <w:bCs/>
                <w:color w:val="000000"/>
              </w:rPr>
            </w:pPr>
            <w:r w:rsidRPr="00C66F79">
              <w:rPr>
                <w:rFonts w:asciiTheme="minorBidi" w:hAnsiTheme="minorBidi" w:cstheme="minorBidi"/>
                <w:b/>
                <w:bCs/>
                <w:color w:val="000000"/>
              </w:rPr>
              <w:t>Definition:</w:t>
            </w:r>
          </w:p>
          <w:p w:rsidR="00AF48D6" w:rsidRPr="00C66F79" w:rsidRDefault="00AF48D6" w:rsidP="00AF48D6">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Any item of </w:t>
            </w:r>
            <w:hyperlink r:id="rId19" w:history="1">
              <w:r w:rsidRPr="00C66F79">
                <w:rPr>
                  <w:rFonts w:asciiTheme="minorBidi" w:eastAsia="Times New Roman" w:hAnsiTheme="minorBidi"/>
                  <w:color w:val="222222"/>
                  <w:sz w:val="24"/>
                  <w:szCs w:val="24"/>
                </w:rPr>
                <w:t>economic value</w:t>
              </w:r>
            </w:hyperlink>
            <w:r w:rsidRPr="00C66F79">
              <w:rPr>
                <w:rFonts w:asciiTheme="minorBidi" w:eastAsia="Times New Roman" w:hAnsiTheme="minorBidi"/>
                <w:color w:val="222222"/>
                <w:sz w:val="24"/>
                <w:szCs w:val="24"/>
              </w:rPr>
              <w:t> owned by an individual or </w:t>
            </w:r>
            <w:hyperlink r:id="rId20" w:history="1">
              <w:r w:rsidRPr="00C66F79">
                <w:rPr>
                  <w:rFonts w:asciiTheme="minorBidi" w:eastAsia="Times New Roman" w:hAnsiTheme="minorBidi"/>
                  <w:color w:val="222222"/>
                  <w:sz w:val="24"/>
                  <w:szCs w:val="24"/>
                </w:rPr>
                <w:t>corporation</w:t>
              </w:r>
            </w:hyperlink>
            <w:r w:rsidRPr="00C66F79">
              <w:rPr>
                <w:rFonts w:asciiTheme="minorBidi" w:eastAsia="Times New Roman" w:hAnsiTheme="minorBidi"/>
                <w:color w:val="222222"/>
                <w:sz w:val="24"/>
                <w:szCs w:val="24"/>
              </w:rPr>
              <w:t>, especially that which could be converted to </w:t>
            </w:r>
            <w:hyperlink r:id="rId21" w:history="1">
              <w:r w:rsidRPr="00C66F79">
                <w:rPr>
                  <w:rFonts w:asciiTheme="minorBidi" w:eastAsia="Times New Roman" w:hAnsiTheme="minorBidi"/>
                  <w:color w:val="222222"/>
                  <w:sz w:val="24"/>
                  <w:szCs w:val="24"/>
                </w:rPr>
                <w:t>cash</w:t>
              </w:r>
            </w:hyperlink>
            <w:r w:rsidRPr="00C66F79">
              <w:rPr>
                <w:rFonts w:asciiTheme="minorBidi" w:eastAsia="Times New Roman" w:hAnsiTheme="minorBidi"/>
                <w:color w:val="222222"/>
                <w:sz w:val="24"/>
                <w:szCs w:val="24"/>
              </w:rPr>
              <w:t>. Examples are cash, </w:t>
            </w:r>
            <w:hyperlink r:id="rId22" w:history="1">
              <w:r w:rsidRPr="00C66F79">
                <w:rPr>
                  <w:rFonts w:asciiTheme="minorBidi" w:eastAsia="Times New Roman" w:hAnsiTheme="minorBidi"/>
                  <w:color w:val="222222"/>
                  <w:sz w:val="24"/>
                  <w:szCs w:val="24"/>
                </w:rPr>
                <w:t>securities</w:t>
              </w:r>
            </w:hyperlink>
            <w:r w:rsidRPr="00C66F79">
              <w:rPr>
                <w:rFonts w:asciiTheme="minorBidi" w:eastAsia="Times New Roman" w:hAnsiTheme="minorBidi"/>
                <w:color w:val="222222"/>
                <w:sz w:val="24"/>
                <w:szCs w:val="24"/>
              </w:rPr>
              <w:t>, </w:t>
            </w:r>
            <w:hyperlink r:id="rId23" w:history="1">
              <w:r w:rsidRPr="00C66F79">
                <w:rPr>
                  <w:rFonts w:asciiTheme="minorBidi" w:eastAsia="Times New Roman" w:hAnsiTheme="minorBidi"/>
                  <w:color w:val="222222"/>
                  <w:sz w:val="24"/>
                  <w:szCs w:val="24"/>
                </w:rPr>
                <w:t>accounts receivable</w:t>
              </w:r>
            </w:hyperlink>
            <w:r w:rsidRPr="00C66F79">
              <w:rPr>
                <w:rFonts w:asciiTheme="minorBidi" w:eastAsia="Times New Roman" w:hAnsiTheme="minorBidi"/>
                <w:color w:val="222222"/>
                <w:sz w:val="24"/>
                <w:szCs w:val="24"/>
              </w:rPr>
              <w:t>, </w:t>
            </w:r>
            <w:hyperlink r:id="rId24" w:history="1">
              <w:r w:rsidRPr="00C66F79">
                <w:rPr>
                  <w:rFonts w:asciiTheme="minorBidi" w:eastAsia="Times New Roman" w:hAnsiTheme="minorBidi"/>
                  <w:color w:val="222222"/>
                  <w:sz w:val="24"/>
                  <w:szCs w:val="24"/>
                </w:rPr>
                <w:t>inventory</w:t>
              </w:r>
            </w:hyperlink>
            <w:r w:rsidRPr="00C66F79">
              <w:rPr>
                <w:rFonts w:asciiTheme="minorBidi" w:eastAsia="Times New Roman" w:hAnsiTheme="minorBidi"/>
                <w:color w:val="222222"/>
                <w:sz w:val="24"/>
                <w:szCs w:val="24"/>
              </w:rPr>
              <w:t>, office equipment, </w:t>
            </w:r>
            <w:hyperlink r:id="rId25" w:history="1">
              <w:r w:rsidRPr="00C66F79">
                <w:rPr>
                  <w:rFonts w:asciiTheme="minorBidi" w:eastAsia="Times New Roman" w:hAnsiTheme="minorBidi"/>
                  <w:color w:val="222222"/>
                  <w:sz w:val="24"/>
                  <w:szCs w:val="24"/>
                </w:rPr>
                <w:t>real estate</w:t>
              </w:r>
            </w:hyperlink>
            <w:r w:rsidRPr="00C66F79">
              <w:rPr>
                <w:rFonts w:asciiTheme="minorBidi" w:eastAsia="Times New Roman" w:hAnsiTheme="minorBidi"/>
                <w:color w:val="222222"/>
                <w:sz w:val="24"/>
                <w:szCs w:val="24"/>
              </w:rPr>
              <w:t>, a car, and other </w:t>
            </w:r>
            <w:hyperlink r:id="rId26" w:history="1">
              <w:r w:rsidRPr="00C66F79">
                <w:rPr>
                  <w:rFonts w:asciiTheme="minorBidi" w:eastAsia="Times New Roman" w:hAnsiTheme="minorBidi"/>
                  <w:color w:val="222222"/>
                  <w:sz w:val="24"/>
                  <w:szCs w:val="24"/>
                </w:rPr>
                <w:t>property</w:t>
              </w:r>
            </w:hyperlink>
            <w:r w:rsidRPr="00C66F79">
              <w:rPr>
                <w:rFonts w:asciiTheme="minorBidi" w:eastAsia="Times New Roman" w:hAnsiTheme="minorBidi"/>
                <w:color w:val="222222"/>
                <w:sz w:val="24"/>
                <w:szCs w:val="24"/>
              </w:rPr>
              <w:t>. </w:t>
            </w:r>
            <w:r w:rsidRPr="00C66F79">
              <w:rPr>
                <w:rFonts w:asciiTheme="minorBidi" w:eastAsia="Times New Roman" w:hAnsiTheme="minorBidi"/>
                <w:color w:val="222222"/>
                <w:sz w:val="24"/>
                <w:szCs w:val="24"/>
              </w:rPr>
              <w:br/>
            </w:r>
            <w:r w:rsidRPr="00C66F79">
              <w:rPr>
                <w:rFonts w:asciiTheme="minorBidi" w:eastAsia="Times New Roman" w:hAnsiTheme="minorBidi"/>
                <w:color w:val="222222"/>
                <w:sz w:val="24"/>
                <w:szCs w:val="24"/>
              </w:rPr>
              <w:br/>
              <w:t>On a </w:t>
            </w:r>
            <w:hyperlink r:id="rId27" w:history="1">
              <w:r w:rsidRPr="00C66F79">
                <w:rPr>
                  <w:rFonts w:asciiTheme="minorBidi" w:eastAsia="Times New Roman" w:hAnsiTheme="minorBidi"/>
                  <w:color w:val="222222"/>
                  <w:sz w:val="24"/>
                  <w:szCs w:val="24"/>
                </w:rPr>
                <w:t>balance sheet</w:t>
              </w:r>
            </w:hyperlink>
            <w:r w:rsidRPr="00C66F79">
              <w:rPr>
                <w:rFonts w:asciiTheme="minorBidi" w:eastAsia="Times New Roman" w:hAnsiTheme="minorBidi"/>
                <w:color w:val="222222"/>
                <w:sz w:val="24"/>
                <w:szCs w:val="24"/>
              </w:rPr>
              <w:t>, assets are equal to the sum of </w:t>
            </w:r>
            <w:r w:rsidRPr="00C66F79">
              <w:rPr>
                <w:rFonts w:asciiTheme="minorBidi" w:eastAsia="Times New Roman" w:hAnsiTheme="minorBidi"/>
                <w:color w:val="222222"/>
                <w:sz w:val="24"/>
                <w:szCs w:val="24"/>
              </w:rPr>
              <w:br/>
            </w:r>
          </w:p>
          <w:p w:rsidR="00AF48D6" w:rsidRPr="00C66F79" w:rsidRDefault="00AF48D6" w:rsidP="00AF48D6">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a) Li</w:t>
            </w:r>
            <w:hyperlink r:id="rId28" w:history="1">
              <w:r w:rsidRPr="00C66F79">
                <w:rPr>
                  <w:rFonts w:asciiTheme="minorBidi" w:eastAsia="Times New Roman" w:hAnsiTheme="minorBidi"/>
                  <w:color w:val="222222"/>
                  <w:sz w:val="24"/>
                  <w:szCs w:val="24"/>
                </w:rPr>
                <w:t>abilities</w:t>
              </w:r>
            </w:hyperlink>
            <w:r w:rsidR="00D8595F">
              <w:rPr>
                <w:rFonts w:asciiTheme="minorBidi" w:eastAsia="Times New Roman" w:hAnsiTheme="minorBidi"/>
                <w:color w:val="222222"/>
                <w:sz w:val="24"/>
                <w:szCs w:val="24"/>
              </w:rPr>
              <w:t>.</w:t>
            </w:r>
            <w:r w:rsidRPr="00C66F79">
              <w:rPr>
                <w:rFonts w:asciiTheme="minorBidi" w:eastAsia="Times New Roman" w:hAnsiTheme="minorBidi"/>
                <w:color w:val="222222"/>
                <w:sz w:val="24"/>
                <w:szCs w:val="24"/>
              </w:rPr>
              <w:t> </w:t>
            </w:r>
          </w:p>
          <w:p w:rsidR="00AF48D6" w:rsidRPr="00C66F79" w:rsidRDefault="00AF48D6" w:rsidP="00AF48D6">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 xml:space="preserve">b) </w:t>
            </w:r>
            <w:hyperlink r:id="rId29" w:history="1">
              <w:r w:rsidRPr="00C66F79">
                <w:rPr>
                  <w:rFonts w:asciiTheme="minorBidi" w:eastAsia="Times New Roman" w:hAnsiTheme="minorBidi"/>
                  <w:color w:val="222222"/>
                  <w:sz w:val="24"/>
                  <w:szCs w:val="24"/>
                </w:rPr>
                <w:t>Common stock</w:t>
              </w:r>
            </w:hyperlink>
            <w:r w:rsidR="00D8595F">
              <w:rPr>
                <w:rFonts w:asciiTheme="minorBidi" w:eastAsia="Times New Roman" w:hAnsiTheme="minorBidi"/>
                <w:color w:val="222222"/>
                <w:sz w:val="24"/>
                <w:szCs w:val="24"/>
              </w:rPr>
              <w:t>.</w:t>
            </w:r>
          </w:p>
          <w:p w:rsidR="00AF48D6" w:rsidRPr="00C66F79" w:rsidRDefault="00AF48D6" w:rsidP="00AF48D6">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 xml:space="preserve">c) </w:t>
            </w:r>
            <w:hyperlink r:id="rId30" w:history="1">
              <w:r w:rsidRPr="00C66F79">
                <w:rPr>
                  <w:rFonts w:asciiTheme="minorBidi" w:eastAsia="Times New Roman" w:hAnsiTheme="minorBidi"/>
                  <w:color w:val="222222"/>
                  <w:sz w:val="24"/>
                  <w:szCs w:val="24"/>
                </w:rPr>
                <w:t>Preferred stock</w:t>
              </w:r>
            </w:hyperlink>
            <w:r w:rsidR="00D8595F">
              <w:rPr>
                <w:rFonts w:asciiTheme="minorBidi" w:eastAsia="Times New Roman" w:hAnsiTheme="minorBidi"/>
                <w:color w:val="222222"/>
                <w:sz w:val="24"/>
                <w:szCs w:val="24"/>
              </w:rPr>
              <w:t>.</w:t>
            </w:r>
          </w:p>
          <w:p w:rsidR="00AF48D6" w:rsidRPr="00C66F79" w:rsidRDefault="00AF48D6" w:rsidP="00AF48D6">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lastRenderedPageBreak/>
              <w:t>d) R</w:t>
            </w:r>
            <w:hyperlink r:id="rId31" w:history="1">
              <w:r w:rsidRPr="00C66F79">
                <w:rPr>
                  <w:rFonts w:asciiTheme="minorBidi" w:eastAsia="Times New Roman" w:hAnsiTheme="minorBidi"/>
                  <w:color w:val="222222"/>
                  <w:sz w:val="24"/>
                  <w:szCs w:val="24"/>
                </w:rPr>
                <w:t>etained earnings</w:t>
              </w:r>
            </w:hyperlink>
            <w:r w:rsidRPr="00C66F79">
              <w:rPr>
                <w:rFonts w:asciiTheme="minorBidi" w:eastAsia="Times New Roman" w:hAnsiTheme="minorBidi"/>
                <w:color w:val="222222"/>
                <w:sz w:val="24"/>
                <w:szCs w:val="24"/>
              </w:rPr>
              <w:t>. </w:t>
            </w:r>
          </w:p>
          <w:p w:rsidR="00AF48D6" w:rsidRPr="00C66F79" w:rsidRDefault="00AF48D6" w:rsidP="0092795F">
            <w:pPr>
              <w:shd w:val="clear" w:color="auto" w:fill="FFFFFF"/>
              <w:rPr>
                <w:rFonts w:asciiTheme="minorBidi" w:hAnsiTheme="minorBidi"/>
                <w:color w:val="000000"/>
                <w:sz w:val="24"/>
                <w:szCs w:val="24"/>
              </w:rPr>
            </w:pPr>
            <w:r w:rsidRPr="00C66F79">
              <w:rPr>
                <w:rFonts w:asciiTheme="minorBidi" w:eastAsia="Times New Roman" w:hAnsiTheme="minorBidi"/>
                <w:color w:val="222222"/>
                <w:sz w:val="24"/>
                <w:szCs w:val="24"/>
              </w:rPr>
              <w:br/>
              <w:t>From an </w:t>
            </w:r>
            <w:hyperlink r:id="rId32" w:history="1">
              <w:r w:rsidRPr="00C66F79">
                <w:rPr>
                  <w:rFonts w:asciiTheme="minorBidi" w:eastAsia="Times New Roman" w:hAnsiTheme="minorBidi"/>
                  <w:color w:val="222222"/>
                  <w:sz w:val="24"/>
                  <w:szCs w:val="24"/>
                </w:rPr>
                <w:t>accounting</w:t>
              </w:r>
            </w:hyperlink>
            <w:r w:rsidRPr="00C66F79">
              <w:rPr>
                <w:rFonts w:asciiTheme="minorBidi" w:eastAsia="Times New Roman" w:hAnsiTheme="minorBidi"/>
                <w:color w:val="222222"/>
                <w:sz w:val="24"/>
                <w:szCs w:val="24"/>
              </w:rPr>
              <w:t> perspective, assets are divided into the following categories:</w:t>
            </w:r>
            <w:r w:rsidRPr="00C66F79">
              <w:rPr>
                <w:rStyle w:val="apple-converted-space"/>
                <w:rFonts w:asciiTheme="minorBidi" w:hAnsiTheme="minorBidi"/>
                <w:color w:val="000000"/>
                <w:sz w:val="24"/>
                <w:szCs w:val="24"/>
              </w:rPr>
              <w:t> </w:t>
            </w:r>
          </w:p>
          <w:p w:rsidR="00AF48D6" w:rsidRPr="00C66F79" w:rsidRDefault="00AF48D6" w:rsidP="00AF48D6">
            <w:pPr>
              <w:shd w:val="clear" w:color="auto" w:fill="FFFFFF"/>
              <w:rPr>
                <w:rFonts w:asciiTheme="minorBidi" w:hAnsiTheme="minorBidi"/>
                <w:color w:val="000000"/>
                <w:sz w:val="24"/>
                <w:szCs w:val="24"/>
              </w:rPr>
            </w:pPr>
          </w:p>
          <w:p w:rsidR="00AF48D6" w:rsidRPr="00C66F79" w:rsidRDefault="00AF48D6" w:rsidP="00AF48D6">
            <w:pPr>
              <w:shd w:val="clear" w:color="auto" w:fill="FFFFFF"/>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 xml:space="preserve">i) </w:t>
            </w:r>
            <w:hyperlink r:id="rId33" w:history="1">
              <w:r w:rsidRPr="00C66F79">
                <w:rPr>
                  <w:rFonts w:asciiTheme="minorBidi" w:eastAsia="Times New Roman" w:hAnsiTheme="minorBidi"/>
                  <w:b/>
                  <w:bCs/>
                  <w:color w:val="222222"/>
                  <w:sz w:val="24"/>
                  <w:szCs w:val="24"/>
                </w:rPr>
                <w:t>current assets</w:t>
              </w:r>
            </w:hyperlink>
          </w:p>
          <w:p w:rsidR="00AF48D6" w:rsidRPr="00C66F79" w:rsidRDefault="00AF48D6" w:rsidP="00AF48D6">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 </w:t>
            </w:r>
          </w:p>
          <w:p w:rsidR="00AF48D6" w:rsidRPr="00C66F79" w:rsidRDefault="00AF48D6" w:rsidP="00AF48D6">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It includes cash and other </w:t>
            </w:r>
            <w:hyperlink r:id="rId34" w:history="1">
              <w:r w:rsidRPr="00C66F79">
                <w:rPr>
                  <w:rFonts w:asciiTheme="minorBidi" w:eastAsia="Times New Roman" w:hAnsiTheme="minorBidi"/>
                  <w:color w:val="222222"/>
                  <w:sz w:val="24"/>
                  <w:szCs w:val="24"/>
                </w:rPr>
                <w:t>liquid</w:t>
              </w:r>
            </w:hyperlink>
            <w:r w:rsidRPr="00C66F79">
              <w:rPr>
                <w:rFonts w:asciiTheme="minorBidi" w:eastAsia="Times New Roman" w:hAnsiTheme="minorBidi"/>
                <w:color w:val="222222"/>
                <w:sz w:val="24"/>
                <w:szCs w:val="24"/>
              </w:rPr>
              <w:t> </w:t>
            </w:r>
            <w:hyperlink r:id="rId35" w:history="1">
              <w:r w:rsidRPr="00C66F79">
                <w:rPr>
                  <w:rFonts w:asciiTheme="minorBidi" w:eastAsia="Times New Roman" w:hAnsiTheme="minorBidi"/>
                  <w:color w:val="222222"/>
                  <w:sz w:val="24"/>
                  <w:szCs w:val="24"/>
                </w:rPr>
                <w:t>items</w:t>
              </w:r>
            </w:hyperlink>
            <w:r w:rsidRPr="00C66F79">
              <w:rPr>
                <w:rFonts w:asciiTheme="minorBidi" w:eastAsia="Times New Roman" w:hAnsiTheme="minorBidi"/>
                <w:color w:val="222222"/>
                <w:sz w:val="24"/>
                <w:szCs w:val="24"/>
              </w:rPr>
              <w:t>.</w:t>
            </w:r>
          </w:p>
          <w:p w:rsidR="00AF48D6" w:rsidRPr="00C66F79" w:rsidRDefault="00AF48D6" w:rsidP="00AF48D6">
            <w:pPr>
              <w:shd w:val="clear" w:color="auto" w:fill="FFFFFF"/>
              <w:rPr>
                <w:rFonts w:asciiTheme="minorBidi" w:eastAsia="Times New Roman" w:hAnsiTheme="minorBidi"/>
                <w:color w:val="222222"/>
                <w:sz w:val="24"/>
                <w:szCs w:val="24"/>
              </w:rPr>
            </w:pPr>
          </w:p>
          <w:p w:rsidR="00AF48D6" w:rsidRPr="00C66F79" w:rsidRDefault="00AF48D6" w:rsidP="00AF48D6">
            <w:pPr>
              <w:shd w:val="clear" w:color="auto" w:fill="FFFFFF"/>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 xml:space="preserve">II) </w:t>
            </w:r>
            <w:hyperlink r:id="rId36" w:history="1">
              <w:r w:rsidRPr="00C66F79">
                <w:rPr>
                  <w:rFonts w:asciiTheme="minorBidi" w:eastAsia="Times New Roman" w:hAnsiTheme="minorBidi"/>
                  <w:b/>
                  <w:bCs/>
                  <w:color w:val="222222"/>
                  <w:sz w:val="24"/>
                  <w:szCs w:val="24"/>
                </w:rPr>
                <w:t>Long-term assets</w:t>
              </w:r>
            </w:hyperlink>
          </w:p>
          <w:p w:rsidR="00AF48D6" w:rsidRPr="00C66F79" w:rsidRDefault="00AF48D6" w:rsidP="00AF48D6">
            <w:pPr>
              <w:shd w:val="clear" w:color="auto" w:fill="FFFFFF"/>
              <w:rPr>
                <w:rFonts w:asciiTheme="minorBidi" w:eastAsia="Times New Roman" w:hAnsiTheme="minorBidi"/>
                <w:color w:val="222222"/>
                <w:sz w:val="24"/>
                <w:szCs w:val="24"/>
              </w:rPr>
            </w:pPr>
          </w:p>
          <w:p w:rsidR="00AF48D6" w:rsidRPr="00C66F79" w:rsidRDefault="00AF48D6" w:rsidP="00AF48D6">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It includes real estate, land, plant, equipment etc. </w:t>
            </w:r>
          </w:p>
          <w:p w:rsidR="00AF48D6" w:rsidRPr="00C66F79" w:rsidRDefault="00AF48D6" w:rsidP="00AF48D6">
            <w:pPr>
              <w:shd w:val="clear" w:color="auto" w:fill="FFFFFF"/>
              <w:rPr>
                <w:rFonts w:asciiTheme="minorBidi" w:eastAsia="Times New Roman" w:hAnsiTheme="minorBidi"/>
                <w:color w:val="222222"/>
                <w:sz w:val="24"/>
                <w:szCs w:val="24"/>
              </w:rPr>
            </w:pPr>
          </w:p>
          <w:p w:rsidR="00AF48D6" w:rsidRPr="00C66F79" w:rsidRDefault="00AF48D6" w:rsidP="00AF48D6">
            <w:pPr>
              <w:shd w:val="clear" w:color="auto" w:fill="FFFFFF"/>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III) Prepaid and deferred assets.</w:t>
            </w:r>
          </w:p>
          <w:p w:rsidR="00AF48D6" w:rsidRPr="00C66F79" w:rsidRDefault="00AF48D6" w:rsidP="00AF48D6">
            <w:pPr>
              <w:shd w:val="clear" w:color="auto" w:fill="FFFFFF"/>
              <w:rPr>
                <w:rFonts w:asciiTheme="minorBidi" w:eastAsia="Times New Roman" w:hAnsiTheme="minorBidi"/>
                <w:color w:val="222222"/>
                <w:sz w:val="24"/>
                <w:szCs w:val="24"/>
              </w:rPr>
            </w:pPr>
          </w:p>
          <w:p w:rsidR="00AF48D6" w:rsidRPr="00C66F79" w:rsidRDefault="00AF48D6" w:rsidP="00AF48D6">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 xml:space="preserve">It includes </w:t>
            </w:r>
            <w:hyperlink r:id="rId37" w:history="1">
              <w:r w:rsidRPr="00C66F79">
                <w:rPr>
                  <w:rFonts w:asciiTheme="minorBidi" w:eastAsia="Times New Roman" w:hAnsiTheme="minorBidi"/>
                  <w:color w:val="222222"/>
                  <w:sz w:val="24"/>
                  <w:szCs w:val="24"/>
                </w:rPr>
                <w:t>expenditures</w:t>
              </w:r>
            </w:hyperlink>
            <w:r w:rsidRPr="00C66F79">
              <w:rPr>
                <w:rFonts w:asciiTheme="minorBidi" w:eastAsia="Times New Roman" w:hAnsiTheme="minorBidi"/>
                <w:color w:val="222222"/>
                <w:sz w:val="24"/>
                <w:szCs w:val="24"/>
              </w:rPr>
              <w:t> for </w:t>
            </w:r>
            <w:hyperlink r:id="rId38" w:history="1">
              <w:r w:rsidRPr="00C66F79">
                <w:rPr>
                  <w:rFonts w:asciiTheme="minorBidi" w:eastAsia="Times New Roman" w:hAnsiTheme="minorBidi"/>
                  <w:color w:val="222222"/>
                  <w:sz w:val="24"/>
                  <w:szCs w:val="24"/>
                </w:rPr>
                <w:t>future</w:t>
              </w:r>
            </w:hyperlink>
            <w:r w:rsidRPr="00C66F79">
              <w:rPr>
                <w:rFonts w:asciiTheme="minorBidi" w:eastAsia="Times New Roman" w:hAnsiTheme="minorBidi"/>
                <w:color w:val="222222"/>
                <w:sz w:val="24"/>
                <w:szCs w:val="24"/>
              </w:rPr>
              <w:t> </w:t>
            </w:r>
            <w:hyperlink r:id="rId39" w:history="1">
              <w:r w:rsidRPr="00C66F79">
                <w:rPr>
                  <w:rFonts w:asciiTheme="minorBidi" w:eastAsia="Times New Roman" w:hAnsiTheme="minorBidi"/>
                  <w:color w:val="222222"/>
                  <w:sz w:val="24"/>
                  <w:szCs w:val="24"/>
                </w:rPr>
                <w:t>costs</w:t>
              </w:r>
            </w:hyperlink>
            <w:r w:rsidRPr="00C66F79">
              <w:rPr>
                <w:rFonts w:asciiTheme="minorBidi" w:eastAsia="Times New Roman" w:hAnsiTheme="minorBidi"/>
                <w:color w:val="222222"/>
                <w:sz w:val="24"/>
                <w:szCs w:val="24"/>
              </w:rPr>
              <w:t> such as </w:t>
            </w:r>
            <w:hyperlink r:id="rId40" w:history="1">
              <w:r w:rsidRPr="00C66F79">
                <w:rPr>
                  <w:rFonts w:asciiTheme="minorBidi" w:eastAsia="Times New Roman" w:hAnsiTheme="minorBidi"/>
                  <w:color w:val="222222"/>
                  <w:sz w:val="24"/>
                  <w:szCs w:val="24"/>
                </w:rPr>
                <w:t>insurance</w:t>
              </w:r>
            </w:hyperlink>
            <w:r w:rsidRPr="00C66F79">
              <w:rPr>
                <w:rFonts w:asciiTheme="minorBidi" w:eastAsia="Times New Roman" w:hAnsiTheme="minorBidi"/>
                <w:color w:val="222222"/>
                <w:sz w:val="24"/>
                <w:szCs w:val="24"/>
              </w:rPr>
              <w:t>, </w:t>
            </w:r>
            <w:hyperlink r:id="rId41" w:history="1">
              <w:r w:rsidRPr="00C66F79">
                <w:rPr>
                  <w:rFonts w:asciiTheme="minorBidi" w:eastAsia="Times New Roman" w:hAnsiTheme="minorBidi"/>
                  <w:color w:val="222222"/>
                  <w:sz w:val="24"/>
                  <w:szCs w:val="24"/>
                </w:rPr>
                <w:t>rent</w:t>
              </w:r>
            </w:hyperlink>
            <w:r w:rsidRPr="00C66F79">
              <w:rPr>
                <w:rFonts w:asciiTheme="minorBidi" w:eastAsia="Times New Roman" w:hAnsiTheme="minorBidi"/>
                <w:color w:val="222222"/>
                <w:sz w:val="24"/>
                <w:szCs w:val="24"/>
              </w:rPr>
              <w:t>, </w:t>
            </w:r>
            <w:hyperlink r:id="rId42" w:history="1">
              <w:r w:rsidRPr="00C66F79">
                <w:rPr>
                  <w:rFonts w:asciiTheme="minorBidi" w:eastAsia="Times New Roman" w:hAnsiTheme="minorBidi"/>
                  <w:color w:val="222222"/>
                  <w:sz w:val="24"/>
                  <w:szCs w:val="24"/>
                </w:rPr>
                <w:t>and interest</w:t>
              </w:r>
            </w:hyperlink>
            <w:r w:rsidRPr="00C66F79">
              <w:rPr>
                <w:rFonts w:asciiTheme="minorBidi" w:eastAsia="Times New Roman" w:hAnsiTheme="minorBidi"/>
                <w:color w:val="222222"/>
                <w:sz w:val="24"/>
                <w:szCs w:val="24"/>
              </w:rPr>
              <w:t xml:space="preserve">. </w:t>
            </w:r>
          </w:p>
          <w:p w:rsidR="00AF48D6" w:rsidRPr="00C66F79" w:rsidRDefault="00AF48D6" w:rsidP="00AF48D6">
            <w:pPr>
              <w:shd w:val="clear" w:color="auto" w:fill="FFFFFF"/>
              <w:rPr>
                <w:rFonts w:asciiTheme="minorBidi" w:eastAsia="Times New Roman" w:hAnsiTheme="minorBidi"/>
                <w:color w:val="222222"/>
                <w:sz w:val="24"/>
                <w:szCs w:val="24"/>
              </w:rPr>
            </w:pPr>
          </w:p>
          <w:p w:rsidR="00AF48D6" w:rsidRPr="00C66F79" w:rsidRDefault="00AF48D6" w:rsidP="00AF48D6">
            <w:pPr>
              <w:shd w:val="clear" w:color="auto" w:fill="FFFFFF"/>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 xml:space="preserve">IV) </w:t>
            </w:r>
            <w:hyperlink r:id="rId43" w:history="1">
              <w:r w:rsidRPr="00C66F79">
                <w:rPr>
                  <w:rFonts w:asciiTheme="minorBidi" w:eastAsia="Times New Roman" w:hAnsiTheme="minorBidi"/>
                  <w:b/>
                  <w:bCs/>
                  <w:color w:val="222222"/>
                  <w:sz w:val="24"/>
                  <w:szCs w:val="24"/>
                </w:rPr>
                <w:t>Intangible assets</w:t>
              </w:r>
            </w:hyperlink>
          </w:p>
          <w:p w:rsidR="00AF48D6" w:rsidRPr="00C66F79" w:rsidRDefault="00AF48D6" w:rsidP="00AF48D6">
            <w:pPr>
              <w:shd w:val="clear" w:color="auto" w:fill="FFFFFF"/>
              <w:rPr>
                <w:rFonts w:asciiTheme="minorBidi" w:eastAsia="Times New Roman" w:hAnsiTheme="minorBidi"/>
                <w:color w:val="222222"/>
                <w:sz w:val="24"/>
                <w:szCs w:val="24"/>
              </w:rPr>
            </w:pPr>
          </w:p>
          <w:p w:rsidR="00AF48D6" w:rsidRPr="00C66F79" w:rsidRDefault="00AF48D6" w:rsidP="00AF48D6">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 xml:space="preserve">It includes </w:t>
            </w:r>
            <w:hyperlink r:id="rId44" w:history="1">
              <w:r w:rsidRPr="00C66F79">
                <w:rPr>
                  <w:rFonts w:asciiTheme="minorBidi" w:eastAsia="Times New Roman" w:hAnsiTheme="minorBidi"/>
                  <w:color w:val="222222"/>
                  <w:sz w:val="24"/>
                  <w:szCs w:val="24"/>
                </w:rPr>
                <w:t>trademarks</w:t>
              </w:r>
            </w:hyperlink>
            <w:r w:rsidRPr="00C66F79">
              <w:rPr>
                <w:rFonts w:asciiTheme="minorBidi" w:eastAsia="Times New Roman" w:hAnsiTheme="minorBidi"/>
                <w:color w:val="222222"/>
                <w:sz w:val="24"/>
                <w:szCs w:val="24"/>
              </w:rPr>
              <w:t>, </w:t>
            </w:r>
            <w:hyperlink r:id="rId45" w:history="1">
              <w:r w:rsidRPr="00C66F79">
                <w:rPr>
                  <w:rFonts w:asciiTheme="minorBidi" w:eastAsia="Times New Roman" w:hAnsiTheme="minorBidi"/>
                  <w:color w:val="222222"/>
                  <w:sz w:val="24"/>
                  <w:szCs w:val="24"/>
                </w:rPr>
                <w:t>patents</w:t>
              </w:r>
            </w:hyperlink>
            <w:r w:rsidRPr="00C66F79">
              <w:rPr>
                <w:rFonts w:asciiTheme="minorBidi" w:eastAsia="Times New Roman" w:hAnsiTheme="minorBidi"/>
                <w:color w:val="222222"/>
                <w:sz w:val="24"/>
                <w:szCs w:val="24"/>
              </w:rPr>
              <w:t>, </w:t>
            </w:r>
            <w:hyperlink r:id="rId46" w:history="1">
              <w:r w:rsidRPr="00C66F79">
                <w:rPr>
                  <w:rFonts w:asciiTheme="minorBidi" w:eastAsia="Times New Roman" w:hAnsiTheme="minorBidi"/>
                  <w:color w:val="222222"/>
                  <w:sz w:val="24"/>
                  <w:szCs w:val="24"/>
                </w:rPr>
                <w:t>copyrights</w:t>
              </w:r>
            </w:hyperlink>
            <w:r w:rsidRPr="00C66F79">
              <w:rPr>
                <w:rFonts w:asciiTheme="minorBidi" w:eastAsia="Times New Roman" w:hAnsiTheme="minorBidi"/>
                <w:color w:val="222222"/>
                <w:sz w:val="24"/>
                <w:szCs w:val="24"/>
              </w:rPr>
              <w:t>, </w:t>
            </w:r>
            <w:hyperlink r:id="rId47" w:history="1">
              <w:r w:rsidRPr="00C66F79">
                <w:rPr>
                  <w:rFonts w:asciiTheme="minorBidi" w:eastAsia="Times New Roman" w:hAnsiTheme="minorBidi"/>
                  <w:color w:val="222222"/>
                  <w:sz w:val="24"/>
                  <w:szCs w:val="24"/>
                </w:rPr>
                <w:t>goodwill</w:t>
              </w:r>
            </w:hyperlink>
            <w:r w:rsidRPr="00C66F79">
              <w:rPr>
                <w:rFonts w:asciiTheme="minorBidi" w:eastAsia="Times New Roman" w:hAnsiTheme="minorBidi"/>
                <w:color w:val="222222"/>
                <w:sz w:val="24"/>
                <w:szCs w:val="24"/>
              </w:rPr>
              <w:t>.</w:t>
            </w:r>
          </w:p>
          <w:p w:rsidR="009A139F" w:rsidRPr="00C66F79" w:rsidRDefault="009A139F" w:rsidP="009A139F">
            <w:pPr>
              <w:shd w:val="clear" w:color="auto" w:fill="FFFFFF"/>
              <w:rPr>
                <w:rFonts w:asciiTheme="minorBidi" w:eastAsia="Times New Roman" w:hAnsiTheme="minorBidi"/>
                <w:b/>
                <w:bCs/>
                <w:color w:val="000000"/>
                <w:sz w:val="24"/>
                <w:szCs w:val="24"/>
              </w:rPr>
            </w:pPr>
          </w:p>
          <w:p w:rsidR="00AF48D6" w:rsidRPr="00C66F79" w:rsidRDefault="00AF48D6" w:rsidP="009A139F">
            <w:pPr>
              <w:shd w:val="clear" w:color="auto" w:fill="FFFFFF"/>
              <w:rPr>
                <w:rFonts w:asciiTheme="minorBidi" w:eastAsia="Times New Roman" w:hAnsiTheme="minorBidi"/>
                <w:b/>
                <w:bCs/>
                <w:color w:val="000000"/>
                <w:sz w:val="24"/>
                <w:szCs w:val="24"/>
              </w:rPr>
            </w:pPr>
          </w:p>
          <w:p w:rsidR="00AF48D6" w:rsidRPr="00C66F79" w:rsidRDefault="00AF48D6" w:rsidP="009A139F">
            <w:pPr>
              <w:shd w:val="clear" w:color="auto" w:fill="FFFFFF"/>
              <w:rPr>
                <w:rFonts w:asciiTheme="minorBidi" w:eastAsia="Times New Roman" w:hAnsiTheme="minorBidi"/>
                <w:b/>
                <w:bCs/>
                <w:color w:val="000000"/>
                <w:sz w:val="24"/>
                <w:szCs w:val="24"/>
              </w:rPr>
            </w:pPr>
            <w:r w:rsidRPr="00C66F79">
              <w:rPr>
                <w:rFonts w:asciiTheme="minorBidi" w:eastAsia="Times New Roman" w:hAnsiTheme="minorBidi"/>
                <w:b/>
                <w:bCs/>
                <w:color w:val="000000"/>
                <w:sz w:val="24"/>
                <w:szCs w:val="24"/>
              </w:rPr>
              <w:t>3) Revenue :</w:t>
            </w:r>
          </w:p>
          <w:p w:rsidR="00AF48D6" w:rsidRPr="00C66F79" w:rsidRDefault="00AF48D6" w:rsidP="009A139F">
            <w:pPr>
              <w:shd w:val="clear" w:color="auto" w:fill="FFFFFF"/>
              <w:rPr>
                <w:rFonts w:asciiTheme="minorBidi" w:eastAsia="Times New Roman" w:hAnsiTheme="minorBidi"/>
                <w:b/>
                <w:bCs/>
                <w:color w:val="000000"/>
                <w:sz w:val="24"/>
                <w:szCs w:val="24"/>
              </w:rPr>
            </w:pPr>
          </w:p>
          <w:p w:rsidR="00AF48D6" w:rsidRPr="00C66F79" w:rsidRDefault="00CB5539" w:rsidP="009A139F">
            <w:pPr>
              <w:shd w:val="clear" w:color="auto" w:fill="FFFFFF"/>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Definition:</w:t>
            </w:r>
          </w:p>
          <w:p w:rsidR="00CB5539" w:rsidRPr="00C66F79" w:rsidRDefault="00CB5539" w:rsidP="009A139F">
            <w:pPr>
              <w:shd w:val="clear" w:color="auto" w:fill="FFFFFF"/>
              <w:rPr>
                <w:rFonts w:asciiTheme="minorBidi" w:eastAsia="Times New Roman" w:hAnsiTheme="minorBidi"/>
                <w:b/>
                <w:bCs/>
                <w:color w:val="222222"/>
                <w:sz w:val="24"/>
                <w:szCs w:val="24"/>
              </w:rPr>
            </w:pPr>
          </w:p>
          <w:p w:rsidR="001F3E45" w:rsidRPr="00C66F79" w:rsidRDefault="00CB5539" w:rsidP="009A3B52">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The </w:t>
            </w:r>
            <w:hyperlink r:id="rId48" w:history="1">
              <w:r w:rsidRPr="00C66F79">
                <w:rPr>
                  <w:rFonts w:asciiTheme="minorBidi" w:eastAsia="Times New Roman" w:hAnsiTheme="minorBidi"/>
                  <w:color w:val="222222"/>
                  <w:sz w:val="24"/>
                  <w:szCs w:val="24"/>
                </w:rPr>
                <w:t>income</w:t>
              </w:r>
            </w:hyperlink>
            <w:r w:rsidRPr="00C66F79">
              <w:rPr>
                <w:rFonts w:asciiTheme="minorBidi" w:eastAsia="Times New Roman" w:hAnsiTheme="minorBidi"/>
                <w:color w:val="222222"/>
                <w:sz w:val="24"/>
                <w:szCs w:val="24"/>
              </w:rPr>
              <w:t> generated from </w:t>
            </w:r>
            <w:hyperlink r:id="rId49" w:history="1">
              <w:r w:rsidRPr="00C66F79">
                <w:rPr>
                  <w:rFonts w:asciiTheme="minorBidi" w:eastAsia="Times New Roman" w:hAnsiTheme="minorBidi"/>
                  <w:color w:val="222222"/>
                  <w:sz w:val="24"/>
                  <w:szCs w:val="24"/>
                </w:rPr>
                <w:t>sale</w:t>
              </w:r>
            </w:hyperlink>
            <w:r w:rsidRPr="00C66F79">
              <w:rPr>
                <w:rFonts w:asciiTheme="minorBidi" w:eastAsia="Times New Roman" w:hAnsiTheme="minorBidi"/>
                <w:color w:val="222222"/>
                <w:sz w:val="24"/>
                <w:szCs w:val="24"/>
              </w:rPr>
              <w:t> of </w:t>
            </w:r>
            <w:hyperlink r:id="rId50" w:history="1">
              <w:r w:rsidRPr="00C66F79">
                <w:rPr>
                  <w:rFonts w:asciiTheme="minorBidi" w:eastAsia="Times New Roman" w:hAnsiTheme="minorBidi"/>
                  <w:color w:val="222222"/>
                  <w:sz w:val="24"/>
                  <w:szCs w:val="24"/>
                </w:rPr>
                <w:t>goods</w:t>
              </w:r>
            </w:hyperlink>
            <w:r w:rsidRPr="00C66F79">
              <w:rPr>
                <w:rFonts w:asciiTheme="minorBidi" w:eastAsia="Times New Roman" w:hAnsiTheme="minorBidi"/>
                <w:color w:val="222222"/>
                <w:sz w:val="24"/>
                <w:szCs w:val="24"/>
              </w:rPr>
              <w:t> or </w:t>
            </w:r>
            <w:hyperlink r:id="rId51" w:history="1">
              <w:r w:rsidRPr="00C66F79">
                <w:rPr>
                  <w:rFonts w:asciiTheme="minorBidi" w:eastAsia="Times New Roman" w:hAnsiTheme="minorBidi"/>
                  <w:color w:val="222222"/>
                  <w:sz w:val="24"/>
                  <w:szCs w:val="24"/>
                </w:rPr>
                <w:t>services</w:t>
              </w:r>
            </w:hyperlink>
            <w:r w:rsidR="001F3E45" w:rsidRPr="00C66F79">
              <w:rPr>
                <w:rFonts w:asciiTheme="minorBidi" w:eastAsia="Times New Roman" w:hAnsiTheme="minorBidi"/>
                <w:color w:val="222222"/>
                <w:sz w:val="24"/>
                <w:szCs w:val="24"/>
              </w:rPr>
              <w:t xml:space="preserve">, or any other </w:t>
            </w:r>
            <w:r w:rsidRPr="00C66F79">
              <w:rPr>
                <w:rFonts w:asciiTheme="minorBidi" w:eastAsia="Times New Roman" w:hAnsiTheme="minorBidi"/>
                <w:color w:val="222222"/>
                <w:sz w:val="24"/>
                <w:szCs w:val="24"/>
              </w:rPr>
              <w:t>use</w:t>
            </w:r>
            <w:r w:rsidR="001F3E45" w:rsidRPr="00C66F79">
              <w:rPr>
                <w:rFonts w:asciiTheme="minorBidi" w:eastAsia="Times New Roman" w:hAnsiTheme="minorBidi"/>
                <w:color w:val="222222"/>
                <w:sz w:val="24"/>
                <w:szCs w:val="24"/>
              </w:rPr>
              <w:t xml:space="preserve"> of capital </w:t>
            </w:r>
            <w:r w:rsidRPr="00C66F79">
              <w:rPr>
                <w:rFonts w:asciiTheme="minorBidi" w:eastAsia="Times New Roman" w:hAnsiTheme="minorBidi"/>
                <w:color w:val="222222"/>
                <w:sz w:val="24"/>
                <w:szCs w:val="24"/>
              </w:rPr>
              <w:t>or </w:t>
            </w:r>
            <w:hyperlink r:id="rId52" w:history="1">
              <w:r w:rsidRPr="00C66F79">
                <w:rPr>
                  <w:rFonts w:asciiTheme="minorBidi" w:eastAsia="Times New Roman" w:hAnsiTheme="minorBidi"/>
                  <w:color w:val="222222"/>
                  <w:sz w:val="24"/>
                  <w:szCs w:val="24"/>
                </w:rPr>
                <w:t>assets</w:t>
              </w:r>
            </w:hyperlink>
            <w:r w:rsidRPr="00C66F79">
              <w:rPr>
                <w:rFonts w:asciiTheme="minorBidi" w:eastAsia="Times New Roman" w:hAnsiTheme="minorBidi"/>
                <w:color w:val="222222"/>
                <w:sz w:val="24"/>
                <w:szCs w:val="24"/>
              </w:rPr>
              <w:t>, </w:t>
            </w:r>
            <w:hyperlink r:id="rId53" w:history="1">
              <w:r w:rsidRPr="00C66F79">
                <w:rPr>
                  <w:rFonts w:asciiTheme="minorBidi" w:eastAsia="Times New Roman" w:hAnsiTheme="minorBidi"/>
                  <w:color w:val="222222"/>
                  <w:sz w:val="24"/>
                  <w:szCs w:val="24"/>
                </w:rPr>
                <w:t>associated</w:t>
              </w:r>
            </w:hyperlink>
            <w:r w:rsidRPr="00C66F79">
              <w:rPr>
                <w:rFonts w:asciiTheme="minorBidi" w:eastAsia="Times New Roman" w:hAnsiTheme="minorBidi"/>
                <w:color w:val="222222"/>
                <w:sz w:val="24"/>
                <w:szCs w:val="24"/>
              </w:rPr>
              <w:t> with the main </w:t>
            </w:r>
            <w:hyperlink r:id="rId54" w:history="1">
              <w:r w:rsidRPr="00C66F79">
                <w:rPr>
                  <w:rFonts w:asciiTheme="minorBidi" w:eastAsia="Times New Roman" w:hAnsiTheme="minorBidi"/>
                  <w:color w:val="222222"/>
                  <w:sz w:val="24"/>
                  <w:szCs w:val="24"/>
                </w:rPr>
                <w:t>operations</w:t>
              </w:r>
            </w:hyperlink>
            <w:r w:rsidRPr="00C66F79">
              <w:rPr>
                <w:rFonts w:asciiTheme="minorBidi" w:eastAsia="Times New Roman" w:hAnsiTheme="minorBidi"/>
                <w:color w:val="222222"/>
                <w:sz w:val="24"/>
                <w:szCs w:val="24"/>
              </w:rPr>
              <w:t> of an </w:t>
            </w:r>
            <w:hyperlink r:id="rId55" w:history="1">
              <w:r w:rsidRPr="00C66F79">
                <w:rPr>
                  <w:rFonts w:asciiTheme="minorBidi" w:eastAsia="Times New Roman" w:hAnsiTheme="minorBidi"/>
                  <w:color w:val="222222"/>
                  <w:sz w:val="24"/>
                  <w:szCs w:val="24"/>
                </w:rPr>
                <w:t>organization</w:t>
              </w:r>
            </w:hyperlink>
            <w:r w:rsidRPr="00C66F79">
              <w:rPr>
                <w:rFonts w:asciiTheme="minorBidi" w:eastAsia="Times New Roman" w:hAnsiTheme="minorBidi"/>
                <w:color w:val="222222"/>
                <w:sz w:val="24"/>
                <w:szCs w:val="24"/>
              </w:rPr>
              <w:t xml:space="preserve"> before </w:t>
            </w:r>
            <w:r w:rsidR="001F3E45" w:rsidRPr="00C66F79">
              <w:rPr>
                <w:rFonts w:asciiTheme="minorBidi" w:eastAsia="Times New Roman" w:hAnsiTheme="minorBidi"/>
                <w:color w:val="222222"/>
                <w:sz w:val="24"/>
                <w:szCs w:val="24"/>
              </w:rPr>
              <w:t xml:space="preserve"> </w:t>
            </w:r>
            <w:r w:rsidRPr="00C66F79">
              <w:rPr>
                <w:rFonts w:asciiTheme="minorBidi" w:eastAsia="Times New Roman" w:hAnsiTheme="minorBidi"/>
                <w:color w:val="222222"/>
                <w:sz w:val="24"/>
                <w:szCs w:val="24"/>
              </w:rPr>
              <w:t>any </w:t>
            </w:r>
            <w:hyperlink r:id="rId56" w:history="1">
              <w:r w:rsidRPr="00C66F79">
                <w:rPr>
                  <w:rFonts w:asciiTheme="minorBidi" w:eastAsia="Times New Roman" w:hAnsiTheme="minorBidi"/>
                  <w:color w:val="222222"/>
                  <w:sz w:val="24"/>
                  <w:szCs w:val="24"/>
                </w:rPr>
                <w:t>costs</w:t>
              </w:r>
            </w:hyperlink>
            <w:r w:rsidRPr="00C66F79">
              <w:rPr>
                <w:rFonts w:asciiTheme="minorBidi" w:eastAsia="Times New Roman" w:hAnsiTheme="minorBidi"/>
                <w:color w:val="222222"/>
                <w:sz w:val="24"/>
                <w:szCs w:val="24"/>
              </w:rPr>
              <w:t> or </w:t>
            </w:r>
            <w:hyperlink r:id="rId57" w:history="1">
              <w:r w:rsidRPr="00C66F79">
                <w:rPr>
                  <w:rFonts w:asciiTheme="minorBidi" w:eastAsia="Times New Roman" w:hAnsiTheme="minorBidi"/>
                  <w:color w:val="222222"/>
                  <w:sz w:val="24"/>
                  <w:szCs w:val="24"/>
                </w:rPr>
                <w:t>expenses</w:t>
              </w:r>
            </w:hyperlink>
            <w:r w:rsidRPr="00C66F79">
              <w:rPr>
                <w:rFonts w:asciiTheme="minorBidi" w:eastAsia="Times New Roman" w:hAnsiTheme="minorBidi"/>
                <w:color w:val="222222"/>
                <w:sz w:val="24"/>
                <w:szCs w:val="24"/>
              </w:rPr>
              <w:t> </w:t>
            </w:r>
            <w:r w:rsidR="009A3B52" w:rsidRPr="00C66F79">
              <w:rPr>
                <w:rFonts w:asciiTheme="minorBidi" w:eastAsia="Times New Roman" w:hAnsiTheme="minorBidi"/>
                <w:color w:val="222222"/>
                <w:sz w:val="24"/>
                <w:szCs w:val="24"/>
              </w:rPr>
              <w:t>are deducted. Revenue</w:t>
            </w:r>
            <w:r w:rsidRPr="00C66F79">
              <w:rPr>
                <w:rFonts w:asciiTheme="minorBidi" w:eastAsia="Times New Roman" w:hAnsiTheme="minorBidi"/>
                <w:color w:val="222222"/>
                <w:sz w:val="24"/>
                <w:szCs w:val="24"/>
              </w:rPr>
              <w:t xml:space="preserve"> is shown usually as the top item in an income (</w:t>
            </w:r>
            <w:hyperlink r:id="rId58" w:history="1">
              <w:r w:rsidRPr="00C66F79">
                <w:rPr>
                  <w:rFonts w:asciiTheme="minorBidi" w:eastAsia="Times New Roman" w:hAnsiTheme="minorBidi"/>
                  <w:color w:val="222222"/>
                  <w:sz w:val="24"/>
                  <w:szCs w:val="24"/>
                </w:rPr>
                <w:t>profit</w:t>
              </w:r>
            </w:hyperlink>
            <w:r w:rsidRPr="00C66F79">
              <w:rPr>
                <w:rFonts w:asciiTheme="minorBidi" w:eastAsia="Times New Roman" w:hAnsiTheme="minorBidi"/>
                <w:color w:val="222222"/>
                <w:sz w:val="24"/>
                <w:szCs w:val="24"/>
              </w:rPr>
              <w:t> and </w:t>
            </w:r>
            <w:hyperlink r:id="rId59" w:history="1">
              <w:r w:rsidRPr="00C66F79">
                <w:rPr>
                  <w:rFonts w:asciiTheme="minorBidi" w:eastAsia="Times New Roman" w:hAnsiTheme="minorBidi"/>
                  <w:color w:val="222222"/>
                  <w:sz w:val="24"/>
                  <w:szCs w:val="24"/>
                </w:rPr>
                <w:t>loss</w:t>
              </w:r>
            </w:hyperlink>
            <w:r w:rsidRPr="00C66F79">
              <w:rPr>
                <w:rFonts w:asciiTheme="minorBidi" w:eastAsia="Times New Roman" w:hAnsiTheme="minorBidi"/>
                <w:color w:val="222222"/>
                <w:sz w:val="24"/>
                <w:szCs w:val="24"/>
              </w:rPr>
              <w:t>) </w:t>
            </w:r>
            <w:hyperlink r:id="rId60" w:history="1">
              <w:r w:rsidRPr="00C66F79">
                <w:rPr>
                  <w:rFonts w:asciiTheme="minorBidi" w:eastAsia="Times New Roman" w:hAnsiTheme="minorBidi"/>
                  <w:color w:val="222222"/>
                  <w:sz w:val="24"/>
                  <w:szCs w:val="24"/>
                </w:rPr>
                <w:t>statement</w:t>
              </w:r>
            </w:hyperlink>
            <w:r w:rsidRPr="00C66F79">
              <w:rPr>
                <w:rFonts w:asciiTheme="minorBidi" w:eastAsia="Times New Roman" w:hAnsiTheme="minorBidi"/>
                <w:color w:val="222222"/>
                <w:sz w:val="24"/>
                <w:szCs w:val="24"/>
              </w:rPr>
              <w:t> from which all </w:t>
            </w:r>
            <w:hyperlink r:id="rId61" w:history="1">
              <w:r w:rsidRPr="00C66F79">
                <w:rPr>
                  <w:rFonts w:asciiTheme="minorBidi" w:eastAsia="Times New Roman" w:hAnsiTheme="minorBidi"/>
                  <w:color w:val="222222"/>
                  <w:sz w:val="24"/>
                  <w:szCs w:val="24"/>
                </w:rPr>
                <w:t>charges</w:t>
              </w:r>
            </w:hyperlink>
            <w:r w:rsidRPr="00C66F79">
              <w:rPr>
                <w:rFonts w:asciiTheme="minorBidi" w:eastAsia="Times New Roman" w:hAnsiTheme="minorBidi"/>
                <w:color w:val="222222"/>
                <w:sz w:val="24"/>
                <w:szCs w:val="24"/>
              </w:rPr>
              <w:t>, costs, and expenses are subtracted to arrive at </w:t>
            </w:r>
            <w:hyperlink r:id="rId62" w:history="1">
              <w:r w:rsidRPr="00C66F79">
                <w:rPr>
                  <w:rFonts w:asciiTheme="minorBidi" w:eastAsia="Times New Roman" w:hAnsiTheme="minorBidi"/>
                  <w:color w:val="222222"/>
                  <w:sz w:val="24"/>
                  <w:szCs w:val="24"/>
                </w:rPr>
                <w:t>net income</w:t>
              </w:r>
            </w:hyperlink>
            <w:r w:rsidR="001F3E45" w:rsidRPr="00C66F79">
              <w:rPr>
                <w:rFonts w:asciiTheme="minorBidi" w:eastAsia="Times New Roman" w:hAnsiTheme="minorBidi"/>
                <w:color w:val="222222"/>
                <w:sz w:val="24"/>
                <w:szCs w:val="24"/>
              </w:rPr>
              <w:t>.</w:t>
            </w:r>
          </w:p>
          <w:p w:rsidR="001F3E45" w:rsidRPr="00C66F79" w:rsidRDefault="001F3E45" w:rsidP="00CB5539">
            <w:pPr>
              <w:shd w:val="clear" w:color="auto" w:fill="FFFFFF"/>
              <w:rPr>
                <w:rFonts w:asciiTheme="minorBidi" w:eastAsia="Times New Roman" w:hAnsiTheme="minorBidi"/>
                <w:color w:val="222222"/>
                <w:sz w:val="24"/>
                <w:szCs w:val="24"/>
              </w:rPr>
            </w:pPr>
          </w:p>
          <w:p w:rsidR="001F3E45" w:rsidRPr="00C66F79" w:rsidRDefault="001F3E45" w:rsidP="001F3E45">
            <w:pPr>
              <w:shd w:val="clear" w:color="auto" w:fill="FFFFFF"/>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Example:</w:t>
            </w:r>
          </w:p>
          <w:p w:rsidR="001F3E45" w:rsidRPr="00C66F79" w:rsidRDefault="001F3E45" w:rsidP="001F3E45">
            <w:pPr>
              <w:shd w:val="clear" w:color="auto" w:fill="FFFFFF"/>
              <w:rPr>
                <w:rFonts w:asciiTheme="minorBidi" w:eastAsia="Times New Roman" w:hAnsiTheme="minorBidi"/>
                <w:b/>
                <w:bCs/>
                <w:color w:val="222222"/>
                <w:sz w:val="24"/>
                <w:szCs w:val="24"/>
              </w:rPr>
            </w:pPr>
          </w:p>
          <w:p w:rsidR="001F3E45" w:rsidRPr="00C66F79" w:rsidRDefault="001F3E45" w:rsidP="001F3E45">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There are many different kinds of revenue accounts, but they all represent the same basic concepts: a company receives cash or a claim to cash for the sale or use of its assets.</w:t>
            </w:r>
          </w:p>
          <w:p w:rsidR="001F3E45" w:rsidRPr="00C66F79" w:rsidRDefault="001F3E45" w:rsidP="001F3E45">
            <w:pPr>
              <w:shd w:val="clear" w:color="auto" w:fill="FFFFFF"/>
              <w:rPr>
                <w:rFonts w:asciiTheme="minorBidi" w:eastAsia="Times New Roman" w:hAnsiTheme="minorBidi"/>
                <w:color w:val="222222"/>
                <w:sz w:val="24"/>
                <w:szCs w:val="24"/>
              </w:rPr>
            </w:pPr>
          </w:p>
          <w:p w:rsidR="001F3E45" w:rsidRPr="00C66F79" w:rsidRDefault="001F3E45" w:rsidP="001F3E45">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 xml:space="preserve">Revenues are typically separated into two different categories: </w:t>
            </w:r>
          </w:p>
          <w:p w:rsidR="001F3E45" w:rsidRPr="00C66F79" w:rsidRDefault="001F3E45" w:rsidP="001F3E45">
            <w:pPr>
              <w:shd w:val="clear" w:color="auto" w:fill="FFFFFF"/>
              <w:rPr>
                <w:rFonts w:asciiTheme="minorBidi" w:eastAsia="Times New Roman" w:hAnsiTheme="minorBidi"/>
                <w:color w:val="222222"/>
                <w:sz w:val="24"/>
                <w:szCs w:val="24"/>
              </w:rPr>
            </w:pPr>
          </w:p>
          <w:p w:rsidR="001F3E45" w:rsidRPr="00C66F79" w:rsidRDefault="001F3E45" w:rsidP="001F3E45">
            <w:pPr>
              <w:shd w:val="clear" w:color="auto" w:fill="FFFFFF"/>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i) Operating revenues.</w:t>
            </w:r>
          </w:p>
          <w:p w:rsidR="009A3B52" w:rsidRPr="00C66F79" w:rsidRDefault="009A3B52" w:rsidP="001F3E45">
            <w:pPr>
              <w:shd w:val="clear" w:color="auto" w:fill="FFFFFF"/>
              <w:rPr>
                <w:rFonts w:asciiTheme="minorBidi" w:eastAsia="Times New Roman" w:hAnsiTheme="minorBidi"/>
                <w:color w:val="222222"/>
                <w:sz w:val="24"/>
                <w:szCs w:val="24"/>
              </w:rPr>
            </w:pPr>
          </w:p>
          <w:p w:rsidR="009A3B52" w:rsidRPr="00C66F79" w:rsidRDefault="009A3B52" w:rsidP="001F3E45">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It includes sales income, rent income and services income.</w:t>
            </w:r>
          </w:p>
          <w:p w:rsidR="009A3B52" w:rsidRPr="00C66F79" w:rsidRDefault="009A3B52" w:rsidP="001F3E45">
            <w:pPr>
              <w:shd w:val="clear" w:color="auto" w:fill="FFFFFF"/>
              <w:rPr>
                <w:rFonts w:asciiTheme="minorBidi" w:eastAsia="Times New Roman" w:hAnsiTheme="minorBidi"/>
                <w:color w:val="222222"/>
                <w:sz w:val="24"/>
                <w:szCs w:val="24"/>
              </w:rPr>
            </w:pPr>
          </w:p>
          <w:p w:rsidR="001F3E45" w:rsidRPr="00C66F79" w:rsidRDefault="001F3E45" w:rsidP="001F3E45">
            <w:pPr>
              <w:shd w:val="clear" w:color="auto" w:fill="FFFFFF"/>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ii) Non-operating revenues or other income.</w:t>
            </w:r>
          </w:p>
          <w:p w:rsidR="009A3B52" w:rsidRPr="00C66F79" w:rsidRDefault="009A3B52" w:rsidP="001F3E45">
            <w:pPr>
              <w:shd w:val="clear" w:color="auto" w:fill="FFFFFF"/>
              <w:rPr>
                <w:rFonts w:asciiTheme="minorBidi" w:eastAsia="Times New Roman" w:hAnsiTheme="minorBidi"/>
                <w:b/>
                <w:bCs/>
                <w:color w:val="222222"/>
                <w:sz w:val="24"/>
                <w:szCs w:val="24"/>
              </w:rPr>
            </w:pPr>
          </w:p>
          <w:p w:rsidR="009A3B52" w:rsidRPr="00C66F79" w:rsidRDefault="009A3B52" w:rsidP="001F3E45">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It includes interest income, exchange gain and loss etc.</w:t>
            </w:r>
          </w:p>
          <w:p w:rsidR="009A3B52" w:rsidRDefault="009A3B52" w:rsidP="001F3E45">
            <w:pPr>
              <w:shd w:val="clear" w:color="auto" w:fill="FFFFFF"/>
              <w:rPr>
                <w:rFonts w:asciiTheme="minorBidi" w:eastAsia="Times New Roman" w:hAnsiTheme="minorBidi"/>
                <w:color w:val="222222"/>
                <w:sz w:val="24"/>
                <w:szCs w:val="24"/>
              </w:rPr>
            </w:pPr>
          </w:p>
          <w:p w:rsidR="006F498E" w:rsidRDefault="006F498E" w:rsidP="001F3E45">
            <w:pPr>
              <w:shd w:val="clear" w:color="auto" w:fill="FFFFFF"/>
              <w:rPr>
                <w:rFonts w:asciiTheme="minorBidi" w:eastAsia="Times New Roman" w:hAnsiTheme="minorBidi"/>
                <w:color w:val="222222"/>
                <w:sz w:val="24"/>
                <w:szCs w:val="24"/>
              </w:rPr>
            </w:pPr>
          </w:p>
          <w:p w:rsidR="006F498E" w:rsidRPr="00C66F79" w:rsidRDefault="006F498E" w:rsidP="001F3E45">
            <w:pPr>
              <w:shd w:val="clear" w:color="auto" w:fill="FFFFFF"/>
              <w:rPr>
                <w:rFonts w:asciiTheme="minorBidi" w:eastAsia="Times New Roman" w:hAnsiTheme="minorBidi"/>
                <w:color w:val="222222"/>
                <w:sz w:val="24"/>
                <w:szCs w:val="24"/>
              </w:rPr>
            </w:pPr>
          </w:p>
          <w:p w:rsidR="001F3E45" w:rsidRDefault="001F3E45" w:rsidP="001F3E45">
            <w:pPr>
              <w:shd w:val="clear" w:color="auto" w:fill="FFFFFF"/>
              <w:rPr>
                <w:rFonts w:asciiTheme="minorBidi" w:eastAsia="Times New Roman" w:hAnsiTheme="minorBidi"/>
                <w:color w:val="222222"/>
                <w:sz w:val="24"/>
                <w:szCs w:val="24"/>
              </w:rPr>
            </w:pPr>
          </w:p>
          <w:p w:rsidR="006F498E" w:rsidRPr="00C66F79" w:rsidRDefault="006F498E" w:rsidP="001F3E45">
            <w:pPr>
              <w:shd w:val="clear" w:color="auto" w:fill="FFFFFF"/>
              <w:rPr>
                <w:rFonts w:asciiTheme="minorBidi" w:eastAsia="Times New Roman" w:hAnsiTheme="minorBidi"/>
                <w:color w:val="222222"/>
                <w:sz w:val="24"/>
                <w:szCs w:val="24"/>
              </w:rPr>
            </w:pPr>
          </w:p>
          <w:p w:rsidR="001F3E45" w:rsidRPr="00C66F79" w:rsidRDefault="009A3B52" w:rsidP="001F3E45">
            <w:pPr>
              <w:shd w:val="clear" w:color="auto" w:fill="FFFFFF"/>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 xml:space="preserve">Q# 02) Explain the Various Types of Accounting </w:t>
            </w:r>
            <w:r w:rsidR="00237038" w:rsidRPr="00C66F79">
              <w:rPr>
                <w:rFonts w:asciiTheme="minorBidi" w:eastAsia="Times New Roman" w:hAnsiTheme="minorBidi"/>
                <w:b/>
                <w:bCs/>
                <w:color w:val="222222"/>
                <w:sz w:val="24"/>
                <w:szCs w:val="24"/>
              </w:rPr>
              <w:t>Concepts.</w:t>
            </w:r>
          </w:p>
          <w:p w:rsidR="001A4D7C" w:rsidRPr="00C66F79" w:rsidRDefault="001A4D7C" w:rsidP="001F3E45">
            <w:pPr>
              <w:shd w:val="clear" w:color="auto" w:fill="FFFFFF"/>
              <w:rPr>
                <w:rFonts w:asciiTheme="minorBidi" w:eastAsia="Times New Roman" w:hAnsiTheme="minorBidi"/>
                <w:b/>
                <w:bCs/>
                <w:color w:val="222222"/>
                <w:sz w:val="24"/>
                <w:szCs w:val="24"/>
              </w:rPr>
            </w:pPr>
          </w:p>
          <w:p w:rsidR="00237038" w:rsidRPr="00C66F79" w:rsidRDefault="00237038" w:rsidP="00CB5539">
            <w:pPr>
              <w:shd w:val="clear" w:color="auto" w:fill="FFFFFF"/>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Answer:</w:t>
            </w:r>
          </w:p>
          <w:p w:rsidR="001A4D7C" w:rsidRPr="00C66F79" w:rsidRDefault="001A4D7C" w:rsidP="00CB5539">
            <w:pPr>
              <w:shd w:val="clear" w:color="auto" w:fill="FFFFFF"/>
              <w:rPr>
                <w:rFonts w:asciiTheme="minorBidi" w:eastAsia="Times New Roman" w:hAnsiTheme="minorBidi"/>
                <w:b/>
                <w:bCs/>
                <w:color w:val="222222"/>
                <w:sz w:val="24"/>
                <w:szCs w:val="24"/>
              </w:rPr>
            </w:pPr>
          </w:p>
          <w:p w:rsidR="004D2EF3" w:rsidRPr="00C66F79" w:rsidRDefault="00237038" w:rsidP="00CB5539">
            <w:pPr>
              <w:shd w:val="clear" w:color="auto" w:fill="FFFFFF"/>
              <w:rPr>
                <w:rFonts w:asciiTheme="minorBidi" w:hAnsiTheme="minorBidi"/>
                <w:b/>
                <w:bCs/>
                <w:sz w:val="24"/>
                <w:szCs w:val="24"/>
              </w:rPr>
            </w:pPr>
            <w:r w:rsidRPr="00C66F79">
              <w:rPr>
                <w:rFonts w:asciiTheme="minorBidi" w:eastAsia="Times New Roman" w:hAnsiTheme="minorBidi"/>
                <w:b/>
                <w:bCs/>
                <w:color w:val="222222"/>
                <w:sz w:val="24"/>
                <w:szCs w:val="24"/>
              </w:rPr>
              <w:t>Definition</w:t>
            </w:r>
            <w:r w:rsidR="00CB5539" w:rsidRPr="00C66F79">
              <w:rPr>
                <w:rFonts w:asciiTheme="minorBidi" w:hAnsiTheme="minorBidi"/>
                <w:b/>
                <w:bCs/>
                <w:color w:val="000000"/>
                <w:sz w:val="24"/>
                <w:szCs w:val="24"/>
              </w:rPr>
              <w:br/>
            </w:r>
          </w:p>
          <w:p w:rsidR="004D2EF3" w:rsidRPr="00C66F79" w:rsidRDefault="001A4D7C" w:rsidP="001A4D7C">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Accounting concepts means flow of thoughts of all wise </w:t>
            </w:r>
            <w:hyperlink r:id="rId63" w:history="1">
              <w:r w:rsidRPr="00C66F79">
                <w:rPr>
                  <w:rFonts w:asciiTheme="minorBidi" w:eastAsia="Times New Roman" w:hAnsiTheme="minorBidi"/>
                  <w:color w:val="222222"/>
                  <w:sz w:val="24"/>
                  <w:szCs w:val="24"/>
                </w:rPr>
                <w:t>accounting professionals </w:t>
              </w:r>
            </w:hyperlink>
            <w:r w:rsidRPr="00C66F79">
              <w:rPr>
                <w:rFonts w:asciiTheme="minorBidi" w:eastAsia="Times New Roman" w:hAnsiTheme="minorBidi"/>
                <w:color w:val="222222"/>
                <w:sz w:val="24"/>
                <w:szCs w:val="24"/>
              </w:rPr>
              <w:t>of this world. It can also be interpreted as "process of understanding of </w:t>
            </w:r>
            <w:r w:rsidR="00BB251C" w:rsidRPr="00C66F79">
              <w:rPr>
                <w:rFonts w:asciiTheme="minorBidi" w:eastAsia="Times New Roman" w:hAnsiTheme="minorBidi"/>
                <w:color w:val="222222"/>
                <w:sz w:val="24"/>
                <w:szCs w:val="24"/>
              </w:rPr>
              <w:t>Accounting</w:t>
            </w:r>
            <w:r w:rsidRPr="00C66F79">
              <w:rPr>
                <w:rFonts w:asciiTheme="minorBidi" w:eastAsia="Times New Roman" w:hAnsiTheme="minorBidi"/>
                <w:color w:val="222222"/>
                <w:sz w:val="24"/>
                <w:szCs w:val="24"/>
              </w:rPr>
              <w:t xml:space="preserve"> to make sense of universal acceptability.” </w:t>
            </w:r>
            <w:r w:rsidRPr="00C66F79">
              <w:rPr>
                <w:rFonts w:asciiTheme="minorBidi" w:eastAsia="Times New Roman" w:hAnsiTheme="minorBidi"/>
                <w:color w:val="222222"/>
                <w:sz w:val="24"/>
                <w:szCs w:val="24"/>
              </w:rPr>
              <w:br/>
              <w:t xml:space="preserve">In other words accounting concepts some normal rules which can be changed but which </w:t>
            </w:r>
            <w:r w:rsidR="00BB251C" w:rsidRPr="00C66F79">
              <w:rPr>
                <w:rFonts w:asciiTheme="minorBidi" w:eastAsia="Times New Roman" w:hAnsiTheme="minorBidi"/>
                <w:color w:val="222222"/>
                <w:sz w:val="24"/>
                <w:szCs w:val="24"/>
              </w:rPr>
              <w:t>have</w:t>
            </w:r>
            <w:r w:rsidRPr="00C66F79">
              <w:rPr>
                <w:rFonts w:asciiTheme="minorBidi" w:eastAsia="Times New Roman" w:hAnsiTheme="minorBidi"/>
                <w:color w:val="222222"/>
                <w:sz w:val="24"/>
                <w:szCs w:val="24"/>
              </w:rPr>
              <w:t xml:space="preserve"> come in to existence with so many hard </w:t>
            </w:r>
            <w:r w:rsidR="001C4D19" w:rsidRPr="00C66F79">
              <w:rPr>
                <w:rFonts w:asciiTheme="minorBidi" w:eastAsia="Times New Roman" w:hAnsiTheme="minorBidi"/>
                <w:color w:val="222222"/>
                <w:sz w:val="24"/>
                <w:szCs w:val="24"/>
              </w:rPr>
              <w:t>works</w:t>
            </w:r>
            <w:r w:rsidRPr="00C66F79">
              <w:rPr>
                <w:rFonts w:asciiTheme="minorBidi" w:eastAsia="Times New Roman" w:hAnsiTheme="minorBidi"/>
                <w:color w:val="222222"/>
                <w:sz w:val="24"/>
                <w:szCs w:val="24"/>
              </w:rPr>
              <w:t xml:space="preserve"> of </w:t>
            </w:r>
            <w:hyperlink r:id="rId64" w:history="1">
              <w:r w:rsidRPr="00C66F79">
                <w:rPr>
                  <w:rFonts w:asciiTheme="minorBidi" w:eastAsia="Times New Roman" w:hAnsiTheme="minorBidi"/>
                  <w:color w:val="222222"/>
                  <w:sz w:val="24"/>
                  <w:szCs w:val="24"/>
                </w:rPr>
                <w:t>accountants</w:t>
              </w:r>
            </w:hyperlink>
            <w:r w:rsidRPr="00C66F79">
              <w:rPr>
                <w:rFonts w:asciiTheme="minorBidi" w:eastAsia="Times New Roman" w:hAnsiTheme="minorBidi"/>
                <w:color w:val="222222"/>
                <w:sz w:val="24"/>
                <w:szCs w:val="24"/>
              </w:rPr>
              <w:t> in past. These are basics thoughts of an accountant</w:t>
            </w:r>
            <w:r w:rsidR="00BB251C" w:rsidRPr="00C66F79">
              <w:rPr>
                <w:rFonts w:asciiTheme="minorBidi" w:eastAsia="Times New Roman" w:hAnsiTheme="minorBidi"/>
                <w:color w:val="222222"/>
                <w:sz w:val="24"/>
                <w:szCs w:val="24"/>
              </w:rPr>
              <w:t>.</w:t>
            </w:r>
            <w:r w:rsidRPr="00C66F79">
              <w:rPr>
                <w:rFonts w:asciiTheme="minorBidi" w:eastAsia="Times New Roman" w:hAnsiTheme="minorBidi"/>
                <w:color w:val="222222"/>
                <w:sz w:val="24"/>
                <w:szCs w:val="24"/>
              </w:rPr>
              <w:t xml:space="preserve"> </w:t>
            </w:r>
          </w:p>
          <w:p w:rsidR="004D2EF3" w:rsidRPr="00C66F79" w:rsidRDefault="004D2EF3" w:rsidP="00A851DA">
            <w:pPr>
              <w:rPr>
                <w:rFonts w:asciiTheme="minorBidi" w:hAnsiTheme="minorBidi"/>
                <w:b/>
                <w:sz w:val="24"/>
                <w:szCs w:val="24"/>
              </w:rPr>
            </w:pPr>
          </w:p>
          <w:p w:rsidR="004D2EF3" w:rsidRPr="00C66F79" w:rsidRDefault="00BB251C" w:rsidP="00BB251C">
            <w:pPr>
              <w:shd w:val="clear" w:color="auto" w:fill="FFFFFF"/>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Types Of Accounting Concepts</w:t>
            </w:r>
          </w:p>
          <w:p w:rsidR="00BB251C" w:rsidRPr="00C66F79" w:rsidRDefault="00BB251C" w:rsidP="00BB251C">
            <w:pPr>
              <w:shd w:val="clear" w:color="auto" w:fill="FFFFFF"/>
              <w:rPr>
                <w:rFonts w:asciiTheme="minorBidi" w:eastAsia="Times New Roman" w:hAnsiTheme="minorBidi"/>
                <w:b/>
                <w:bCs/>
                <w:color w:val="222222"/>
                <w:sz w:val="24"/>
                <w:szCs w:val="24"/>
              </w:rPr>
            </w:pPr>
          </w:p>
          <w:p w:rsidR="00BB251C" w:rsidRPr="00C66F79" w:rsidRDefault="00BB251C" w:rsidP="00BB251C">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To know more about accountant Concepts are very necessary to learn because without this you cannot understand the fundamentals of accounting. There are many concepts which an accountant uses in their accounting working.</w:t>
            </w:r>
          </w:p>
          <w:p w:rsidR="00BB251C" w:rsidRPr="00C66F79" w:rsidRDefault="00BB251C" w:rsidP="00BB251C">
            <w:pPr>
              <w:shd w:val="clear" w:color="auto" w:fill="FFFFFF"/>
              <w:rPr>
                <w:rFonts w:asciiTheme="minorBidi" w:eastAsia="Times New Roman" w:hAnsiTheme="minorBidi"/>
                <w:color w:val="222222"/>
                <w:sz w:val="24"/>
                <w:szCs w:val="24"/>
              </w:rPr>
            </w:pPr>
          </w:p>
          <w:p w:rsidR="00BB251C" w:rsidRPr="00C66F79" w:rsidRDefault="00606011" w:rsidP="00606011">
            <w:pPr>
              <w:shd w:val="clear" w:color="auto" w:fill="FFFFFF"/>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S</w:t>
            </w:r>
            <w:r w:rsidR="00BB251C" w:rsidRPr="00C66F79">
              <w:rPr>
                <w:rFonts w:asciiTheme="minorBidi" w:eastAsia="Times New Roman" w:hAnsiTheme="minorBidi"/>
                <w:b/>
                <w:bCs/>
                <w:color w:val="222222"/>
                <w:sz w:val="24"/>
                <w:szCs w:val="24"/>
              </w:rPr>
              <w:t xml:space="preserve">eparate </w:t>
            </w:r>
            <w:r w:rsidRPr="00C66F79">
              <w:rPr>
                <w:rFonts w:asciiTheme="minorBidi" w:eastAsia="Times New Roman" w:hAnsiTheme="minorBidi"/>
                <w:b/>
                <w:bCs/>
                <w:color w:val="222222"/>
                <w:sz w:val="24"/>
                <w:szCs w:val="24"/>
              </w:rPr>
              <w:t>E</w:t>
            </w:r>
            <w:r w:rsidR="00BB251C" w:rsidRPr="00C66F79">
              <w:rPr>
                <w:rFonts w:asciiTheme="minorBidi" w:eastAsia="Times New Roman" w:hAnsiTheme="minorBidi"/>
                <w:b/>
                <w:bCs/>
                <w:color w:val="222222"/>
                <w:sz w:val="24"/>
                <w:szCs w:val="24"/>
              </w:rPr>
              <w:t xml:space="preserve">ntity </w:t>
            </w:r>
            <w:r w:rsidRPr="00C66F79">
              <w:rPr>
                <w:rFonts w:asciiTheme="minorBidi" w:eastAsia="Times New Roman" w:hAnsiTheme="minorBidi"/>
                <w:b/>
                <w:bCs/>
                <w:color w:val="222222"/>
                <w:sz w:val="24"/>
                <w:szCs w:val="24"/>
              </w:rPr>
              <w:t>C</w:t>
            </w:r>
            <w:r w:rsidR="00BB251C" w:rsidRPr="00C66F79">
              <w:rPr>
                <w:rFonts w:asciiTheme="minorBidi" w:eastAsia="Times New Roman" w:hAnsiTheme="minorBidi"/>
                <w:b/>
                <w:bCs/>
                <w:color w:val="222222"/>
                <w:sz w:val="24"/>
                <w:szCs w:val="24"/>
              </w:rPr>
              <w:t>oncept</w:t>
            </w:r>
          </w:p>
          <w:p w:rsidR="00606011" w:rsidRPr="00C66F79" w:rsidRDefault="00606011" w:rsidP="00BB251C">
            <w:pPr>
              <w:shd w:val="clear" w:color="auto" w:fill="FFFFFF"/>
              <w:rPr>
                <w:rFonts w:asciiTheme="minorBidi" w:eastAsia="Times New Roman" w:hAnsiTheme="minorBidi"/>
                <w:b/>
                <w:bCs/>
                <w:color w:val="222222"/>
                <w:sz w:val="24"/>
                <w:szCs w:val="24"/>
              </w:rPr>
            </w:pPr>
          </w:p>
          <w:p w:rsidR="00606011" w:rsidRPr="00C66F79" w:rsidRDefault="00606011" w:rsidP="00BB251C">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Under this concept the entity of business man is separate from its business. The main reason is that owner is just giver of </w:t>
            </w:r>
            <w:hyperlink r:id="rId65" w:history="1">
              <w:r w:rsidRPr="00C66F79">
                <w:rPr>
                  <w:rFonts w:asciiTheme="minorBidi" w:eastAsia="Times New Roman" w:hAnsiTheme="minorBidi"/>
                  <w:color w:val="222222"/>
                  <w:sz w:val="24"/>
                  <w:szCs w:val="24"/>
                </w:rPr>
                <w:t>capital </w:t>
              </w:r>
            </w:hyperlink>
            <w:r w:rsidRPr="00C66F79">
              <w:rPr>
                <w:rFonts w:asciiTheme="minorBidi" w:eastAsia="Times New Roman" w:hAnsiTheme="minorBidi"/>
                <w:color w:val="222222"/>
                <w:sz w:val="24"/>
                <w:szCs w:val="24"/>
              </w:rPr>
              <w:t>but if he withdraws without any restriction or any control. Business can dissolve within two days. So every transaction related to withdrawing money from business must be recorded by accountant.</w:t>
            </w:r>
          </w:p>
          <w:p w:rsidR="00606011" w:rsidRPr="00C66F79" w:rsidRDefault="00606011" w:rsidP="00BB251C">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So this concept gives us basic knowledge while we are recording transactions in our books that we must know that concern has its own entity and our duty is to record every transaction even it is related to owner or not . Businessman's capital is also the liability of business and if he withdraws for personal use, it is known as drawing and it is deducted from his capital.</w:t>
            </w:r>
          </w:p>
          <w:p w:rsidR="00606011" w:rsidRPr="00C66F79" w:rsidRDefault="00606011" w:rsidP="00BB251C">
            <w:pPr>
              <w:shd w:val="clear" w:color="auto" w:fill="FFFFFF"/>
              <w:rPr>
                <w:rFonts w:asciiTheme="minorBidi" w:eastAsia="Times New Roman" w:hAnsiTheme="minorBidi"/>
                <w:color w:val="222222"/>
                <w:sz w:val="24"/>
                <w:szCs w:val="24"/>
              </w:rPr>
            </w:pPr>
          </w:p>
          <w:p w:rsidR="004D566F" w:rsidRPr="00C66F79" w:rsidRDefault="004D566F" w:rsidP="00BB251C">
            <w:pPr>
              <w:shd w:val="clear" w:color="auto" w:fill="FFFFFF"/>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Cost Concept</w:t>
            </w:r>
          </w:p>
          <w:p w:rsidR="004D566F" w:rsidRPr="00C66F79" w:rsidRDefault="004D566F" w:rsidP="00BB251C">
            <w:pPr>
              <w:shd w:val="clear" w:color="auto" w:fill="FFFFFF"/>
              <w:rPr>
                <w:rFonts w:asciiTheme="minorBidi" w:eastAsia="Times New Roman" w:hAnsiTheme="minorBidi"/>
                <w:color w:val="222222"/>
                <w:sz w:val="24"/>
                <w:szCs w:val="24"/>
              </w:rPr>
            </w:pPr>
          </w:p>
          <w:p w:rsidR="00BA16C7" w:rsidRPr="00C66F79" w:rsidRDefault="00BA16C7" w:rsidP="00BB251C">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 xml:space="preserve">Under this concept we record all assets on their cost not in market value. This concept is very useful for stable recording of accounting .Because if all transaction recording will start on their market value then it create tension to accountant. </w:t>
            </w:r>
          </w:p>
          <w:p w:rsidR="00BA16C7" w:rsidRPr="00C66F79" w:rsidRDefault="00BA16C7" w:rsidP="00BB251C">
            <w:pPr>
              <w:shd w:val="clear" w:color="auto" w:fill="FFFFFF"/>
              <w:rPr>
                <w:rFonts w:asciiTheme="minorBidi" w:eastAsia="Times New Roman" w:hAnsiTheme="minorBidi"/>
                <w:color w:val="222222"/>
                <w:sz w:val="24"/>
                <w:szCs w:val="24"/>
              </w:rPr>
            </w:pPr>
          </w:p>
          <w:p w:rsidR="004D566F" w:rsidRPr="00C66F79" w:rsidRDefault="00BA16C7" w:rsidP="00BB251C">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Because nobody can say what will the price of your fixed asset in next day. So record all assets on their original cost. But time to time depreciation is deducted from this. But we never record all assets on their market price.</w:t>
            </w:r>
          </w:p>
          <w:p w:rsidR="00606011" w:rsidRPr="00C66F79" w:rsidRDefault="00606011" w:rsidP="00BB251C">
            <w:pPr>
              <w:shd w:val="clear" w:color="auto" w:fill="FFFFFF"/>
              <w:rPr>
                <w:rFonts w:asciiTheme="minorBidi" w:eastAsia="Times New Roman" w:hAnsiTheme="minorBidi"/>
                <w:color w:val="222222"/>
                <w:sz w:val="24"/>
                <w:szCs w:val="24"/>
              </w:rPr>
            </w:pPr>
          </w:p>
          <w:p w:rsidR="004D2EF3" w:rsidRPr="00C66F79" w:rsidRDefault="00BA16C7" w:rsidP="00BA16C7">
            <w:pPr>
              <w:shd w:val="clear" w:color="auto" w:fill="FFFFFF"/>
              <w:rPr>
                <w:rFonts w:asciiTheme="minorBidi" w:hAnsiTheme="minorBidi"/>
                <w:b/>
                <w:bCs/>
                <w:sz w:val="24"/>
                <w:szCs w:val="24"/>
              </w:rPr>
            </w:pPr>
            <w:r w:rsidRPr="00C66F79">
              <w:rPr>
                <w:rFonts w:asciiTheme="minorBidi" w:eastAsia="Times New Roman" w:hAnsiTheme="minorBidi"/>
                <w:b/>
                <w:bCs/>
                <w:color w:val="222222"/>
                <w:sz w:val="24"/>
                <w:szCs w:val="24"/>
              </w:rPr>
              <w:t>Matching Concept</w:t>
            </w:r>
          </w:p>
          <w:p w:rsidR="004D2EF3" w:rsidRPr="00C66F79" w:rsidRDefault="004D2EF3" w:rsidP="00A851DA">
            <w:pPr>
              <w:rPr>
                <w:rFonts w:asciiTheme="minorBidi" w:hAnsiTheme="minorBidi"/>
                <w:b/>
                <w:sz w:val="24"/>
                <w:szCs w:val="24"/>
              </w:rPr>
            </w:pPr>
          </w:p>
          <w:p w:rsidR="004D2EF3" w:rsidRPr="00C66F79" w:rsidRDefault="0098239C" w:rsidP="0098239C">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It means we will compare all expenses with the incomes of business. After matching or compare, it will provide you the real result of performance of business. We can say it profit or loss. So If today you want to know profit or loss of your business, let us start match of your business incomes with your business expenses.</w:t>
            </w:r>
          </w:p>
          <w:p w:rsidR="004D2EF3" w:rsidRDefault="004D2EF3" w:rsidP="00A851DA">
            <w:pPr>
              <w:rPr>
                <w:rFonts w:asciiTheme="minorBidi" w:hAnsiTheme="minorBidi"/>
                <w:b/>
                <w:sz w:val="24"/>
                <w:szCs w:val="24"/>
              </w:rPr>
            </w:pPr>
          </w:p>
          <w:p w:rsidR="006F498E" w:rsidRPr="00C66F79" w:rsidRDefault="006F498E" w:rsidP="00A851DA">
            <w:pPr>
              <w:rPr>
                <w:rFonts w:asciiTheme="minorBidi" w:hAnsiTheme="minorBidi"/>
                <w:b/>
                <w:sz w:val="24"/>
                <w:szCs w:val="24"/>
              </w:rPr>
            </w:pPr>
          </w:p>
          <w:p w:rsidR="0098239C" w:rsidRPr="00C66F79" w:rsidRDefault="0098239C" w:rsidP="0098239C">
            <w:pPr>
              <w:shd w:val="clear" w:color="auto" w:fill="FFFFFF"/>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Conservatism Concept</w:t>
            </w:r>
          </w:p>
          <w:p w:rsidR="004D2EF3" w:rsidRPr="00C66F79" w:rsidRDefault="004D2EF3" w:rsidP="00A851DA">
            <w:pPr>
              <w:rPr>
                <w:rFonts w:asciiTheme="minorBidi" w:hAnsiTheme="minorBidi"/>
                <w:b/>
                <w:sz w:val="24"/>
                <w:szCs w:val="24"/>
              </w:rPr>
            </w:pPr>
          </w:p>
          <w:p w:rsidR="004D2EF3" w:rsidRPr="00C66F79" w:rsidRDefault="0081155A" w:rsidP="00B42F83">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This concept is made when accountant thought that it is very important to secure our business. The risk of business is called losses. So it is the basic duty of accountant to secure his business from different losses. For securing Loss he can make different </w:t>
            </w:r>
            <w:hyperlink r:id="rId66" w:history="1">
              <w:r w:rsidRPr="00C66F79">
                <w:rPr>
                  <w:rFonts w:asciiTheme="minorBidi" w:eastAsia="Times New Roman" w:hAnsiTheme="minorBidi"/>
                  <w:color w:val="222222"/>
                  <w:sz w:val="24"/>
                  <w:szCs w:val="24"/>
                </w:rPr>
                <w:t>provisions</w:t>
              </w:r>
            </w:hyperlink>
            <w:r w:rsidRPr="00C66F79">
              <w:rPr>
                <w:rFonts w:asciiTheme="minorBidi" w:eastAsia="Times New Roman" w:hAnsiTheme="minorBidi"/>
                <w:color w:val="222222"/>
                <w:sz w:val="24"/>
                <w:szCs w:val="24"/>
              </w:rPr>
              <w:t> like </w:t>
            </w:r>
            <w:hyperlink r:id="rId67" w:history="1">
              <w:r w:rsidRPr="00C66F79">
                <w:rPr>
                  <w:rFonts w:asciiTheme="minorBidi" w:eastAsia="Times New Roman" w:hAnsiTheme="minorBidi"/>
                  <w:color w:val="222222"/>
                  <w:sz w:val="24"/>
                  <w:szCs w:val="24"/>
                </w:rPr>
                <w:t>provision for doubtful debts</w:t>
              </w:r>
            </w:hyperlink>
            <w:r w:rsidRPr="00C66F79">
              <w:rPr>
                <w:rFonts w:asciiTheme="minorBidi" w:eastAsia="Times New Roman" w:hAnsiTheme="minorBidi"/>
                <w:color w:val="222222"/>
                <w:sz w:val="24"/>
                <w:szCs w:val="24"/>
              </w:rPr>
              <w:t>, provision        for </w:t>
            </w:r>
            <w:hyperlink r:id="rId68" w:history="1">
              <w:r w:rsidRPr="00C66F79">
                <w:rPr>
                  <w:rFonts w:asciiTheme="minorBidi" w:eastAsia="Times New Roman" w:hAnsiTheme="minorBidi"/>
                  <w:color w:val="222222"/>
                  <w:sz w:val="24"/>
                  <w:szCs w:val="24"/>
                </w:rPr>
                <w:t>depreciation</w:t>
              </w:r>
            </w:hyperlink>
            <w:r w:rsidRPr="00C66F79">
              <w:rPr>
                <w:rFonts w:asciiTheme="minorBidi" w:eastAsia="Times New Roman" w:hAnsiTheme="minorBidi"/>
                <w:color w:val="222222"/>
                <w:sz w:val="24"/>
                <w:szCs w:val="24"/>
              </w:rPr>
              <w:t> </w:t>
            </w:r>
            <w:hyperlink r:id="rId69" w:history="1">
              <w:r w:rsidRPr="00C66F79">
                <w:rPr>
                  <w:rFonts w:asciiTheme="minorBidi" w:eastAsia="Times New Roman" w:hAnsiTheme="minorBidi"/>
                  <w:color w:val="222222"/>
                  <w:sz w:val="24"/>
                  <w:szCs w:val="24"/>
                </w:rPr>
                <w:t>reserve</w:t>
              </w:r>
            </w:hyperlink>
            <w:r w:rsidRPr="00C66F79">
              <w:rPr>
                <w:rFonts w:asciiTheme="minorBidi" w:eastAsia="Times New Roman" w:hAnsiTheme="minorBidi"/>
                <w:color w:val="222222"/>
                <w:sz w:val="24"/>
                <w:szCs w:val="24"/>
              </w:rPr>
              <w:t> for contingent liabilities</w:t>
            </w:r>
            <w:r w:rsidR="00B42F83" w:rsidRPr="00C66F79">
              <w:rPr>
                <w:rFonts w:asciiTheme="minorBidi" w:eastAsia="Times New Roman" w:hAnsiTheme="minorBidi"/>
                <w:color w:val="222222"/>
                <w:sz w:val="24"/>
                <w:szCs w:val="24"/>
              </w:rPr>
              <w:t>.</w:t>
            </w:r>
          </w:p>
          <w:p w:rsidR="00B42F83" w:rsidRPr="00C66F79" w:rsidRDefault="00B42F83" w:rsidP="00B42F83">
            <w:pPr>
              <w:shd w:val="clear" w:color="auto" w:fill="FFFFFF"/>
              <w:rPr>
                <w:rFonts w:asciiTheme="minorBidi" w:eastAsia="Times New Roman" w:hAnsiTheme="minorBidi"/>
                <w:color w:val="222222"/>
                <w:sz w:val="24"/>
                <w:szCs w:val="24"/>
              </w:rPr>
            </w:pPr>
          </w:p>
          <w:p w:rsidR="00C8544E" w:rsidRPr="00C66F79" w:rsidRDefault="00C8544E" w:rsidP="00B42F83">
            <w:pPr>
              <w:shd w:val="clear" w:color="auto" w:fill="FFFFFF"/>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Going Concern:</w:t>
            </w:r>
          </w:p>
          <w:p w:rsidR="004D2EF3" w:rsidRPr="00C66F79" w:rsidRDefault="004D2EF3" w:rsidP="00A851DA">
            <w:pPr>
              <w:rPr>
                <w:rFonts w:asciiTheme="minorBidi" w:hAnsiTheme="minorBidi"/>
                <w:b/>
                <w:sz w:val="24"/>
                <w:szCs w:val="24"/>
              </w:rPr>
            </w:pPr>
          </w:p>
          <w:p w:rsidR="00C8544E" w:rsidRPr="00C66F79" w:rsidRDefault="00CF5551" w:rsidP="00CF5551">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Going concern is one the fundamental assumptions in </w:t>
            </w:r>
            <w:hyperlink r:id="rId70" w:tooltip="Click to Continue &gt; by TheAdBlock" w:history="1">
              <w:r w:rsidRPr="00C66F79">
                <w:rPr>
                  <w:rFonts w:asciiTheme="minorBidi" w:eastAsia="Times New Roman" w:hAnsiTheme="minorBidi"/>
                  <w:color w:val="222222"/>
                  <w:sz w:val="24"/>
                  <w:szCs w:val="24"/>
                </w:rPr>
                <w:t>ACCOUNTING</w:t>
              </w:r>
              <w:r w:rsidRPr="00C66F79">
                <w:rPr>
                  <w:rFonts w:asciiTheme="minorBidi" w:eastAsia="Times New Roman" w:hAnsiTheme="minorBidi"/>
                  <w:noProof/>
                  <w:color w:val="222222"/>
                  <w:sz w:val="24"/>
                  <w:szCs w:val="24"/>
                </w:rPr>
                <w:drawing>
                  <wp:inline distT="0" distB="0" distL="0" distR="0" wp14:anchorId="4083AA8A" wp14:editId="163238E4">
                    <wp:extent cx="95885" cy="95885"/>
                    <wp:effectExtent l="0" t="0" r="0" b="0"/>
                    <wp:docPr id="3" name="Picture 3" descr="http://cdncache-a.akamaihd.net/items/it/img/arrow-10x10.png">
                      <a:hlinkClick xmlns:a="http://schemas.openxmlformats.org/drawingml/2006/main" r:id="rId70" tooltip="&quot;Click to Continue &gt; by TheAdBloc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dncache-a.akamaihd.net/items/it/img/arrow-10x10.png">
                              <a:hlinkClick r:id="rId70" tooltip="&quot;Click to Continue &gt; by TheAdBlock&quot;"/>
                            </pic:cNvP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95885" cy="95885"/>
                            </a:xfrm>
                            <a:prstGeom prst="rect">
                              <a:avLst/>
                            </a:prstGeom>
                            <a:noFill/>
                            <a:ln>
                              <a:noFill/>
                            </a:ln>
                          </pic:spPr>
                        </pic:pic>
                      </a:graphicData>
                    </a:graphic>
                  </wp:inline>
                </w:drawing>
              </w:r>
            </w:hyperlink>
            <w:r w:rsidRPr="00C66F79">
              <w:rPr>
                <w:rFonts w:asciiTheme="minorBidi" w:eastAsia="Times New Roman" w:hAnsiTheme="minorBidi"/>
                <w:color w:val="222222"/>
                <w:sz w:val="24"/>
                <w:szCs w:val="24"/>
              </w:rPr>
              <w:t> on the basis of which financial statements are prepared. Financial statements are prepared assuming that a business entity will continue to operate in the foreseeable future without the need or intention on the part of </w:t>
            </w:r>
            <w:hyperlink r:id="rId72" w:tooltip="Click to Continue &gt; by TheAdBlock" w:history="1">
              <w:r w:rsidRPr="00C66F79">
                <w:rPr>
                  <w:rFonts w:asciiTheme="minorBidi" w:eastAsia="Times New Roman" w:hAnsiTheme="minorBidi"/>
                  <w:color w:val="222222"/>
                  <w:sz w:val="24"/>
                  <w:szCs w:val="24"/>
                </w:rPr>
                <w:t>MANAGEMENT</w:t>
              </w:r>
              <w:r w:rsidRPr="00C66F79">
                <w:rPr>
                  <w:rFonts w:asciiTheme="minorBidi" w:eastAsia="Times New Roman" w:hAnsiTheme="minorBidi"/>
                  <w:noProof/>
                  <w:color w:val="222222"/>
                  <w:sz w:val="24"/>
                  <w:szCs w:val="24"/>
                </w:rPr>
                <w:drawing>
                  <wp:inline distT="0" distB="0" distL="0" distR="0" wp14:anchorId="1FBD449E" wp14:editId="3AFE274F">
                    <wp:extent cx="95885" cy="95885"/>
                    <wp:effectExtent l="0" t="0" r="0" b="0"/>
                    <wp:docPr id="2" name="Picture 2" descr="http://cdncache-a.akamaihd.net/items/it/img/arrow-10x10.png">
                      <a:hlinkClick xmlns:a="http://schemas.openxmlformats.org/drawingml/2006/main" r:id="rId72" tooltip="&quot;Click to Continue &gt; by TheAdBloc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dncache-a.akamaihd.net/items/it/img/arrow-10x10.png">
                              <a:hlinkClick r:id="rId72" tooltip="&quot;Click to Continue &gt; by TheAdBlock&quot;"/>
                            </pic:cNvP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95885" cy="95885"/>
                            </a:xfrm>
                            <a:prstGeom prst="rect">
                              <a:avLst/>
                            </a:prstGeom>
                            <a:noFill/>
                            <a:ln>
                              <a:noFill/>
                            </a:ln>
                          </pic:spPr>
                        </pic:pic>
                      </a:graphicData>
                    </a:graphic>
                  </wp:inline>
                </w:drawing>
              </w:r>
            </w:hyperlink>
            <w:r w:rsidRPr="00C66F79">
              <w:rPr>
                <w:rFonts w:asciiTheme="minorBidi" w:eastAsia="Times New Roman" w:hAnsiTheme="minorBidi"/>
                <w:color w:val="222222"/>
                <w:sz w:val="24"/>
                <w:szCs w:val="24"/>
              </w:rPr>
              <w:t xml:space="preserve"> to liquidate the entity or to significantly curtail its operational activities. Therefore, it is assumed that the entity will realize its assets and settle its obligations in the normal course of the business. – </w:t>
            </w:r>
          </w:p>
          <w:p w:rsidR="00CF5551" w:rsidRPr="00C66F79" w:rsidRDefault="00CF5551" w:rsidP="00CF5551">
            <w:pPr>
              <w:shd w:val="clear" w:color="auto" w:fill="FFFFFF"/>
              <w:rPr>
                <w:rFonts w:asciiTheme="minorBidi" w:eastAsia="Times New Roman" w:hAnsiTheme="minorBidi"/>
                <w:color w:val="222222"/>
                <w:sz w:val="24"/>
                <w:szCs w:val="24"/>
              </w:rPr>
            </w:pPr>
          </w:p>
          <w:p w:rsidR="00CF5551" w:rsidRPr="00C66F79" w:rsidRDefault="00EF7BA3" w:rsidP="00CF5551">
            <w:pPr>
              <w:shd w:val="clear" w:color="auto" w:fill="FFFFFF"/>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Objectivity Concept:</w:t>
            </w:r>
          </w:p>
          <w:p w:rsidR="004D2EF3" w:rsidRPr="00C66F79" w:rsidRDefault="004D2EF3" w:rsidP="00A851DA">
            <w:pPr>
              <w:rPr>
                <w:rFonts w:asciiTheme="minorBidi" w:hAnsiTheme="minorBidi"/>
                <w:b/>
                <w:sz w:val="24"/>
                <w:szCs w:val="24"/>
              </w:rPr>
            </w:pPr>
          </w:p>
          <w:p w:rsidR="00661CFF" w:rsidRPr="00C66F79" w:rsidRDefault="00661CFF" w:rsidP="00661CFF">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Objectivity means the accounting information should be free from bias and capable of independent verification. The information should be based upon verifiable evidence such as invoices or contracts.</w:t>
            </w:r>
          </w:p>
          <w:p w:rsidR="00661CFF" w:rsidRPr="00C66F79" w:rsidRDefault="00661CFF" w:rsidP="00661CFF">
            <w:pPr>
              <w:shd w:val="clear" w:color="auto" w:fill="FFFFFF"/>
              <w:rPr>
                <w:rFonts w:asciiTheme="minorBidi" w:eastAsia="Times New Roman" w:hAnsiTheme="minorBidi"/>
                <w:color w:val="222222"/>
                <w:sz w:val="24"/>
                <w:szCs w:val="24"/>
              </w:rPr>
            </w:pPr>
          </w:p>
          <w:p w:rsidR="00661CFF" w:rsidRPr="00C66F79" w:rsidRDefault="00661CFF" w:rsidP="00661CFF">
            <w:pPr>
              <w:shd w:val="clear" w:color="auto" w:fill="FFFFFF"/>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Example:</w:t>
            </w:r>
          </w:p>
          <w:p w:rsidR="00661CFF" w:rsidRPr="00C66F79" w:rsidRDefault="00661CFF" w:rsidP="00661CFF">
            <w:pPr>
              <w:shd w:val="clear" w:color="auto" w:fill="FFFFFF"/>
              <w:rPr>
                <w:rFonts w:asciiTheme="minorBidi" w:eastAsia="Times New Roman" w:hAnsiTheme="minorBidi"/>
                <w:color w:val="222222"/>
                <w:sz w:val="24"/>
                <w:szCs w:val="24"/>
              </w:rPr>
            </w:pPr>
          </w:p>
          <w:p w:rsidR="00661CFF" w:rsidRPr="00C66F79" w:rsidRDefault="00661CFF" w:rsidP="00661CFF">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The recognition of revenue should be based on verifiable evidence such as the delivery of goods or the issue of invoices.</w:t>
            </w:r>
          </w:p>
          <w:p w:rsidR="00661CFF" w:rsidRPr="00C66F79" w:rsidRDefault="00661CFF" w:rsidP="00661CFF">
            <w:pPr>
              <w:shd w:val="clear" w:color="auto" w:fill="FFFFFF"/>
              <w:rPr>
                <w:rFonts w:asciiTheme="minorBidi" w:eastAsia="Times New Roman" w:hAnsiTheme="minorBidi"/>
                <w:color w:val="222222"/>
                <w:sz w:val="24"/>
                <w:szCs w:val="24"/>
              </w:rPr>
            </w:pPr>
          </w:p>
          <w:p w:rsidR="00661CFF" w:rsidRPr="00C66F79" w:rsidRDefault="00661CFF" w:rsidP="00661CFF">
            <w:pPr>
              <w:shd w:val="clear" w:color="auto" w:fill="FFFFFF"/>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Accruals Concepts:</w:t>
            </w:r>
          </w:p>
          <w:p w:rsidR="00661CFF" w:rsidRPr="00C66F79" w:rsidRDefault="00661CFF" w:rsidP="00661CFF">
            <w:pPr>
              <w:shd w:val="clear" w:color="auto" w:fill="FFFFFF"/>
              <w:rPr>
                <w:rFonts w:asciiTheme="minorBidi" w:eastAsia="Times New Roman" w:hAnsiTheme="minorBidi"/>
                <w:b/>
                <w:bCs/>
                <w:color w:val="222222"/>
                <w:sz w:val="24"/>
                <w:szCs w:val="24"/>
              </w:rPr>
            </w:pPr>
          </w:p>
          <w:p w:rsidR="00661CFF" w:rsidRPr="00C66F79" w:rsidRDefault="00661CFF" w:rsidP="00661CFF">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Accrual concept means revenue are recognized when they are earned, but not when cash is received. Expenses are recognized as they are incurred, but not when cash is paid. The net income for the period is determined by subtracting expenses incurred from revenues earned.</w:t>
            </w:r>
          </w:p>
          <w:p w:rsidR="00661CFF" w:rsidRPr="00C66F79" w:rsidRDefault="00661CFF" w:rsidP="00661CFF">
            <w:pPr>
              <w:shd w:val="clear" w:color="auto" w:fill="FFFFFF"/>
              <w:rPr>
                <w:rFonts w:asciiTheme="minorBidi" w:eastAsia="Times New Roman" w:hAnsiTheme="minorBidi"/>
                <w:color w:val="222222"/>
                <w:sz w:val="24"/>
                <w:szCs w:val="24"/>
              </w:rPr>
            </w:pPr>
          </w:p>
          <w:p w:rsidR="00661CFF" w:rsidRPr="00C66F79" w:rsidRDefault="00661CFF" w:rsidP="00661CFF">
            <w:pPr>
              <w:shd w:val="clear" w:color="auto" w:fill="FFFFFF"/>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Example:</w:t>
            </w:r>
          </w:p>
          <w:p w:rsidR="00661CFF" w:rsidRPr="00C66F79" w:rsidRDefault="00661CFF" w:rsidP="00661CFF">
            <w:pPr>
              <w:shd w:val="clear" w:color="auto" w:fill="FFFFFF"/>
              <w:rPr>
                <w:rFonts w:asciiTheme="minorBidi" w:eastAsia="Times New Roman" w:hAnsiTheme="minorBidi"/>
                <w:b/>
                <w:bCs/>
                <w:color w:val="222222"/>
                <w:sz w:val="24"/>
                <w:szCs w:val="24"/>
              </w:rPr>
            </w:pPr>
          </w:p>
          <w:p w:rsidR="00661CFF" w:rsidRPr="00C66F79" w:rsidRDefault="00661CFF" w:rsidP="00661CFF">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Expenses incurred but not yet paid in current period should be treated as accrued expenses under current liabilities. Expenses incurred in the following period but paid for in advance should be treated as prepayment expenses under current asset. Depreciation should be charged as part of the cost of fixed assets consumed during the period of use.</w:t>
            </w:r>
          </w:p>
          <w:p w:rsidR="00661CFF" w:rsidRPr="00C66F79" w:rsidRDefault="00661CFF" w:rsidP="00661CFF">
            <w:pPr>
              <w:shd w:val="clear" w:color="auto" w:fill="FFFFFF"/>
              <w:rPr>
                <w:rFonts w:asciiTheme="minorBidi" w:eastAsia="Times New Roman" w:hAnsiTheme="minorBidi"/>
                <w:b/>
                <w:bCs/>
                <w:color w:val="222222"/>
                <w:sz w:val="24"/>
                <w:szCs w:val="24"/>
              </w:rPr>
            </w:pPr>
          </w:p>
          <w:p w:rsidR="00EF7BA3" w:rsidRPr="00C66F79" w:rsidRDefault="00EF7BA3" w:rsidP="00A851DA">
            <w:pPr>
              <w:rPr>
                <w:rFonts w:asciiTheme="minorBidi" w:hAnsiTheme="minorBidi"/>
                <w:b/>
                <w:sz w:val="24"/>
                <w:szCs w:val="24"/>
              </w:rPr>
            </w:pPr>
          </w:p>
          <w:p w:rsidR="00EF7BA3" w:rsidRPr="00C66F79" w:rsidRDefault="001C4D19" w:rsidP="001C4D19">
            <w:pPr>
              <w:shd w:val="clear" w:color="auto" w:fill="FFFFFF"/>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Periodicity concept</w:t>
            </w:r>
          </w:p>
          <w:p w:rsidR="00EF7BA3" w:rsidRPr="00C66F79" w:rsidRDefault="00EF7BA3" w:rsidP="00A851DA">
            <w:pPr>
              <w:rPr>
                <w:rFonts w:asciiTheme="minorBidi" w:hAnsiTheme="minorBidi"/>
                <w:b/>
                <w:sz w:val="24"/>
                <w:szCs w:val="24"/>
              </w:rPr>
            </w:pPr>
          </w:p>
          <w:p w:rsidR="005C317E" w:rsidRPr="00C66F79" w:rsidRDefault="001C4D19" w:rsidP="001C4D19">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 xml:space="preserve">The accounting period </w:t>
            </w:r>
            <w:r w:rsidR="005C317E" w:rsidRPr="00C66F79">
              <w:rPr>
                <w:rFonts w:asciiTheme="minorBidi" w:eastAsia="Times New Roman" w:hAnsiTheme="minorBidi"/>
                <w:color w:val="222222"/>
                <w:sz w:val="24"/>
                <w:szCs w:val="24"/>
              </w:rPr>
              <w:t>concept facilitates the preparation of income statement and statement of financial position at the end of each accounting year and ascertains</w:t>
            </w:r>
            <w:r w:rsidRPr="00C66F79">
              <w:rPr>
                <w:rFonts w:asciiTheme="minorBidi" w:eastAsia="Times New Roman" w:hAnsiTheme="minorBidi"/>
                <w:color w:val="222222"/>
                <w:sz w:val="24"/>
                <w:szCs w:val="24"/>
              </w:rPr>
              <w:t xml:space="preserve"> the </w:t>
            </w:r>
            <w:r w:rsidR="005C317E" w:rsidRPr="00C66F79">
              <w:rPr>
                <w:rFonts w:asciiTheme="minorBidi" w:eastAsia="Times New Roman" w:hAnsiTheme="minorBidi"/>
                <w:color w:val="222222"/>
                <w:sz w:val="24"/>
                <w:szCs w:val="24"/>
              </w:rPr>
              <w:t xml:space="preserve">operating results profit &amp; loss </w:t>
            </w:r>
            <w:r w:rsidRPr="00C66F79">
              <w:rPr>
                <w:rFonts w:asciiTheme="minorBidi" w:eastAsia="Times New Roman" w:hAnsiTheme="minorBidi"/>
                <w:color w:val="222222"/>
                <w:sz w:val="24"/>
                <w:szCs w:val="24"/>
              </w:rPr>
              <w:t>and the financial position of the entity.</w:t>
            </w:r>
          </w:p>
          <w:p w:rsidR="005C317E" w:rsidRPr="00C66F79" w:rsidRDefault="005C317E" w:rsidP="001C4D19">
            <w:pPr>
              <w:shd w:val="clear" w:color="auto" w:fill="FFFFFF"/>
              <w:rPr>
                <w:rFonts w:asciiTheme="minorBidi" w:eastAsia="Times New Roman" w:hAnsiTheme="minorBidi"/>
                <w:color w:val="222222"/>
                <w:sz w:val="24"/>
                <w:szCs w:val="24"/>
              </w:rPr>
            </w:pPr>
          </w:p>
          <w:p w:rsidR="00EF7BA3" w:rsidRPr="00C66F79" w:rsidRDefault="001C4D19" w:rsidP="001C4D19">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 xml:space="preserve">Only the income and expenses pertaining to the accounting period alone is considered for preparing the income statement </w:t>
            </w:r>
            <w:r w:rsidR="005C317E" w:rsidRPr="00C66F79">
              <w:rPr>
                <w:rFonts w:asciiTheme="minorBidi" w:eastAsia="Times New Roman" w:hAnsiTheme="minorBidi"/>
                <w:color w:val="222222"/>
                <w:sz w:val="24"/>
                <w:szCs w:val="24"/>
              </w:rPr>
              <w:t>distinguishing between capital and revenue</w:t>
            </w:r>
            <w:r w:rsidRPr="00C66F79">
              <w:rPr>
                <w:rFonts w:asciiTheme="minorBidi" w:eastAsia="Times New Roman" w:hAnsiTheme="minorBidi"/>
                <w:color w:val="222222"/>
                <w:sz w:val="24"/>
                <w:szCs w:val="24"/>
              </w:rPr>
              <w:t xml:space="preserve">. Since the statement of financial position reflects all the transactions till the date of its </w:t>
            </w:r>
            <w:r w:rsidR="005C317E" w:rsidRPr="00C66F79">
              <w:rPr>
                <w:rFonts w:asciiTheme="minorBidi" w:eastAsia="Times New Roman" w:hAnsiTheme="minorBidi"/>
                <w:color w:val="222222"/>
                <w:sz w:val="24"/>
                <w:szCs w:val="24"/>
              </w:rPr>
              <w:t>preparation,</w:t>
            </w:r>
            <w:r w:rsidRPr="00C66F79">
              <w:rPr>
                <w:rFonts w:asciiTheme="minorBidi" w:eastAsia="Times New Roman" w:hAnsiTheme="minorBidi"/>
                <w:color w:val="222222"/>
                <w:sz w:val="24"/>
                <w:szCs w:val="24"/>
              </w:rPr>
              <w:t xml:space="preserve"> all items not considered in the preparation of income statement should be</w:t>
            </w:r>
            <w:r w:rsidR="005C317E" w:rsidRPr="00C66F79">
              <w:rPr>
                <w:rFonts w:asciiTheme="minorBidi" w:eastAsia="Times New Roman" w:hAnsiTheme="minorBidi"/>
                <w:color w:val="222222"/>
                <w:sz w:val="24"/>
                <w:szCs w:val="24"/>
              </w:rPr>
              <w:t xml:space="preserve"> considered in its preparation.</w:t>
            </w:r>
          </w:p>
          <w:p w:rsidR="00EF7BA3" w:rsidRPr="00C66F79" w:rsidRDefault="00EF7BA3" w:rsidP="00A851DA">
            <w:pPr>
              <w:rPr>
                <w:rFonts w:asciiTheme="minorBidi" w:hAnsiTheme="minorBidi"/>
                <w:b/>
                <w:sz w:val="24"/>
                <w:szCs w:val="24"/>
              </w:rPr>
            </w:pPr>
          </w:p>
          <w:p w:rsidR="00EF7BA3" w:rsidRPr="00C66F79" w:rsidRDefault="005C317E" w:rsidP="005C317E">
            <w:pPr>
              <w:shd w:val="clear" w:color="auto" w:fill="FFFFFF"/>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Consistency Concept:</w:t>
            </w:r>
          </w:p>
          <w:p w:rsidR="005C317E" w:rsidRPr="00C66F79" w:rsidRDefault="005C317E" w:rsidP="005C317E">
            <w:pPr>
              <w:shd w:val="clear" w:color="auto" w:fill="FFFFFF"/>
              <w:rPr>
                <w:rFonts w:asciiTheme="minorBidi" w:eastAsia="Times New Roman" w:hAnsiTheme="minorBidi"/>
                <w:b/>
                <w:bCs/>
                <w:color w:val="222222"/>
                <w:sz w:val="24"/>
                <w:szCs w:val="24"/>
              </w:rPr>
            </w:pPr>
          </w:p>
          <w:p w:rsidR="005C317E" w:rsidRPr="00C66F79" w:rsidRDefault="005C317E" w:rsidP="005C317E">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 xml:space="preserve">The consistency concept requires that once an organization has decided on one accounting method. So an organization has to follow one consistent method once chosen. Conversely, if an organization changes its accounting method in a particular period, then comparing the accounting figures of that period with those of the previous periods can be misleading. </w:t>
            </w:r>
          </w:p>
          <w:p w:rsidR="005C317E" w:rsidRPr="00C66F79" w:rsidRDefault="005C317E" w:rsidP="005C317E">
            <w:pPr>
              <w:shd w:val="clear" w:color="auto" w:fill="FFFFFF"/>
              <w:rPr>
                <w:rFonts w:asciiTheme="minorBidi" w:eastAsia="Times New Roman" w:hAnsiTheme="minorBidi"/>
                <w:color w:val="222222"/>
                <w:sz w:val="24"/>
                <w:szCs w:val="24"/>
              </w:rPr>
            </w:pPr>
          </w:p>
          <w:p w:rsidR="005C317E" w:rsidRPr="00C66F79" w:rsidRDefault="005C317E" w:rsidP="005C317E">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 xml:space="preserve">Frequently we find in auditor's report a comment like this: "in conformity with generally accepted accounting principles applied on a basis consistent with that of the preceding year". </w:t>
            </w:r>
          </w:p>
          <w:p w:rsidR="005C317E" w:rsidRPr="00C66F79" w:rsidRDefault="005C317E" w:rsidP="005C317E">
            <w:pPr>
              <w:shd w:val="clear" w:color="auto" w:fill="FFFFFF"/>
              <w:rPr>
                <w:rFonts w:asciiTheme="minorBidi" w:eastAsia="Times New Roman" w:hAnsiTheme="minorBidi"/>
                <w:color w:val="222222"/>
                <w:sz w:val="24"/>
                <w:szCs w:val="24"/>
              </w:rPr>
            </w:pPr>
          </w:p>
          <w:p w:rsidR="005C317E" w:rsidRPr="00C66F79" w:rsidRDefault="005C317E" w:rsidP="005C317E">
            <w:pPr>
              <w:shd w:val="clear" w:color="auto" w:fill="FFFFFF"/>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Example:</w:t>
            </w:r>
          </w:p>
          <w:p w:rsidR="005C317E" w:rsidRPr="00C66F79" w:rsidRDefault="005C317E" w:rsidP="005C317E">
            <w:pPr>
              <w:shd w:val="clear" w:color="auto" w:fill="FFFFFF"/>
              <w:rPr>
                <w:rFonts w:asciiTheme="minorBidi" w:eastAsia="Times New Roman" w:hAnsiTheme="minorBidi"/>
                <w:color w:val="222222"/>
                <w:sz w:val="24"/>
                <w:szCs w:val="24"/>
              </w:rPr>
            </w:pPr>
          </w:p>
          <w:p w:rsidR="005C317E" w:rsidRPr="00C66F79" w:rsidRDefault="005C317E" w:rsidP="005C317E">
            <w:pPr>
              <w:shd w:val="clear" w:color="auto" w:fill="FFFFFF"/>
              <w:rPr>
                <w:rFonts w:asciiTheme="minorBidi" w:eastAsia="Times New Roman" w:hAnsiTheme="minorBidi"/>
                <w:b/>
                <w:bCs/>
                <w:color w:val="222222"/>
                <w:sz w:val="24"/>
                <w:szCs w:val="24"/>
              </w:rPr>
            </w:pPr>
            <w:r w:rsidRPr="00C66F79">
              <w:rPr>
                <w:rFonts w:asciiTheme="minorBidi" w:eastAsia="Times New Roman" w:hAnsiTheme="minorBidi"/>
                <w:color w:val="222222"/>
                <w:sz w:val="24"/>
                <w:szCs w:val="24"/>
              </w:rPr>
              <w:t>If a social welfare agency begins by depreciating the total value of equipment in the same accounting period of acquisition, then in subsequent periods it should use the same method to deal with acquisition of equipment</w:t>
            </w:r>
            <w:r w:rsidRPr="00C66F79">
              <w:rPr>
                <w:rFonts w:asciiTheme="minorBidi" w:hAnsiTheme="minorBidi"/>
                <w:color w:val="000000"/>
                <w:sz w:val="24"/>
                <w:szCs w:val="24"/>
              </w:rPr>
              <w:t>.</w:t>
            </w:r>
          </w:p>
          <w:p w:rsidR="00EF7BA3" w:rsidRPr="00C66F79" w:rsidRDefault="00EF7BA3" w:rsidP="00A851DA">
            <w:pPr>
              <w:rPr>
                <w:rFonts w:asciiTheme="minorBidi" w:hAnsiTheme="minorBidi"/>
                <w:b/>
                <w:sz w:val="24"/>
                <w:szCs w:val="24"/>
              </w:rPr>
            </w:pPr>
          </w:p>
          <w:p w:rsidR="00EF7BA3" w:rsidRPr="00C66F79" w:rsidRDefault="00EF7BA3" w:rsidP="00A851DA">
            <w:pPr>
              <w:rPr>
                <w:rFonts w:asciiTheme="minorBidi" w:hAnsiTheme="minorBidi"/>
                <w:b/>
                <w:sz w:val="24"/>
                <w:szCs w:val="24"/>
              </w:rPr>
            </w:pPr>
          </w:p>
          <w:p w:rsidR="00CD506B" w:rsidRDefault="00CD506B" w:rsidP="00A851DA">
            <w:pPr>
              <w:rPr>
                <w:rFonts w:asciiTheme="minorBidi" w:hAnsiTheme="minorBidi"/>
                <w:b/>
                <w:sz w:val="24"/>
                <w:szCs w:val="24"/>
              </w:rPr>
            </w:pPr>
          </w:p>
          <w:p w:rsidR="006F498E" w:rsidRPr="00C66F79" w:rsidRDefault="006F498E" w:rsidP="00A851DA">
            <w:pPr>
              <w:rPr>
                <w:rFonts w:asciiTheme="minorBidi" w:hAnsiTheme="minorBidi"/>
                <w:b/>
                <w:sz w:val="24"/>
                <w:szCs w:val="24"/>
              </w:rPr>
            </w:pPr>
          </w:p>
          <w:p w:rsidR="00EF7BA3" w:rsidRPr="00C66F79" w:rsidRDefault="005C317E" w:rsidP="00A851DA">
            <w:pPr>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 xml:space="preserve">Q# 3) Why Do we need accounting </w:t>
            </w:r>
            <w:proofErr w:type="gramStart"/>
            <w:r w:rsidRPr="00C66F79">
              <w:rPr>
                <w:rFonts w:asciiTheme="minorBidi" w:eastAsia="Times New Roman" w:hAnsiTheme="minorBidi"/>
                <w:b/>
                <w:bCs/>
                <w:color w:val="222222"/>
                <w:sz w:val="24"/>
                <w:szCs w:val="24"/>
              </w:rPr>
              <w:t>standards ?</w:t>
            </w:r>
            <w:proofErr w:type="gramEnd"/>
            <w:r w:rsidRPr="00C66F79">
              <w:rPr>
                <w:rFonts w:asciiTheme="minorBidi" w:eastAsia="Times New Roman" w:hAnsiTheme="minorBidi"/>
                <w:b/>
                <w:bCs/>
                <w:color w:val="222222"/>
                <w:sz w:val="24"/>
                <w:szCs w:val="24"/>
              </w:rPr>
              <w:t xml:space="preserve"> Discuss</w:t>
            </w:r>
          </w:p>
          <w:p w:rsidR="005C317E" w:rsidRPr="00C66F79" w:rsidRDefault="005C317E" w:rsidP="00A851DA">
            <w:pPr>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Answer:</w:t>
            </w:r>
          </w:p>
          <w:p w:rsidR="005C317E" w:rsidRPr="00C66F79" w:rsidRDefault="005C317E" w:rsidP="00A851DA">
            <w:pPr>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Accounting Standards:</w:t>
            </w:r>
          </w:p>
          <w:p w:rsidR="005C317E" w:rsidRPr="00C66F79" w:rsidRDefault="005C317E" w:rsidP="00A851DA">
            <w:pPr>
              <w:rPr>
                <w:rFonts w:asciiTheme="minorBidi" w:eastAsia="Times New Roman" w:hAnsiTheme="minorBidi"/>
                <w:b/>
                <w:bCs/>
                <w:color w:val="222222"/>
                <w:sz w:val="24"/>
                <w:szCs w:val="24"/>
              </w:rPr>
            </w:pPr>
          </w:p>
          <w:p w:rsidR="005C317E" w:rsidRPr="00C66F79" w:rsidRDefault="005C317E" w:rsidP="00A851DA">
            <w:pPr>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Definition:</w:t>
            </w:r>
          </w:p>
          <w:p w:rsidR="005C317E" w:rsidRPr="00C66F79" w:rsidRDefault="005C317E" w:rsidP="00A851DA">
            <w:pPr>
              <w:rPr>
                <w:rFonts w:asciiTheme="minorBidi" w:hAnsiTheme="minorBidi"/>
                <w:b/>
                <w:sz w:val="24"/>
                <w:szCs w:val="24"/>
              </w:rPr>
            </w:pPr>
          </w:p>
          <w:p w:rsidR="005C317E" w:rsidRPr="00C66F79" w:rsidRDefault="005C317E" w:rsidP="005C317E">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Accounting standards are authoritative standards for financial reporting and are the primary source of generally accepted accounting</w:t>
            </w:r>
            <w:r w:rsidR="00CD506B" w:rsidRPr="00C66F79">
              <w:rPr>
                <w:rFonts w:asciiTheme="minorBidi" w:eastAsia="Times New Roman" w:hAnsiTheme="minorBidi"/>
                <w:color w:val="222222"/>
                <w:sz w:val="24"/>
                <w:szCs w:val="24"/>
              </w:rPr>
              <w:t xml:space="preserve"> </w:t>
            </w:r>
            <w:r w:rsidRPr="00C66F79">
              <w:rPr>
                <w:rFonts w:asciiTheme="minorBidi" w:eastAsia="Times New Roman" w:hAnsiTheme="minorBidi"/>
                <w:color w:val="222222"/>
                <w:sz w:val="24"/>
                <w:szCs w:val="24"/>
              </w:rPr>
              <w:t>principles (GAAP). Accounting standards specify how transactions and other events are to be recognized, measured, presented and disclosed in financial statements.</w:t>
            </w:r>
          </w:p>
          <w:p w:rsidR="00CD506B" w:rsidRPr="00C66F79" w:rsidRDefault="00CD506B" w:rsidP="005C317E">
            <w:pPr>
              <w:shd w:val="clear" w:color="auto" w:fill="FFFFFF"/>
              <w:rPr>
                <w:rFonts w:asciiTheme="minorBidi" w:eastAsia="Times New Roman" w:hAnsiTheme="minorBidi"/>
                <w:color w:val="222222"/>
                <w:sz w:val="24"/>
                <w:szCs w:val="24"/>
              </w:rPr>
            </w:pPr>
          </w:p>
          <w:p w:rsidR="00CD506B" w:rsidRPr="00C66F79" w:rsidRDefault="00B36BFF" w:rsidP="00B36BFF">
            <w:pPr>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Need for Standards:</w:t>
            </w:r>
          </w:p>
          <w:p w:rsidR="00B36BFF" w:rsidRPr="00C66F79" w:rsidRDefault="00B36BFF" w:rsidP="00B36BFF">
            <w:pPr>
              <w:rPr>
                <w:rFonts w:asciiTheme="minorBidi" w:eastAsia="Times New Roman" w:hAnsiTheme="minorBidi"/>
                <w:b/>
                <w:bCs/>
                <w:color w:val="222222"/>
                <w:sz w:val="24"/>
                <w:szCs w:val="24"/>
              </w:rPr>
            </w:pPr>
          </w:p>
          <w:p w:rsidR="00B36BFF" w:rsidRPr="00C66F79" w:rsidRDefault="00B36BFF" w:rsidP="00B36BFF">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 xml:space="preserve">One of the most pivotal objectives of financial statements is to provide information about the financial position of the business to interested parties such as investors, creditors, financial institutions and shareholders. The accountant’s job is to make sure that accurate information is properly presented </w:t>
            </w:r>
            <w:proofErr w:type="spellStart"/>
            <w:r w:rsidRPr="00C66F79">
              <w:rPr>
                <w:rFonts w:asciiTheme="minorBidi" w:eastAsia="Times New Roman" w:hAnsiTheme="minorBidi"/>
                <w:color w:val="222222"/>
                <w:sz w:val="24"/>
                <w:szCs w:val="24"/>
              </w:rPr>
              <w:t>andthat</w:t>
            </w:r>
            <w:proofErr w:type="spellEnd"/>
            <w:r w:rsidRPr="00C66F79">
              <w:rPr>
                <w:rFonts w:asciiTheme="minorBidi" w:eastAsia="Times New Roman" w:hAnsiTheme="minorBidi"/>
                <w:color w:val="222222"/>
                <w:sz w:val="24"/>
                <w:szCs w:val="24"/>
              </w:rPr>
              <w:t xml:space="preserve"> it reaches these stakeholders at the right time. However, there should be some universally accepted standards in place to ensure that financial information is not manipulated to present the financial position of the company to outsiders the way the owners like it</w:t>
            </w:r>
          </w:p>
          <w:p w:rsidR="00B36BFF" w:rsidRPr="00C66F79" w:rsidRDefault="00B36BFF" w:rsidP="00B36BFF">
            <w:pPr>
              <w:shd w:val="clear" w:color="auto" w:fill="FFFFFF"/>
              <w:rPr>
                <w:rFonts w:asciiTheme="minorBidi" w:eastAsia="Times New Roman" w:hAnsiTheme="minorBidi"/>
                <w:color w:val="222222"/>
                <w:sz w:val="24"/>
                <w:szCs w:val="24"/>
              </w:rPr>
            </w:pPr>
          </w:p>
          <w:p w:rsidR="00B36BFF" w:rsidRPr="00C66F79" w:rsidRDefault="00B36BFF" w:rsidP="00B36BFF">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 xml:space="preserve">The existence of financial accounting standards is essential to ensure that all </w:t>
            </w:r>
            <w:r w:rsidRPr="00C66F79">
              <w:rPr>
                <w:rFonts w:asciiTheme="minorBidi" w:eastAsia="Times New Roman" w:hAnsiTheme="minorBidi"/>
                <w:color w:val="222222"/>
                <w:sz w:val="24"/>
                <w:szCs w:val="24"/>
              </w:rPr>
              <w:lastRenderedPageBreak/>
              <w:t xml:space="preserve">communicated information is understood properly. Both the accountants within the reporting organization and the decision makers analyzing the resulting financial statements must understand those rules. The question that has haunted the accounting profession in recent times </w:t>
            </w:r>
            <w:proofErr w:type="gramStart"/>
            <w:r w:rsidRPr="00C66F79">
              <w:rPr>
                <w:rFonts w:asciiTheme="minorBidi" w:eastAsia="Times New Roman" w:hAnsiTheme="minorBidi"/>
                <w:color w:val="222222"/>
                <w:sz w:val="24"/>
                <w:szCs w:val="24"/>
              </w:rPr>
              <w:t>is,</w:t>
            </w:r>
            <w:proofErr w:type="gramEnd"/>
            <w:r w:rsidRPr="00C66F79">
              <w:rPr>
                <w:rFonts w:asciiTheme="minorBidi" w:eastAsia="Times New Roman" w:hAnsiTheme="minorBidi"/>
                <w:color w:val="222222"/>
                <w:sz w:val="24"/>
                <w:szCs w:val="24"/>
              </w:rPr>
              <w:t xml:space="preserve"> who should have the authority to create those standards.</w:t>
            </w:r>
          </w:p>
          <w:p w:rsidR="00B36BFF" w:rsidRPr="00C66F79" w:rsidRDefault="00B36BFF" w:rsidP="00B36BFF">
            <w:pPr>
              <w:shd w:val="clear" w:color="auto" w:fill="FFFFFF"/>
              <w:rPr>
                <w:rFonts w:asciiTheme="minorBidi" w:eastAsia="Times New Roman" w:hAnsiTheme="minorBidi"/>
                <w:color w:val="222222"/>
                <w:sz w:val="24"/>
                <w:szCs w:val="24"/>
              </w:rPr>
            </w:pPr>
          </w:p>
          <w:p w:rsidR="00B36BFF" w:rsidRPr="00C66F79" w:rsidRDefault="00B36BFF" w:rsidP="00B36BFF">
            <w:pPr>
              <w:shd w:val="clear" w:color="auto" w:fill="FFFFFF"/>
              <w:rPr>
                <w:rFonts w:asciiTheme="minorBidi" w:eastAsia="Times New Roman" w:hAnsiTheme="minorBidi"/>
                <w:color w:val="222222"/>
                <w:sz w:val="24"/>
                <w:szCs w:val="24"/>
              </w:rPr>
            </w:pPr>
          </w:p>
          <w:p w:rsidR="00B36BFF" w:rsidRPr="00C66F79" w:rsidRDefault="00AF5325" w:rsidP="00B36BFF">
            <w:pPr>
              <w:shd w:val="clear" w:color="auto" w:fill="FFFFFF"/>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Standards at International Level:</w:t>
            </w:r>
          </w:p>
          <w:p w:rsidR="00B36BFF" w:rsidRPr="00C66F79" w:rsidRDefault="00B36BFF" w:rsidP="00B36BFF">
            <w:pPr>
              <w:shd w:val="clear" w:color="auto" w:fill="FFFFFF"/>
              <w:rPr>
                <w:rFonts w:asciiTheme="minorBidi" w:eastAsia="Times New Roman" w:hAnsiTheme="minorBidi"/>
                <w:color w:val="222222"/>
                <w:sz w:val="24"/>
                <w:szCs w:val="24"/>
              </w:rPr>
            </w:pPr>
          </w:p>
          <w:p w:rsidR="00B36BFF" w:rsidRPr="00C66F79" w:rsidRDefault="00B36BFF" w:rsidP="00B36BFF">
            <w:pPr>
              <w:shd w:val="clear" w:color="auto" w:fill="FFFFFF"/>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1) Security and Exchange Commission (SEC)</w:t>
            </w:r>
          </w:p>
          <w:p w:rsidR="00AF5325" w:rsidRPr="00C66F79" w:rsidRDefault="00AF5325" w:rsidP="00B36BFF">
            <w:pPr>
              <w:shd w:val="clear" w:color="auto" w:fill="FFFFFF"/>
              <w:rPr>
                <w:rFonts w:asciiTheme="minorBidi" w:eastAsia="Times New Roman" w:hAnsiTheme="minorBidi"/>
                <w:color w:val="222222"/>
                <w:sz w:val="24"/>
                <w:szCs w:val="24"/>
              </w:rPr>
            </w:pPr>
          </w:p>
          <w:p w:rsidR="00AF5325" w:rsidRPr="00C66F79" w:rsidRDefault="00AF5325" w:rsidP="00B36BFF">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Securities Exchange Commission was established in 1933 in order to evolve accounting methods and practices. The SEC is a government owned regulatory body to monitor, regulate and control companies that issue and deal with securities</w:t>
            </w:r>
          </w:p>
          <w:p w:rsidR="00B36BFF" w:rsidRPr="00C66F79" w:rsidRDefault="00B36BFF" w:rsidP="00B36BFF">
            <w:pPr>
              <w:shd w:val="clear" w:color="auto" w:fill="FFFFFF"/>
              <w:rPr>
                <w:rFonts w:asciiTheme="minorBidi" w:eastAsia="Times New Roman" w:hAnsiTheme="minorBidi"/>
                <w:color w:val="222222"/>
                <w:sz w:val="24"/>
                <w:szCs w:val="24"/>
              </w:rPr>
            </w:pPr>
          </w:p>
          <w:p w:rsidR="00B36BFF" w:rsidRPr="00C66F79" w:rsidRDefault="00B36BFF" w:rsidP="00B36BFF">
            <w:pPr>
              <w:shd w:val="clear" w:color="auto" w:fill="FFFFFF"/>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2) Committee on Accounting Procedure (CAP)</w:t>
            </w:r>
          </w:p>
          <w:p w:rsidR="00AF5325" w:rsidRPr="00C66F79" w:rsidRDefault="00AF5325" w:rsidP="00B36BFF">
            <w:pPr>
              <w:shd w:val="clear" w:color="auto" w:fill="FFFFFF"/>
              <w:rPr>
                <w:rFonts w:asciiTheme="minorBidi" w:eastAsia="Times New Roman" w:hAnsiTheme="minorBidi"/>
                <w:color w:val="222222"/>
                <w:sz w:val="24"/>
                <w:szCs w:val="24"/>
              </w:rPr>
            </w:pPr>
          </w:p>
          <w:p w:rsidR="00AF5325" w:rsidRPr="00C66F79" w:rsidRDefault="00AF5325" w:rsidP="00B36BFF">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 xml:space="preserve">Committee on Accounting Procedure was established in 1939 to carrying out accounting research. </w:t>
            </w:r>
          </w:p>
          <w:p w:rsidR="00B36BFF" w:rsidRPr="00C66F79" w:rsidRDefault="00B36BFF" w:rsidP="00B36BFF">
            <w:pPr>
              <w:shd w:val="clear" w:color="auto" w:fill="FFFFFF"/>
              <w:rPr>
                <w:rFonts w:asciiTheme="minorBidi" w:eastAsia="Times New Roman" w:hAnsiTheme="minorBidi"/>
                <w:color w:val="222222"/>
                <w:sz w:val="24"/>
                <w:szCs w:val="24"/>
              </w:rPr>
            </w:pPr>
          </w:p>
          <w:p w:rsidR="00B36BFF" w:rsidRPr="00C66F79" w:rsidRDefault="00B36BFF" w:rsidP="00B36BFF">
            <w:pPr>
              <w:shd w:val="clear" w:color="auto" w:fill="FFFFFF"/>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3) Accounting Principle Board (APB)</w:t>
            </w:r>
          </w:p>
          <w:p w:rsidR="00AF5325" w:rsidRPr="00C66F79" w:rsidRDefault="00AF5325" w:rsidP="00B36BFF">
            <w:pPr>
              <w:shd w:val="clear" w:color="auto" w:fill="FFFFFF"/>
              <w:rPr>
                <w:rFonts w:asciiTheme="minorBidi" w:eastAsia="Times New Roman" w:hAnsiTheme="minorBidi"/>
                <w:color w:val="222222"/>
                <w:sz w:val="24"/>
                <w:szCs w:val="24"/>
              </w:rPr>
            </w:pPr>
          </w:p>
          <w:p w:rsidR="00AF5325" w:rsidRPr="00C66F79" w:rsidRDefault="00AF5325" w:rsidP="00AF5325">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Accounting Principle Board was established in 1973 on carrying out research to set forth basic accounting concepts or postulates.</w:t>
            </w:r>
          </w:p>
          <w:p w:rsidR="00B36BFF" w:rsidRPr="00C66F79" w:rsidRDefault="00B36BFF" w:rsidP="00B36BFF">
            <w:pPr>
              <w:shd w:val="clear" w:color="auto" w:fill="FFFFFF"/>
              <w:rPr>
                <w:rFonts w:asciiTheme="minorBidi" w:eastAsia="Times New Roman" w:hAnsiTheme="minorBidi"/>
                <w:color w:val="222222"/>
                <w:sz w:val="24"/>
                <w:szCs w:val="24"/>
              </w:rPr>
            </w:pPr>
          </w:p>
          <w:p w:rsidR="00B36BFF" w:rsidRPr="00C66F79" w:rsidRDefault="00B36BFF" w:rsidP="00B36BFF">
            <w:pPr>
              <w:shd w:val="clear" w:color="auto" w:fill="FFFFFF"/>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4) Financial Accounting Standard Board (FASB)</w:t>
            </w:r>
          </w:p>
          <w:p w:rsidR="00AF5325" w:rsidRPr="00C66F79" w:rsidRDefault="00AF5325" w:rsidP="00B36BFF">
            <w:pPr>
              <w:shd w:val="clear" w:color="auto" w:fill="FFFFFF"/>
              <w:rPr>
                <w:rFonts w:asciiTheme="minorBidi" w:eastAsia="Times New Roman" w:hAnsiTheme="minorBidi"/>
                <w:color w:val="222222"/>
                <w:sz w:val="24"/>
                <w:szCs w:val="24"/>
              </w:rPr>
            </w:pPr>
          </w:p>
          <w:p w:rsidR="00AF5325" w:rsidRPr="00C66F79" w:rsidRDefault="00AF5325" w:rsidP="00B36BFF">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In 1973, the Financial Accounting Standards Board was established for the purpose of announcing statements that have been included in generally accepted accounting principles from time to time.</w:t>
            </w:r>
          </w:p>
          <w:p w:rsidR="00B36BFF" w:rsidRPr="00C66F79" w:rsidRDefault="00B36BFF" w:rsidP="00B36BFF">
            <w:pPr>
              <w:shd w:val="clear" w:color="auto" w:fill="FFFFFF"/>
              <w:rPr>
                <w:rFonts w:asciiTheme="minorBidi" w:eastAsia="Times New Roman" w:hAnsiTheme="minorBidi"/>
                <w:color w:val="222222"/>
                <w:sz w:val="24"/>
                <w:szCs w:val="24"/>
              </w:rPr>
            </w:pPr>
          </w:p>
          <w:p w:rsidR="00B36BFF" w:rsidRPr="00C66F79" w:rsidRDefault="00B36BFF" w:rsidP="00B36BFF">
            <w:pPr>
              <w:shd w:val="clear" w:color="auto" w:fill="FFFFFF"/>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5) International Accounting Standard Committee (IASC)</w:t>
            </w:r>
          </w:p>
          <w:p w:rsidR="00AF5325" w:rsidRPr="00C66F79" w:rsidRDefault="00AF5325" w:rsidP="00B36BFF">
            <w:pPr>
              <w:shd w:val="clear" w:color="auto" w:fill="FFFFFF"/>
              <w:rPr>
                <w:rFonts w:asciiTheme="minorBidi" w:eastAsia="Times New Roman" w:hAnsiTheme="minorBidi"/>
                <w:color w:val="222222"/>
                <w:sz w:val="24"/>
                <w:szCs w:val="24"/>
              </w:rPr>
            </w:pPr>
          </w:p>
          <w:p w:rsidR="00AF5325" w:rsidRPr="00C66F79" w:rsidRDefault="00AF5325" w:rsidP="00B36BFF">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International Accounting Standards Committee was established in 1973 to formulate international accounting standards. All members of the IASC were required to abide by these standards and disclose any variation or deviation from the standards in financial reports.</w:t>
            </w:r>
          </w:p>
          <w:p w:rsidR="00B36BFF" w:rsidRPr="00C66F79" w:rsidRDefault="00B36BFF" w:rsidP="00B36BFF">
            <w:pPr>
              <w:shd w:val="clear" w:color="auto" w:fill="FFFFFF"/>
              <w:rPr>
                <w:rFonts w:asciiTheme="minorBidi" w:eastAsia="Times New Roman" w:hAnsiTheme="minorBidi"/>
                <w:color w:val="222222"/>
                <w:sz w:val="24"/>
                <w:szCs w:val="24"/>
              </w:rPr>
            </w:pPr>
          </w:p>
          <w:p w:rsidR="00B36BFF" w:rsidRPr="00C66F79" w:rsidRDefault="00B36BFF" w:rsidP="00B36BFF">
            <w:pPr>
              <w:shd w:val="clear" w:color="auto" w:fill="FFFFFF"/>
              <w:rPr>
                <w:rFonts w:asciiTheme="minorBidi" w:eastAsia="Times New Roman" w:hAnsiTheme="minorBidi"/>
                <w:b/>
                <w:bCs/>
                <w:color w:val="222222"/>
                <w:sz w:val="24"/>
                <w:szCs w:val="24"/>
              </w:rPr>
            </w:pPr>
            <w:r w:rsidRPr="00C66F79">
              <w:rPr>
                <w:rFonts w:asciiTheme="minorBidi" w:eastAsia="Times New Roman" w:hAnsiTheme="minorBidi"/>
                <w:b/>
                <w:bCs/>
                <w:color w:val="222222"/>
                <w:sz w:val="24"/>
                <w:szCs w:val="24"/>
              </w:rPr>
              <w:t xml:space="preserve">6) </w:t>
            </w:r>
            <w:r w:rsidR="00AF5325" w:rsidRPr="00C66F79">
              <w:rPr>
                <w:rFonts w:asciiTheme="minorBidi" w:eastAsia="Times New Roman" w:hAnsiTheme="minorBidi"/>
                <w:b/>
                <w:bCs/>
                <w:color w:val="222222"/>
                <w:sz w:val="24"/>
                <w:szCs w:val="24"/>
              </w:rPr>
              <w:t>International Federation of Accountants (IFAC)</w:t>
            </w:r>
          </w:p>
          <w:p w:rsidR="00AF5325" w:rsidRPr="00C66F79" w:rsidRDefault="00AF5325" w:rsidP="00B36BFF">
            <w:pPr>
              <w:shd w:val="clear" w:color="auto" w:fill="FFFFFF"/>
              <w:rPr>
                <w:rFonts w:asciiTheme="minorBidi" w:eastAsia="Times New Roman" w:hAnsiTheme="minorBidi"/>
                <w:color w:val="222222"/>
                <w:sz w:val="24"/>
                <w:szCs w:val="24"/>
              </w:rPr>
            </w:pPr>
          </w:p>
          <w:p w:rsidR="00B36BFF" w:rsidRPr="00C66F79" w:rsidRDefault="00AF5325" w:rsidP="00B36BFF">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 xml:space="preserve">International Federation of Accountants was established in 1978 in order to bring consistency and transparency in financial reporting.   </w:t>
            </w:r>
          </w:p>
          <w:p w:rsidR="00B36BFF" w:rsidRPr="00C66F79" w:rsidRDefault="00B36BFF" w:rsidP="00B36BFF">
            <w:pPr>
              <w:shd w:val="clear" w:color="auto" w:fill="FFFFFF"/>
              <w:rPr>
                <w:rFonts w:asciiTheme="minorBidi" w:eastAsia="Times New Roman" w:hAnsiTheme="minorBidi"/>
                <w:color w:val="222222"/>
                <w:sz w:val="24"/>
                <w:szCs w:val="24"/>
              </w:rPr>
            </w:pPr>
          </w:p>
          <w:p w:rsidR="00B36BFF" w:rsidRPr="00C66F79" w:rsidRDefault="00B36BFF" w:rsidP="00B36BFF">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 xml:space="preserve">A true understanding of the need for accounting standards comes about when you consider how the basic function of accounting i.e. information and communication, affects the society as a whole. Accounting information enables investors to allocate limited resources and capital in a way that they think would be most efficient, profitable and beneficial to them. They make this decision by comparing and evaluating financial information of different businesses. In theory, and in a broader perspective, this should lead to efficient allocation of scarce resources in the </w:t>
            </w:r>
            <w:r w:rsidRPr="00C66F79">
              <w:rPr>
                <w:rFonts w:asciiTheme="minorBidi" w:eastAsia="Times New Roman" w:hAnsiTheme="minorBidi"/>
                <w:color w:val="222222"/>
                <w:sz w:val="24"/>
                <w:szCs w:val="24"/>
              </w:rPr>
              <w:lastRenderedPageBreak/>
              <w:t xml:space="preserve">economy to </w:t>
            </w:r>
            <w:r w:rsidR="00AF5325" w:rsidRPr="00C66F79">
              <w:rPr>
                <w:rFonts w:asciiTheme="minorBidi" w:eastAsia="Times New Roman" w:hAnsiTheme="minorBidi"/>
                <w:color w:val="222222"/>
                <w:sz w:val="24"/>
                <w:szCs w:val="24"/>
              </w:rPr>
              <w:t>maximize</w:t>
            </w:r>
            <w:r w:rsidRPr="00C66F79">
              <w:rPr>
                <w:rFonts w:asciiTheme="minorBidi" w:eastAsia="Times New Roman" w:hAnsiTheme="minorBidi"/>
                <w:color w:val="222222"/>
                <w:sz w:val="24"/>
                <w:szCs w:val="24"/>
              </w:rPr>
              <w:t xml:space="preserve"> benefit to the society as a whole.</w:t>
            </w:r>
          </w:p>
          <w:p w:rsidR="00AF5325" w:rsidRPr="00C66F79" w:rsidRDefault="00AF5325" w:rsidP="00B36BFF">
            <w:pPr>
              <w:shd w:val="clear" w:color="auto" w:fill="FFFFFF"/>
              <w:rPr>
                <w:rFonts w:asciiTheme="minorBidi" w:eastAsia="Times New Roman" w:hAnsiTheme="minorBidi"/>
                <w:color w:val="222222"/>
                <w:sz w:val="24"/>
                <w:szCs w:val="24"/>
              </w:rPr>
            </w:pPr>
          </w:p>
          <w:p w:rsidR="00AF5325" w:rsidRPr="00C66F79" w:rsidRDefault="00AF5325" w:rsidP="00B36BFF">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Reasonable accounting standards should prevent an organization from reporting an increase in profits made possible only through changing accounting methods rather than by means of becoming more efficient or profitable. The freedom of businesses to adopt any accounting practice or method would give business owners the discretion to distort crucial information. It would lead to misinformed investing decisions and unfair allocation of capital. This kind of freedom would serve the purpose of less profitable businesses, cause capital to be allocated to inefficient companies that distort their financial information and away from profitable businesses that adopt strict and consistent accounting methods.</w:t>
            </w:r>
          </w:p>
          <w:p w:rsidR="00B36BFF" w:rsidRPr="00C66F79" w:rsidRDefault="00B36BFF" w:rsidP="00B36BFF">
            <w:pPr>
              <w:shd w:val="clear" w:color="auto" w:fill="FFFFFF"/>
              <w:rPr>
                <w:rFonts w:asciiTheme="minorBidi" w:eastAsia="Times New Roman" w:hAnsiTheme="minorBidi"/>
                <w:color w:val="222222"/>
                <w:sz w:val="24"/>
                <w:szCs w:val="24"/>
              </w:rPr>
            </w:pPr>
          </w:p>
          <w:p w:rsidR="00B36BFF" w:rsidRPr="00C66F79" w:rsidRDefault="00AF5325" w:rsidP="00B36BFF">
            <w:pPr>
              <w:shd w:val="clear" w:color="auto" w:fill="FFFFFF"/>
              <w:rPr>
                <w:rFonts w:asciiTheme="minorBidi" w:eastAsia="Times New Roman" w:hAnsiTheme="minorBidi"/>
                <w:color w:val="222222"/>
                <w:sz w:val="24"/>
                <w:szCs w:val="24"/>
              </w:rPr>
            </w:pPr>
            <w:r w:rsidRPr="00C66F79">
              <w:rPr>
                <w:rFonts w:asciiTheme="minorBidi" w:eastAsia="Times New Roman" w:hAnsiTheme="minorBidi"/>
                <w:color w:val="222222"/>
                <w:sz w:val="24"/>
                <w:szCs w:val="24"/>
              </w:rPr>
              <w:t>The global economy is dynamic and often unpredictable. In order to maintain stability, institutional and retail investors must be able to trust publicly-available financial information. Accounting principles are created to meet this need, and accounting standards are enacted to guide repor</w:t>
            </w:r>
            <w:r w:rsidR="00C66F79" w:rsidRPr="00C66F79">
              <w:rPr>
                <w:rFonts w:asciiTheme="minorBidi" w:eastAsia="Times New Roman" w:hAnsiTheme="minorBidi"/>
                <w:color w:val="222222"/>
                <w:sz w:val="24"/>
                <w:szCs w:val="24"/>
              </w:rPr>
              <w:t xml:space="preserve">ting companies along this path. </w:t>
            </w:r>
            <w:r w:rsidRPr="00C66F79">
              <w:rPr>
                <w:rFonts w:asciiTheme="minorBidi" w:eastAsia="Times New Roman" w:hAnsiTheme="minorBidi"/>
                <w:color w:val="222222"/>
                <w:sz w:val="24"/>
                <w:szCs w:val="24"/>
              </w:rPr>
              <w:t>For the U.S. and global capital markets, there is simply no other alternative</w:t>
            </w:r>
            <w:r w:rsidRPr="00C66F79">
              <w:rPr>
                <w:rFonts w:asciiTheme="minorBidi" w:hAnsiTheme="minorBidi"/>
                <w:color w:val="3C3C3D"/>
                <w:sz w:val="24"/>
                <w:szCs w:val="24"/>
                <w:shd w:val="clear" w:color="auto" w:fill="F4F6F8"/>
              </w:rPr>
              <w:t>.</w:t>
            </w:r>
          </w:p>
          <w:p w:rsidR="00B36BFF" w:rsidRDefault="00B36BFF" w:rsidP="00B36BFF">
            <w:pPr>
              <w:shd w:val="clear" w:color="auto" w:fill="FFFFFF"/>
              <w:rPr>
                <w:rFonts w:ascii="Arial" w:eastAsia="Times New Roman" w:hAnsi="Arial" w:cs="Arial"/>
                <w:color w:val="222222"/>
                <w:sz w:val="24"/>
                <w:szCs w:val="24"/>
              </w:rPr>
            </w:pPr>
          </w:p>
          <w:p w:rsidR="00B36BFF" w:rsidRDefault="00B36BFF" w:rsidP="00B36BFF">
            <w:pPr>
              <w:shd w:val="clear" w:color="auto" w:fill="FFFFFF"/>
              <w:rPr>
                <w:rFonts w:ascii="Arial" w:eastAsia="Times New Roman" w:hAnsi="Arial" w:cs="Arial"/>
                <w:color w:val="222222"/>
                <w:sz w:val="24"/>
                <w:szCs w:val="24"/>
              </w:rPr>
            </w:pPr>
          </w:p>
          <w:p w:rsidR="00B36BFF" w:rsidRPr="00B36BFF" w:rsidRDefault="00B36BFF" w:rsidP="00B36BFF">
            <w:pPr>
              <w:shd w:val="clear" w:color="auto" w:fill="FFFFFF"/>
              <w:rPr>
                <w:rFonts w:ascii="Arial" w:eastAsia="Times New Roman" w:hAnsi="Arial" w:cs="Arial"/>
                <w:color w:val="222222"/>
                <w:sz w:val="24"/>
                <w:szCs w:val="24"/>
              </w:rPr>
            </w:pPr>
          </w:p>
          <w:p w:rsidR="00CD506B" w:rsidRDefault="00CD506B" w:rsidP="005C317E">
            <w:pPr>
              <w:shd w:val="clear" w:color="auto" w:fill="FFFFFF"/>
              <w:rPr>
                <w:rFonts w:ascii="Arial" w:eastAsia="Times New Roman" w:hAnsi="Arial" w:cs="Arial"/>
                <w:color w:val="222222"/>
                <w:sz w:val="24"/>
                <w:szCs w:val="24"/>
              </w:rPr>
            </w:pPr>
          </w:p>
          <w:p w:rsidR="00CD506B" w:rsidRDefault="00CD506B" w:rsidP="005C317E">
            <w:pPr>
              <w:shd w:val="clear" w:color="auto" w:fill="FFFFFF"/>
              <w:rPr>
                <w:rFonts w:ascii="Arial" w:eastAsia="Times New Roman" w:hAnsi="Arial" w:cs="Arial"/>
                <w:color w:val="222222"/>
                <w:sz w:val="24"/>
                <w:szCs w:val="24"/>
              </w:rPr>
            </w:pPr>
          </w:p>
          <w:p w:rsidR="00CD506B" w:rsidRDefault="00CD506B" w:rsidP="005C317E">
            <w:pPr>
              <w:shd w:val="clear" w:color="auto" w:fill="FFFFFF"/>
              <w:rPr>
                <w:rFonts w:ascii="Arial" w:eastAsia="Times New Roman" w:hAnsi="Arial" w:cs="Arial"/>
                <w:color w:val="222222"/>
                <w:sz w:val="24"/>
                <w:szCs w:val="24"/>
              </w:rPr>
            </w:pPr>
          </w:p>
          <w:p w:rsidR="00CD506B" w:rsidRDefault="00CD506B" w:rsidP="005C317E">
            <w:pPr>
              <w:shd w:val="clear" w:color="auto" w:fill="FFFFFF"/>
              <w:rPr>
                <w:rFonts w:ascii="Arial" w:eastAsia="Times New Roman" w:hAnsi="Arial" w:cs="Arial"/>
                <w:color w:val="222222"/>
                <w:sz w:val="24"/>
                <w:szCs w:val="24"/>
              </w:rPr>
            </w:pPr>
          </w:p>
          <w:p w:rsidR="00CD506B" w:rsidRDefault="00CD506B" w:rsidP="005C317E">
            <w:pPr>
              <w:shd w:val="clear" w:color="auto" w:fill="FFFFFF"/>
              <w:rPr>
                <w:rFonts w:ascii="Arial" w:eastAsia="Times New Roman" w:hAnsi="Arial" w:cs="Arial"/>
                <w:color w:val="222222"/>
                <w:sz w:val="24"/>
                <w:szCs w:val="24"/>
              </w:rPr>
            </w:pPr>
          </w:p>
          <w:p w:rsidR="00CD506B" w:rsidRDefault="00CD506B" w:rsidP="005C317E">
            <w:pPr>
              <w:shd w:val="clear" w:color="auto" w:fill="FFFFFF"/>
              <w:rPr>
                <w:rFonts w:ascii="Arial" w:eastAsia="Times New Roman" w:hAnsi="Arial" w:cs="Arial"/>
                <w:color w:val="222222"/>
                <w:sz w:val="24"/>
                <w:szCs w:val="24"/>
              </w:rPr>
            </w:pPr>
          </w:p>
          <w:p w:rsidR="00CD506B" w:rsidRDefault="00CD506B" w:rsidP="005C317E">
            <w:pPr>
              <w:shd w:val="clear" w:color="auto" w:fill="FFFFFF"/>
              <w:rPr>
                <w:rFonts w:ascii="Arial" w:eastAsia="Times New Roman" w:hAnsi="Arial" w:cs="Arial"/>
                <w:color w:val="222222"/>
                <w:sz w:val="24"/>
                <w:szCs w:val="24"/>
              </w:rPr>
            </w:pPr>
          </w:p>
          <w:p w:rsidR="00CD506B" w:rsidRDefault="00CD506B" w:rsidP="005C317E">
            <w:pPr>
              <w:shd w:val="clear" w:color="auto" w:fill="FFFFFF"/>
              <w:rPr>
                <w:rFonts w:ascii="Arial" w:eastAsia="Times New Roman" w:hAnsi="Arial" w:cs="Arial"/>
                <w:color w:val="222222"/>
                <w:sz w:val="24"/>
                <w:szCs w:val="24"/>
              </w:rPr>
            </w:pPr>
          </w:p>
          <w:p w:rsidR="00CD506B" w:rsidRDefault="00CD506B" w:rsidP="005C317E">
            <w:pPr>
              <w:shd w:val="clear" w:color="auto" w:fill="FFFFFF"/>
              <w:rPr>
                <w:rFonts w:ascii="Arial" w:eastAsia="Times New Roman" w:hAnsi="Arial" w:cs="Arial"/>
                <w:color w:val="222222"/>
                <w:sz w:val="24"/>
                <w:szCs w:val="24"/>
              </w:rPr>
            </w:pPr>
          </w:p>
          <w:p w:rsidR="00CD506B" w:rsidRDefault="00CD506B" w:rsidP="005C317E">
            <w:pPr>
              <w:shd w:val="clear" w:color="auto" w:fill="FFFFFF"/>
              <w:rPr>
                <w:rFonts w:ascii="Arial" w:eastAsia="Times New Roman" w:hAnsi="Arial" w:cs="Arial"/>
                <w:color w:val="222222"/>
                <w:sz w:val="24"/>
                <w:szCs w:val="24"/>
              </w:rPr>
            </w:pPr>
          </w:p>
          <w:p w:rsidR="00CD506B" w:rsidRDefault="00CD506B" w:rsidP="005C317E">
            <w:pPr>
              <w:shd w:val="clear" w:color="auto" w:fill="FFFFFF"/>
              <w:rPr>
                <w:rFonts w:ascii="Arial" w:eastAsia="Times New Roman" w:hAnsi="Arial" w:cs="Arial"/>
                <w:color w:val="222222"/>
                <w:sz w:val="24"/>
                <w:szCs w:val="24"/>
              </w:rPr>
            </w:pPr>
          </w:p>
          <w:p w:rsidR="00CD506B" w:rsidRDefault="00CD506B" w:rsidP="005C317E">
            <w:pPr>
              <w:shd w:val="clear" w:color="auto" w:fill="FFFFFF"/>
              <w:rPr>
                <w:rFonts w:ascii="Arial" w:eastAsia="Times New Roman" w:hAnsi="Arial" w:cs="Arial"/>
                <w:color w:val="222222"/>
                <w:sz w:val="24"/>
                <w:szCs w:val="24"/>
              </w:rPr>
            </w:pPr>
          </w:p>
          <w:p w:rsidR="00CD506B" w:rsidRPr="005C317E" w:rsidRDefault="00CD506B" w:rsidP="005C317E">
            <w:pPr>
              <w:shd w:val="clear" w:color="auto" w:fill="FFFFFF"/>
              <w:rPr>
                <w:rFonts w:ascii="Arial" w:eastAsia="Times New Roman" w:hAnsi="Arial" w:cs="Arial"/>
                <w:color w:val="222222"/>
                <w:sz w:val="24"/>
                <w:szCs w:val="24"/>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F5325" w:rsidP="00A851DA">
            <w:pPr>
              <w:rPr>
                <w:rFonts w:cs="Bliss-Regular"/>
                <w:color w:val="000000"/>
              </w:rPr>
            </w:pPr>
            <w:r>
              <w:rPr>
                <w:rFonts w:cs="Bliss-Regular"/>
                <w:color w:val="000000"/>
              </w:rPr>
              <w:t>RAJA WAQAS GULREZ</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F5325" w:rsidP="00A851DA">
            <w:pPr>
              <w:rPr>
                <w:rFonts w:cs="Bliss-Regular"/>
                <w:color w:val="000000"/>
              </w:rPr>
            </w:pPr>
            <w:r>
              <w:rPr>
                <w:rFonts w:cs="Bliss-Regular"/>
                <w:color w:val="000000"/>
              </w:rPr>
              <w:t>16/04/2015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3AAB" w:rsidRDefault="00D03AAB" w:rsidP="00CB4D0A">
      <w:pPr>
        <w:spacing w:after="0" w:line="240" w:lineRule="auto"/>
      </w:pPr>
      <w:r>
        <w:separator/>
      </w:r>
    </w:p>
  </w:endnote>
  <w:endnote w:type="continuationSeparator" w:id="0">
    <w:p w:rsidR="00D03AAB" w:rsidRDefault="00D03AA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3AAB" w:rsidRDefault="00D03AAB" w:rsidP="00CB4D0A">
      <w:pPr>
        <w:spacing w:after="0" w:line="240" w:lineRule="auto"/>
      </w:pPr>
      <w:r>
        <w:separator/>
      </w:r>
    </w:p>
  </w:footnote>
  <w:footnote w:type="continuationSeparator" w:id="0">
    <w:p w:rsidR="00D03AAB" w:rsidRDefault="00D03AA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33DF8"/>
    <w:multiLevelType w:val="multilevel"/>
    <w:tmpl w:val="404E5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436990"/>
    <w:multiLevelType w:val="multilevel"/>
    <w:tmpl w:val="32A8A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DA570C"/>
    <w:multiLevelType w:val="multilevel"/>
    <w:tmpl w:val="4FD2A6C8"/>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2C71B10"/>
    <w:multiLevelType w:val="multilevel"/>
    <w:tmpl w:val="FA785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F2F54E3"/>
    <w:multiLevelType w:val="multilevel"/>
    <w:tmpl w:val="B82E6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730032"/>
    <w:multiLevelType w:val="multilevel"/>
    <w:tmpl w:val="34F27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7CF1947"/>
    <w:multiLevelType w:val="multilevel"/>
    <w:tmpl w:val="BBB4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B545D56"/>
    <w:multiLevelType w:val="multilevel"/>
    <w:tmpl w:val="F0326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E1C2FB1"/>
    <w:multiLevelType w:val="multilevel"/>
    <w:tmpl w:val="AE463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6DE01E1"/>
    <w:multiLevelType w:val="multilevel"/>
    <w:tmpl w:val="98E2B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0"/>
  </w:num>
  <w:num w:numId="3">
    <w:abstractNumId w:val="4"/>
  </w:num>
  <w:num w:numId="4">
    <w:abstractNumId w:val="10"/>
  </w:num>
  <w:num w:numId="5">
    <w:abstractNumId w:val="2"/>
  </w:num>
  <w:num w:numId="6">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9"/>
  </w:num>
  <w:num w:numId="8">
    <w:abstractNumId w:val="5"/>
  </w:num>
  <w:num w:numId="9">
    <w:abstractNumId w:val="3"/>
  </w:num>
  <w:num w:numId="10">
    <w:abstractNumId w:val="8"/>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F0B32"/>
    <w:rsid w:val="001175EE"/>
    <w:rsid w:val="001367AC"/>
    <w:rsid w:val="00157CF6"/>
    <w:rsid w:val="001649D0"/>
    <w:rsid w:val="00182416"/>
    <w:rsid w:val="00187EB4"/>
    <w:rsid w:val="001A4D7C"/>
    <w:rsid w:val="001C4D19"/>
    <w:rsid w:val="001F0481"/>
    <w:rsid w:val="001F3E45"/>
    <w:rsid w:val="00200C92"/>
    <w:rsid w:val="0020451E"/>
    <w:rsid w:val="00206B9D"/>
    <w:rsid w:val="00225E31"/>
    <w:rsid w:val="0023259C"/>
    <w:rsid w:val="00237038"/>
    <w:rsid w:val="00271E49"/>
    <w:rsid w:val="002B0BD7"/>
    <w:rsid w:val="002B573D"/>
    <w:rsid w:val="002C5CB2"/>
    <w:rsid w:val="002F779F"/>
    <w:rsid w:val="00342A0E"/>
    <w:rsid w:val="00371885"/>
    <w:rsid w:val="003B1B10"/>
    <w:rsid w:val="003E2B87"/>
    <w:rsid w:val="003F09C1"/>
    <w:rsid w:val="00402786"/>
    <w:rsid w:val="00405895"/>
    <w:rsid w:val="004058DF"/>
    <w:rsid w:val="00443E6F"/>
    <w:rsid w:val="004531CF"/>
    <w:rsid w:val="00486F1A"/>
    <w:rsid w:val="00490CB9"/>
    <w:rsid w:val="004A2CE2"/>
    <w:rsid w:val="004D2EF3"/>
    <w:rsid w:val="004D566F"/>
    <w:rsid w:val="004E3CDA"/>
    <w:rsid w:val="004F4B4D"/>
    <w:rsid w:val="0050216D"/>
    <w:rsid w:val="00503D7E"/>
    <w:rsid w:val="0050778F"/>
    <w:rsid w:val="005128B0"/>
    <w:rsid w:val="00527C11"/>
    <w:rsid w:val="00535F31"/>
    <w:rsid w:val="00574D64"/>
    <w:rsid w:val="00591365"/>
    <w:rsid w:val="005B31E4"/>
    <w:rsid w:val="005C317E"/>
    <w:rsid w:val="006034F6"/>
    <w:rsid w:val="00606011"/>
    <w:rsid w:val="00607874"/>
    <w:rsid w:val="00607E77"/>
    <w:rsid w:val="00617BB3"/>
    <w:rsid w:val="00621AE1"/>
    <w:rsid w:val="00645CDD"/>
    <w:rsid w:val="00661CFF"/>
    <w:rsid w:val="006823A7"/>
    <w:rsid w:val="00687BDE"/>
    <w:rsid w:val="00687EE8"/>
    <w:rsid w:val="006F498E"/>
    <w:rsid w:val="0070347F"/>
    <w:rsid w:val="0070678E"/>
    <w:rsid w:val="00720B40"/>
    <w:rsid w:val="007F3A51"/>
    <w:rsid w:val="00810818"/>
    <w:rsid w:val="0081155A"/>
    <w:rsid w:val="00831C11"/>
    <w:rsid w:val="008918F8"/>
    <w:rsid w:val="008A60B4"/>
    <w:rsid w:val="008B3C31"/>
    <w:rsid w:val="008B64FE"/>
    <w:rsid w:val="0092795F"/>
    <w:rsid w:val="00935BF7"/>
    <w:rsid w:val="0095442C"/>
    <w:rsid w:val="0098239C"/>
    <w:rsid w:val="00983942"/>
    <w:rsid w:val="00990757"/>
    <w:rsid w:val="009A139F"/>
    <w:rsid w:val="009A3B52"/>
    <w:rsid w:val="009C37E0"/>
    <w:rsid w:val="009E41F4"/>
    <w:rsid w:val="00A14B66"/>
    <w:rsid w:val="00A65CF7"/>
    <w:rsid w:val="00A81AB4"/>
    <w:rsid w:val="00A851DA"/>
    <w:rsid w:val="00AC7D5B"/>
    <w:rsid w:val="00AD7DAF"/>
    <w:rsid w:val="00AE1481"/>
    <w:rsid w:val="00AF48D6"/>
    <w:rsid w:val="00AF5325"/>
    <w:rsid w:val="00B0415E"/>
    <w:rsid w:val="00B04678"/>
    <w:rsid w:val="00B36BFF"/>
    <w:rsid w:val="00B42F83"/>
    <w:rsid w:val="00BA16C7"/>
    <w:rsid w:val="00BB251C"/>
    <w:rsid w:val="00BB705F"/>
    <w:rsid w:val="00BC46DF"/>
    <w:rsid w:val="00C00C5D"/>
    <w:rsid w:val="00C03577"/>
    <w:rsid w:val="00C27BB7"/>
    <w:rsid w:val="00C53029"/>
    <w:rsid w:val="00C65FEA"/>
    <w:rsid w:val="00C66F79"/>
    <w:rsid w:val="00C8544E"/>
    <w:rsid w:val="00CA0AC2"/>
    <w:rsid w:val="00CB4D0A"/>
    <w:rsid w:val="00CB5539"/>
    <w:rsid w:val="00CC2FB3"/>
    <w:rsid w:val="00CC575A"/>
    <w:rsid w:val="00CD506B"/>
    <w:rsid w:val="00CF123B"/>
    <w:rsid w:val="00CF5551"/>
    <w:rsid w:val="00D039AC"/>
    <w:rsid w:val="00D03AAB"/>
    <w:rsid w:val="00D15929"/>
    <w:rsid w:val="00D427DE"/>
    <w:rsid w:val="00D5587D"/>
    <w:rsid w:val="00D6361E"/>
    <w:rsid w:val="00D673A5"/>
    <w:rsid w:val="00D707CC"/>
    <w:rsid w:val="00D821FE"/>
    <w:rsid w:val="00D8595F"/>
    <w:rsid w:val="00DB0793"/>
    <w:rsid w:val="00E00821"/>
    <w:rsid w:val="00E04DB4"/>
    <w:rsid w:val="00E30679"/>
    <w:rsid w:val="00E4597D"/>
    <w:rsid w:val="00E54832"/>
    <w:rsid w:val="00E56A90"/>
    <w:rsid w:val="00E641CC"/>
    <w:rsid w:val="00EA30AB"/>
    <w:rsid w:val="00EB3925"/>
    <w:rsid w:val="00EF7BA3"/>
    <w:rsid w:val="00F96EB3"/>
    <w:rsid w:val="00FB3A7B"/>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B3A7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FB3A7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B3A7B"/>
    <w:rPr>
      <w:color w:val="0000FF"/>
      <w:u w:val="single"/>
    </w:rPr>
  </w:style>
  <w:style w:type="character" w:customStyle="1" w:styleId="apple-converted-space">
    <w:name w:val="apple-converted-space"/>
    <w:basedOn w:val="DefaultParagraphFont"/>
    <w:rsid w:val="00FB3A7B"/>
  </w:style>
  <w:style w:type="character" w:customStyle="1" w:styleId="Heading2Char">
    <w:name w:val="Heading 2 Char"/>
    <w:basedOn w:val="DefaultParagraphFont"/>
    <w:link w:val="Heading2"/>
    <w:uiPriority w:val="9"/>
    <w:rsid w:val="00FB3A7B"/>
    <w:rPr>
      <w:rFonts w:ascii="Times New Roman" w:eastAsia="Times New Roman" w:hAnsi="Times New Roman" w:cs="Times New Roman"/>
      <w:b/>
      <w:bCs/>
      <w:sz w:val="36"/>
      <w:szCs w:val="36"/>
    </w:rPr>
  </w:style>
  <w:style w:type="character" w:customStyle="1" w:styleId="italic">
    <w:name w:val="italic"/>
    <w:basedOn w:val="DefaultParagraphFont"/>
    <w:rsid w:val="000F0B32"/>
  </w:style>
  <w:style w:type="character" w:customStyle="1" w:styleId="no-break">
    <w:name w:val="no-break"/>
    <w:basedOn w:val="DefaultParagraphFont"/>
    <w:rsid w:val="000F0B32"/>
  </w:style>
  <w:style w:type="character" w:customStyle="1" w:styleId="tgc">
    <w:name w:val="_tgc"/>
    <w:basedOn w:val="DefaultParagraphFont"/>
    <w:rsid w:val="004D2EF3"/>
  </w:style>
  <w:style w:type="character" w:customStyle="1" w:styleId="definition-url">
    <w:name w:val="definition-url"/>
    <w:basedOn w:val="DefaultParagraphFont"/>
    <w:rsid w:val="009A139F"/>
  </w:style>
  <w:style w:type="character" w:styleId="Emphasis">
    <w:name w:val="Emphasis"/>
    <w:basedOn w:val="DefaultParagraphFont"/>
    <w:uiPriority w:val="20"/>
    <w:qFormat/>
    <w:rsid w:val="00237038"/>
    <w:rPr>
      <w:i/>
      <w:iCs/>
    </w:rPr>
  </w:style>
  <w:style w:type="character" w:styleId="Strong">
    <w:name w:val="Strong"/>
    <w:basedOn w:val="DefaultParagraphFont"/>
    <w:uiPriority w:val="22"/>
    <w:qFormat/>
    <w:rsid w:val="00BB251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B3A7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FB3A7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B3A7B"/>
    <w:rPr>
      <w:color w:val="0000FF"/>
      <w:u w:val="single"/>
    </w:rPr>
  </w:style>
  <w:style w:type="character" w:customStyle="1" w:styleId="apple-converted-space">
    <w:name w:val="apple-converted-space"/>
    <w:basedOn w:val="DefaultParagraphFont"/>
    <w:rsid w:val="00FB3A7B"/>
  </w:style>
  <w:style w:type="character" w:customStyle="1" w:styleId="Heading2Char">
    <w:name w:val="Heading 2 Char"/>
    <w:basedOn w:val="DefaultParagraphFont"/>
    <w:link w:val="Heading2"/>
    <w:uiPriority w:val="9"/>
    <w:rsid w:val="00FB3A7B"/>
    <w:rPr>
      <w:rFonts w:ascii="Times New Roman" w:eastAsia="Times New Roman" w:hAnsi="Times New Roman" w:cs="Times New Roman"/>
      <w:b/>
      <w:bCs/>
      <w:sz w:val="36"/>
      <w:szCs w:val="36"/>
    </w:rPr>
  </w:style>
  <w:style w:type="character" w:customStyle="1" w:styleId="italic">
    <w:name w:val="italic"/>
    <w:basedOn w:val="DefaultParagraphFont"/>
    <w:rsid w:val="000F0B32"/>
  </w:style>
  <w:style w:type="character" w:customStyle="1" w:styleId="no-break">
    <w:name w:val="no-break"/>
    <w:basedOn w:val="DefaultParagraphFont"/>
    <w:rsid w:val="000F0B32"/>
  </w:style>
  <w:style w:type="character" w:customStyle="1" w:styleId="tgc">
    <w:name w:val="_tgc"/>
    <w:basedOn w:val="DefaultParagraphFont"/>
    <w:rsid w:val="004D2EF3"/>
  </w:style>
  <w:style w:type="character" w:customStyle="1" w:styleId="definition-url">
    <w:name w:val="definition-url"/>
    <w:basedOn w:val="DefaultParagraphFont"/>
    <w:rsid w:val="009A139F"/>
  </w:style>
  <w:style w:type="character" w:styleId="Emphasis">
    <w:name w:val="Emphasis"/>
    <w:basedOn w:val="DefaultParagraphFont"/>
    <w:uiPriority w:val="20"/>
    <w:qFormat/>
    <w:rsid w:val="00237038"/>
    <w:rPr>
      <w:i/>
      <w:iCs/>
    </w:rPr>
  </w:style>
  <w:style w:type="character" w:styleId="Strong">
    <w:name w:val="Strong"/>
    <w:basedOn w:val="DefaultParagraphFont"/>
    <w:uiPriority w:val="22"/>
    <w:qFormat/>
    <w:rsid w:val="00BB25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113478">
      <w:bodyDiv w:val="1"/>
      <w:marLeft w:val="0"/>
      <w:marRight w:val="0"/>
      <w:marTop w:val="0"/>
      <w:marBottom w:val="0"/>
      <w:divBdr>
        <w:top w:val="none" w:sz="0" w:space="0" w:color="auto"/>
        <w:left w:val="none" w:sz="0" w:space="0" w:color="auto"/>
        <w:bottom w:val="none" w:sz="0" w:space="0" w:color="auto"/>
        <w:right w:val="none" w:sz="0" w:space="0" w:color="auto"/>
      </w:divBdr>
    </w:div>
    <w:div w:id="315693996">
      <w:bodyDiv w:val="1"/>
      <w:marLeft w:val="0"/>
      <w:marRight w:val="0"/>
      <w:marTop w:val="0"/>
      <w:marBottom w:val="0"/>
      <w:divBdr>
        <w:top w:val="none" w:sz="0" w:space="0" w:color="auto"/>
        <w:left w:val="none" w:sz="0" w:space="0" w:color="auto"/>
        <w:bottom w:val="none" w:sz="0" w:space="0" w:color="auto"/>
        <w:right w:val="none" w:sz="0" w:space="0" w:color="auto"/>
      </w:divBdr>
    </w:div>
    <w:div w:id="420571172">
      <w:bodyDiv w:val="1"/>
      <w:marLeft w:val="0"/>
      <w:marRight w:val="0"/>
      <w:marTop w:val="0"/>
      <w:marBottom w:val="0"/>
      <w:divBdr>
        <w:top w:val="none" w:sz="0" w:space="0" w:color="auto"/>
        <w:left w:val="none" w:sz="0" w:space="0" w:color="auto"/>
        <w:bottom w:val="none" w:sz="0" w:space="0" w:color="auto"/>
        <w:right w:val="none" w:sz="0" w:space="0" w:color="auto"/>
      </w:divBdr>
      <w:divsChild>
        <w:div w:id="1153329570">
          <w:marLeft w:val="0"/>
          <w:marRight w:val="0"/>
          <w:marTop w:val="0"/>
          <w:marBottom w:val="90"/>
          <w:divBdr>
            <w:top w:val="single" w:sz="6" w:space="2" w:color="DDDDDD"/>
            <w:left w:val="single" w:sz="6" w:space="3" w:color="DDDDDD"/>
            <w:bottom w:val="single" w:sz="6" w:space="2" w:color="DDDDDD"/>
            <w:right w:val="single" w:sz="6" w:space="3" w:color="DDDDDD"/>
          </w:divBdr>
        </w:div>
      </w:divsChild>
    </w:div>
    <w:div w:id="529295408">
      <w:bodyDiv w:val="1"/>
      <w:marLeft w:val="0"/>
      <w:marRight w:val="0"/>
      <w:marTop w:val="0"/>
      <w:marBottom w:val="0"/>
      <w:divBdr>
        <w:top w:val="none" w:sz="0" w:space="0" w:color="auto"/>
        <w:left w:val="none" w:sz="0" w:space="0" w:color="auto"/>
        <w:bottom w:val="none" w:sz="0" w:space="0" w:color="auto"/>
        <w:right w:val="none" w:sz="0" w:space="0" w:color="auto"/>
      </w:divBdr>
    </w:div>
    <w:div w:id="530262962">
      <w:bodyDiv w:val="1"/>
      <w:marLeft w:val="0"/>
      <w:marRight w:val="0"/>
      <w:marTop w:val="0"/>
      <w:marBottom w:val="0"/>
      <w:divBdr>
        <w:top w:val="none" w:sz="0" w:space="0" w:color="auto"/>
        <w:left w:val="none" w:sz="0" w:space="0" w:color="auto"/>
        <w:bottom w:val="none" w:sz="0" w:space="0" w:color="auto"/>
        <w:right w:val="none" w:sz="0" w:space="0" w:color="auto"/>
      </w:divBdr>
    </w:div>
    <w:div w:id="1058627482">
      <w:bodyDiv w:val="1"/>
      <w:marLeft w:val="0"/>
      <w:marRight w:val="0"/>
      <w:marTop w:val="0"/>
      <w:marBottom w:val="0"/>
      <w:divBdr>
        <w:top w:val="none" w:sz="0" w:space="0" w:color="auto"/>
        <w:left w:val="none" w:sz="0" w:space="0" w:color="auto"/>
        <w:bottom w:val="none" w:sz="0" w:space="0" w:color="auto"/>
        <w:right w:val="none" w:sz="0" w:space="0" w:color="auto"/>
      </w:divBdr>
    </w:div>
    <w:div w:id="1326398464">
      <w:bodyDiv w:val="1"/>
      <w:marLeft w:val="0"/>
      <w:marRight w:val="0"/>
      <w:marTop w:val="0"/>
      <w:marBottom w:val="0"/>
      <w:divBdr>
        <w:top w:val="none" w:sz="0" w:space="0" w:color="auto"/>
        <w:left w:val="none" w:sz="0" w:space="0" w:color="auto"/>
        <w:bottom w:val="none" w:sz="0" w:space="0" w:color="auto"/>
        <w:right w:val="none" w:sz="0" w:space="0" w:color="auto"/>
      </w:divBdr>
    </w:div>
    <w:div w:id="1379165989">
      <w:bodyDiv w:val="1"/>
      <w:marLeft w:val="0"/>
      <w:marRight w:val="0"/>
      <w:marTop w:val="0"/>
      <w:marBottom w:val="0"/>
      <w:divBdr>
        <w:top w:val="none" w:sz="0" w:space="0" w:color="auto"/>
        <w:left w:val="none" w:sz="0" w:space="0" w:color="auto"/>
        <w:bottom w:val="none" w:sz="0" w:space="0" w:color="auto"/>
        <w:right w:val="none" w:sz="0" w:space="0" w:color="auto"/>
      </w:divBdr>
    </w:div>
    <w:div w:id="1608004546">
      <w:bodyDiv w:val="1"/>
      <w:marLeft w:val="0"/>
      <w:marRight w:val="0"/>
      <w:marTop w:val="0"/>
      <w:marBottom w:val="0"/>
      <w:divBdr>
        <w:top w:val="none" w:sz="0" w:space="0" w:color="auto"/>
        <w:left w:val="none" w:sz="0" w:space="0" w:color="auto"/>
        <w:bottom w:val="none" w:sz="0" w:space="0" w:color="auto"/>
        <w:right w:val="none" w:sz="0" w:space="0" w:color="auto"/>
      </w:divBdr>
      <w:divsChild>
        <w:div w:id="1036853496">
          <w:marLeft w:val="0"/>
          <w:marRight w:val="0"/>
          <w:marTop w:val="0"/>
          <w:marBottom w:val="0"/>
          <w:divBdr>
            <w:top w:val="none" w:sz="0" w:space="0" w:color="auto"/>
            <w:left w:val="none" w:sz="0" w:space="0" w:color="auto"/>
            <w:bottom w:val="none" w:sz="0" w:space="0" w:color="auto"/>
            <w:right w:val="none" w:sz="0" w:space="0" w:color="auto"/>
          </w:divBdr>
        </w:div>
      </w:divsChild>
    </w:div>
    <w:div w:id="1752316423">
      <w:bodyDiv w:val="1"/>
      <w:marLeft w:val="0"/>
      <w:marRight w:val="0"/>
      <w:marTop w:val="0"/>
      <w:marBottom w:val="0"/>
      <w:divBdr>
        <w:top w:val="none" w:sz="0" w:space="0" w:color="auto"/>
        <w:left w:val="none" w:sz="0" w:space="0" w:color="auto"/>
        <w:bottom w:val="none" w:sz="0" w:space="0" w:color="auto"/>
        <w:right w:val="none" w:sz="0" w:space="0" w:color="auto"/>
      </w:divBdr>
      <w:divsChild>
        <w:div w:id="1530143559">
          <w:marLeft w:val="0"/>
          <w:marRight w:val="0"/>
          <w:marTop w:val="0"/>
          <w:marBottom w:val="180"/>
          <w:divBdr>
            <w:top w:val="none" w:sz="0" w:space="0" w:color="auto"/>
            <w:left w:val="none" w:sz="0" w:space="0" w:color="auto"/>
            <w:bottom w:val="none" w:sz="0" w:space="0" w:color="auto"/>
            <w:right w:val="none" w:sz="0" w:space="0" w:color="auto"/>
          </w:divBdr>
        </w:div>
      </w:divsChild>
    </w:div>
    <w:div w:id="1780948594">
      <w:bodyDiv w:val="1"/>
      <w:marLeft w:val="0"/>
      <w:marRight w:val="0"/>
      <w:marTop w:val="0"/>
      <w:marBottom w:val="0"/>
      <w:divBdr>
        <w:top w:val="none" w:sz="0" w:space="0" w:color="auto"/>
        <w:left w:val="none" w:sz="0" w:space="0" w:color="auto"/>
        <w:bottom w:val="none" w:sz="0" w:space="0" w:color="auto"/>
        <w:right w:val="none" w:sz="0" w:space="0" w:color="auto"/>
      </w:divBdr>
    </w:div>
    <w:div w:id="1939947505">
      <w:bodyDiv w:val="1"/>
      <w:marLeft w:val="0"/>
      <w:marRight w:val="0"/>
      <w:marTop w:val="0"/>
      <w:marBottom w:val="0"/>
      <w:divBdr>
        <w:top w:val="none" w:sz="0" w:space="0" w:color="auto"/>
        <w:left w:val="none" w:sz="0" w:space="0" w:color="auto"/>
        <w:bottom w:val="none" w:sz="0" w:space="0" w:color="auto"/>
        <w:right w:val="none" w:sz="0" w:space="0" w:color="auto"/>
      </w:divBdr>
    </w:div>
    <w:div w:id="2067223301">
      <w:bodyDiv w:val="1"/>
      <w:marLeft w:val="0"/>
      <w:marRight w:val="0"/>
      <w:marTop w:val="0"/>
      <w:marBottom w:val="0"/>
      <w:divBdr>
        <w:top w:val="none" w:sz="0" w:space="0" w:color="auto"/>
        <w:left w:val="none" w:sz="0" w:space="0" w:color="auto"/>
        <w:bottom w:val="none" w:sz="0" w:space="0" w:color="auto"/>
        <w:right w:val="none" w:sz="0" w:space="0" w:color="auto"/>
      </w:divBdr>
      <w:divsChild>
        <w:div w:id="1768423791">
          <w:marLeft w:val="0"/>
          <w:marRight w:val="0"/>
          <w:marTop w:val="0"/>
          <w:marBottom w:val="0"/>
          <w:divBdr>
            <w:top w:val="none" w:sz="0" w:space="0" w:color="auto"/>
            <w:left w:val="none" w:sz="0" w:space="0" w:color="auto"/>
            <w:bottom w:val="none" w:sz="0" w:space="0" w:color="auto"/>
            <w:right w:val="none" w:sz="0" w:space="0" w:color="auto"/>
          </w:divBdr>
        </w:div>
      </w:divsChild>
    </w:div>
    <w:div w:id="209420288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nvestinganswers.com/financial-dictionary/financial-statement-analysis/accounting-835" TargetMode="External"/><Relationship Id="rId18" Type="http://schemas.openxmlformats.org/officeDocument/2006/relationships/hyperlink" Target="http://www.investinganswers.com/financial-dictionary/businesses-corporations/vendor-6104" TargetMode="External"/><Relationship Id="rId26" Type="http://schemas.openxmlformats.org/officeDocument/2006/relationships/hyperlink" Target="http://www.investorwords.com/3900/property.html" TargetMode="External"/><Relationship Id="rId39" Type="http://schemas.openxmlformats.org/officeDocument/2006/relationships/hyperlink" Target="http://www.investorwords.com/1148/cost.html" TargetMode="External"/><Relationship Id="rId21" Type="http://schemas.openxmlformats.org/officeDocument/2006/relationships/hyperlink" Target="http://www.investorwords.com/747/cash.html" TargetMode="External"/><Relationship Id="rId34" Type="http://schemas.openxmlformats.org/officeDocument/2006/relationships/hyperlink" Target="http://www.investorwords.com/2832/liquid.html" TargetMode="External"/><Relationship Id="rId42" Type="http://schemas.openxmlformats.org/officeDocument/2006/relationships/hyperlink" Target="http://www.investorwords.com/2531/interest.html" TargetMode="External"/><Relationship Id="rId47" Type="http://schemas.openxmlformats.org/officeDocument/2006/relationships/hyperlink" Target="http://www.investorwords.com/2212/goodwill.html" TargetMode="External"/><Relationship Id="rId50" Type="http://schemas.openxmlformats.org/officeDocument/2006/relationships/hyperlink" Target="http://www.businessdictionary.com/definition/goods.html" TargetMode="External"/><Relationship Id="rId55" Type="http://schemas.openxmlformats.org/officeDocument/2006/relationships/hyperlink" Target="http://www.businessdictionary.com/definition/organization.html" TargetMode="External"/><Relationship Id="rId63" Type="http://schemas.openxmlformats.org/officeDocument/2006/relationships/hyperlink" Target="http://www.svtuition.org/2009/10/analysis-of-accounting-professionals.html" TargetMode="External"/><Relationship Id="rId68" Type="http://schemas.openxmlformats.org/officeDocument/2006/relationships/hyperlink" Target="http://www.svtuition.org/2009/02/methods-of-providing-depreciation.html" TargetMode="External"/><Relationship Id="rId7" Type="http://schemas.openxmlformats.org/officeDocument/2006/relationships/footnotes" Target="footnotes.xml"/><Relationship Id="rId71"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http://www.investinganswers.com/financial-dictionary/businesses-corporations/long-term-liability-5076" TargetMode="External"/><Relationship Id="rId29" Type="http://schemas.openxmlformats.org/officeDocument/2006/relationships/hyperlink" Target="http://www.investorwords.com/986/common_stock.html" TargetMode="External"/><Relationship Id="rId11" Type="http://schemas.openxmlformats.org/officeDocument/2006/relationships/hyperlink" Target="http://accountingweb.org/bookkeeping-and-accounting/" TargetMode="External"/><Relationship Id="rId24" Type="http://schemas.openxmlformats.org/officeDocument/2006/relationships/hyperlink" Target="http://www.investorwords.com/2589/inventory.html" TargetMode="External"/><Relationship Id="rId32" Type="http://schemas.openxmlformats.org/officeDocument/2006/relationships/hyperlink" Target="http://www.investorwords.com/48/accounting.html" TargetMode="External"/><Relationship Id="rId37" Type="http://schemas.openxmlformats.org/officeDocument/2006/relationships/hyperlink" Target="http://www.investorwords.com/1841/expenditure.html" TargetMode="External"/><Relationship Id="rId40" Type="http://schemas.openxmlformats.org/officeDocument/2006/relationships/hyperlink" Target="http://www.investorwords.com/2510/insurance.html" TargetMode="External"/><Relationship Id="rId45" Type="http://schemas.openxmlformats.org/officeDocument/2006/relationships/hyperlink" Target="http://www.investorwords.com/3621/patent.html" TargetMode="External"/><Relationship Id="rId53" Type="http://schemas.openxmlformats.org/officeDocument/2006/relationships/hyperlink" Target="http://www.businessdictionary.com/definition/associated.html" TargetMode="External"/><Relationship Id="rId58" Type="http://schemas.openxmlformats.org/officeDocument/2006/relationships/hyperlink" Target="http://www.businessdictionary.com/definition/profit.html" TargetMode="External"/><Relationship Id="rId66" Type="http://schemas.openxmlformats.org/officeDocument/2006/relationships/hyperlink" Target="http://www.svtuition.org/2009/05/definition-of-provision-in-accounting.html" TargetMode="External"/><Relationship Id="rId7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investinganswers.com/financial-dictionary/businesses-corporations/current-liability-5247" TargetMode="External"/><Relationship Id="rId23" Type="http://schemas.openxmlformats.org/officeDocument/2006/relationships/hyperlink" Target="http://www.investorwords.com/52/accounts_receivable.html" TargetMode="External"/><Relationship Id="rId28" Type="http://schemas.openxmlformats.org/officeDocument/2006/relationships/hyperlink" Target="http://www.investorwords.com/2792/liability.html" TargetMode="External"/><Relationship Id="rId36" Type="http://schemas.openxmlformats.org/officeDocument/2006/relationships/hyperlink" Target="http://www.investorwords.com/2886/long_term_assets.html" TargetMode="External"/><Relationship Id="rId49" Type="http://schemas.openxmlformats.org/officeDocument/2006/relationships/hyperlink" Target="http://www.businessdictionary.com/definition/sale.html" TargetMode="External"/><Relationship Id="rId57" Type="http://schemas.openxmlformats.org/officeDocument/2006/relationships/hyperlink" Target="http://www.businessdictionary.com/definition/expense.html" TargetMode="External"/><Relationship Id="rId61" Type="http://schemas.openxmlformats.org/officeDocument/2006/relationships/hyperlink" Target="http://www.businessdictionary.com/definition/charge.html" TargetMode="External"/><Relationship Id="rId10" Type="http://schemas.openxmlformats.org/officeDocument/2006/relationships/hyperlink" Target="http://accounting-simplified.com/double-entry-accounting.html" TargetMode="External"/><Relationship Id="rId19" Type="http://schemas.openxmlformats.org/officeDocument/2006/relationships/hyperlink" Target="http://www.investorwords.com/1650/economic_value.html" TargetMode="External"/><Relationship Id="rId31" Type="http://schemas.openxmlformats.org/officeDocument/2006/relationships/hyperlink" Target="http://www.investorwords.com/4235/retained_earnings.html" TargetMode="External"/><Relationship Id="rId44" Type="http://schemas.openxmlformats.org/officeDocument/2006/relationships/hyperlink" Target="http://www.investorwords.com/5023/trademark.html" TargetMode="External"/><Relationship Id="rId52" Type="http://schemas.openxmlformats.org/officeDocument/2006/relationships/hyperlink" Target="http://www.businessdictionary.com/definition/asset.html" TargetMode="External"/><Relationship Id="rId60" Type="http://schemas.openxmlformats.org/officeDocument/2006/relationships/hyperlink" Target="http://www.businessdictionary.com/definition/statement.html" TargetMode="External"/><Relationship Id="rId65" Type="http://schemas.openxmlformats.org/officeDocument/2006/relationships/hyperlink" Target="http://www.svtuition.org/2009/10/what-is-capital-in-accounting.html" TargetMode="External"/><Relationship Id="rId73"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investinganswers.com/financial-dictionary/businesses-corporations/year-5717" TargetMode="External"/><Relationship Id="rId22" Type="http://schemas.openxmlformats.org/officeDocument/2006/relationships/hyperlink" Target="http://www.investorwords.com/5954/securities.html" TargetMode="External"/><Relationship Id="rId27" Type="http://schemas.openxmlformats.org/officeDocument/2006/relationships/hyperlink" Target="http://www.investorwords.com/397/balance_sheet.html" TargetMode="External"/><Relationship Id="rId30" Type="http://schemas.openxmlformats.org/officeDocument/2006/relationships/hyperlink" Target="http://www.investorwords.com/3778/preferred_stock.html" TargetMode="External"/><Relationship Id="rId35" Type="http://schemas.openxmlformats.org/officeDocument/2006/relationships/hyperlink" Target="http://www.investorwords.com/16049/item.html" TargetMode="External"/><Relationship Id="rId43" Type="http://schemas.openxmlformats.org/officeDocument/2006/relationships/hyperlink" Target="http://www.investorwords.com/2525/intangible_asset.html" TargetMode="External"/><Relationship Id="rId48" Type="http://schemas.openxmlformats.org/officeDocument/2006/relationships/hyperlink" Target="http://www.businessdictionary.com/definition/income.html" TargetMode="External"/><Relationship Id="rId56" Type="http://schemas.openxmlformats.org/officeDocument/2006/relationships/hyperlink" Target="http://www.businessdictionary.com/definition/costs.html" TargetMode="External"/><Relationship Id="rId64" Type="http://schemas.openxmlformats.org/officeDocument/2006/relationships/hyperlink" Target="http://www.svtuition.org/2009/03/accountant.html" TargetMode="External"/><Relationship Id="rId69" Type="http://schemas.openxmlformats.org/officeDocument/2006/relationships/hyperlink" Target="http://www.svtuition.org/2009/02/types-of-reserves.html" TargetMode="External"/><Relationship Id="rId8" Type="http://schemas.openxmlformats.org/officeDocument/2006/relationships/endnotes" Target="endnotes.xml"/><Relationship Id="rId51" Type="http://schemas.openxmlformats.org/officeDocument/2006/relationships/hyperlink" Target="http://www.businessdictionary.com/definition/services.html" TargetMode="External"/><Relationship Id="rId72" Type="http://schemas.openxmlformats.org/officeDocument/2006/relationships/hyperlink" Target="http://accounting-simplified.com/financial-accounting/accounting-concepts-and-principles/going-concern.html" TargetMode="External"/><Relationship Id="rId3" Type="http://schemas.openxmlformats.org/officeDocument/2006/relationships/styles" Target="styles.xml"/><Relationship Id="rId12" Type="http://schemas.openxmlformats.org/officeDocument/2006/relationships/hyperlink" Target="http://www.accountingcoach.com/terms/D/double-entry-accounting" TargetMode="External"/><Relationship Id="rId17" Type="http://schemas.openxmlformats.org/officeDocument/2006/relationships/hyperlink" Target="http://www.investinganswers.com/financial-dictionary/debt-bankruptcy/note-5082" TargetMode="External"/><Relationship Id="rId25" Type="http://schemas.openxmlformats.org/officeDocument/2006/relationships/hyperlink" Target="http://www.investorwords.com/4057/real_estate.html" TargetMode="External"/><Relationship Id="rId33" Type="http://schemas.openxmlformats.org/officeDocument/2006/relationships/hyperlink" Target="http://www.investorwords.com/1245/current_assets.html" TargetMode="External"/><Relationship Id="rId38" Type="http://schemas.openxmlformats.org/officeDocument/2006/relationships/hyperlink" Target="http://www.investorwords.com/9809/future.html" TargetMode="External"/><Relationship Id="rId46" Type="http://schemas.openxmlformats.org/officeDocument/2006/relationships/hyperlink" Target="http://www.investorwords.com/1126/copyright.html" TargetMode="External"/><Relationship Id="rId59" Type="http://schemas.openxmlformats.org/officeDocument/2006/relationships/hyperlink" Target="http://www.businessdictionary.com/definition/capital-gain-loss-holding-period.html" TargetMode="External"/><Relationship Id="rId67" Type="http://schemas.openxmlformats.org/officeDocument/2006/relationships/hyperlink" Target="http://www.svtuition.org/2008/09/accounting-treatment-of-provision-for.html" TargetMode="External"/><Relationship Id="rId20" Type="http://schemas.openxmlformats.org/officeDocument/2006/relationships/hyperlink" Target="http://www.investorwords.com/1140/corporation.html" TargetMode="External"/><Relationship Id="rId41" Type="http://schemas.openxmlformats.org/officeDocument/2006/relationships/hyperlink" Target="http://www.investorwords.com/4177/rent.html" TargetMode="External"/><Relationship Id="rId54" Type="http://schemas.openxmlformats.org/officeDocument/2006/relationships/hyperlink" Target="http://www.businessdictionary.com/definition/operations.html" TargetMode="External"/><Relationship Id="rId62" Type="http://schemas.openxmlformats.org/officeDocument/2006/relationships/hyperlink" Target="http://www.businessdictionary.com/definition/net-income.html" TargetMode="External"/><Relationship Id="rId70" Type="http://schemas.openxmlformats.org/officeDocument/2006/relationships/hyperlink" Target="http://accounting-simplified.com/financial-accounting/accounting-concepts-and-principles/going-concern.html"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319DBF-1152-4C19-BCD8-2B5B96E4D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11</Pages>
  <Words>3443</Words>
  <Characters>19631</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23028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Raja</cp:lastModifiedBy>
  <cp:revision>31</cp:revision>
  <dcterms:created xsi:type="dcterms:W3CDTF">2015-01-26T12:24:00Z</dcterms:created>
  <dcterms:modified xsi:type="dcterms:W3CDTF">2015-04-16T11:38:00Z</dcterms:modified>
</cp:coreProperties>
</file>