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46333F" w:rsidRPr="00B0415E" w:rsidRDefault="0046333F" w:rsidP="00A851DA">
      <w:pPr>
        <w:pStyle w:val="Default"/>
        <w:rPr>
          <w:rFonts w:asciiTheme="minorHAnsi" w:hAnsiTheme="minorHAnsi"/>
        </w:rPr>
      </w:pPr>
    </w:p>
    <w:p w:rsidR="00607874" w:rsidRDefault="003603B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49A">
            <w:pPr>
              <w:pStyle w:val="Default"/>
              <w:rPr>
                <w:rFonts w:asciiTheme="minorHAnsi" w:hAnsiTheme="minorHAnsi"/>
              </w:rPr>
            </w:pPr>
            <w:r w:rsidRPr="00B017B2">
              <w:rPr>
                <w:rFonts w:asciiTheme="minorHAnsi" w:hAnsiTheme="minorHAnsi"/>
                <w:b/>
              </w:rPr>
              <w:t>AUGUSTINE AMOAKO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549A">
            <w:pPr>
              <w:pStyle w:val="Default"/>
              <w:rPr>
                <w:rFonts w:asciiTheme="minorHAnsi" w:hAnsiTheme="minorHAnsi"/>
              </w:rPr>
            </w:pPr>
            <w:r w:rsidRPr="00E63484">
              <w:rPr>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49A">
            <w:pPr>
              <w:pStyle w:val="Default"/>
              <w:rPr>
                <w:rFonts w:asciiTheme="minorHAnsi" w:hAnsiTheme="minorHAnsi"/>
              </w:rPr>
            </w:pPr>
            <w:r w:rsidRPr="00B017B2">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8549A" w:rsidRDefault="00D8549A">
            <w:pPr>
              <w:rPr>
                <w:b/>
              </w:rPr>
            </w:pPr>
            <w:r w:rsidRPr="00D8549A">
              <w:rPr>
                <w:b/>
              </w:rPr>
              <w:t>TWO (2)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7B527A" w:rsidRDefault="00C16838" w:rsidP="007B527A">
            <w:pPr>
              <w:pStyle w:val="ListParagraph"/>
              <w:numPr>
                <w:ilvl w:val="0"/>
                <w:numId w:val="6"/>
              </w:numPr>
              <w:jc w:val="both"/>
              <w:rPr>
                <w:rFonts w:ascii="Times New Roman" w:hAnsi="Times New Roman"/>
                <w:sz w:val="24"/>
                <w:szCs w:val="24"/>
              </w:rPr>
            </w:pPr>
            <w:r w:rsidRPr="007B527A">
              <w:rPr>
                <w:rFonts w:ascii="Times New Roman" w:hAnsi="Times New Roman"/>
                <w:b/>
                <w:sz w:val="24"/>
                <w:szCs w:val="24"/>
                <w:u w:val="single"/>
              </w:rPr>
              <w:t>Give short answers for the following questions</w:t>
            </w:r>
            <w:r w:rsidRPr="007B527A">
              <w:rPr>
                <w:rFonts w:ascii="Times New Roman" w:hAnsi="Times New Roman"/>
                <w:sz w:val="24"/>
                <w:szCs w:val="24"/>
              </w:rPr>
              <w:t>:</w:t>
            </w:r>
          </w:p>
          <w:p w:rsidR="00C16838" w:rsidRPr="007B527A" w:rsidRDefault="00C16838" w:rsidP="007B527A">
            <w:pPr>
              <w:pStyle w:val="ListParagraph"/>
              <w:numPr>
                <w:ilvl w:val="0"/>
                <w:numId w:val="5"/>
              </w:numPr>
              <w:jc w:val="both"/>
              <w:rPr>
                <w:rFonts w:ascii="Times New Roman" w:hAnsi="Times New Roman"/>
                <w:sz w:val="24"/>
                <w:szCs w:val="24"/>
              </w:rPr>
            </w:pPr>
            <w:r w:rsidRPr="007B527A">
              <w:rPr>
                <w:rFonts w:ascii="Times New Roman" w:hAnsi="Times New Roman"/>
                <w:sz w:val="24"/>
                <w:szCs w:val="24"/>
              </w:rPr>
              <w:t xml:space="preserve">In what way </w:t>
            </w:r>
            <w:r w:rsidR="00F64546" w:rsidRPr="007B527A">
              <w:rPr>
                <w:rFonts w:ascii="Times New Roman" w:hAnsi="Times New Roman"/>
                <w:sz w:val="24"/>
                <w:szCs w:val="24"/>
              </w:rPr>
              <w:t>do the effects</w:t>
            </w:r>
            <w:r w:rsidRPr="007B527A">
              <w:rPr>
                <w:rFonts w:ascii="Times New Roman" w:hAnsi="Times New Roman"/>
                <w:sz w:val="24"/>
                <w:szCs w:val="24"/>
              </w:rPr>
              <w:t xml:space="preserve"> of crime influence economy?</w:t>
            </w:r>
          </w:p>
          <w:p w:rsidR="000D3B54" w:rsidRPr="007B527A" w:rsidRDefault="000D3B54" w:rsidP="007B527A">
            <w:pPr>
              <w:pStyle w:val="ListParagraph"/>
              <w:ind w:left="1080"/>
              <w:jc w:val="both"/>
              <w:rPr>
                <w:rFonts w:ascii="Times New Roman" w:hAnsi="Times New Roman"/>
                <w:sz w:val="24"/>
                <w:szCs w:val="24"/>
              </w:rPr>
            </w:pPr>
            <w:r w:rsidRPr="007B527A">
              <w:rPr>
                <w:rFonts w:ascii="Times New Roman" w:hAnsi="Times New Roman"/>
                <w:sz w:val="24"/>
                <w:szCs w:val="24"/>
              </w:rPr>
              <w:t xml:space="preserve">The effects of crime influence the economy through </w:t>
            </w:r>
            <w:r w:rsidR="00831633" w:rsidRPr="007B527A">
              <w:rPr>
                <w:rFonts w:ascii="Times New Roman" w:hAnsi="Times New Roman"/>
                <w:sz w:val="24"/>
                <w:szCs w:val="24"/>
              </w:rPr>
              <w:t>Macro – economic and M</w:t>
            </w:r>
            <w:r w:rsidRPr="007B527A">
              <w:rPr>
                <w:rFonts w:ascii="Times New Roman" w:hAnsi="Times New Roman"/>
                <w:sz w:val="24"/>
                <w:szCs w:val="24"/>
              </w:rPr>
              <w:t>icro-economic</w:t>
            </w:r>
            <w:r w:rsidR="00831633" w:rsidRPr="007B527A">
              <w:rPr>
                <w:rFonts w:ascii="Times New Roman" w:hAnsi="Times New Roman"/>
                <w:sz w:val="24"/>
                <w:szCs w:val="24"/>
              </w:rPr>
              <w:t>s factors. Macro-economic influence of crime is on the local communities,  domestic and global market, where as Micro-economic influence of crime is on the business and individuals</w:t>
            </w:r>
          </w:p>
          <w:p w:rsidR="00831633" w:rsidRPr="007B527A" w:rsidRDefault="00831633" w:rsidP="007B527A">
            <w:pPr>
              <w:pStyle w:val="ListParagraph"/>
              <w:ind w:left="1080"/>
              <w:jc w:val="both"/>
              <w:rPr>
                <w:rFonts w:ascii="Times New Roman" w:hAnsi="Times New Roman"/>
                <w:sz w:val="24"/>
                <w:szCs w:val="24"/>
              </w:rPr>
            </w:pPr>
          </w:p>
          <w:p w:rsidR="00F64546" w:rsidRPr="007B527A" w:rsidRDefault="00F64546" w:rsidP="007B527A">
            <w:pPr>
              <w:pStyle w:val="ListParagraph"/>
              <w:ind w:left="1080"/>
              <w:jc w:val="both"/>
              <w:rPr>
                <w:rFonts w:ascii="Times New Roman" w:hAnsi="Times New Roman"/>
                <w:b/>
                <w:sz w:val="24"/>
                <w:szCs w:val="24"/>
                <w:u w:val="single"/>
              </w:rPr>
            </w:pPr>
          </w:p>
          <w:p w:rsidR="00C16838" w:rsidRPr="007B527A" w:rsidRDefault="00C16838" w:rsidP="007B527A">
            <w:pPr>
              <w:pStyle w:val="ListParagraph"/>
              <w:numPr>
                <w:ilvl w:val="0"/>
                <w:numId w:val="5"/>
              </w:numPr>
              <w:jc w:val="both"/>
              <w:rPr>
                <w:rFonts w:ascii="Times New Roman" w:hAnsi="Times New Roman"/>
                <w:b/>
                <w:sz w:val="24"/>
                <w:szCs w:val="24"/>
                <w:u w:val="single"/>
              </w:rPr>
            </w:pPr>
            <w:r w:rsidRPr="007B527A">
              <w:rPr>
                <w:rFonts w:ascii="Times New Roman" w:hAnsi="Times New Roman"/>
                <w:b/>
                <w:sz w:val="24"/>
                <w:szCs w:val="24"/>
                <w:u w:val="single"/>
              </w:rPr>
              <w:t>How does crime costs the economy and tax payers?</w:t>
            </w:r>
          </w:p>
          <w:p w:rsidR="00F64546" w:rsidRPr="007B527A" w:rsidRDefault="00BA43DC" w:rsidP="007B527A">
            <w:pPr>
              <w:pStyle w:val="ListParagraph"/>
              <w:ind w:left="1080"/>
              <w:jc w:val="both"/>
              <w:rPr>
                <w:rFonts w:ascii="Times New Roman" w:hAnsi="Times New Roman"/>
                <w:sz w:val="24"/>
                <w:szCs w:val="24"/>
              </w:rPr>
            </w:pPr>
            <w:r w:rsidRPr="007B527A">
              <w:rPr>
                <w:rFonts w:ascii="Times New Roman" w:hAnsi="Times New Roman"/>
                <w:sz w:val="24"/>
                <w:szCs w:val="24"/>
              </w:rPr>
              <w:t>The cost of crime on the economy is huge on tax payers. When people commit crime it goes a long way to affect the economy through its micro and macro economy. Among them are training and maintaining a police department,  their equipment and buildings and their support staff, organizing programs such as crime stoppers, school programs, even expenses for food, housing, clothing, medical care</w:t>
            </w:r>
            <w:r w:rsidR="007B527A" w:rsidRPr="007B527A">
              <w:rPr>
                <w:rFonts w:ascii="Times New Roman" w:hAnsi="Times New Roman"/>
                <w:sz w:val="24"/>
                <w:szCs w:val="24"/>
              </w:rPr>
              <w:t xml:space="preserve">, supervision and training for inmates in jail etc are some  of the </w:t>
            </w:r>
            <w:r w:rsidRPr="007B527A">
              <w:rPr>
                <w:rFonts w:ascii="Times New Roman" w:hAnsi="Times New Roman"/>
                <w:sz w:val="24"/>
                <w:szCs w:val="24"/>
              </w:rPr>
              <w:t xml:space="preserve"> </w:t>
            </w:r>
            <w:r w:rsidR="007B527A" w:rsidRPr="007B527A">
              <w:rPr>
                <w:rFonts w:ascii="Times New Roman" w:hAnsi="Times New Roman"/>
                <w:sz w:val="24"/>
                <w:szCs w:val="24"/>
              </w:rPr>
              <w:t xml:space="preserve">cost </w:t>
            </w:r>
            <w:r w:rsidRPr="007B527A">
              <w:rPr>
                <w:rFonts w:ascii="Times New Roman" w:hAnsi="Times New Roman"/>
                <w:sz w:val="24"/>
                <w:szCs w:val="24"/>
              </w:rPr>
              <w:t xml:space="preserve"> bearded by tax payers</w:t>
            </w:r>
          </w:p>
          <w:p w:rsidR="007B527A" w:rsidRPr="007B527A" w:rsidRDefault="007B527A" w:rsidP="007B527A">
            <w:pPr>
              <w:pStyle w:val="ListParagraph"/>
              <w:ind w:left="1080"/>
              <w:jc w:val="both"/>
              <w:rPr>
                <w:rFonts w:ascii="Times New Roman" w:hAnsi="Times New Roman"/>
                <w:b/>
                <w:sz w:val="24"/>
                <w:szCs w:val="24"/>
                <w:u w:val="single"/>
              </w:rPr>
            </w:pPr>
          </w:p>
          <w:p w:rsidR="00C16838" w:rsidRPr="007B527A" w:rsidRDefault="00C16838" w:rsidP="007B527A">
            <w:pPr>
              <w:pStyle w:val="ListParagraph"/>
              <w:numPr>
                <w:ilvl w:val="0"/>
                <w:numId w:val="5"/>
              </w:numPr>
              <w:jc w:val="both"/>
              <w:rPr>
                <w:rFonts w:ascii="Times New Roman" w:hAnsi="Times New Roman"/>
                <w:b/>
                <w:sz w:val="24"/>
                <w:szCs w:val="24"/>
                <w:u w:val="single"/>
              </w:rPr>
            </w:pPr>
            <w:r w:rsidRPr="007B527A">
              <w:rPr>
                <w:rFonts w:ascii="Times New Roman" w:hAnsi="Times New Roman"/>
                <w:b/>
                <w:sz w:val="24"/>
                <w:szCs w:val="24"/>
                <w:u w:val="single"/>
              </w:rPr>
              <w:t xml:space="preserve"> What is “Arson”?</w:t>
            </w:r>
          </w:p>
          <w:p w:rsidR="00F64546" w:rsidRPr="007B527A" w:rsidRDefault="00F64546" w:rsidP="007B527A">
            <w:pPr>
              <w:pStyle w:val="ListParagraph"/>
              <w:ind w:left="1080"/>
              <w:jc w:val="both"/>
              <w:rPr>
                <w:rFonts w:ascii="Times New Roman" w:hAnsi="Times New Roman"/>
                <w:sz w:val="24"/>
                <w:szCs w:val="24"/>
              </w:rPr>
            </w:pPr>
            <w:r w:rsidRPr="007B527A">
              <w:rPr>
                <w:rFonts w:ascii="Times New Roman" w:hAnsi="Times New Roman"/>
                <w:sz w:val="24"/>
                <w:szCs w:val="24"/>
              </w:rPr>
              <w:t>The intentional burning of or exploding a building is the crime of arson. Sometimes arson is committed so the actor can collect insurance or conceal another crime</w:t>
            </w:r>
          </w:p>
          <w:p w:rsidR="00F64546" w:rsidRPr="007B527A" w:rsidRDefault="00F64546" w:rsidP="007B527A">
            <w:pPr>
              <w:pStyle w:val="ListParagraph"/>
              <w:ind w:left="1080"/>
              <w:jc w:val="both"/>
              <w:rPr>
                <w:rFonts w:ascii="Times New Roman" w:hAnsi="Times New Roman"/>
                <w:sz w:val="24"/>
                <w:szCs w:val="24"/>
              </w:rPr>
            </w:pPr>
          </w:p>
          <w:p w:rsidR="00C16838" w:rsidRPr="007B527A" w:rsidRDefault="00C16838" w:rsidP="007B527A">
            <w:pPr>
              <w:pStyle w:val="ListParagraph"/>
              <w:numPr>
                <w:ilvl w:val="0"/>
                <w:numId w:val="5"/>
              </w:numPr>
              <w:jc w:val="both"/>
              <w:rPr>
                <w:rFonts w:ascii="Times New Roman" w:hAnsi="Times New Roman"/>
                <w:b/>
                <w:sz w:val="24"/>
                <w:szCs w:val="24"/>
                <w:u w:val="single"/>
              </w:rPr>
            </w:pPr>
            <w:r w:rsidRPr="007B527A">
              <w:rPr>
                <w:rFonts w:ascii="Times New Roman" w:hAnsi="Times New Roman"/>
                <w:b/>
                <w:sz w:val="24"/>
                <w:szCs w:val="24"/>
                <w:u w:val="single"/>
              </w:rPr>
              <w:t>What is money laundering? Point out some activities which could encompass money laundering.</w:t>
            </w:r>
          </w:p>
          <w:p w:rsidR="00C16838" w:rsidRPr="007B527A" w:rsidRDefault="00C16838" w:rsidP="007B527A">
            <w:pPr>
              <w:pStyle w:val="ListParagraph"/>
              <w:ind w:left="1080"/>
              <w:jc w:val="both"/>
              <w:rPr>
                <w:rFonts w:ascii="Times New Roman" w:hAnsi="Times New Roman"/>
                <w:sz w:val="24"/>
                <w:szCs w:val="24"/>
              </w:rPr>
            </w:pPr>
          </w:p>
          <w:p w:rsidR="00C16838" w:rsidRPr="007B527A" w:rsidRDefault="00117977" w:rsidP="007B527A">
            <w:pPr>
              <w:pStyle w:val="ListParagraph"/>
              <w:ind w:left="1080"/>
              <w:jc w:val="both"/>
              <w:rPr>
                <w:rFonts w:ascii="Times New Roman" w:hAnsi="Times New Roman"/>
                <w:sz w:val="24"/>
                <w:szCs w:val="24"/>
              </w:rPr>
            </w:pPr>
            <w:r w:rsidRPr="007B527A">
              <w:rPr>
                <w:rFonts w:ascii="Times New Roman" w:hAnsi="Times New Roman"/>
                <w:sz w:val="24"/>
                <w:szCs w:val="24"/>
              </w:rPr>
              <w:t xml:space="preserve">In the broadest sense, </w:t>
            </w:r>
            <w:r w:rsidR="00C16838" w:rsidRPr="007B527A">
              <w:rPr>
                <w:rFonts w:ascii="Times New Roman" w:hAnsi="Times New Roman"/>
                <w:sz w:val="24"/>
                <w:szCs w:val="24"/>
              </w:rPr>
              <w:t xml:space="preserve">Money </w:t>
            </w:r>
            <w:r w:rsidR="00D26712" w:rsidRPr="007B527A">
              <w:rPr>
                <w:rFonts w:ascii="Times New Roman" w:hAnsi="Times New Roman"/>
                <w:sz w:val="24"/>
                <w:szCs w:val="24"/>
              </w:rPr>
              <w:t>la</w:t>
            </w:r>
            <w:r w:rsidR="00A43082" w:rsidRPr="007B527A">
              <w:rPr>
                <w:rFonts w:ascii="Times New Roman" w:hAnsi="Times New Roman"/>
                <w:sz w:val="24"/>
                <w:szCs w:val="24"/>
              </w:rPr>
              <w:t xml:space="preserve">undering </w:t>
            </w:r>
            <w:r w:rsidRPr="007B527A">
              <w:rPr>
                <w:rFonts w:ascii="Times New Roman" w:hAnsi="Times New Roman"/>
                <w:sz w:val="24"/>
                <w:szCs w:val="24"/>
              </w:rPr>
              <w:t xml:space="preserve">involves practices that hide the connection between the sources of funds and their ultimate use. In the cases of organized crime, it means disguising the sources of ill – gotten money and making it appear to have come from legitimate sources. In other words, the laundering process washes </w:t>
            </w:r>
            <w:r w:rsidR="00F36A3A" w:rsidRPr="007B527A">
              <w:rPr>
                <w:rFonts w:ascii="Times New Roman" w:hAnsi="Times New Roman"/>
                <w:sz w:val="24"/>
                <w:szCs w:val="24"/>
              </w:rPr>
              <w:t>dirty money and makes it appear</w:t>
            </w:r>
            <w:r w:rsidR="006A1770" w:rsidRPr="007B527A">
              <w:rPr>
                <w:rFonts w:ascii="Times New Roman" w:hAnsi="Times New Roman"/>
                <w:sz w:val="24"/>
                <w:szCs w:val="24"/>
              </w:rPr>
              <w:t xml:space="preserve"> </w:t>
            </w:r>
            <w:r w:rsidRPr="007B527A">
              <w:rPr>
                <w:rFonts w:ascii="Times New Roman" w:hAnsi="Times New Roman"/>
                <w:sz w:val="24"/>
                <w:szCs w:val="24"/>
              </w:rPr>
              <w:t>clean.</w:t>
            </w:r>
            <w:r w:rsidR="00D26712" w:rsidRPr="007B527A">
              <w:rPr>
                <w:rFonts w:ascii="Times New Roman" w:hAnsi="Times New Roman"/>
                <w:sz w:val="24"/>
                <w:szCs w:val="24"/>
              </w:rPr>
              <w:t xml:space="preserve"> </w:t>
            </w:r>
            <w:r w:rsidR="006A1770" w:rsidRPr="007B527A">
              <w:rPr>
                <w:rFonts w:ascii="Times New Roman" w:hAnsi="Times New Roman"/>
                <w:sz w:val="24"/>
                <w:szCs w:val="24"/>
              </w:rPr>
              <w:t>Some of the activities that emcompass money laundering are as follows:</w:t>
            </w:r>
          </w:p>
          <w:p w:rsidR="006A1770" w:rsidRPr="007B527A" w:rsidRDefault="006A1770" w:rsidP="007B527A">
            <w:pPr>
              <w:pStyle w:val="ListParagraph"/>
              <w:numPr>
                <w:ilvl w:val="0"/>
                <w:numId w:val="7"/>
              </w:numPr>
              <w:jc w:val="both"/>
              <w:rPr>
                <w:rFonts w:ascii="Times New Roman" w:hAnsi="Times New Roman"/>
                <w:sz w:val="24"/>
                <w:szCs w:val="24"/>
              </w:rPr>
            </w:pPr>
            <w:r w:rsidRPr="007B527A">
              <w:rPr>
                <w:rFonts w:ascii="Times New Roman" w:hAnsi="Times New Roman"/>
                <w:sz w:val="24"/>
                <w:szCs w:val="24"/>
              </w:rPr>
              <w:t>Transferring money and monetary instruments from and to overseas</w:t>
            </w:r>
          </w:p>
          <w:p w:rsidR="006A1770" w:rsidRPr="007B527A" w:rsidRDefault="006A1770" w:rsidP="007B527A">
            <w:pPr>
              <w:pStyle w:val="ListParagraph"/>
              <w:numPr>
                <w:ilvl w:val="0"/>
                <w:numId w:val="7"/>
              </w:numPr>
              <w:jc w:val="both"/>
              <w:rPr>
                <w:rFonts w:ascii="Times New Roman" w:hAnsi="Times New Roman"/>
                <w:sz w:val="24"/>
                <w:szCs w:val="24"/>
              </w:rPr>
            </w:pPr>
            <w:r w:rsidRPr="007B527A">
              <w:rPr>
                <w:rFonts w:ascii="Times New Roman" w:hAnsi="Times New Roman"/>
                <w:sz w:val="24"/>
                <w:szCs w:val="24"/>
              </w:rPr>
              <w:lastRenderedPageBreak/>
              <w:t>Depositing large amount of money into different financial institutions.</w:t>
            </w:r>
          </w:p>
          <w:p w:rsidR="006A1770" w:rsidRPr="007B527A" w:rsidRDefault="006A1770" w:rsidP="007B527A">
            <w:pPr>
              <w:pStyle w:val="ListParagraph"/>
              <w:numPr>
                <w:ilvl w:val="0"/>
                <w:numId w:val="7"/>
              </w:numPr>
              <w:jc w:val="both"/>
              <w:rPr>
                <w:rFonts w:ascii="Times New Roman" w:hAnsi="Times New Roman"/>
                <w:sz w:val="24"/>
                <w:szCs w:val="24"/>
              </w:rPr>
            </w:pPr>
            <w:r w:rsidRPr="007B527A">
              <w:rPr>
                <w:rFonts w:ascii="Times New Roman" w:hAnsi="Times New Roman"/>
                <w:sz w:val="24"/>
                <w:szCs w:val="24"/>
              </w:rPr>
              <w:t>Maintaining of shore bank accounts with huge balance</w:t>
            </w:r>
          </w:p>
          <w:p w:rsidR="006A1770" w:rsidRPr="007B527A" w:rsidRDefault="006A1770" w:rsidP="007B527A">
            <w:pPr>
              <w:pStyle w:val="ListParagraph"/>
              <w:numPr>
                <w:ilvl w:val="0"/>
                <w:numId w:val="7"/>
              </w:numPr>
              <w:jc w:val="both"/>
              <w:rPr>
                <w:rFonts w:ascii="Times New Roman" w:hAnsi="Times New Roman"/>
                <w:sz w:val="24"/>
                <w:szCs w:val="24"/>
              </w:rPr>
            </w:pPr>
            <w:r w:rsidRPr="007B527A">
              <w:rPr>
                <w:rFonts w:ascii="Times New Roman" w:hAnsi="Times New Roman"/>
                <w:sz w:val="24"/>
                <w:szCs w:val="24"/>
              </w:rPr>
              <w:t>Monies deriving from an unlawful activities and others.</w:t>
            </w:r>
          </w:p>
          <w:p w:rsidR="00F36A3A" w:rsidRPr="007B527A" w:rsidRDefault="00F36A3A" w:rsidP="007B527A">
            <w:pPr>
              <w:pStyle w:val="ListParagraph"/>
              <w:ind w:left="1080"/>
              <w:jc w:val="both"/>
              <w:rPr>
                <w:rFonts w:ascii="Times New Roman" w:hAnsi="Times New Roman"/>
                <w:sz w:val="24"/>
                <w:szCs w:val="24"/>
              </w:rPr>
            </w:pPr>
          </w:p>
          <w:p w:rsidR="00F36A3A" w:rsidRPr="007B527A" w:rsidRDefault="00F36A3A" w:rsidP="007B527A">
            <w:pPr>
              <w:pStyle w:val="ListParagraph"/>
              <w:numPr>
                <w:ilvl w:val="0"/>
                <w:numId w:val="6"/>
              </w:numPr>
              <w:jc w:val="both"/>
              <w:rPr>
                <w:rFonts w:ascii="Times New Roman" w:hAnsi="Times New Roman"/>
                <w:b/>
                <w:sz w:val="24"/>
                <w:szCs w:val="24"/>
                <w:u w:val="single"/>
              </w:rPr>
            </w:pPr>
            <w:r w:rsidRPr="007B527A">
              <w:rPr>
                <w:rFonts w:ascii="Times New Roman" w:hAnsi="Times New Roman"/>
                <w:b/>
                <w:sz w:val="24"/>
                <w:szCs w:val="24"/>
                <w:u w:val="single"/>
              </w:rPr>
              <w:t>What do you understand by the term “Embezzlement”? Why it is considered a financial crime?</w:t>
            </w:r>
          </w:p>
          <w:p w:rsidR="00A1266A" w:rsidRPr="007B527A" w:rsidRDefault="00A1266A" w:rsidP="007B527A">
            <w:pPr>
              <w:pStyle w:val="ListParagraph"/>
              <w:jc w:val="both"/>
              <w:rPr>
                <w:rFonts w:ascii="Times New Roman" w:hAnsi="Times New Roman"/>
                <w:sz w:val="24"/>
                <w:szCs w:val="24"/>
              </w:rPr>
            </w:pPr>
            <w:r w:rsidRPr="007B527A">
              <w:rPr>
                <w:rFonts w:ascii="Times New Roman" w:hAnsi="Times New Roman"/>
                <w:sz w:val="24"/>
                <w:szCs w:val="24"/>
              </w:rPr>
              <w:t>Embezzlement is the theft or fraudulent appropriation of money through deception,</w:t>
            </w:r>
          </w:p>
          <w:p w:rsidR="00F36A3A" w:rsidRPr="007B527A" w:rsidRDefault="00A1266A" w:rsidP="007B527A">
            <w:pPr>
              <w:pStyle w:val="ListParagraph"/>
              <w:jc w:val="both"/>
              <w:rPr>
                <w:rFonts w:ascii="Times New Roman" w:hAnsi="Times New Roman"/>
                <w:sz w:val="24"/>
                <w:szCs w:val="24"/>
              </w:rPr>
            </w:pPr>
            <w:r w:rsidRPr="007B527A">
              <w:rPr>
                <w:rFonts w:ascii="Times New Roman" w:hAnsi="Times New Roman"/>
                <w:sz w:val="24"/>
                <w:szCs w:val="24"/>
              </w:rPr>
              <w:t xml:space="preserve">often used interchangeably with the fraud.  </w:t>
            </w:r>
            <w:r w:rsidR="00F36A3A" w:rsidRPr="007B527A">
              <w:rPr>
                <w:rFonts w:ascii="Times New Roman" w:hAnsi="Times New Roman"/>
                <w:sz w:val="24"/>
                <w:szCs w:val="24"/>
              </w:rPr>
              <w:t>Embezzlement</w:t>
            </w:r>
            <w:r w:rsidRPr="007B527A">
              <w:rPr>
                <w:rFonts w:ascii="Times New Roman" w:hAnsi="Times New Roman"/>
                <w:sz w:val="24"/>
                <w:szCs w:val="24"/>
              </w:rPr>
              <w:t xml:space="preserve"> also</w:t>
            </w:r>
            <w:r w:rsidR="00F36A3A" w:rsidRPr="007B527A">
              <w:rPr>
                <w:rFonts w:ascii="Times New Roman" w:hAnsi="Times New Roman"/>
                <w:sz w:val="24"/>
                <w:szCs w:val="24"/>
              </w:rPr>
              <w:t xml:space="preserve"> occurs when a person first has lawful possession or control over someone’s property and then wrongfully converts that property to the person’s own use. Note that under this definition, even real property can be embezzled. Embezzlement statutes generally proscribe even the temporary unlawful conversion of property.</w:t>
            </w:r>
          </w:p>
          <w:p w:rsidR="00F36A3A" w:rsidRPr="007B527A" w:rsidRDefault="00F36A3A" w:rsidP="007B527A">
            <w:pPr>
              <w:jc w:val="both"/>
              <w:rPr>
                <w:rFonts w:ascii="Times New Roman" w:hAnsi="Times New Roman"/>
                <w:sz w:val="24"/>
                <w:szCs w:val="24"/>
              </w:rPr>
            </w:pPr>
          </w:p>
          <w:p w:rsidR="00C16838" w:rsidRPr="007B527A" w:rsidRDefault="00C16838" w:rsidP="007B527A">
            <w:pPr>
              <w:jc w:val="both"/>
              <w:rPr>
                <w:rFonts w:ascii="Times New Roman" w:hAnsi="Times New Roman" w:cs="Times New Roman"/>
                <w:sz w:val="24"/>
                <w:szCs w:val="24"/>
              </w:rPr>
            </w:pPr>
          </w:p>
          <w:p w:rsidR="00A43082" w:rsidRPr="007B527A" w:rsidRDefault="00A43082" w:rsidP="007B527A">
            <w:pPr>
              <w:jc w:val="both"/>
              <w:rPr>
                <w:rFonts w:ascii="Times New Roman" w:hAnsi="Times New Roman" w:cs="Times New Roman"/>
                <w:sz w:val="24"/>
                <w:szCs w:val="24"/>
              </w:rPr>
            </w:pPr>
          </w:p>
          <w:p w:rsidR="00C16838" w:rsidRPr="007B527A" w:rsidRDefault="00C16838" w:rsidP="007B527A">
            <w:pPr>
              <w:pStyle w:val="ListParagraph"/>
              <w:ind w:left="1080"/>
              <w:jc w:val="both"/>
              <w:rPr>
                <w:b/>
                <w:sz w:val="24"/>
                <w:szCs w:val="24"/>
              </w:rPr>
            </w:pPr>
          </w:p>
          <w:p w:rsidR="00CC2FB3" w:rsidRPr="007B527A" w:rsidRDefault="00CC2FB3" w:rsidP="007B527A">
            <w:pPr>
              <w:jc w:val="both"/>
              <w:rPr>
                <w:b/>
                <w:sz w:val="24"/>
                <w:szCs w:val="24"/>
              </w:rPr>
            </w:pPr>
          </w:p>
          <w:p w:rsidR="00CC2FB3" w:rsidRPr="007B527A" w:rsidRDefault="00CC2FB3" w:rsidP="007B527A">
            <w:pPr>
              <w:jc w:val="both"/>
              <w:rPr>
                <w:b/>
                <w:sz w:val="24"/>
                <w:szCs w:val="24"/>
              </w:rPr>
            </w:pPr>
          </w:p>
          <w:p w:rsidR="00CC2FB3" w:rsidRPr="007B527A" w:rsidRDefault="00CC2FB3" w:rsidP="007B527A">
            <w:pPr>
              <w:jc w:val="both"/>
              <w:rPr>
                <w:b/>
                <w:sz w:val="24"/>
                <w:szCs w:val="24"/>
              </w:rPr>
            </w:pPr>
          </w:p>
          <w:p w:rsidR="00CC2FB3" w:rsidRPr="007B527A" w:rsidRDefault="00CC2FB3" w:rsidP="007B527A">
            <w:pPr>
              <w:jc w:val="both"/>
              <w:rPr>
                <w:rFonts w:ascii="Times New Roman" w:hAnsi="Times New Roman" w:cs="Times New Roman"/>
                <w:sz w:val="24"/>
                <w:szCs w:val="24"/>
              </w:rPr>
            </w:pPr>
          </w:p>
          <w:p w:rsidR="00CC2FB3" w:rsidRPr="007B527A" w:rsidRDefault="007150A5" w:rsidP="007B527A">
            <w:pPr>
              <w:pStyle w:val="ListParagraph"/>
              <w:numPr>
                <w:ilvl w:val="0"/>
                <w:numId w:val="6"/>
              </w:numPr>
              <w:jc w:val="both"/>
              <w:rPr>
                <w:rFonts w:ascii="Times New Roman" w:hAnsi="Times New Roman"/>
                <w:b/>
                <w:sz w:val="24"/>
                <w:szCs w:val="24"/>
                <w:u w:val="single"/>
              </w:rPr>
            </w:pPr>
            <w:r w:rsidRPr="007B527A">
              <w:rPr>
                <w:rFonts w:ascii="Times New Roman" w:hAnsi="Times New Roman"/>
                <w:b/>
                <w:sz w:val="24"/>
                <w:szCs w:val="24"/>
                <w:u w:val="single"/>
              </w:rPr>
              <w:t xml:space="preserve"> What is forgery? And what is the difference between forgery and uttering?</w:t>
            </w:r>
          </w:p>
          <w:p w:rsidR="00F815AB" w:rsidRPr="007B527A" w:rsidRDefault="00F815AB" w:rsidP="007B527A">
            <w:pPr>
              <w:pStyle w:val="ListParagraph"/>
              <w:jc w:val="both"/>
              <w:rPr>
                <w:rFonts w:ascii="Times New Roman" w:hAnsi="Times New Roman"/>
                <w:sz w:val="24"/>
                <w:szCs w:val="24"/>
              </w:rPr>
            </w:pPr>
          </w:p>
          <w:p w:rsidR="00F815AB" w:rsidRPr="007B527A" w:rsidRDefault="00F815AB" w:rsidP="007B527A">
            <w:pPr>
              <w:pStyle w:val="ListParagraph"/>
              <w:jc w:val="both"/>
              <w:rPr>
                <w:rFonts w:ascii="Times New Roman" w:hAnsi="Times New Roman"/>
                <w:sz w:val="24"/>
                <w:szCs w:val="24"/>
              </w:rPr>
            </w:pPr>
            <w:r w:rsidRPr="007B527A">
              <w:rPr>
                <w:rFonts w:ascii="Times New Roman" w:hAnsi="Times New Roman"/>
                <w:b/>
                <w:bCs/>
                <w:sz w:val="24"/>
                <w:szCs w:val="24"/>
              </w:rPr>
              <w:t xml:space="preserve">Forgery </w:t>
            </w:r>
            <w:r w:rsidRPr="007B527A">
              <w:rPr>
                <w:rFonts w:ascii="Times New Roman" w:hAnsi="Times New Roman"/>
                <w:bCs/>
                <w:sz w:val="24"/>
                <w:szCs w:val="24"/>
              </w:rPr>
              <w:t>is the process of modifying writing documents or imitating objects with the intention to deceive harm another person’s right is called forgery.</w:t>
            </w:r>
            <w:r w:rsidR="000D3B54" w:rsidRPr="007B527A">
              <w:rPr>
                <w:rFonts w:ascii="Times New Roman" w:hAnsi="Times New Roman"/>
                <w:bCs/>
                <w:sz w:val="24"/>
                <w:szCs w:val="24"/>
              </w:rPr>
              <w:t xml:space="preserve"> It is also </w:t>
            </w:r>
            <w:r w:rsidRPr="007B527A">
              <w:rPr>
                <w:rFonts w:ascii="Times New Roman" w:hAnsi="Times New Roman"/>
                <w:sz w:val="24"/>
                <w:szCs w:val="24"/>
              </w:rPr>
              <w:t xml:space="preserve"> the process of making, adapting, or imitating objects, statistics, or </w:t>
            </w:r>
            <w:hyperlink r:id="rId9" w:tooltip="False documents" w:history="1">
              <w:r w:rsidRPr="007B527A">
                <w:rPr>
                  <w:rStyle w:val="Hyperlink"/>
                  <w:rFonts w:ascii="Times New Roman" w:hAnsi="Times New Roman"/>
                  <w:color w:val="auto"/>
                  <w:sz w:val="24"/>
                  <w:szCs w:val="24"/>
                  <w:u w:val="none"/>
                </w:rPr>
                <w:t>documents</w:t>
              </w:r>
            </w:hyperlink>
            <w:r w:rsidRPr="007B527A">
              <w:rPr>
                <w:rFonts w:ascii="Times New Roman" w:hAnsi="Times New Roman"/>
                <w:sz w:val="24"/>
                <w:szCs w:val="24"/>
              </w:rPr>
              <w:t xml:space="preserve"> with the intent to </w:t>
            </w:r>
            <w:hyperlink r:id="rId10" w:tooltip="Deception" w:history="1">
              <w:r w:rsidRPr="007B527A">
                <w:rPr>
                  <w:rStyle w:val="Hyperlink"/>
                  <w:rFonts w:ascii="Times New Roman" w:hAnsi="Times New Roman"/>
                  <w:color w:val="auto"/>
                  <w:sz w:val="24"/>
                  <w:szCs w:val="24"/>
                  <w:u w:val="none"/>
                </w:rPr>
                <w:t>deceive</w:t>
              </w:r>
            </w:hyperlink>
            <w:r w:rsidRPr="007B527A">
              <w:rPr>
                <w:rFonts w:ascii="Times New Roman" w:hAnsi="Times New Roman"/>
                <w:sz w:val="24"/>
                <w:szCs w:val="24"/>
              </w:rPr>
              <w:t xml:space="preserve"> or earn profit by selling the forged item. Copies, studio replicas, and reproductions are not considered forgeries, though they may later become forgeries through knowing and willful </w:t>
            </w:r>
            <w:hyperlink r:id="rId11" w:tooltip="Misrepresentation" w:history="1">
              <w:r w:rsidRPr="007B527A">
                <w:rPr>
                  <w:rStyle w:val="Hyperlink"/>
                  <w:rFonts w:ascii="Times New Roman" w:hAnsi="Times New Roman"/>
                  <w:color w:val="auto"/>
                  <w:sz w:val="24"/>
                  <w:szCs w:val="24"/>
                  <w:u w:val="none"/>
                </w:rPr>
                <w:t>misrepresentations</w:t>
              </w:r>
            </w:hyperlink>
            <w:r w:rsidRPr="007B527A">
              <w:rPr>
                <w:rFonts w:ascii="Times New Roman" w:hAnsi="Times New Roman"/>
                <w:sz w:val="24"/>
                <w:szCs w:val="24"/>
              </w:rPr>
              <w:t>.</w:t>
            </w:r>
          </w:p>
          <w:p w:rsidR="000D3B54" w:rsidRPr="007B527A" w:rsidRDefault="000D3B54" w:rsidP="007B527A">
            <w:pPr>
              <w:pStyle w:val="ListParagraph"/>
              <w:jc w:val="both"/>
              <w:rPr>
                <w:rFonts w:ascii="Times New Roman" w:hAnsi="Times New Roman"/>
                <w:sz w:val="24"/>
                <w:szCs w:val="24"/>
              </w:rPr>
            </w:pPr>
          </w:p>
          <w:p w:rsidR="000D3B54" w:rsidRPr="007B527A" w:rsidRDefault="000D3B54" w:rsidP="007B527A">
            <w:pPr>
              <w:pStyle w:val="ListParagraph"/>
              <w:jc w:val="both"/>
              <w:rPr>
                <w:rFonts w:ascii="Times New Roman" w:hAnsi="Times New Roman"/>
                <w:sz w:val="24"/>
                <w:szCs w:val="24"/>
              </w:rPr>
            </w:pPr>
            <w:r w:rsidRPr="007B527A">
              <w:rPr>
                <w:rFonts w:ascii="Times New Roman" w:hAnsi="Times New Roman"/>
                <w:sz w:val="24"/>
                <w:szCs w:val="24"/>
              </w:rPr>
              <w:t>Uttering on the other hand is when a forged instrument with the intent to deceive is called uttering. Examples of uttering are as follows:</w:t>
            </w:r>
          </w:p>
          <w:p w:rsidR="000D3B54" w:rsidRPr="007B527A" w:rsidRDefault="000D3B54" w:rsidP="007B527A">
            <w:pPr>
              <w:pStyle w:val="ListParagraph"/>
              <w:numPr>
                <w:ilvl w:val="0"/>
                <w:numId w:val="8"/>
              </w:numPr>
              <w:jc w:val="both"/>
              <w:rPr>
                <w:rFonts w:ascii="Times New Roman" w:hAnsi="Times New Roman"/>
                <w:sz w:val="24"/>
                <w:szCs w:val="24"/>
              </w:rPr>
            </w:pPr>
            <w:r w:rsidRPr="007B527A">
              <w:rPr>
                <w:rFonts w:ascii="Times New Roman" w:hAnsi="Times New Roman"/>
                <w:sz w:val="24"/>
                <w:szCs w:val="24"/>
              </w:rPr>
              <w:t>Offering or delivering forged cash card to pay debt.</w:t>
            </w:r>
          </w:p>
          <w:p w:rsidR="000D3B54" w:rsidRPr="007B527A" w:rsidRDefault="000D3B54" w:rsidP="007B527A">
            <w:pPr>
              <w:pStyle w:val="ListParagraph"/>
              <w:numPr>
                <w:ilvl w:val="0"/>
                <w:numId w:val="8"/>
              </w:numPr>
              <w:jc w:val="both"/>
              <w:rPr>
                <w:rFonts w:ascii="Times New Roman" w:hAnsi="Times New Roman"/>
                <w:sz w:val="24"/>
                <w:szCs w:val="24"/>
              </w:rPr>
            </w:pPr>
            <w:r w:rsidRPr="007B527A">
              <w:rPr>
                <w:rFonts w:ascii="Times New Roman" w:hAnsi="Times New Roman"/>
                <w:sz w:val="24"/>
                <w:szCs w:val="24"/>
              </w:rPr>
              <w:t>Giving out a fake license as evidence to receive a gift or compensation</w:t>
            </w:r>
          </w:p>
          <w:p w:rsidR="007150A5" w:rsidRPr="007B527A" w:rsidRDefault="00091BCD" w:rsidP="007B527A">
            <w:pPr>
              <w:pStyle w:val="ListParagraph"/>
              <w:jc w:val="both"/>
              <w:rPr>
                <w:rFonts w:ascii="Times New Roman" w:hAnsi="Times New Roman"/>
                <w:sz w:val="24"/>
                <w:szCs w:val="24"/>
              </w:rPr>
            </w:pPr>
            <w:r w:rsidRPr="007B527A">
              <w:rPr>
                <w:rFonts w:ascii="Times New Roman" w:hAnsi="Times New Roman"/>
                <w:sz w:val="24"/>
                <w:szCs w:val="24"/>
              </w:rPr>
              <w:t xml:space="preserve"> </w:t>
            </w:r>
          </w:p>
          <w:p w:rsidR="00CC2FB3" w:rsidRDefault="00CC2FB3" w:rsidP="00A851DA">
            <w:pPr>
              <w:rPr>
                <w:b/>
              </w:rPr>
            </w:pPr>
          </w:p>
          <w:p w:rsidR="00CC2FB3" w:rsidRDefault="00CC2FB3" w:rsidP="00896E0B">
            <w:pPr>
              <w:rPr>
                <w:b/>
              </w:rPr>
            </w:pPr>
          </w:p>
          <w:p w:rsidR="00896E0B" w:rsidRPr="00D8549A" w:rsidRDefault="00896E0B" w:rsidP="00676FB6">
            <w:pPr>
              <w:jc w:val="both"/>
              <w:rPr>
                <w:rFonts w:ascii="Times New Roman" w:hAnsi="Times New Roman" w:cs="Times New Roman"/>
                <w:b/>
                <w:sz w:val="24"/>
                <w:szCs w:val="24"/>
                <w:u w:val="single"/>
              </w:rPr>
            </w:pPr>
            <w:r w:rsidRPr="00D8549A">
              <w:rPr>
                <w:rFonts w:ascii="Times New Roman" w:hAnsi="Times New Roman" w:cs="Times New Roman"/>
                <w:b/>
                <w:sz w:val="24"/>
                <w:szCs w:val="24"/>
                <w:u w:val="single"/>
              </w:rPr>
              <w:t>CASE STUDY</w:t>
            </w:r>
          </w:p>
          <w:p w:rsidR="00896E0B" w:rsidRPr="00676FB6" w:rsidRDefault="00896E0B" w:rsidP="00676FB6">
            <w:pPr>
              <w:jc w:val="both"/>
              <w:rPr>
                <w:rFonts w:ascii="Times New Roman" w:hAnsi="Times New Roman" w:cs="Times New Roman"/>
                <w:sz w:val="24"/>
                <w:szCs w:val="24"/>
              </w:rPr>
            </w:pPr>
            <w:r w:rsidRPr="00676FB6">
              <w:rPr>
                <w:rFonts w:ascii="Times New Roman" w:hAnsi="Times New Roman" w:cs="Times New Roman"/>
                <w:sz w:val="24"/>
                <w:szCs w:val="24"/>
              </w:rPr>
              <w:t xml:space="preserve">Once a fraud investigation has been launched, the evidence collection process begins. Generally, evidence is anything (including tangible objects, documents and testimony) that </w:t>
            </w:r>
            <w:r w:rsidR="00037178" w:rsidRPr="00676FB6">
              <w:rPr>
                <w:rFonts w:ascii="Times New Roman" w:hAnsi="Times New Roman" w:cs="Times New Roman"/>
                <w:sz w:val="24"/>
                <w:szCs w:val="24"/>
              </w:rPr>
              <w:t>pertains</w:t>
            </w:r>
            <w:r w:rsidRPr="00676FB6">
              <w:rPr>
                <w:rFonts w:ascii="Times New Roman" w:hAnsi="Times New Roman" w:cs="Times New Roman"/>
                <w:sz w:val="24"/>
                <w:szCs w:val="24"/>
              </w:rPr>
              <w:t xml:space="preserve"> to the truth or falsity of an assertion made in an investigation or legal proceeding. </w:t>
            </w:r>
          </w:p>
          <w:p w:rsidR="00896E0B" w:rsidRPr="00676FB6" w:rsidRDefault="00896E0B" w:rsidP="00676FB6">
            <w:pPr>
              <w:jc w:val="both"/>
              <w:rPr>
                <w:rFonts w:ascii="Times New Roman" w:hAnsi="Times New Roman" w:cs="Times New Roman"/>
                <w:sz w:val="24"/>
                <w:szCs w:val="24"/>
              </w:rPr>
            </w:pPr>
          </w:p>
          <w:p w:rsidR="00CC2FB3" w:rsidRPr="00676FB6" w:rsidRDefault="00896E0B" w:rsidP="00676FB6">
            <w:pPr>
              <w:jc w:val="both"/>
              <w:rPr>
                <w:rFonts w:ascii="Times New Roman" w:hAnsi="Times New Roman" w:cs="Times New Roman"/>
                <w:sz w:val="24"/>
                <w:szCs w:val="24"/>
              </w:rPr>
            </w:pPr>
            <w:r w:rsidRPr="00676FB6">
              <w:rPr>
                <w:rFonts w:ascii="Times New Roman" w:hAnsi="Times New Roman" w:cs="Times New Roman"/>
                <w:sz w:val="24"/>
                <w:szCs w:val="24"/>
              </w:rPr>
              <w:t>According to the case study the forensic accountant</w:t>
            </w:r>
            <w:r w:rsidR="00356B24" w:rsidRPr="00676FB6">
              <w:rPr>
                <w:rFonts w:ascii="Times New Roman" w:hAnsi="Times New Roman" w:cs="Times New Roman"/>
                <w:sz w:val="24"/>
                <w:szCs w:val="24"/>
              </w:rPr>
              <w:t xml:space="preserve"> or the investigator</w:t>
            </w:r>
            <w:r w:rsidRPr="00676FB6">
              <w:rPr>
                <w:rFonts w:ascii="Times New Roman" w:hAnsi="Times New Roman" w:cs="Times New Roman"/>
                <w:sz w:val="24"/>
                <w:szCs w:val="24"/>
              </w:rPr>
              <w:t xml:space="preserve"> used the fraud theory approach </w:t>
            </w:r>
            <w:r w:rsidR="00037178" w:rsidRPr="00676FB6">
              <w:rPr>
                <w:rFonts w:ascii="Times New Roman" w:hAnsi="Times New Roman" w:cs="Times New Roman"/>
                <w:sz w:val="24"/>
                <w:szCs w:val="24"/>
              </w:rPr>
              <w:t>which includes answers to the classic sleuth’s questions of who</w:t>
            </w:r>
            <w:r w:rsidR="00356B24" w:rsidRPr="00676FB6">
              <w:rPr>
                <w:rFonts w:ascii="Times New Roman" w:hAnsi="Times New Roman" w:cs="Times New Roman"/>
                <w:sz w:val="24"/>
                <w:szCs w:val="24"/>
              </w:rPr>
              <w:t xml:space="preserve">, what, when, where, how, and why. The forensic accountant </w:t>
            </w:r>
            <w:r w:rsidR="00676FB6" w:rsidRPr="00676FB6">
              <w:rPr>
                <w:rFonts w:ascii="Times New Roman" w:hAnsi="Times New Roman" w:cs="Times New Roman"/>
                <w:sz w:val="24"/>
                <w:szCs w:val="24"/>
              </w:rPr>
              <w:t>examined the accounting transactions,</w:t>
            </w:r>
            <w:r w:rsidR="00D8549A">
              <w:rPr>
                <w:rFonts w:ascii="Times New Roman" w:hAnsi="Times New Roman" w:cs="Times New Roman"/>
                <w:sz w:val="24"/>
                <w:szCs w:val="24"/>
              </w:rPr>
              <w:t xml:space="preserve"> credit card transactions, bills,</w:t>
            </w:r>
            <w:r w:rsidR="00676FB6" w:rsidRPr="00676FB6">
              <w:rPr>
                <w:rFonts w:ascii="Times New Roman" w:hAnsi="Times New Roman" w:cs="Times New Roman"/>
                <w:sz w:val="24"/>
                <w:szCs w:val="24"/>
              </w:rPr>
              <w:t xml:space="preserve"> records and documents of the couples living in the house that is why he/she was able to ascert</w:t>
            </w:r>
            <w:r w:rsidR="00D8549A">
              <w:rPr>
                <w:rFonts w:ascii="Times New Roman" w:hAnsi="Times New Roman" w:cs="Times New Roman"/>
                <w:sz w:val="24"/>
                <w:szCs w:val="24"/>
              </w:rPr>
              <w:t>ain that</w:t>
            </w:r>
            <w:r w:rsidR="00676FB6" w:rsidRPr="00676FB6">
              <w:rPr>
                <w:rFonts w:ascii="Times New Roman" w:hAnsi="Times New Roman" w:cs="Times New Roman"/>
                <w:sz w:val="24"/>
                <w:szCs w:val="24"/>
              </w:rPr>
              <w:t xml:space="preserve"> fraud has occurred. </w:t>
            </w:r>
            <w:r w:rsidR="00D8549A">
              <w:rPr>
                <w:rFonts w:ascii="Times New Roman" w:hAnsi="Times New Roman" w:cs="Times New Roman"/>
                <w:sz w:val="24"/>
                <w:szCs w:val="24"/>
              </w:rPr>
              <w:t xml:space="preserve"> After this accounting evidenced by the forensic accountant, She or he also gather evidence from eyewitnesses during interviews. This interview process started with people who are not involved but are possibly informed about the fraud and an extreme care was taken to ensure that the suspect is not aware of the fact of the fraud.</w:t>
            </w:r>
          </w:p>
          <w:p w:rsidR="00037178" w:rsidRDefault="00037178" w:rsidP="00676FB6">
            <w:pPr>
              <w:jc w:val="both"/>
              <w:rPr>
                <w:b/>
              </w:rPr>
            </w:pPr>
          </w:p>
          <w:p w:rsidR="00CC2FB3" w:rsidRDefault="00CC2FB3" w:rsidP="00A851DA">
            <w:pPr>
              <w:rPr>
                <w:b/>
              </w:rPr>
            </w:pPr>
          </w:p>
          <w:p w:rsidR="006A1770" w:rsidRDefault="006A1770"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36A3A" w:rsidTr="00CC2FB3">
        <w:tc>
          <w:tcPr>
            <w:tcW w:w="9242" w:type="dxa"/>
          </w:tcPr>
          <w:p w:rsidR="00F36A3A" w:rsidRPr="00CC2FB3" w:rsidRDefault="00F36A3A"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8549A" w:rsidP="00A851DA">
            <w:pPr>
              <w:rPr>
                <w:rFonts w:cs="Bliss-Regular"/>
                <w:color w:val="000000"/>
              </w:rPr>
            </w:pPr>
            <w:r w:rsidRPr="00597C5A">
              <w:rPr>
                <w:rFonts w:cs="Bliss-Regular"/>
                <w:b/>
                <w:color w:val="000000"/>
              </w:rPr>
              <w:t>AUGUSTINE AMOAKO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8549A" w:rsidRDefault="00D8549A" w:rsidP="00A851DA">
            <w:pPr>
              <w:rPr>
                <w:rFonts w:cs="Bliss-Regular"/>
                <w:b/>
                <w:color w:val="000000"/>
              </w:rPr>
            </w:pPr>
            <w:r w:rsidRPr="00D8549A">
              <w:rPr>
                <w:rFonts w:cs="Bliss-Regular"/>
                <w:b/>
                <w:color w:val="000000"/>
              </w:rPr>
              <w:t>12/05/2019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3F69" w:rsidRDefault="00BE3F69" w:rsidP="00CB4D0A">
      <w:pPr>
        <w:spacing w:after="0" w:line="240" w:lineRule="auto"/>
      </w:pPr>
      <w:r>
        <w:separator/>
      </w:r>
    </w:p>
  </w:endnote>
  <w:endnote w:type="continuationSeparator" w:id="1">
    <w:p w:rsidR="00BE3F69" w:rsidRDefault="00BE3F6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3F69" w:rsidRDefault="00BE3F69" w:rsidP="00CB4D0A">
      <w:pPr>
        <w:spacing w:after="0" w:line="240" w:lineRule="auto"/>
      </w:pPr>
      <w:r>
        <w:separator/>
      </w:r>
    </w:p>
  </w:footnote>
  <w:footnote w:type="continuationSeparator" w:id="1">
    <w:p w:rsidR="00BE3F69" w:rsidRDefault="00BE3F6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A72B3E"/>
    <w:multiLevelType w:val="hybridMultilevel"/>
    <w:tmpl w:val="9B300192"/>
    <w:lvl w:ilvl="0" w:tplc="81DEBE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AA6D4D"/>
    <w:multiLevelType w:val="hybridMultilevel"/>
    <w:tmpl w:val="FDCE4C30"/>
    <w:lvl w:ilvl="0" w:tplc="A080FEEA">
      <w:start w:val="1"/>
      <w:numFmt w:val="lowerRoman"/>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0E25F0"/>
    <w:multiLevelType w:val="hybridMultilevel"/>
    <w:tmpl w:val="191E1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E25E21"/>
    <w:multiLevelType w:val="hybridMultilevel"/>
    <w:tmpl w:val="84A40866"/>
    <w:lvl w:ilvl="0" w:tplc="070803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4561703"/>
    <w:multiLevelType w:val="hybridMultilevel"/>
    <w:tmpl w:val="2742784E"/>
    <w:lvl w:ilvl="0" w:tplc="D5AE05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6"/>
  </w:num>
  <w:num w:numId="4">
    <w:abstractNumId w:val="2"/>
  </w:num>
  <w:num w:numId="5">
    <w:abstractNumId w:val="1"/>
  </w:num>
  <w:num w:numId="6">
    <w:abstractNumId w:val="3"/>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37178"/>
    <w:rsid w:val="00040083"/>
    <w:rsid w:val="00055992"/>
    <w:rsid w:val="000820E8"/>
    <w:rsid w:val="00091BCD"/>
    <w:rsid w:val="000D3B54"/>
    <w:rsid w:val="001175EE"/>
    <w:rsid w:val="00117977"/>
    <w:rsid w:val="00157CF6"/>
    <w:rsid w:val="00182416"/>
    <w:rsid w:val="00187EB4"/>
    <w:rsid w:val="001F0481"/>
    <w:rsid w:val="0020451E"/>
    <w:rsid w:val="00206B9D"/>
    <w:rsid w:val="00206C39"/>
    <w:rsid w:val="0023259C"/>
    <w:rsid w:val="00242C91"/>
    <w:rsid w:val="002B0BD7"/>
    <w:rsid w:val="002B573D"/>
    <w:rsid w:val="002C5CB2"/>
    <w:rsid w:val="002E08D3"/>
    <w:rsid w:val="002F779F"/>
    <w:rsid w:val="003415E2"/>
    <w:rsid w:val="00356B24"/>
    <w:rsid w:val="003603B2"/>
    <w:rsid w:val="00371885"/>
    <w:rsid w:val="003E2B87"/>
    <w:rsid w:val="00405895"/>
    <w:rsid w:val="004058DF"/>
    <w:rsid w:val="0046333F"/>
    <w:rsid w:val="00486F1A"/>
    <w:rsid w:val="00490CB9"/>
    <w:rsid w:val="004A2CE2"/>
    <w:rsid w:val="004E3CDA"/>
    <w:rsid w:val="004E6B1B"/>
    <w:rsid w:val="004F4B4D"/>
    <w:rsid w:val="0050216D"/>
    <w:rsid w:val="00503D7E"/>
    <w:rsid w:val="0050778F"/>
    <w:rsid w:val="0051039A"/>
    <w:rsid w:val="00535F31"/>
    <w:rsid w:val="00551277"/>
    <w:rsid w:val="00574D64"/>
    <w:rsid w:val="00591365"/>
    <w:rsid w:val="005B31E4"/>
    <w:rsid w:val="006034F6"/>
    <w:rsid w:val="00607874"/>
    <w:rsid w:val="00607E77"/>
    <w:rsid w:val="00617BB3"/>
    <w:rsid w:val="00645CDD"/>
    <w:rsid w:val="00676FB6"/>
    <w:rsid w:val="006823A7"/>
    <w:rsid w:val="006A1770"/>
    <w:rsid w:val="0070347F"/>
    <w:rsid w:val="0070678E"/>
    <w:rsid w:val="007150A5"/>
    <w:rsid w:val="00740402"/>
    <w:rsid w:val="00774997"/>
    <w:rsid w:val="007B527A"/>
    <w:rsid w:val="007C2411"/>
    <w:rsid w:val="00831633"/>
    <w:rsid w:val="00831C11"/>
    <w:rsid w:val="008862FE"/>
    <w:rsid w:val="00896E0B"/>
    <w:rsid w:val="008A60B4"/>
    <w:rsid w:val="008B3C31"/>
    <w:rsid w:val="008B64FE"/>
    <w:rsid w:val="008C39F9"/>
    <w:rsid w:val="00921B37"/>
    <w:rsid w:val="00935BF7"/>
    <w:rsid w:val="0095442C"/>
    <w:rsid w:val="00983942"/>
    <w:rsid w:val="009C37E0"/>
    <w:rsid w:val="00A1266A"/>
    <w:rsid w:val="00A14B66"/>
    <w:rsid w:val="00A43082"/>
    <w:rsid w:val="00A65CF7"/>
    <w:rsid w:val="00A851DA"/>
    <w:rsid w:val="00AC7D5B"/>
    <w:rsid w:val="00AE1481"/>
    <w:rsid w:val="00B0415E"/>
    <w:rsid w:val="00B04678"/>
    <w:rsid w:val="00BA43DC"/>
    <w:rsid w:val="00BC46DF"/>
    <w:rsid w:val="00BE3F69"/>
    <w:rsid w:val="00BE60BF"/>
    <w:rsid w:val="00C03577"/>
    <w:rsid w:val="00C16838"/>
    <w:rsid w:val="00C65FEA"/>
    <w:rsid w:val="00C764ED"/>
    <w:rsid w:val="00CA0AC2"/>
    <w:rsid w:val="00CB2D2D"/>
    <w:rsid w:val="00CB4D0A"/>
    <w:rsid w:val="00CC2FB3"/>
    <w:rsid w:val="00CC575A"/>
    <w:rsid w:val="00D039AC"/>
    <w:rsid w:val="00D26712"/>
    <w:rsid w:val="00D427DE"/>
    <w:rsid w:val="00D5587D"/>
    <w:rsid w:val="00D707CC"/>
    <w:rsid w:val="00D821FE"/>
    <w:rsid w:val="00D8549A"/>
    <w:rsid w:val="00DB0793"/>
    <w:rsid w:val="00E00821"/>
    <w:rsid w:val="00E04DB4"/>
    <w:rsid w:val="00E30679"/>
    <w:rsid w:val="00E4597D"/>
    <w:rsid w:val="00E54832"/>
    <w:rsid w:val="00E56A90"/>
    <w:rsid w:val="00E641CC"/>
    <w:rsid w:val="00E77AD2"/>
    <w:rsid w:val="00E77E33"/>
    <w:rsid w:val="00EA30AB"/>
    <w:rsid w:val="00EB3925"/>
    <w:rsid w:val="00F36A3A"/>
    <w:rsid w:val="00F64546"/>
    <w:rsid w:val="00F815A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815AB"/>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Misrepresentation" TargetMode="External"/><Relationship Id="rId5" Type="http://schemas.openxmlformats.org/officeDocument/2006/relationships/webSettings" Target="webSettings.xml"/><Relationship Id="rId10" Type="http://schemas.openxmlformats.org/officeDocument/2006/relationships/hyperlink" Target="http://en.wikipedia.org/wiki/Deception" TargetMode="External"/><Relationship Id="rId4" Type="http://schemas.openxmlformats.org/officeDocument/2006/relationships/settings" Target="settings.xml"/><Relationship Id="rId9" Type="http://schemas.openxmlformats.org/officeDocument/2006/relationships/hyperlink" Target="http://en.wikipedia.org/wiki/False_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2</cp:revision>
  <dcterms:created xsi:type="dcterms:W3CDTF">2015-05-13T20:13:00Z</dcterms:created>
  <dcterms:modified xsi:type="dcterms:W3CDTF">2015-05-13T20:13:00Z</dcterms:modified>
</cp:coreProperties>
</file>