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575" w:rsidRDefault="00841575" w:rsidP="00841575">
      <w:pPr>
        <w:pStyle w:val="Default"/>
        <w:rPr>
          <w:rFonts w:asciiTheme="minorHAnsi" w:hAnsiTheme="minorHAnsi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2" name="Picture 2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inorHAnsi" w:hAnsiTheme="minorHAnsi"/>
        </w:rPr>
        <w:t xml:space="preserve">                                                                  </w:t>
      </w:r>
    </w:p>
    <w:p w:rsidR="00841575" w:rsidRDefault="00841575" w:rsidP="00841575">
      <w:pPr>
        <w:rPr>
          <w:rFonts w:asciiTheme="minorHAnsi" w:hAnsiTheme="minorHAnsi"/>
          <w:lang w:val="en-US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41575" w:rsidRDefault="00841575" w:rsidP="0084157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841575" w:rsidRDefault="00841575" w:rsidP="0084157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27.55pt;margin-top:7.85pt;width:245.2pt;height:3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BL69E+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841575" w:rsidRDefault="00841575" w:rsidP="0084157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841575" w:rsidRDefault="00841575" w:rsidP="0084157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p w:rsidR="00841575" w:rsidRDefault="00841575" w:rsidP="00841575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GIERTS STEPHANE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1264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841575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Diploma in Project Management</w:t>
            </w:r>
          </w:p>
        </w:tc>
      </w:tr>
      <w:tr w:rsidR="00841575" w:rsidTr="0084157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575" w:rsidRDefault="00F6341A">
            <w:pPr>
              <w:spacing w:line="240" w:lineRule="auto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</w:tbl>
    <w:p w:rsidR="00841575" w:rsidRDefault="00841575" w:rsidP="00841575">
      <w:pPr>
        <w:rPr>
          <w:rFonts w:asciiTheme="minorHAnsi" w:hAnsiTheme="minorHAnsi"/>
          <w:b/>
          <w:sz w:val="22"/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242"/>
      </w:tblGrid>
      <w:tr w:rsidR="00841575" w:rsidTr="00C35738">
        <w:tc>
          <w:tcPr>
            <w:tcW w:w="9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Pr="00EA1A05" w:rsidRDefault="00841575">
            <w:pPr>
              <w:spacing w:line="240" w:lineRule="auto"/>
              <w:rPr>
                <w:rFonts w:asciiTheme="minorBidi" w:hAnsiTheme="minorBidi"/>
                <w:b/>
                <w:szCs w:val="24"/>
              </w:rPr>
            </w:pPr>
          </w:p>
          <w:p w:rsidR="00F6341A" w:rsidRPr="00EA1A05" w:rsidRDefault="00F6341A" w:rsidP="00B15E94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1. Short Questions: (15)</w:t>
            </w: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1.I. You are a project manager working on gathering requirements and establishing</w:t>
            </w: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estimates for the project. Which process group are you in?</w:t>
            </w:r>
          </w:p>
          <w:p w:rsidR="00F6341A" w:rsidRPr="00BE7AA4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BE7AA4">
              <w:rPr>
                <w:rFonts w:asciiTheme="minorBidi" w:hAnsiTheme="minorBidi"/>
                <w:b/>
                <w:bCs/>
                <w:color w:val="000000"/>
                <w:szCs w:val="24"/>
              </w:rPr>
              <w:t>b) Initiation Planning</w:t>
            </w: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1.II. What is meant by ‘project deliverables’?</w:t>
            </w:r>
          </w:p>
          <w:p w:rsidR="00F6341A" w:rsidRPr="00EA1A05" w:rsidRDefault="00F6341A" w:rsidP="00860E5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b/>
                <w:bCs/>
                <w:color w:val="000000"/>
                <w:szCs w:val="24"/>
              </w:rPr>
              <w:t>Project deliverables are measureable results/outcomes of the project</w:t>
            </w:r>
            <w:r w:rsidR="00860E5A" w:rsidRPr="00EA1A05">
              <w:rPr>
                <w:rFonts w:asciiTheme="minorBidi" w:hAnsiTheme="minorBidi"/>
                <w:b/>
                <w:bCs/>
                <w:color w:val="000000"/>
                <w:szCs w:val="24"/>
              </w:rPr>
              <w:t>. They a</w:t>
            </w:r>
            <w:r w:rsidRPr="00EA1A05">
              <w:rPr>
                <w:rFonts w:asciiTheme="minorBidi" w:hAnsiTheme="minorBidi"/>
                <w:b/>
                <w:bCs/>
                <w:color w:val="000000"/>
                <w:szCs w:val="24"/>
              </w:rPr>
              <w:t>re time bound and specific</w:t>
            </w:r>
            <w:r w:rsidR="00860E5A" w:rsidRPr="00EA1A05">
              <w:rPr>
                <w:rFonts w:asciiTheme="minorBidi" w:hAnsiTheme="minorBidi"/>
                <w:b/>
                <w:bCs/>
                <w:color w:val="000000"/>
                <w:szCs w:val="24"/>
              </w:rPr>
              <w:t>, and their quality and completeness must be assessed timely, to measure the success of the project phases</w:t>
            </w:r>
            <w:r w:rsidR="00BE7AA4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and to ensure that they meet the requirements of the customer</w:t>
            </w:r>
            <w:r w:rsidRPr="00EA1A05">
              <w:rPr>
                <w:rFonts w:asciiTheme="minorBidi" w:hAnsiTheme="minorBidi"/>
                <w:b/>
                <w:bCs/>
                <w:color w:val="000000"/>
                <w:szCs w:val="24"/>
              </w:rPr>
              <w:t>.</w:t>
            </w: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1.III. What is the purpose of determining a project’s goals and objectives?</w:t>
            </w:r>
          </w:p>
          <w:p w:rsidR="00F6341A" w:rsidRDefault="00B53F02" w:rsidP="006F208B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B53F02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Determining the project's goals and objectives is needed to define the final outcome of the project and the steps required to achieve that outcome. The goals </w:t>
            </w:r>
            <w:r w:rsidR="00E44D3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should </w:t>
            </w:r>
            <w:r w:rsidRPr="00B53F02">
              <w:rPr>
                <w:rFonts w:asciiTheme="minorBidi" w:hAnsiTheme="minorBidi"/>
                <w:b/>
                <w:bCs/>
                <w:color w:val="000000"/>
                <w:szCs w:val="24"/>
              </w:rPr>
              <w:t>define what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the</w:t>
            </w:r>
            <w:r w:rsidRPr="00B53F02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project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will accomplish</w:t>
            </w:r>
            <w:r w:rsidR="00E44D3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(following the 'SMART' rule)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, while </w:t>
            </w:r>
            <w:r w:rsidR="00042002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the objectives </w:t>
            </w:r>
            <w:r w:rsidR="006F208B">
              <w:rPr>
                <w:rFonts w:asciiTheme="minorBidi" w:hAnsiTheme="minorBidi"/>
                <w:b/>
                <w:bCs/>
                <w:color w:val="000000"/>
                <w:szCs w:val="24"/>
              </w:rPr>
              <w:t>would</w:t>
            </w:r>
            <w:r w:rsidR="00E44D3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  <w:r w:rsidR="00042002">
              <w:rPr>
                <w:rFonts w:asciiTheme="minorBidi" w:hAnsiTheme="minorBidi"/>
                <w:b/>
                <w:bCs/>
                <w:color w:val="000000"/>
                <w:szCs w:val="24"/>
              </w:rPr>
              <w:t>define how this will be done.</w:t>
            </w:r>
          </w:p>
          <w:p w:rsidR="00042002" w:rsidRDefault="00042002" w:rsidP="00042002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Whenever goals and objectives are not or poorly defined, this could lead to unsuccessful project completion, overruns, unsatisfied customers, etc.</w:t>
            </w:r>
          </w:p>
          <w:p w:rsidR="00B53F02" w:rsidRPr="00EA1A05" w:rsidRDefault="00B53F02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1.IV. At which stage of the project, the project constrain</w:t>
            </w:r>
            <w:r w:rsidR="00CD53F8">
              <w:rPr>
                <w:rFonts w:asciiTheme="minorBidi" w:hAnsiTheme="minorBidi"/>
                <w:color w:val="000000"/>
                <w:szCs w:val="24"/>
              </w:rPr>
              <w:t>t</w:t>
            </w:r>
            <w:r w:rsidRPr="00EA1A05">
              <w:rPr>
                <w:rFonts w:asciiTheme="minorBidi" w:hAnsiTheme="minorBidi"/>
                <w:color w:val="000000"/>
                <w:szCs w:val="24"/>
              </w:rPr>
              <w:t>s are identified?</w:t>
            </w:r>
          </w:p>
          <w:p w:rsidR="00F6341A" w:rsidRDefault="00EA1A05" w:rsidP="00EA1A05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b/>
                <w:bCs/>
                <w:color w:val="000000"/>
                <w:szCs w:val="24"/>
              </w:rPr>
              <w:t>The project cons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traints (budget, time and quality) are identified during the initiation phase of the project.</w:t>
            </w:r>
          </w:p>
          <w:p w:rsidR="00D074BA" w:rsidRDefault="00D074BA" w:rsidP="0090780E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It is important to identify the constraints at an early phase of the project, in order to know the possible limitations &amp; to set the boundaries of the expected </w:t>
            </w:r>
            <w:r w:rsidR="0090780E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project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results.</w:t>
            </w:r>
          </w:p>
          <w:p w:rsidR="00D074BA" w:rsidRPr="00EA1A05" w:rsidRDefault="00D074BA" w:rsidP="0090780E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The</w:t>
            </w:r>
            <w:r w:rsidR="0090780E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set of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project constraints will </w:t>
            </w:r>
            <w:r w:rsidR="0090780E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be vital during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all further </w:t>
            </w:r>
            <w:r w:rsidR="0090780E">
              <w:rPr>
                <w:rFonts w:asciiTheme="minorBidi" w:hAnsiTheme="minorBidi"/>
                <w:b/>
                <w:bCs/>
                <w:color w:val="000000"/>
                <w:szCs w:val="24"/>
              </w:rPr>
              <w:t>project planning and execution.</w:t>
            </w:r>
          </w:p>
          <w:p w:rsidR="00D074BA" w:rsidRPr="00EA1A05" w:rsidRDefault="00D074B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1.V. Explain the term ‘project charter’. Which type of information does it contain?</w:t>
            </w:r>
          </w:p>
          <w:p w:rsidR="00F6341A" w:rsidRPr="00AB19F7" w:rsidRDefault="004E607A" w:rsidP="00DA4B7F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B19F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The project charter is </w:t>
            </w:r>
            <w:r w:rsidR="00AB19F7" w:rsidRPr="00AB19F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the document created during the project initiation phase, to officially </w:t>
            </w:r>
            <w:r w:rsidR="00AB19F7">
              <w:rPr>
                <w:rFonts w:asciiTheme="minorBidi" w:hAnsiTheme="minorBidi"/>
                <w:b/>
                <w:bCs/>
                <w:color w:val="000000"/>
                <w:szCs w:val="24"/>
              </w:rPr>
              <w:t>recognise and authorise the project. It covers the project goals</w:t>
            </w:r>
            <w:r w:rsidR="00DA4B7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&amp; objectives</w:t>
            </w:r>
            <w:r w:rsidR="00AB19F7">
              <w:rPr>
                <w:rFonts w:asciiTheme="minorBidi" w:hAnsiTheme="minorBidi"/>
                <w:b/>
                <w:bCs/>
                <w:color w:val="000000"/>
                <w:szCs w:val="24"/>
              </w:rPr>
              <w:t>, an overview of the deliverables, the resources and cost estimates, the business case, the feasibility study (if any) and the roles and responsibilities</w:t>
            </w:r>
            <w:r w:rsidR="00DA4B7F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  <w:r w:rsidR="00AB19F7">
              <w:rPr>
                <w:rFonts w:asciiTheme="minorBidi" w:hAnsiTheme="minorBidi"/>
                <w:b/>
                <w:bCs/>
                <w:color w:val="000000"/>
                <w:szCs w:val="24"/>
              </w:rPr>
              <w:t>of the project team.</w:t>
            </w:r>
          </w:p>
          <w:p w:rsidR="00F6341A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DA4B7F" w:rsidRPr="00EA1A05" w:rsidRDefault="00DA4B7F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2. “Properly planning your project up front dramatically increases the project’s chance for success”. Discuss (5)</w:t>
            </w:r>
          </w:p>
          <w:p w:rsidR="00914E73" w:rsidRDefault="00914E73" w:rsidP="00914E73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Adequate project planning is crucial in order to deliver the expected </w:t>
            </w:r>
            <w:r w:rsidR="002F7DE9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project's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outcome on time and on budget</w:t>
            </w:r>
            <w:r w:rsidR="002F7DE9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and with appropriate quality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.</w:t>
            </w:r>
          </w:p>
          <w:p w:rsidR="00914E73" w:rsidRDefault="00914E73" w:rsidP="00A14EF6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With a proper planning of all activities, deliverables &amp; resources involved, the risks </w:t>
            </w:r>
            <w:r w:rsidR="00A14EF6">
              <w:rPr>
                <w:rFonts w:asciiTheme="minorBidi" w:hAnsiTheme="minorBidi"/>
                <w:b/>
                <w:bCs/>
                <w:color w:val="000000"/>
                <w:szCs w:val="24"/>
              </w:rPr>
              <w:t>within the project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can be </w:t>
            </w:r>
            <w:r w:rsidR="002F7DE9">
              <w:rPr>
                <w:rFonts w:asciiTheme="minorBidi" w:hAnsiTheme="minorBidi"/>
                <w:b/>
                <w:bCs/>
                <w:color w:val="000000"/>
                <w:szCs w:val="24"/>
              </w:rPr>
              <w:t>identified and managed.</w:t>
            </w:r>
          </w:p>
          <w:p w:rsidR="002F7DE9" w:rsidRDefault="002F7DE9" w:rsidP="005150D1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C023E5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When performing a proper planning for the project, the activities in the execution phase </w:t>
            </w:r>
            <w:r w:rsidR="00A14EF6">
              <w:rPr>
                <w:rFonts w:asciiTheme="minorBidi" w:hAnsiTheme="minorBidi"/>
                <w:b/>
                <w:bCs/>
                <w:color w:val="000000"/>
                <w:szCs w:val="24"/>
              </w:rPr>
              <w:t>will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be </w:t>
            </w:r>
            <w:r w:rsidRPr="00C023E5">
              <w:rPr>
                <w:rFonts w:asciiTheme="minorBidi" w:hAnsiTheme="minorBidi"/>
                <w:b/>
                <w:bCs/>
                <w:color w:val="000000"/>
                <w:szCs w:val="24"/>
              </w:rPr>
              <w:t>properly sequenced, reso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urced, controlled and executed</w:t>
            </w:r>
            <w:r w:rsidR="00A14EF6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, </w:t>
            </w:r>
            <w:r w:rsidR="005150D1">
              <w:rPr>
                <w:rFonts w:asciiTheme="minorBidi" w:hAnsiTheme="minorBidi"/>
                <w:b/>
                <w:bCs/>
                <w:color w:val="000000"/>
                <w:szCs w:val="24"/>
              </w:rPr>
              <w:t>hence</w:t>
            </w:r>
            <w:r w:rsidR="00A14EF6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increasing the project's chan</w:t>
            </w:r>
            <w:r w:rsidR="005150D1">
              <w:rPr>
                <w:rFonts w:asciiTheme="minorBidi" w:hAnsiTheme="minorBidi"/>
                <w:b/>
                <w:bCs/>
                <w:color w:val="000000"/>
                <w:szCs w:val="24"/>
              </w:rPr>
              <w:t>ces</w:t>
            </w:r>
            <w:r w:rsidR="00A14EF6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for success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.</w:t>
            </w:r>
          </w:p>
          <w:p w:rsidR="002F7DE9" w:rsidRDefault="002F7DE9" w:rsidP="002F7DE9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Default="00F6341A" w:rsidP="00F6341A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3. What is the project planning phase about? Which plans are made at this stage? (5)</w:t>
            </w:r>
          </w:p>
          <w:p w:rsidR="00D7142E" w:rsidRDefault="00813222" w:rsidP="00D7142E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D7142E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The project planning phase is meant for undertaking detailed planning of the project, to ensure that the </w:t>
            </w:r>
            <w:r w:rsidR="00D7142E" w:rsidRPr="00D7142E">
              <w:rPr>
                <w:rFonts w:asciiTheme="minorBidi" w:hAnsiTheme="minorBidi"/>
                <w:b/>
                <w:bCs/>
                <w:color w:val="000000"/>
                <w:szCs w:val="24"/>
              </w:rPr>
              <w:t>project deliverables are properly planned and executed, with the adequate resources.</w:t>
            </w:r>
          </w:p>
          <w:p w:rsidR="004D24C0" w:rsidRDefault="004D24C0" w:rsidP="00D7142E">
            <w:p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The following plans are made at this stage:</w:t>
            </w:r>
          </w:p>
          <w:p w:rsidR="004D24C0" w:rsidRPr="00A061A0" w:rsidRDefault="004D24C0" w:rsidP="00A061A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>Project plan: describes the work breakdown structure, i.e. the overview of all phases &amp; activities of the project</w:t>
            </w:r>
          </w:p>
          <w:p w:rsidR="004D24C0" w:rsidRPr="00A061A0" w:rsidRDefault="004D24C0" w:rsidP="00A061A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>Resource plan: defines the resources needed for all phases &amp; activities</w:t>
            </w:r>
          </w:p>
          <w:p w:rsidR="004D24C0" w:rsidRPr="00A061A0" w:rsidRDefault="004D24C0" w:rsidP="00A061A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Organisational plan: outlines </w:t>
            </w:r>
            <w:r w:rsidR="00A061A0"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mainly </w:t>
            </w:r>
            <w:r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>the roles &amp; responsibilities</w:t>
            </w:r>
            <w:r w:rsidR="00A061A0"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within the project</w:t>
            </w:r>
          </w:p>
          <w:p w:rsidR="004D24C0" w:rsidRPr="00A061A0" w:rsidRDefault="00A061A0" w:rsidP="00A061A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A061A0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Staff management plan: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documents how and when staff is active within the project</w:t>
            </w:r>
          </w:p>
          <w:p w:rsidR="00A061A0" w:rsidRDefault="00A061A0" w:rsidP="00A061A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Financial plan: describes the total costs needed for the project</w:t>
            </w:r>
          </w:p>
          <w:p w:rsidR="00A061A0" w:rsidRDefault="00A061A0" w:rsidP="00A061A0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Quality plan: outlines the quality needed throughout the project</w:t>
            </w:r>
          </w:p>
          <w:p w:rsidR="00A061A0" w:rsidRDefault="00A061A0" w:rsidP="00945887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Communications plan: identifies the ways of communication</w:t>
            </w:r>
            <w:r w:rsidR="0094588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for keeping all parties informed throughout the project</w:t>
            </w:r>
          </w:p>
          <w:p w:rsidR="00A061A0" w:rsidRDefault="00A061A0" w:rsidP="005150D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Risk </w:t>
            </w:r>
            <w:r w:rsidR="0094588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management 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plan:</w:t>
            </w:r>
            <w:r w:rsidR="00945887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documents the risks</w:t>
            </w: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 </w:t>
            </w:r>
            <w:r w:rsidR="000B0E55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that could occur, their </w:t>
            </w:r>
            <w:r w:rsidR="005150D1">
              <w:rPr>
                <w:rFonts w:asciiTheme="minorBidi" w:hAnsiTheme="minorBidi"/>
                <w:b/>
                <w:bCs/>
                <w:color w:val="000000"/>
                <w:szCs w:val="24"/>
              </w:rPr>
              <w:t>impact &amp; responses</w:t>
            </w:r>
          </w:p>
          <w:p w:rsidR="00487E50" w:rsidRPr="00F9565C" w:rsidRDefault="00945887" w:rsidP="00A14EF6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bCs/>
                <w:color w:val="000000"/>
                <w:szCs w:val="24"/>
              </w:rPr>
            </w:pPr>
            <w:r w:rsidRPr="00F9565C">
              <w:rPr>
                <w:rFonts w:asciiTheme="minorBidi" w:hAnsiTheme="minorBidi"/>
                <w:b/>
                <w:bCs/>
                <w:color w:val="000000"/>
                <w:szCs w:val="24"/>
              </w:rPr>
              <w:t xml:space="preserve">Procurement plan: </w:t>
            </w:r>
            <w:r w:rsidR="00A14EF6">
              <w:rPr>
                <w:rFonts w:asciiTheme="minorBidi" w:hAnsiTheme="minorBidi"/>
                <w:b/>
                <w:bCs/>
                <w:color w:val="000000"/>
                <w:szCs w:val="24"/>
              </w:rPr>
              <w:t>describes the products which are to be acquired from external suppliers</w:t>
            </w:r>
          </w:p>
          <w:p w:rsidR="00F6341A" w:rsidRPr="00EA1A05" w:rsidRDefault="00F6341A" w:rsidP="00F6341A">
            <w:pPr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spacing w:line="240" w:lineRule="auto"/>
              <w:rPr>
                <w:rFonts w:asciiTheme="minorBidi" w:hAnsiTheme="minorBidi"/>
                <w:color w:val="000000"/>
                <w:szCs w:val="24"/>
              </w:rPr>
            </w:pPr>
          </w:p>
          <w:p w:rsidR="00F6341A" w:rsidRPr="00EA1A05" w:rsidRDefault="00F6341A" w:rsidP="00F6341A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  <w:r w:rsidRPr="00EA1A05">
              <w:rPr>
                <w:rFonts w:asciiTheme="minorBidi" w:hAnsiTheme="minorBidi"/>
                <w:color w:val="000000"/>
                <w:szCs w:val="24"/>
              </w:rPr>
              <w:t>4. Outline the activities performed at project closure phase. (5)</w:t>
            </w:r>
          </w:p>
          <w:p w:rsidR="00F6341A" w:rsidRPr="005F4D93" w:rsidRDefault="00A14EF6" w:rsidP="00350B89">
            <w:pPr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 w:rsidRPr="005F4D93">
              <w:rPr>
                <w:rFonts w:asciiTheme="minorBidi" w:hAnsiTheme="minorBidi"/>
                <w:b/>
                <w:szCs w:val="24"/>
              </w:rPr>
              <w:t xml:space="preserve">At the project closure phase, it is time to </w:t>
            </w:r>
            <w:r w:rsidR="005F4D93" w:rsidRPr="005F4D93">
              <w:rPr>
                <w:rFonts w:asciiTheme="minorBidi" w:hAnsiTheme="minorBidi"/>
                <w:b/>
                <w:szCs w:val="24"/>
              </w:rPr>
              <w:t xml:space="preserve">finalise and close all the assignments of the </w:t>
            </w:r>
            <w:r w:rsidRPr="005F4D93">
              <w:rPr>
                <w:rFonts w:asciiTheme="minorBidi" w:hAnsiTheme="minorBidi"/>
                <w:b/>
                <w:szCs w:val="24"/>
              </w:rPr>
              <w:t>project</w:t>
            </w:r>
            <w:r w:rsidR="005F4D93">
              <w:rPr>
                <w:rFonts w:asciiTheme="minorBidi" w:hAnsiTheme="minorBidi"/>
                <w:b/>
                <w:szCs w:val="24"/>
              </w:rPr>
              <w:t>.</w:t>
            </w:r>
            <w:r w:rsidR="00350B89">
              <w:rPr>
                <w:rFonts w:asciiTheme="minorBidi" w:hAnsiTheme="minorBidi"/>
                <w:b/>
                <w:szCs w:val="24"/>
              </w:rPr>
              <w:t xml:space="preserve"> This phase covers the following activities:</w:t>
            </w:r>
          </w:p>
          <w:p w:rsidR="005F4D93" w:rsidRDefault="00350B89" w:rsidP="0001324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bCs/>
                <w:color w:val="000000"/>
                <w:szCs w:val="24"/>
              </w:rPr>
              <w:t>C</w:t>
            </w:r>
            <w:r w:rsidRPr="00350B89">
              <w:rPr>
                <w:rFonts w:asciiTheme="minorBidi" w:hAnsiTheme="minorBidi"/>
                <w:b/>
                <w:bCs/>
                <w:color w:val="000000"/>
                <w:szCs w:val="24"/>
              </w:rPr>
              <w:t>ompl</w:t>
            </w:r>
            <w:r w:rsidR="005F4D93" w:rsidRPr="00350B89">
              <w:rPr>
                <w:rFonts w:asciiTheme="minorBidi" w:hAnsiTheme="minorBidi"/>
                <w:b/>
                <w:szCs w:val="24"/>
              </w:rPr>
              <w:t>etion of all activities</w:t>
            </w:r>
            <w:r>
              <w:rPr>
                <w:rFonts w:asciiTheme="minorBidi" w:hAnsiTheme="minorBidi"/>
                <w:b/>
                <w:szCs w:val="24"/>
              </w:rPr>
              <w:t>, including any remaining issues &amp; final acceptances</w:t>
            </w:r>
            <w:r w:rsidR="00013241">
              <w:rPr>
                <w:rFonts w:asciiTheme="minorBidi" w:hAnsiTheme="minorBidi"/>
                <w:b/>
                <w:szCs w:val="24"/>
              </w:rPr>
              <w:t xml:space="preserve"> or transfer of deliverables</w:t>
            </w:r>
          </w:p>
          <w:p w:rsidR="005F4D93" w:rsidRDefault="00350B89" w:rsidP="00350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Closure</w:t>
            </w:r>
            <w:r w:rsidR="005F4D93" w:rsidRPr="00350B89">
              <w:rPr>
                <w:rFonts w:asciiTheme="minorBidi" w:hAnsiTheme="minorBidi"/>
                <w:b/>
                <w:szCs w:val="24"/>
              </w:rPr>
              <w:t xml:space="preserve"> of all contracts involved</w:t>
            </w:r>
          </w:p>
          <w:p w:rsidR="00350B89" w:rsidRDefault="00350B89" w:rsidP="00350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Communication of the project's closure to all parties involved</w:t>
            </w:r>
          </w:p>
          <w:p w:rsidR="00350B89" w:rsidRDefault="00350B89" w:rsidP="00350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 w:rsidRPr="00350B89">
              <w:rPr>
                <w:rFonts w:asciiTheme="minorBidi" w:hAnsiTheme="minorBidi"/>
                <w:b/>
                <w:szCs w:val="24"/>
              </w:rPr>
              <w:t>Documenting the lessons learned from the project</w:t>
            </w:r>
            <w:r w:rsidR="00013241">
              <w:rPr>
                <w:rFonts w:asciiTheme="minorBidi" w:hAnsiTheme="minorBidi"/>
                <w:b/>
                <w:szCs w:val="24"/>
              </w:rPr>
              <w:t xml:space="preserve"> (to apply to future projects)</w:t>
            </w:r>
          </w:p>
          <w:p w:rsidR="00350B89" w:rsidRDefault="00350B89" w:rsidP="00350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Creation of a project closure report, submitted to the project sponsor for approval</w:t>
            </w:r>
          </w:p>
          <w:p w:rsidR="00013241" w:rsidRDefault="00013241" w:rsidP="00013241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Release or re-assign the project's team</w:t>
            </w:r>
          </w:p>
          <w:p w:rsidR="00013241" w:rsidRDefault="00013241" w:rsidP="00350B89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40" w:lineRule="auto"/>
              <w:rPr>
                <w:rFonts w:asciiTheme="minorBidi" w:hAnsiTheme="minorBidi"/>
                <w:b/>
                <w:szCs w:val="24"/>
              </w:rPr>
            </w:pPr>
            <w:r>
              <w:rPr>
                <w:rFonts w:asciiTheme="minorBidi" w:hAnsiTheme="minorBidi"/>
                <w:b/>
                <w:szCs w:val="24"/>
              </w:rPr>
              <w:t>Archive th</w:t>
            </w:r>
            <w:bookmarkStart w:id="0" w:name="_GoBack"/>
            <w:bookmarkEnd w:id="0"/>
            <w:r>
              <w:rPr>
                <w:rFonts w:asciiTheme="minorBidi" w:hAnsiTheme="minorBidi"/>
                <w:b/>
                <w:szCs w:val="24"/>
              </w:rPr>
              <w:t>e project documents for future reference</w:t>
            </w:r>
          </w:p>
          <w:p w:rsidR="00E10DD5" w:rsidRDefault="00E10DD5" w:rsidP="00F6341A">
            <w:pPr>
              <w:spacing w:line="240" w:lineRule="auto"/>
              <w:rPr>
                <w:rFonts w:asciiTheme="minorBidi" w:hAnsiTheme="minorBidi"/>
                <w:bCs/>
                <w:szCs w:val="24"/>
              </w:rPr>
            </w:pPr>
          </w:p>
          <w:p w:rsidR="00B15E94" w:rsidRPr="00EA1A05" w:rsidRDefault="00B15E94">
            <w:pPr>
              <w:spacing w:line="240" w:lineRule="auto"/>
              <w:rPr>
                <w:b/>
              </w:rPr>
            </w:pPr>
          </w:p>
          <w:p w:rsidR="00841575" w:rsidRPr="00EA1A05" w:rsidRDefault="00841575">
            <w:pPr>
              <w:spacing w:line="240" w:lineRule="auto"/>
              <w:rPr>
                <w:b/>
                <w:sz w:val="22"/>
              </w:rPr>
            </w:pPr>
          </w:p>
        </w:tc>
      </w:tr>
    </w:tbl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F838D7" w:rsidRDefault="00F838D7" w:rsidP="00841575">
      <w:pPr>
        <w:autoSpaceDE w:val="0"/>
        <w:autoSpaceDN w:val="0"/>
        <w:adjustRightInd w:val="0"/>
        <w:spacing w:line="240" w:lineRule="auto"/>
        <w:rPr>
          <w:rFonts w:asciiTheme="minorHAnsi" w:hAnsiTheme="minorHAnsi" w:cs="CalvertMT-Bold"/>
          <w:b/>
          <w:bCs/>
          <w:color w:val="002060"/>
          <w:sz w:val="28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 Statement: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CalvertMT-Bold"/>
          <w:b/>
          <w:bCs/>
          <w:color w:val="001AE6"/>
          <w:sz w:val="22"/>
          <w:lang w:val="en-US"/>
        </w:rPr>
      </w:pP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 w:rsidR="00841575" w:rsidRDefault="00841575" w:rsidP="00841575">
      <w:pPr>
        <w:autoSpaceDE w:val="0"/>
        <w:autoSpaceDN w:val="0"/>
        <w:adjustRightInd w:val="0"/>
        <w:spacing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841575" w:rsidTr="00841575"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B15E94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GIERTS STEPHANE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5F4D93" w:rsidP="005F4D93">
            <w:pPr>
              <w:spacing w:line="240" w:lineRule="auto"/>
              <w:rPr>
                <w:rFonts w:cs="Bliss-Regular"/>
                <w:color w:val="000000"/>
                <w:sz w:val="22"/>
              </w:rPr>
            </w:pPr>
            <w:r>
              <w:rPr>
                <w:rFonts w:cs="Bliss-Regular"/>
                <w:color w:val="000000"/>
                <w:sz w:val="22"/>
              </w:rPr>
              <w:t>17</w:t>
            </w:r>
            <w:r w:rsidR="00B15E94">
              <w:rPr>
                <w:rFonts w:cs="Bliss-Regular"/>
                <w:color w:val="000000"/>
                <w:sz w:val="22"/>
              </w:rPr>
              <w:t>/</w:t>
            </w:r>
            <w:r w:rsidR="006B1649">
              <w:rPr>
                <w:rFonts w:cs="Bliss-Regular"/>
                <w:color w:val="000000"/>
                <w:sz w:val="22"/>
              </w:rPr>
              <w:t>1</w:t>
            </w:r>
            <w:r w:rsidR="003E69AB">
              <w:rPr>
                <w:rFonts w:cs="Bliss-Regular"/>
                <w:color w:val="000000"/>
                <w:sz w:val="22"/>
              </w:rPr>
              <w:t>1</w:t>
            </w:r>
            <w:r w:rsidR="00B15E94">
              <w:rPr>
                <w:rFonts w:cs="Bliss-Regular"/>
                <w:color w:val="000000"/>
                <w:sz w:val="22"/>
              </w:rPr>
              <w:t>/2014</w:t>
            </w:r>
          </w:p>
        </w:tc>
      </w:tr>
    </w:tbl>
    <w:p w:rsidR="00841575" w:rsidRDefault="00841575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F838D7" w:rsidRDefault="00F838D7" w:rsidP="00841575">
      <w:pPr>
        <w:rPr>
          <w:rFonts w:asciiTheme="minorHAnsi" w:hAnsiTheme="minorHAnsi" w:cs="Bliss-Regular"/>
          <w:color w:val="000000"/>
          <w:sz w:val="22"/>
          <w:lang w:val="en-US"/>
        </w:rPr>
      </w:pPr>
    </w:p>
    <w:p w:rsidR="00841575" w:rsidRDefault="00841575" w:rsidP="00841575">
      <w:pPr>
        <w:shd w:val="clear" w:color="auto" w:fill="D9D9D9" w:themeFill="background1" w:themeFillShade="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841575" w:rsidTr="00841575">
        <w:trPr>
          <w:trHeight w:val="249"/>
        </w:trPr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  <w:tr w:rsidR="00841575" w:rsidTr="00841575"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841575" w:rsidRDefault="00841575">
            <w:pPr>
              <w:spacing w:line="240" w:lineRule="auto"/>
              <w:rPr>
                <w:b/>
                <w:color w:val="002060"/>
                <w:sz w:val="22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575" w:rsidRDefault="00841575">
            <w:pPr>
              <w:spacing w:line="240" w:lineRule="auto"/>
              <w:rPr>
                <w:rFonts w:cs="Times New Roman"/>
                <w:sz w:val="22"/>
                <w:szCs w:val="32"/>
              </w:rPr>
            </w:pPr>
          </w:p>
        </w:tc>
      </w:tr>
    </w:tbl>
    <w:p w:rsidR="00841575" w:rsidRDefault="00841575">
      <w:pPr>
        <w:spacing w:after="200" w:line="276" w:lineRule="auto"/>
      </w:pPr>
    </w:p>
    <w:p w:rsidR="00CA68D3" w:rsidRPr="00877662" w:rsidRDefault="00CA68D3" w:rsidP="0094312F">
      <w:pPr>
        <w:spacing w:after="200" w:line="276" w:lineRule="auto"/>
      </w:pPr>
    </w:p>
    <w:sectPr w:rsidR="00CA68D3" w:rsidRPr="00877662" w:rsidSect="00F367AB">
      <w:pgSz w:w="11907" w:h="16840" w:code="9"/>
      <w:pgMar w:top="113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601B2"/>
    <w:multiLevelType w:val="hybridMultilevel"/>
    <w:tmpl w:val="D8A01A5E"/>
    <w:lvl w:ilvl="0" w:tplc="D0E68FB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D63BC9"/>
    <w:multiLevelType w:val="hybridMultilevel"/>
    <w:tmpl w:val="BAC4A0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AA2F6C"/>
    <w:multiLevelType w:val="hybridMultilevel"/>
    <w:tmpl w:val="46685F40"/>
    <w:lvl w:ilvl="0" w:tplc="2614233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53B8E"/>
    <w:multiLevelType w:val="hybridMultilevel"/>
    <w:tmpl w:val="3C4826C8"/>
    <w:lvl w:ilvl="0" w:tplc="C1D6DE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526D43"/>
    <w:multiLevelType w:val="hybridMultilevel"/>
    <w:tmpl w:val="D42E9B68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AF4C08"/>
    <w:multiLevelType w:val="hybridMultilevel"/>
    <w:tmpl w:val="48FC83D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7957ECF"/>
    <w:multiLevelType w:val="hybridMultilevel"/>
    <w:tmpl w:val="22045BE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FD77EB"/>
    <w:multiLevelType w:val="hybridMultilevel"/>
    <w:tmpl w:val="7284BD6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2DE0658"/>
    <w:multiLevelType w:val="hybridMultilevel"/>
    <w:tmpl w:val="3A5683A2"/>
    <w:lvl w:ilvl="0" w:tplc="869811C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CD197D"/>
    <w:multiLevelType w:val="hybridMultilevel"/>
    <w:tmpl w:val="EC228E1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9"/>
  </w:num>
  <w:num w:numId="8">
    <w:abstractNumId w:val="2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ABE"/>
    <w:rsid w:val="00013241"/>
    <w:rsid w:val="00042002"/>
    <w:rsid w:val="0006279D"/>
    <w:rsid w:val="000B0E55"/>
    <w:rsid w:val="000C4A67"/>
    <w:rsid w:val="00167454"/>
    <w:rsid w:val="001A4CAB"/>
    <w:rsid w:val="001D0C26"/>
    <w:rsid w:val="00225D60"/>
    <w:rsid w:val="00293384"/>
    <w:rsid w:val="002F7DE9"/>
    <w:rsid w:val="00350B89"/>
    <w:rsid w:val="003E1D3C"/>
    <w:rsid w:val="003E69AB"/>
    <w:rsid w:val="00487E50"/>
    <w:rsid w:val="004D24C0"/>
    <w:rsid w:val="004E607A"/>
    <w:rsid w:val="005150D1"/>
    <w:rsid w:val="005C29CB"/>
    <w:rsid w:val="005F4D93"/>
    <w:rsid w:val="006B1649"/>
    <w:rsid w:val="006F208B"/>
    <w:rsid w:val="00700B67"/>
    <w:rsid w:val="00813222"/>
    <w:rsid w:val="00841136"/>
    <w:rsid w:val="00841575"/>
    <w:rsid w:val="00857ABE"/>
    <w:rsid w:val="00860E5A"/>
    <w:rsid w:val="00865BA7"/>
    <w:rsid w:val="00877662"/>
    <w:rsid w:val="008B75D5"/>
    <w:rsid w:val="0090780E"/>
    <w:rsid w:val="00914E73"/>
    <w:rsid w:val="0094312F"/>
    <w:rsid w:val="00945887"/>
    <w:rsid w:val="0095432A"/>
    <w:rsid w:val="00A061A0"/>
    <w:rsid w:val="00A14EF6"/>
    <w:rsid w:val="00A85391"/>
    <w:rsid w:val="00AB19F7"/>
    <w:rsid w:val="00AE125B"/>
    <w:rsid w:val="00B15E94"/>
    <w:rsid w:val="00B53F02"/>
    <w:rsid w:val="00B8719B"/>
    <w:rsid w:val="00BE7AA4"/>
    <w:rsid w:val="00C023E5"/>
    <w:rsid w:val="00C35738"/>
    <w:rsid w:val="00CA68D3"/>
    <w:rsid w:val="00CD53F8"/>
    <w:rsid w:val="00D074BA"/>
    <w:rsid w:val="00D21500"/>
    <w:rsid w:val="00D249B3"/>
    <w:rsid w:val="00D40B5A"/>
    <w:rsid w:val="00D7142E"/>
    <w:rsid w:val="00D847A0"/>
    <w:rsid w:val="00DA4B7F"/>
    <w:rsid w:val="00E10DD5"/>
    <w:rsid w:val="00E44D3F"/>
    <w:rsid w:val="00EA1A05"/>
    <w:rsid w:val="00EC2AED"/>
    <w:rsid w:val="00F327ED"/>
    <w:rsid w:val="00F367AB"/>
    <w:rsid w:val="00F42208"/>
    <w:rsid w:val="00F60B19"/>
    <w:rsid w:val="00F6341A"/>
    <w:rsid w:val="00F838D7"/>
    <w:rsid w:val="00F9565C"/>
    <w:rsid w:val="00FB5E79"/>
    <w:rsid w:val="00FF5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7AB"/>
    <w:pPr>
      <w:spacing w:after="0" w:line="360" w:lineRule="auto"/>
    </w:pPr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4157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841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C4A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84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49B74-0A5E-4E49-A356-9E234E012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Council of European Union</Company>
  <LinksUpToDate>false</LinksUpToDate>
  <CharactersWithSpaces>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GIERTS Stephane</dc:creator>
  <cp:lastModifiedBy>GIERTS Stephane</cp:lastModifiedBy>
  <cp:revision>2</cp:revision>
  <cp:lastPrinted>2014-11-17T09:40:00Z</cp:lastPrinted>
  <dcterms:created xsi:type="dcterms:W3CDTF">2014-11-17T09:51:00Z</dcterms:created>
  <dcterms:modified xsi:type="dcterms:W3CDTF">2014-11-17T09:51:00Z</dcterms:modified>
</cp:coreProperties>
</file>