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2752" w:rsidP="00A851DA">
      <w:pPr>
        <w:rPr>
          <w:lang w:val="en-US"/>
        </w:rPr>
      </w:pPr>
      <w:r w:rsidRPr="0075275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2892">
            <w:r>
              <w:rPr>
                <w:rFonts w:ascii="Calibri" w:eastAsia="Calibri" w:hAnsi="Calibri" w:cs="Calibri"/>
                <w:color w:val="000000"/>
              </w:rPr>
              <w:t>8</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2E2892">
              <w:rPr>
                <w:rFonts w:ascii="Times New Roman" w:eastAsia="Calibri" w:hAnsi="Times New Roman" w:cs="Times New Roman"/>
                <w:bCs/>
                <w:color w:val="000000"/>
              </w:rPr>
              <w:t>no: 8</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6F043D" w:rsidRDefault="006F043D" w:rsidP="006F043D">
            <w:pPr>
              <w:rPr>
                <w:rFonts w:ascii="Times New Roman" w:hAnsi="Times New Roman"/>
                <w:b/>
                <w:bCs/>
                <w:color w:val="000000"/>
              </w:rPr>
            </w:pPr>
          </w:p>
          <w:p w:rsidR="00A11A0B" w:rsidRDefault="00A11A0B" w:rsidP="006F043D">
            <w:pPr>
              <w:rPr>
                <w:rFonts w:ascii="Times New Roman" w:hAnsi="Times New Roman"/>
                <w:b/>
                <w:bCs/>
                <w:color w:val="000000"/>
              </w:rPr>
            </w:pPr>
          </w:p>
          <w:p w:rsidR="002E2892" w:rsidRDefault="002E2892" w:rsidP="002E2892">
            <w:pPr>
              <w:pStyle w:val="Listaszerbekezds"/>
              <w:numPr>
                <w:ilvl w:val="0"/>
                <w:numId w:val="23"/>
              </w:numPr>
              <w:rPr>
                <w:rFonts w:ascii="Times New Roman" w:hAnsi="Times New Roman"/>
                <w:b/>
                <w:bCs/>
                <w:color w:val="000000"/>
              </w:rPr>
            </w:pPr>
            <w:r w:rsidRPr="002E2892">
              <w:rPr>
                <w:rFonts w:ascii="Times New Roman" w:hAnsi="Times New Roman"/>
                <w:b/>
                <w:bCs/>
                <w:color w:val="000000"/>
              </w:rPr>
              <w:t xml:space="preserve">What do you understand by inventory management? </w:t>
            </w:r>
          </w:p>
          <w:p w:rsidR="002E2892" w:rsidRPr="002E2892" w:rsidRDefault="002E2892" w:rsidP="002E2892">
            <w:pPr>
              <w:pStyle w:val="Listaszerbekezds"/>
              <w:rPr>
                <w:rFonts w:ascii="Times New Roman" w:hAnsi="Times New Roman"/>
                <w:bCs/>
                <w:color w:val="000000"/>
              </w:rPr>
            </w:pPr>
            <w:r w:rsidRPr="002E2892">
              <w:rPr>
                <w:rFonts w:ascii="Times New Roman" w:hAnsi="Times New Roman"/>
                <w:bCs/>
                <w:color w:val="000000"/>
              </w:rPr>
              <w:t>Care should be taken in the management of spare parts inventories to avoid shortages of items and also blocking huge capital in their procurement. For this purpose the inventory model developed through operations research can be used. The inventory model determines the procurement level (the quantity left in stock when action for further procurement should be initiated), the quantity to be procured and the frequency of procurement such that the total cost of procurement and inventory holding is a minimum. The main objective of the procurement and inventory system is to meet the demand at least cost.</w:t>
            </w:r>
          </w:p>
          <w:p w:rsidR="002E2892" w:rsidRDefault="002E2892" w:rsidP="002E2892">
            <w:pPr>
              <w:rPr>
                <w:rFonts w:ascii="Times New Roman" w:hAnsi="Times New Roman"/>
                <w:b/>
                <w:bCs/>
                <w:color w:val="000000"/>
              </w:rPr>
            </w:pPr>
          </w:p>
          <w:p w:rsidR="002E2892" w:rsidRPr="002E2892" w:rsidRDefault="002E2892" w:rsidP="002E2892">
            <w:pPr>
              <w:rPr>
                <w:rFonts w:ascii="Times New Roman" w:hAnsi="Times New Roman"/>
                <w:b/>
                <w:bCs/>
                <w:color w:val="000000"/>
              </w:rPr>
            </w:pPr>
            <w:r w:rsidRPr="002E2892">
              <w:rPr>
                <w:rFonts w:ascii="Times New Roman" w:hAnsi="Times New Roman"/>
                <w:b/>
                <w:bCs/>
                <w:color w:val="000000"/>
              </w:rPr>
              <w:t xml:space="preserve">    </w:t>
            </w:r>
          </w:p>
          <w:p w:rsidR="002E2892" w:rsidRDefault="002E2892" w:rsidP="002E2892">
            <w:pPr>
              <w:pStyle w:val="Listaszerbekezds"/>
              <w:numPr>
                <w:ilvl w:val="0"/>
                <w:numId w:val="23"/>
              </w:numPr>
              <w:rPr>
                <w:rFonts w:ascii="Times New Roman" w:hAnsi="Times New Roman"/>
                <w:b/>
                <w:bCs/>
                <w:color w:val="000000"/>
              </w:rPr>
            </w:pPr>
            <w:r w:rsidRPr="002E2892">
              <w:rPr>
                <w:rFonts w:ascii="Times New Roman" w:hAnsi="Times New Roman"/>
                <w:b/>
                <w:bCs/>
                <w:color w:val="000000"/>
              </w:rPr>
              <w:t xml:space="preserve">How would you maintain spare parts inventory on a construction project? </w:t>
            </w:r>
          </w:p>
          <w:p w:rsidR="002E2892" w:rsidRPr="007957FE" w:rsidRDefault="007957FE" w:rsidP="007957FE">
            <w:pPr>
              <w:pStyle w:val="Listaszerbekezds"/>
              <w:rPr>
                <w:rFonts w:ascii="Times New Roman" w:hAnsi="Times New Roman"/>
                <w:bCs/>
                <w:color w:val="000000"/>
              </w:rPr>
            </w:pPr>
            <w:r w:rsidRPr="007957FE">
              <w:rPr>
                <w:rFonts w:ascii="Times New Roman" w:hAnsi="Times New Roman"/>
                <w:bCs/>
                <w:color w:val="000000"/>
              </w:rPr>
              <w:t>For an effective preventive maintenance programme, it is essential that a proper inventory of spare parts be maintained. A judicious selection of spare parts should be made and adequate quantities obtained in time. Besides, the total inventory cost should be the least. The level of inventory should be determined depending on the number of machines, their stage in life, job conditions, source of supply, delivery period and the efficiency of the purchase department of the organisation. It would be possible to estimate the rate of demand for spare parts with a fair degree of accuracy if a proper record of consumption is kept for each machine on the project. While selecting equipment for a project, an important consideration is inter-changeability of spare parts.</w:t>
            </w:r>
          </w:p>
          <w:p w:rsidR="002E2892" w:rsidRPr="007957FE" w:rsidRDefault="002E2892" w:rsidP="007957FE">
            <w:pPr>
              <w:pStyle w:val="Listaszerbekezds"/>
              <w:rPr>
                <w:rFonts w:ascii="Times New Roman" w:hAnsi="Times New Roman"/>
                <w:bCs/>
                <w:color w:val="000000"/>
              </w:rPr>
            </w:pPr>
          </w:p>
          <w:p w:rsidR="002E2892" w:rsidRDefault="002E2892"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Pr="006513B5" w:rsidRDefault="00476D25" w:rsidP="00476D25">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476D25" w:rsidRPr="006513B5" w:rsidRDefault="00476D25" w:rsidP="00476D2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476D25" w:rsidRPr="006513B5" w:rsidRDefault="00476D25" w:rsidP="00476D2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8</w:t>
            </w:r>
          </w:p>
          <w:p w:rsidR="00476D25" w:rsidRPr="006513B5" w:rsidRDefault="00476D25" w:rsidP="00476D2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476D25" w:rsidRDefault="00476D25" w:rsidP="002E2892">
            <w:pPr>
              <w:rPr>
                <w:rFonts w:ascii="Times New Roman" w:hAnsi="Times New Roman"/>
                <w:b/>
                <w:bCs/>
                <w:color w:val="000000"/>
              </w:rPr>
            </w:pPr>
          </w:p>
          <w:p w:rsidR="00476D25" w:rsidRDefault="00476D25" w:rsidP="002E2892">
            <w:pPr>
              <w:rPr>
                <w:rFonts w:ascii="Times New Roman" w:hAnsi="Times New Roman"/>
                <w:b/>
                <w:bCs/>
                <w:color w:val="000000"/>
              </w:rPr>
            </w:pPr>
          </w:p>
          <w:p w:rsidR="00476D25" w:rsidRPr="002E2892" w:rsidRDefault="00476D25" w:rsidP="002E2892">
            <w:pPr>
              <w:rPr>
                <w:rFonts w:ascii="Times New Roman" w:hAnsi="Times New Roman"/>
                <w:b/>
                <w:bCs/>
                <w:color w:val="000000"/>
              </w:rPr>
            </w:pPr>
          </w:p>
          <w:p w:rsidR="002E2892" w:rsidRDefault="002E2892" w:rsidP="002E2892">
            <w:pPr>
              <w:pStyle w:val="Listaszerbekezds"/>
              <w:numPr>
                <w:ilvl w:val="0"/>
                <w:numId w:val="23"/>
              </w:numPr>
              <w:rPr>
                <w:rFonts w:ascii="Times New Roman" w:hAnsi="Times New Roman"/>
                <w:b/>
                <w:bCs/>
                <w:color w:val="000000"/>
              </w:rPr>
            </w:pPr>
            <w:r w:rsidRPr="002E2892">
              <w:rPr>
                <w:rFonts w:ascii="Times New Roman" w:hAnsi="Times New Roman"/>
                <w:b/>
                <w:bCs/>
                <w:color w:val="000000"/>
              </w:rPr>
              <w:t xml:space="preserve">What are the advantages of interchangeability of spare parts? Also List the problems of establishing interchangeability of spare parts? </w:t>
            </w:r>
          </w:p>
          <w:p w:rsidR="002E2892" w:rsidRPr="007957FE" w:rsidRDefault="007957FE" w:rsidP="007957FE">
            <w:pPr>
              <w:pStyle w:val="Listaszerbekezds"/>
              <w:rPr>
                <w:rFonts w:ascii="Times New Roman" w:hAnsi="Times New Roman"/>
                <w:bCs/>
                <w:color w:val="000000"/>
              </w:rPr>
            </w:pPr>
            <w:r w:rsidRPr="007957FE">
              <w:rPr>
                <w:rFonts w:ascii="Times New Roman" w:hAnsi="Times New Roman"/>
                <w:bCs/>
                <w:color w:val="000000"/>
              </w:rPr>
              <w:t>Primary manufacturers produce air systems, axles, brake systems, differentials, hydraulic system components, transmissions, etc. for diesel engines. Most manufacturers of equipment buy a considerable portion of these to meet their requirement of parts and assemblies for the main equipment. Similarly, primary manufacturers produce items of spare parts such as bearings, belts, bolts and nuts, filters, gaskets, seals and the like. These identical components are used in various types of makes and models of machines and so these components can be interchanged between a number of machines and a common stock of spare parts can be used on several equipment. But there arises another difficulty. The interchangeability of the parts cannot be easily established because each manufacturer a different number of the spare in his catalogues. Manufacturers of the original equipment, public and private agencies should compile the list of interchangeable parts. When a user has such</w:t>
            </w:r>
            <w:r w:rsidR="00476D25">
              <w:rPr>
                <w:rFonts w:ascii="Times New Roman" w:hAnsi="Times New Roman"/>
                <w:bCs/>
                <w:color w:val="000000"/>
              </w:rPr>
              <w:t xml:space="preserve"> </w:t>
            </w:r>
            <w:r w:rsidRPr="007957FE">
              <w:rPr>
                <w:rFonts w:ascii="Times New Roman" w:hAnsi="Times New Roman"/>
                <w:bCs/>
                <w:color w:val="000000"/>
              </w:rPr>
              <w:t>information, he can</w:t>
            </w:r>
            <w:r w:rsidR="00476D25">
              <w:rPr>
                <w:rFonts w:ascii="Times New Roman" w:hAnsi="Times New Roman"/>
                <w:bCs/>
                <w:color w:val="000000"/>
              </w:rPr>
              <w:t xml:space="preserve"> </w:t>
            </w:r>
            <w:r w:rsidRPr="007957FE">
              <w:rPr>
                <w:rFonts w:ascii="Times New Roman" w:hAnsi="Times New Roman"/>
                <w:bCs/>
                <w:color w:val="000000"/>
              </w:rPr>
              <w:t>reduce his</w:t>
            </w:r>
            <w:r w:rsidR="00476D25">
              <w:rPr>
                <w:rFonts w:ascii="Times New Roman" w:hAnsi="Times New Roman"/>
                <w:bCs/>
                <w:color w:val="000000"/>
              </w:rPr>
              <w:t xml:space="preserve"> </w:t>
            </w:r>
            <w:r w:rsidRPr="007957FE">
              <w:rPr>
                <w:rFonts w:ascii="Times New Roman" w:hAnsi="Times New Roman"/>
                <w:bCs/>
                <w:color w:val="000000"/>
              </w:rPr>
              <w:t>inventory</w:t>
            </w:r>
            <w:r w:rsidR="00476D25">
              <w:rPr>
                <w:rFonts w:ascii="Times New Roman" w:hAnsi="Times New Roman"/>
                <w:bCs/>
                <w:color w:val="000000"/>
              </w:rPr>
              <w:t xml:space="preserve"> </w:t>
            </w:r>
            <w:r w:rsidRPr="007957FE">
              <w:rPr>
                <w:rFonts w:ascii="Times New Roman" w:hAnsi="Times New Roman"/>
                <w:bCs/>
                <w:color w:val="000000"/>
              </w:rPr>
              <w:t>of</w:t>
            </w:r>
            <w:r w:rsidR="00476D25">
              <w:rPr>
                <w:rFonts w:ascii="Times New Roman" w:hAnsi="Times New Roman"/>
                <w:bCs/>
                <w:color w:val="000000"/>
              </w:rPr>
              <w:t xml:space="preserve"> </w:t>
            </w:r>
            <w:r w:rsidRPr="007957FE">
              <w:rPr>
                <w:rFonts w:ascii="Times New Roman" w:hAnsi="Times New Roman"/>
                <w:bCs/>
                <w:color w:val="000000"/>
              </w:rPr>
              <w:t>spare parts, and use</w:t>
            </w:r>
            <w:r w:rsidR="00476D25">
              <w:rPr>
                <w:rFonts w:ascii="Times New Roman" w:hAnsi="Times New Roman"/>
                <w:bCs/>
                <w:color w:val="000000"/>
              </w:rPr>
              <w:t xml:space="preserve"> </w:t>
            </w:r>
            <w:r w:rsidRPr="007957FE">
              <w:rPr>
                <w:rFonts w:ascii="Times New Roman" w:hAnsi="Times New Roman"/>
                <w:bCs/>
                <w:color w:val="000000"/>
              </w:rPr>
              <w:t>the available items to his best advantage in bringing sick machines to a working condition. Some manufacturers of primary equipment, publish master catalogues which indicate for each item of manufacture, the make and model of machines on which the particular item could be used. The user will find such lists very useful.</w:t>
            </w:r>
          </w:p>
          <w:p w:rsidR="002E2892" w:rsidRDefault="002E2892" w:rsidP="002E2892">
            <w:pPr>
              <w:rPr>
                <w:rFonts w:ascii="Times New Roman" w:hAnsi="Times New Roman"/>
                <w:b/>
                <w:bCs/>
                <w:color w:val="000000"/>
              </w:rPr>
            </w:pPr>
          </w:p>
          <w:p w:rsidR="002E2892" w:rsidRPr="002E2892" w:rsidRDefault="002E2892" w:rsidP="002E2892">
            <w:pPr>
              <w:rPr>
                <w:rFonts w:ascii="Times New Roman" w:hAnsi="Times New Roman"/>
                <w:b/>
                <w:bCs/>
                <w:color w:val="000000"/>
              </w:rPr>
            </w:pPr>
          </w:p>
          <w:p w:rsidR="002E2892" w:rsidRPr="002E2892" w:rsidRDefault="002E2892" w:rsidP="002E2892">
            <w:pPr>
              <w:pStyle w:val="Listaszerbekezds"/>
              <w:numPr>
                <w:ilvl w:val="0"/>
                <w:numId w:val="23"/>
              </w:numPr>
              <w:rPr>
                <w:rFonts w:ascii="Times New Roman" w:hAnsi="Times New Roman"/>
                <w:b/>
                <w:bCs/>
                <w:color w:val="000000"/>
              </w:rPr>
            </w:pPr>
            <w:r w:rsidRPr="002E2892">
              <w:rPr>
                <w:rFonts w:ascii="Times New Roman" w:hAnsi="Times New Roman"/>
                <w:b/>
                <w:bCs/>
                <w:color w:val="000000"/>
              </w:rPr>
              <w:t xml:space="preserve">Why is lubrication of equipment important? </w:t>
            </w:r>
          </w:p>
          <w:p w:rsidR="002E2892" w:rsidRPr="002A4750" w:rsidRDefault="002A4750" w:rsidP="00476D25">
            <w:pPr>
              <w:pStyle w:val="Listaszerbekezds"/>
              <w:rPr>
                <w:rFonts w:ascii="Times New Roman" w:hAnsi="Times New Roman"/>
                <w:bCs/>
                <w:color w:val="000000"/>
              </w:rPr>
            </w:pPr>
            <w:r w:rsidRPr="002A4750">
              <w:rPr>
                <w:rFonts w:ascii="Times New Roman" w:hAnsi="Times New Roman"/>
                <w:bCs/>
                <w:color w:val="000000"/>
              </w:rPr>
              <w:t>Equipment performance is improved and breakdowns reduced by proper lubrication. Proper lubrication of machines is an important aspect of servicing. The right type of lubricant should be applied at the right place, at the right time and in right quantity. The recommendations of the manufacturers as given in the lubrication charts and schedules are the best guides. Suitable lubricants should be procured and stored properly. It is preferable to have</w:t>
            </w:r>
            <w:r>
              <w:rPr>
                <w:rFonts w:ascii="Times New Roman" w:hAnsi="Times New Roman"/>
                <w:bCs/>
                <w:color w:val="000000"/>
              </w:rPr>
              <w:t xml:space="preserve"> </w:t>
            </w:r>
            <w:r w:rsidRPr="002A4750">
              <w:rPr>
                <w:rFonts w:ascii="Times New Roman" w:hAnsi="Times New Roman"/>
                <w:bCs/>
                <w:color w:val="000000"/>
              </w:rPr>
              <w:t xml:space="preserve">the minimum number of brands and grades of lubricants to avoid errors in their use. It is a good practice to paint the grease nipples and the oil caps to correspond with the colour scheme on various grease and oil containers. A responsible person under the overall charge of a competent lubrication engineer should supervise the dispensing of the lubricant </w:t>
            </w:r>
          </w:p>
          <w:p w:rsidR="002E2892" w:rsidRPr="002A4750" w:rsidRDefault="002E2892" w:rsidP="002A4750">
            <w:pPr>
              <w:pStyle w:val="Listaszerbekezds"/>
              <w:rPr>
                <w:rFonts w:ascii="Times New Roman" w:hAnsi="Times New Roman"/>
                <w:bCs/>
                <w:color w:val="000000"/>
              </w:rPr>
            </w:pPr>
          </w:p>
          <w:p w:rsidR="002E2892" w:rsidRPr="002E2892" w:rsidRDefault="002E2892" w:rsidP="002E2892">
            <w:pPr>
              <w:rPr>
                <w:rFonts w:ascii="Times New Roman" w:hAnsi="Times New Roman"/>
                <w:b/>
                <w:bCs/>
                <w:color w:val="000000"/>
              </w:rPr>
            </w:pPr>
          </w:p>
          <w:p w:rsidR="002E2892" w:rsidRPr="002E2892" w:rsidRDefault="002E2892" w:rsidP="002E2892">
            <w:pPr>
              <w:pStyle w:val="Listaszerbekezds"/>
              <w:numPr>
                <w:ilvl w:val="0"/>
                <w:numId w:val="23"/>
              </w:numPr>
              <w:rPr>
                <w:rFonts w:ascii="Times New Roman" w:hAnsi="Times New Roman"/>
                <w:b/>
                <w:bCs/>
                <w:color w:val="000000"/>
              </w:rPr>
            </w:pPr>
            <w:r w:rsidRPr="002E2892">
              <w:rPr>
                <w:rFonts w:ascii="Times New Roman" w:hAnsi="Times New Roman"/>
                <w:b/>
                <w:bCs/>
                <w:color w:val="000000"/>
              </w:rPr>
              <w:t xml:space="preserve">What is the utility of a data bank?  </w:t>
            </w:r>
          </w:p>
          <w:p w:rsidR="002E2892" w:rsidRPr="00476D25" w:rsidRDefault="00476D25" w:rsidP="00476D25">
            <w:pPr>
              <w:pStyle w:val="Listaszerbekezds"/>
              <w:rPr>
                <w:rFonts w:ascii="Times New Roman" w:hAnsi="Times New Roman"/>
                <w:bCs/>
                <w:color w:val="000000"/>
              </w:rPr>
            </w:pPr>
            <w:r w:rsidRPr="00476D25">
              <w:rPr>
                <w:rFonts w:ascii="Times New Roman" w:hAnsi="Times New Roman"/>
                <w:bCs/>
                <w:color w:val="000000"/>
              </w:rPr>
              <w:t>For any construction project involving equipment a data bank must be maintained for current and future use. In equipment management, one practice that must be avoided in reporting maintenance costs is the fudging or distortion of raw data at the source. This may be done by the mechanic to cover up personal mistakes, to justify past decisions or reinforce arguments about the high cost of certain equipment, on account of carelessness or laziness, or just to harass the supervisor. Whatever the cause of inaccurate data, they are the primary source of unreliable cost records and the principal reason why most contractors stay away from a complete and total accounting of cost.</w:t>
            </w:r>
          </w:p>
          <w:p w:rsidR="002E2892" w:rsidRDefault="002E2892" w:rsidP="002E2892">
            <w:pPr>
              <w:rPr>
                <w:rFonts w:ascii="Times New Roman" w:hAnsi="Times New Roman"/>
                <w:b/>
                <w:bCs/>
                <w:color w:val="000000"/>
              </w:rPr>
            </w:pPr>
          </w:p>
          <w:p w:rsidR="002E2892" w:rsidRDefault="002E2892"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Pr="006513B5" w:rsidRDefault="00A516F6" w:rsidP="00A516F6">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A516F6" w:rsidRPr="006513B5" w:rsidRDefault="00A516F6" w:rsidP="00A516F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A516F6" w:rsidRPr="006513B5" w:rsidRDefault="00A516F6" w:rsidP="00A516F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8</w:t>
            </w:r>
          </w:p>
          <w:p w:rsidR="00A516F6" w:rsidRPr="006513B5" w:rsidRDefault="00A516F6" w:rsidP="00A516F6">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A516F6" w:rsidRDefault="00A516F6" w:rsidP="002E2892">
            <w:pPr>
              <w:rPr>
                <w:rFonts w:ascii="Times New Roman" w:hAnsi="Times New Roman"/>
                <w:b/>
                <w:bCs/>
                <w:color w:val="000000"/>
              </w:rPr>
            </w:pPr>
          </w:p>
          <w:p w:rsidR="002E2892" w:rsidRDefault="002E2892" w:rsidP="002E2892">
            <w:pPr>
              <w:rPr>
                <w:rFonts w:ascii="Times New Roman" w:hAnsi="Times New Roman"/>
                <w:b/>
                <w:bCs/>
                <w:color w:val="000000"/>
              </w:rPr>
            </w:pPr>
          </w:p>
          <w:p w:rsidR="00A516F6" w:rsidRPr="002E2892" w:rsidRDefault="00A516F6" w:rsidP="002E2892">
            <w:pPr>
              <w:rPr>
                <w:rFonts w:ascii="Times New Roman" w:hAnsi="Times New Roman"/>
                <w:b/>
                <w:bCs/>
                <w:color w:val="000000"/>
              </w:rPr>
            </w:pPr>
          </w:p>
          <w:p w:rsidR="002E2892" w:rsidRDefault="002E2892" w:rsidP="002E2892">
            <w:pPr>
              <w:rPr>
                <w:rFonts w:ascii="Times New Roman" w:hAnsi="Times New Roman"/>
                <w:b/>
                <w:bCs/>
                <w:color w:val="000000"/>
              </w:rPr>
            </w:pPr>
            <w:r w:rsidRPr="002E2892">
              <w:rPr>
                <w:rFonts w:ascii="Times New Roman" w:hAnsi="Times New Roman"/>
                <w:b/>
                <w:bCs/>
                <w:color w:val="000000"/>
              </w:rPr>
              <w:t>2.   What are the requirements of lubricants? How should lubricants</w:t>
            </w:r>
            <w:r>
              <w:rPr>
                <w:rFonts w:ascii="Times New Roman" w:hAnsi="Times New Roman"/>
                <w:b/>
                <w:bCs/>
                <w:color w:val="000000"/>
              </w:rPr>
              <w:t xml:space="preserve"> be stored?                  </w:t>
            </w:r>
          </w:p>
          <w:p w:rsidR="002E2892" w:rsidRPr="00A516F6" w:rsidRDefault="00476D25" w:rsidP="00A516F6">
            <w:pPr>
              <w:pStyle w:val="Listaszerbekezds"/>
              <w:rPr>
                <w:rFonts w:ascii="Times New Roman" w:hAnsi="Times New Roman"/>
                <w:bCs/>
                <w:color w:val="000000"/>
              </w:rPr>
            </w:pPr>
            <w:r w:rsidRPr="00A516F6">
              <w:rPr>
                <w:rFonts w:ascii="Times New Roman" w:hAnsi="Times New Roman"/>
                <w:bCs/>
                <w:color w:val="000000"/>
              </w:rPr>
              <w:t>Equipment performance is improved and breakdowns reduced by proper lubrication. The lubrication requirements for construction equipment are exacting. These machines have to work under highly adverse job and management conditions operating in dirt, mud, water, extremes of weather conditions, and for long hours during the day. The design of modem construction equipment with their increased speeds and load capacity, and close tolerances and clearances further makes proper lubrication a vital need for their successful and efficient operation. A sound lubrication program includes selection of suitable quality of lubricants. Their proper storage and their careful and scheduled application. It is advisable to formulate and establish a simple plan of lubrication so that chances of confusion and misapplication are minimized.</w:t>
            </w:r>
          </w:p>
          <w:p w:rsidR="00A516F6" w:rsidRPr="00A516F6" w:rsidRDefault="00A516F6" w:rsidP="00A516F6">
            <w:pPr>
              <w:pStyle w:val="Listaszerbekezds"/>
              <w:rPr>
                <w:rFonts w:ascii="Times New Roman" w:hAnsi="Times New Roman"/>
                <w:bCs/>
                <w:color w:val="000000"/>
              </w:rPr>
            </w:pPr>
          </w:p>
          <w:p w:rsidR="002E2892" w:rsidRPr="00A516F6" w:rsidRDefault="00A516F6" w:rsidP="00A516F6">
            <w:pPr>
              <w:pStyle w:val="Listaszerbekezds"/>
              <w:rPr>
                <w:rFonts w:ascii="Times New Roman" w:hAnsi="Times New Roman"/>
                <w:bCs/>
                <w:color w:val="000000"/>
              </w:rPr>
            </w:pPr>
            <w:r w:rsidRPr="00A516F6">
              <w:rPr>
                <w:rFonts w:ascii="Times New Roman" w:hAnsi="Times New Roman"/>
                <w:bCs/>
                <w:color w:val="000000"/>
              </w:rPr>
              <w:t>Proper storage and handling of lubricating oils and greases is important. Careless handling may render excellent products useless. Contamination with dust and water, over-aging, exposure to extreme temperatures, leakage and confusion about different brands should be prevented. Lubricants should be stored in a central place free from dust for ease of supply to various work sites. Indoor storage prevents contamination and exposure to high outside temperatures. When stored outside, the barrels should be placed on their sides on racks or should be covered on the top to prevent rain water and dust collecting on the top. Cleanliness and orderliness in storage helps in effective and correct application of lubricants. If heating is required during cold weather exhaust steam may be used to the extent just enough to render the oil thin to flow. Never apply direct heat through a flame to the exterior of a drum. Long periods of storage lower the quality of lubricating oils and greases.</w:t>
            </w:r>
          </w:p>
          <w:p w:rsidR="002E2892" w:rsidRDefault="002E2892"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A516F6" w:rsidRDefault="00A516F6" w:rsidP="002E2892">
            <w:pPr>
              <w:rPr>
                <w:rFonts w:ascii="Times New Roman" w:hAnsi="Times New Roman"/>
                <w:b/>
                <w:bCs/>
                <w:color w:val="000000"/>
              </w:rPr>
            </w:pPr>
          </w:p>
          <w:p w:rsidR="002E2892" w:rsidRDefault="002E2892" w:rsidP="002E2892">
            <w:pPr>
              <w:rPr>
                <w:rFonts w:ascii="Times New Roman" w:hAnsi="Times New Roman"/>
                <w:b/>
                <w:bCs/>
                <w:color w:val="000000"/>
              </w:rPr>
            </w:pPr>
            <w:r w:rsidRPr="002E2892">
              <w:rPr>
                <w:rFonts w:ascii="Times New Roman" w:hAnsi="Times New Roman"/>
                <w:b/>
                <w:bCs/>
                <w:color w:val="000000"/>
              </w:rPr>
              <w:t xml:space="preserve">3.   What are the general rules of equipment replacement?   </w:t>
            </w:r>
          </w:p>
          <w:p w:rsidR="002E2892" w:rsidRPr="00A516F6" w:rsidRDefault="00A516F6" w:rsidP="00A516F6">
            <w:pPr>
              <w:pStyle w:val="Listaszerbekezds"/>
              <w:rPr>
                <w:rFonts w:ascii="Times New Roman" w:hAnsi="Times New Roman"/>
                <w:bCs/>
                <w:color w:val="000000"/>
              </w:rPr>
            </w:pPr>
            <w:r w:rsidRPr="00A516F6">
              <w:rPr>
                <w:rFonts w:ascii="Times New Roman" w:hAnsi="Times New Roman"/>
                <w:bCs/>
                <w:color w:val="000000"/>
              </w:rPr>
              <w:t>Many general rules for replacement have been offered. One is to replace when the anticipated operating and overhaul costs plus the decrease in salvage value during the next period of use are the same or greater than the operating fixed-charge costs for a new piece of equipment. A similar rule is "as long as the average cost is greater than the marginal cost of extending the life of the equipment by one additional year, do not replace - as soon as the</w:t>
            </w:r>
            <w:r w:rsidR="009C1072">
              <w:rPr>
                <w:rFonts w:ascii="Times New Roman" w:hAnsi="Times New Roman"/>
                <w:bCs/>
                <w:color w:val="000000"/>
              </w:rPr>
              <w:t xml:space="preserve"> </w:t>
            </w:r>
            <w:r w:rsidRPr="00A516F6">
              <w:rPr>
                <w:rFonts w:ascii="Times New Roman" w:hAnsi="Times New Roman"/>
                <w:bCs/>
                <w:color w:val="000000"/>
              </w:rPr>
              <w:t>marginal</w:t>
            </w:r>
            <w:r w:rsidR="009C1072">
              <w:rPr>
                <w:rFonts w:ascii="Times New Roman" w:hAnsi="Times New Roman"/>
                <w:bCs/>
                <w:color w:val="000000"/>
              </w:rPr>
              <w:t xml:space="preserve"> </w:t>
            </w:r>
            <w:r w:rsidRPr="00A516F6">
              <w:rPr>
                <w:rFonts w:ascii="Times New Roman" w:hAnsi="Times New Roman"/>
                <w:bCs/>
                <w:color w:val="000000"/>
              </w:rPr>
              <w:t>cost of one additional year's service exceeds the average cost, the asset should be replaced". In practice, each time a piece of equipment is repaired, the cumulative cos</w:t>
            </w:r>
            <w:r w:rsidR="009C1072">
              <w:rPr>
                <w:rFonts w:ascii="Times New Roman" w:hAnsi="Times New Roman"/>
                <w:bCs/>
                <w:color w:val="000000"/>
              </w:rPr>
              <w:t xml:space="preserve">t </w:t>
            </w:r>
            <w:r w:rsidRPr="00A516F6">
              <w:rPr>
                <w:rFonts w:ascii="Times New Roman" w:hAnsi="Times New Roman"/>
                <w:bCs/>
                <w:color w:val="000000"/>
              </w:rPr>
              <w:t>per service</w:t>
            </w:r>
            <w:r w:rsidR="009C1072">
              <w:rPr>
                <w:rFonts w:ascii="Times New Roman" w:hAnsi="Times New Roman"/>
                <w:bCs/>
                <w:color w:val="000000"/>
              </w:rPr>
              <w:t xml:space="preserve"> </w:t>
            </w:r>
            <w:r w:rsidRPr="00A516F6">
              <w:rPr>
                <w:rFonts w:ascii="Times New Roman" w:hAnsi="Times New Roman"/>
                <w:bCs/>
                <w:color w:val="000000"/>
              </w:rPr>
              <w:t>hour is increased. The question becomes one of whether the repaired equipment can then earn enough to provide economic justification for the repair. The decision may be based upon previously established guidelines or upon a</w:t>
            </w:r>
            <w:r w:rsidR="00B83FE1">
              <w:rPr>
                <w:rFonts w:ascii="Times New Roman" w:hAnsi="Times New Roman"/>
                <w:bCs/>
                <w:color w:val="000000"/>
              </w:rPr>
              <w:t>n</w:t>
            </w:r>
            <w:r w:rsidRPr="00A516F6">
              <w:rPr>
                <w:rFonts w:ascii="Times New Roman" w:hAnsi="Times New Roman"/>
                <w:bCs/>
                <w:color w:val="000000"/>
              </w:rPr>
              <w:t xml:space="preserve"> analysis of the specific piece. Guidelines may he used as a matter of policy: for example, previous replacement analysis may have consistently shown that the type of equipment in question should be replaced immediately prior to the second overhaul. By using such a policy, the losses are restricted to the dispersion of individual cases from the average. Records will generally show that the magnitudes of the losses warrant individual consideration.</w:t>
            </w:r>
          </w:p>
          <w:p w:rsidR="002E2892" w:rsidRPr="00A516F6" w:rsidRDefault="002E2892" w:rsidP="00A516F6">
            <w:pPr>
              <w:pStyle w:val="Listaszerbekezds"/>
              <w:rPr>
                <w:rFonts w:ascii="Times New Roman" w:hAnsi="Times New Roman"/>
                <w:bCs/>
                <w:color w:val="000000"/>
              </w:rPr>
            </w:pPr>
          </w:p>
          <w:p w:rsidR="00BB2026" w:rsidRPr="0075727F" w:rsidRDefault="00BB2026" w:rsidP="007957FE">
            <w:pPr>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6718" w:rsidP="00A851DA">
            <w:pPr>
              <w:rPr>
                <w:rFonts w:cs="Bliss-Regular"/>
                <w:color w:val="000000"/>
              </w:rPr>
            </w:pPr>
            <w:r>
              <w:rPr>
                <w:rFonts w:cs="Bliss-Regular"/>
                <w:color w:val="000000"/>
              </w:rPr>
              <w:t>05</w:t>
            </w:r>
            <w:r w:rsidR="00A4344A">
              <w:rPr>
                <w:rFonts w:cs="Bliss-Regular"/>
                <w:color w:val="000000"/>
              </w:rPr>
              <w:t>.</w:t>
            </w:r>
            <w:r w:rsidR="002E2892">
              <w:rPr>
                <w:rFonts w:cs="Bliss-Regular"/>
                <w:color w:val="000000"/>
              </w:rPr>
              <w:t>01</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7B8" w:rsidRDefault="006337B8" w:rsidP="00CB4D0A">
      <w:pPr>
        <w:spacing w:after="0" w:line="240" w:lineRule="auto"/>
      </w:pPr>
      <w:r>
        <w:separator/>
      </w:r>
    </w:p>
  </w:endnote>
  <w:endnote w:type="continuationSeparator" w:id="1">
    <w:p w:rsidR="006337B8" w:rsidRDefault="006337B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7B8" w:rsidRDefault="006337B8" w:rsidP="00CB4D0A">
      <w:pPr>
        <w:spacing w:after="0" w:line="240" w:lineRule="auto"/>
      </w:pPr>
      <w:r>
        <w:separator/>
      </w:r>
    </w:p>
  </w:footnote>
  <w:footnote w:type="continuationSeparator" w:id="1">
    <w:p w:rsidR="006337B8" w:rsidRDefault="006337B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4">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9">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3">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5">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19">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1">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2">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8"/>
  </w:num>
  <w:num w:numId="3">
    <w:abstractNumId w:val="14"/>
  </w:num>
  <w:num w:numId="4">
    <w:abstractNumId w:val="10"/>
  </w:num>
  <w:num w:numId="5">
    <w:abstractNumId w:val="0"/>
  </w:num>
  <w:num w:numId="6">
    <w:abstractNumId w:val="21"/>
  </w:num>
  <w:num w:numId="7">
    <w:abstractNumId w:val="5"/>
  </w:num>
  <w:num w:numId="8">
    <w:abstractNumId w:val="3"/>
  </w:num>
  <w:num w:numId="9">
    <w:abstractNumId w:val="20"/>
  </w:num>
  <w:num w:numId="10">
    <w:abstractNumId w:val="18"/>
  </w:num>
  <w:num w:numId="11">
    <w:abstractNumId w:val="19"/>
  </w:num>
  <w:num w:numId="12">
    <w:abstractNumId w:val="16"/>
  </w:num>
  <w:num w:numId="13">
    <w:abstractNumId w:val="22"/>
  </w:num>
  <w:num w:numId="14">
    <w:abstractNumId w:val="2"/>
  </w:num>
  <w:num w:numId="15">
    <w:abstractNumId w:val="7"/>
  </w:num>
  <w:num w:numId="16">
    <w:abstractNumId w:val="12"/>
  </w:num>
  <w:num w:numId="17">
    <w:abstractNumId w:val="15"/>
  </w:num>
  <w:num w:numId="18">
    <w:abstractNumId w:val="17"/>
  </w:num>
  <w:num w:numId="19">
    <w:abstractNumId w:val="1"/>
  </w:num>
  <w:num w:numId="20">
    <w:abstractNumId w:val="4"/>
  </w:num>
  <w:num w:numId="21">
    <w:abstractNumId w:val="6"/>
  </w:num>
  <w:num w:numId="22">
    <w:abstractNumId w:val="13"/>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12642">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1366"/>
    <w:rsid w:val="00055992"/>
    <w:rsid w:val="0006063D"/>
    <w:rsid w:val="000820E8"/>
    <w:rsid w:val="000832EE"/>
    <w:rsid w:val="00083606"/>
    <w:rsid w:val="000A6879"/>
    <w:rsid w:val="000E540A"/>
    <w:rsid w:val="00103E6B"/>
    <w:rsid w:val="0010523A"/>
    <w:rsid w:val="001151D5"/>
    <w:rsid w:val="001175EE"/>
    <w:rsid w:val="0015525D"/>
    <w:rsid w:val="00157CF6"/>
    <w:rsid w:val="001613E5"/>
    <w:rsid w:val="00163344"/>
    <w:rsid w:val="001668B7"/>
    <w:rsid w:val="001711F3"/>
    <w:rsid w:val="0017496A"/>
    <w:rsid w:val="00182416"/>
    <w:rsid w:val="00187EB4"/>
    <w:rsid w:val="00193B25"/>
    <w:rsid w:val="001A1820"/>
    <w:rsid w:val="001E24FA"/>
    <w:rsid w:val="001E593F"/>
    <w:rsid w:val="001F0481"/>
    <w:rsid w:val="0020451E"/>
    <w:rsid w:val="00206B9D"/>
    <w:rsid w:val="00221A11"/>
    <w:rsid w:val="0023259C"/>
    <w:rsid w:val="00235F2C"/>
    <w:rsid w:val="00242266"/>
    <w:rsid w:val="0027227C"/>
    <w:rsid w:val="00275865"/>
    <w:rsid w:val="002A18EF"/>
    <w:rsid w:val="002A4750"/>
    <w:rsid w:val="002B0BD7"/>
    <w:rsid w:val="002B40EE"/>
    <w:rsid w:val="002B573D"/>
    <w:rsid w:val="002C5CB2"/>
    <w:rsid w:val="002C6D19"/>
    <w:rsid w:val="002E2892"/>
    <w:rsid w:val="002F23A8"/>
    <w:rsid w:val="002F5D9A"/>
    <w:rsid w:val="002F779F"/>
    <w:rsid w:val="0030250B"/>
    <w:rsid w:val="0034729F"/>
    <w:rsid w:val="00347D2C"/>
    <w:rsid w:val="00355B06"/>
    <w:rsid w:val="00357ADB"/>
    <w:rsid w:val="00364D10"/>
    <w:rsid w:val="00365C6F"/>
    <w:rsid w:val="00371885"/>
    <w:rsid w:val="00374DFB"/>
    <w:rsid w:val="00383433"/>
    <w:rsid w:val="003A3A8B"/>
    <w:rsid w:val="003C634C"/>
    <w:rsid w:val="003D55F1"/>
    <w:rsid w:val="003E2B87"/>
    <w:rsid w:val="003F5AFD"/>
    <w:rsid w:val="003F7DEC"/>
    <w:rsid w:val="00405895"/>
    <w:rsid w:val="004058DF"/>
    <w:rsid w:val="00411AEF"/>
    <w:rsid w:val="004134EA"/>
    <w:rsid w:val="00425E1F"/>
    <w:rsid w:val="00447491"/>
    <w:rsid w:val="00476D25"/>
    <w:rsid w:val="00480D7D"/>
    <w:rsid w:val="00486F1A"/>
    <w:rsid w:val="00490CB9"/>
    <w:rsid w:val="004A2CE2"/>
    <w:rsid w:val="004B5976"/>
    <w:rsid w:val="004E3CDA"/>
    <w:rsid w:val="004E68C9"/>
    <w:rsid w:val="004F4B4D"/>
    <w:rsid w:val="00500E4A"/>
    <w:rsid w:val="0050216D"/>
    <w:rsid w:val="00503D7E"/>
    <w:rsid w:val="005044FB"/>
    <w:rsid w:val="0050778F"/>
    <w:rsid w:val="0051203C"/>
    <w:rsid w:val="00535F31"/>
    <w:rsid w:val="005416C5"/>
    <w:rsid w:val="00550658"/>
    <w:rsid w:val="00550A5B"/>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37B8"/>
    <w:rsid w:val="00634141"/>
    <w:rsid w:val="00645CDD"/>
    <w:rsid w:val="006513B5"/>
    <w:rsid w:val="00654C63"/>
    <w:rsid w:val="00661126"/>
    <w:rsid w:val="00665146"/>
    <w:rsid w:val="006823A7"/>
    <w:rsid w:val="006B49C1"/>
    <w:rsid w:val="006E053A"/>
    <w:rsid w:val="006E1F80"/>
    <w:rsid w:val="006F043D"/>
    <w:rsid w:val="006F3B51"/>
    <w:rsid w:val="006F519B"/>
    <w:rsid w:val="0070347F"/>
    <w:rsid w:val="0070678E"/>
    <w:rsid w:val="00750BB5"/>
    <w:rsid w:val="00752752"/>
    <w:rsid w:val="00756718"/>
    <w:rsid w:val="0075727F"/>
    <w:rsid w:val="007665B1"/>
    <w:rsid w:val="00777375"/>
    <w:rsid w:val="007773E5"/>
    <w:rsid w:val="0078087F"/>
    <w:rsid w:val="00782007"/>
    <w:rsid w:val="007957FE"/>
    <w:rsid w:val="007A3BEF"/>
    <w:rsid w:val="00811BD9"/>
    <w:rsid w:val="00812281"/>
    <w:rsid w:val="00831953"/>
    <w:rsid w:val="00831C11"/>
    <w:rsid w:val="008320D4"/>
    <w:rsid w:val="00841B41"/>
    <w:rsid w:val="008422D7"/>
    <w:rsid w:val="0085487C"/>
    <w:rsid w:val="00863435"/>
    <w:rsid w:val="00875777"/>
    <w:rsid w:val="008A3FF5"/>
    <w:rsid w:val="008A4D56"/>
    <w:rsid w:val="008A5D81"/>
    <w:rsid w:val="008A60B4"/>
    <w:rsid w:val="008B00D7"/>
    <w:rsid w:val="008B3C31"/>
    <w:rsid w:val="008B64FE"/>
    <w:rsid w:val="008C3F0A"/>
    <w:rsid w:val="008D7D07"/>
    <w:rsid w:val="008E7353"/>
    <w:rsid w:val="00900BD5"/>
    <w:rsid w:val="009132F4"/>
    <w:rsid w:val="00914CB7"/>
    <w:rsid w:val="00935BF7"/>
    <w:rsid w:val="009360E1"/>
    <w:rsid w:val="00936DDD"/>
    <w:rsid w:val="0094281E"/>
    <w:rsid w:val="00945C46"/>
    <w:rsid w:val="0095442C"/>
    <w:rsid w:val="0097586E"/>
    <w:rsid w:val="00983942"/>
    <w:rsid w:val="00997748"/>
    <w:rsid w:val="009B6A4C"/>
    <w:rsid w:val="009C1072"/>
    <w:rsid w:val="009C37E0"/>
    <w:rsid w:val="009C5674"/>
    <w:rsid w:val="009D29BF"/>
    <w:rsid w:val="009E4F49"/>
    <w:rsid w:val="009F5C20"/>
    <w:rsid w:val="00A0738B"/>
    <w:rsid w:val="00A11A0B"/>
    <w:rsid w:val="00A14B66"/>
    <w:rsid w:val="00A23C68"/>
    <w:rsid w:val="00A3111F"/>
    <w:rsid w:val="00A4344A"/>
    <w:rsid w:val="00A471C9"/>
    <w:rsid w:val="00A516F6"/>
    <w:rsid w:val="00A65CF7"/>
    <w:rsid w:val="00A7421F"/>
    <w:rsid w:val="00A851DA"/>
    <w:rsid w:val="00AC7D5B"/>
    <w:rsid w:val="00AD5ABB"/>
    <w:rsid w:val="00AE1481"/>
    <w:rsid w:val="00AF60C7"/>
    <w:rsid w:val="00B0415E"/>
    <w:rsid w:val="00B04678"/>
    <w:rsid w:val="00B35082"/>
    <w:rsid w:val="00B44589"/>
    <w:rsid w:val="00B465F2"/>
    <w:rsid w:val="00B55582"/>
    <w:rsid w:val="00B742AC"/>
    <w:rsid w:val="00B7539D"/>
    <w:rsid w:val="00B83FE1"/>
    <w:rsid w:val="00BB2026"/>
    <w:rsid w:val="00BB4F32"/>
    <w:rsid w:val="00BC46DF"/>
    <w:rsid w:val="00BC5A37"/>
    <w:rsid w:val="00BD6BCF"/>
    <w:rsid w:val="00BE0BFB"/>
    <w:rsid w:val="00BE4E8A"/>
    <w:rsid w:val="00C03577"/>
    <w:rsid w:val="00C47681"/>
    <w:rsid w:val="00C65FEA"/>
    <w:rsid w:val="00C85AEA"/>
    <w:rsid w:val="00C9333B"/>
    <w:rsid w:val="00CA0AC2"/>
    <w:rsid w:val="00CA66EA"/>
    <w:rsid w:val="00CB4D0A"/>
    <w:rsid w:val="00CC2FB3"/>
    <w:rsid w:val="00CC424B"/>
    <w:rsid w:val="00CC463B"/>
    <w:rsid w:val="00CC575A"/>
    <w:rsid w:val="00CC6F97"/>
    <w:rsid w:val="00D01393"/>
    <w:rsid w:val="00D039AC"/>
    <w:rsid w:val="00D22231"/>
    <w:rsid w:val="00D35775"/>
    <w:rsid w:val="00D427DE"/>
    <w:rsid w:val="00D5587D"/>
    <w:rsid w:val="00D707CC"/>
    <w:rsid w:val="00D72E7D"/>
    <w:rsid w:val="00D821FE"/>
    <w:rsid w:val="00D86A27"/>
    <w:rsid w:val="00D8746C"/>
    <w:rsid w:val="00DB0793"/>
    <w:rsid w:val="00DD6F8C"/>
    <w:rsid w:val="00E00821"/>
    <w:rsid w:val="00E040FB"/>
    <w:rsid w:val="00E04DB4"/>
    <w:rsid w:val="00E059C1"/>
    <w:rsid w:val="00E15C79"/>
    <w:rsid w:val="00E2230C"/>
    <w:rsid w:val="00E30679"/>
    <w:rsid w:val="00E35618"/>
    <w:rsid w:val="00E4597D"/>
    <w:rsid w:val="00E54832"/>
    <w:rsid w:val="00E56A90"/>
    <w:rsid w:val="00E57484"/>
    <w:rsid w:val="00E60823"/>
    <w:rsid w:val="00E63F7C"/>
    <w:rsid w:val="00E641CC"/>
    <w:rsid w:val="00E779E1"/>
    <w:rsid w:val="00E82877"/>
    <w:rsid w:val="00E92F78"/>
    <w:rsid w:val="00EA30AB"/>
    <w:rsid w:val="00EB3925"/>
    <w:rsid w:val="00F10953"/>
    <w:rsid w:val="00F2617C"/>
    <w:rsid w:val="00F42F8D"/>
    <w:rsid w:val="00F67B68"/>
    <w:rsid w:val="00F82C50"/>
    <w:rsid w:val="00F84E2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126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2864</TotalTime>
  <Pages>4</Pages>
  <Words>1266</Words>
  <Characters>8741</Characters>
  <Application>Microsoft Office Word</Application>
  <DocSecurity>0</DocSecurity>
  <Lines>72</Lines>
  <Paragraphs>19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32</cp:revision>
  <dcterms:created xsi:type="dcterms:W3CDTF">2014-10-17T09:30:00Z</dcterms:created>
  <dcterms:modified xsi:type="dcterms:W3CDTF">2015-01-05T20:05:00Z</dcterms:modified>
</cp:coreProperties>
</file>