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8506DD" w:rsidRDefault="00607874" w:rsidP="00A851DA">
      <w:pPr>
        <w:pStyle w:val="Default"/>
        <w:rPr>
          <w:rFonts w:ascii="Arial" w:hAnsi="Arial" w:cs="Arial"/>
        </w:rPr>
      </w:pPr>
      <w:r w:rsidRPr="008506DD">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506DD">
        <w:rPr>
          <w:rFonts w:ascii="Arial" w:hAnsi="Arial" w:cs="Arial"/>
        </w:rPr>
        <w:t xml:space="preserve">                                                             </w:t>
      </w:r>
      <w:r w:rsidR="00405895" w:rsidRPr="008506DD">
        <w:rPr>
          <w:rFonts w:ascii="Arial" w:hAnsi="Arial" w:cs="Arial"/>
        </w:rPr>
        <w:t xml:space="preserve">     </w:t>
      </w:r>
    </w:p>
    <w:p w14:paraId="251D843C" w14:textId="77777777" w:rsidR="00607874" w:rsidRPr="008506DD" w:rsidRDefault="00935938" w:rsidP="00A851DA">
      <w:pPr>
        <w:rPr>
          <w:rFonts w:ascii="Arial" w:hAnsi="Arial" w:cs="Arial"/>
          <w:sz w:val="24"/>
          <w:szCs w:val="24"/>
          <w:lang w:val="en-US"/>
        </w:rPr>
      </w:pPr>
      <w:r w:rsidRPr="008506D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8506DD" w:rsidRDefault="00607874" w:rsidP="00A851DA">
      <w:pPr>
        <w:rPr>
          <w:rFonts w:ascii="Arial" w:hAnsi="Arial" w:cs="Arial"/>
          <w:sz w:val="24"/>
          <w:szCs w:val="24"/>
          <w:lang w:val="en-US"/>
        </w:rPr>
      </w:pPr>
    </w:p>
    <w:p w14:paraId="1A430207" w14:textId="77777777" w:rsidR="00607874" w:rsidRPr="008506DD" w:rsidRDefault="00607874" w:rsidP="00A851DA">
      <w:pPr>
        <w:rPr>
          <w:rFonts w:ascii="Arial" w:hAnsi="Arial" w:cs="Arial"/>
          <w:sz w:val="24"/>
          <w:szCs w:val="24"/>
          <w:lang w:val="en-US"/>
        </w:rPr>
      </w:pPr>
    </w:p>
    <w:p w14:paraId="17B18A81" w14:textId="77777777" w:rsidR="00607874" w:rsidRPr="008506D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506DD"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8506DD" w:rsidRDefault="00A851DA">
            <w:pPr>
              <w:rPr>
                <w:rFonts w:ascii="Arial" w:hAnsi="Arial" w:cs="Arial"/>
                <w:b/>
                <w:color w:val="002060"/>
                <w:sz w:val="24"/>
                <w:szCs w:val="24"/>
              </w:rPr>
            </w:pPr>
            <w:r w:rsidRPr="008506D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8506DD" w:rsidRDefault="00935938">
            <w:pPr>
              <w:pStyle w:val="Default"/>
              <w:rPr>
                <w:rFonts w:ascii="Arial" w:hAnsi="Arial" w:cs="Arial"/>
              </w:rPr>
            </w:pPr>
            <w:r w:rsidRPr="008506DD">
              <w:rPr>
                <w:rFonts w:ascii="Arial" w:hAnsi="Arial" w:cs="Arial"/>
              </w:rPr>
              <w:t>Natasha Mossayebi</w:t>
            </w:r>
          </w:p>
        </w:tc>
      </w:tr>
      <w:tr w:rsidR="00A851DA" w:rsidRPr="008506DD"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8506DD" w:rsidRDefault="00A851DA">
            <w:pPr>
              <w:rPr>
                <w:rFonts w:ascii="Arial" w:hAnsi="Arial" w:cs="Arial"/>
                <w:b/>
                <w:color w:val="002060"/>
                <w:sz w:val="24"/>
                <w:szCs w:val="24"/>
              </w:rPr>
            </w:pPr>
            <w:r w:rsidRPr="008506D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8506DD" w:rsidRDefault="00935938">
            <w:pPr>
              <w:pStyle w:val="Default"/>
              <w:rPr>
                <w:rFonts w:ascii="Arial" w:hAnsi="Arial" w:cs="Arial"/>
              </w:rPr>
            </w:pPr>
            <w:r w:rsidRPr="008506DD">
              <w:rPr>
                <w:rFonts w:ascii="Arial" w:hAnsi="Arial" w:cs="Arial"/>
              </w:rPr>
              <w:t>1440</w:t>
            </w:r>
          </w:p>
        </w:tc>
      </w:tr>
      <w:tr w:rsidR="00A851DA" w:rsidRPr="008506DD"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8506DD" w:rsidRDefault="00A851DA">
            <w:pPr>
              <w:rPr>
                <w:rFonts w:ascii="Arial" w:hAnsi="Arial" w:cs="Arial"/>
                <w:b/>
                <w:color w:val="002060"/>
                <w:sz w:val="24"/>
                <w:szCs w:val="24"/>
              </w:rPr>
            </w:pPr>
            <w:r w:rsidRPr="008506D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8506DD" w:rsidRDefault="00935938">
            <w:pPr>
              <w:pStyle w:val="Default"/>
              <w:rPr>
                <w:rFonts w:ascii="Arial" w:hAnsi="Arial" w:cs="Arial"/>
              </w:rPr>
            </w:pPr>
            <w:r w:rsidRPr="008506DD">
              <w:rPr>
                <w:rFonts w:ascii="Arial" w:hAnsi="Arial" w:cs="Arial"/>
              </w:rPr>
              <w:t>Diet and Nutrition Diploma</w:t>
            </w:r>
          </w:p>
        </w:tc>
      </w:tr>
      <w:tr w:rsidR="00A851DA" w:rsidRPr="008506DD"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8506DD" w:rsidRDefault="00A851DA">
            <w:pPr>
              <w:rPr>
                <w:rFonts w:ascii="Arial" w:hAnsi="Arial" w:cs="Arial"/>
                <w:b/>
                <w:color w:val="002060"/>
                <w:sz w:val="24"/>
                <w:szCs w:val="24"/>
              </w:rPr>
            </w:pPr>
            <w:r w:rsidRPr="008506D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3B0D18FF" w:rsidR="00A851DA" w:rsidRPr="008506DD" w:rsidRDefault="00713067">
            <w:pPr>
              <w:rPr>
                <w:rFonts w:ascii="Arial" w:hAnsi="Arial" w:cs="Arial"/>
                <w:sz w:val="24"/>
                <w:szCs w:val="24"/>
              </w:rPr>
            </w:pPr>
            <w:r w:rsidRPr="008506DD">
              <w:rPr>
                <w:rFonts w:ascii="Arial" w:hAnsi="Arial" w:cs="Arial"/>
                <w:sz w:val="24"/>
                <w:szCs w:val="24"/>
              </w:rPr>
              <w:t>9</w:t>
            </w:r>
          </w:p>
        </w:tc>
      </w:tr>
    </w:tbl>
    <w:p w14:paraId="08173125" w14:textId="77777777" w:rsidR="00CC2FB3" w:rsidRPr="008506DD" w:rsidRDefault="00CC2FB3" w:rsidP="00A851DA">
      <w:pPr>
        <w:rPr>
          <w:rFonts w:ascii="Arial" w:hAnsi="Arial" w:cs="Arial"/>
          <w:b/>
          <w:sz w:val="24"/>
          <w:szCs w:val="24"/>
          <w:lang w:val="en-US"/>
        </w:rPr>
      </w:pPr>
    </w:p>
    <w:p w14:paraId="7CC509AA" w14:textId="77777777" w:rsidR="00443E6F" w:rsidRPr="008506DD" w:rsidRDefault="00527C11" w:rsidP="00A851DA">
      <w:pPr>
        <w:rPr>
          <w:rFonts w:ascii="Arial" w:hAnsi="Arial" w:cs="Arial"/>
          <w:b/>
          <w:sz w:val="24"/>
          <w:szCs w:val="24"/>
          <w:lang w:val="en-US"/>
        </w:rPr>
      </w:pPr>
      <w:r w:rsidRPr="008506DD">
        <w:rPr>
          <w:rFonts w:ascii="Arial" w:hAnsi="Arial" w:cs="Arial"/>
          <w:b/>
          <w:sz w:val="24"/>
          <w:szCs w:val="24"/>
          <w:lang w:val="en-US"/>
        </w:rPr>
        <w:t>Marking Criteria:</w:t>
      </w:r>
    </w:p>
    <w:p w14:paraId="2E10CBED" w14:textId="14D96C09" w:rsidR="00443E6F" w:rsidRPr="008506DD" w:rsidRDefault="00527C11" w:rsidP="00A851DA">
      <w:pPr>
        <w:rPr>
          <w:rFonts w:ascii="Arial" w:hAnsi="Arial" w:cs="Arial"/>
          <w:sz w:val="24"/>
          <w:szCs w:val="24"/>
          <w:lang w:val="en-US"/>
        </w:rPr>
      </w:pPr>
      <w:r w:rsidRPr="008506DD">
        <w:rPr>
          <w:rFonts w:ascii="Arial" w:hAnsi="Arial" w:cs="Arial"/>
          <w:b/>
          <w:sz w:val="24"/>
          <w:szCs w:val="24"/>
          <w:lang w:val="en-US"/>
        </w:rPr>
        <w:t xml:space="preserve"> </w:t>
      </w:r>
      <w:r w:rsidRPr="008506DD">
        <w:rPr>
          <w:rFonts w:ascii="Arial" w:hAnsi="Arial" w:cs="Arial"/>
          <w:sz w:val="24"/>
          <w:szCs w:val="24"/>
          <w:lang w:val="en-US"/>
        </w:rPr>
        <w:t>We expect the learner</w:t>
      </w:r>
      <w:r w:rsidR="00443E6F" w:rsidRPr="008506DD">
        <w:rPr>
          <w:rFonts w:ascii="Arial" w:hAnsi="Arial" w:cs="Arial"/>
          <w:sz w:val="24"/>
          <w:szCs w:val="24"/>
          <w:lang w:val="en-US"/>
        </w:rPr>
        <w:t>s</w:t>
      </w:r>
      <w:r w:rsidRPr="008506DD">
        <w:rPr>
          <w:rFonts w:ascii="Arial" w:hAnsi="Arial" w:cs="Arial"/>
          <w:sz w:val="24"/>
          <w:szCs w:val="24"/>
          <w:lang w:val="en-US"/>
        </w:rPr>
        <w:t xml:space="preserve"> to write minimum one </w:t>
      </w:r>
      <w:r w:rsidR="001443BF" w:rsidRPr="008506DD">
        <w:rPr>
          <w:rFonts w:ascii="Arial" w:hAnsi="Arial" w:cs="Arial"/>
          <w:sz w:val="24"/>
          <w:szCs w:val="24"/>
          <w:lang w:val="en-US"/>
        </w:rPr>
        <w:t>well-expressed</w:t>
      </w:r>
      <w:r w:rsidRPr="008506DD">
        <w:rPr>
          <w:rFonts w:ascii="Arial" w:hAnsi="Arial" w:cs="Arial"/>
          <w:sz w:val="24"/>
          <w:szCs w:val="24"/>
          <w:lang w:val="en-US"/>
        </w:rPr>
        <w:t xml:space="preserve"> point in</w:t>
      </w:r>
      <w:r w:rsidR="00443E6F" w:rsidRPr="008506DD">
        <w:rPr>
          <w:rFonts w:ascii="Arial" w:hAnsi="Arial" w:cs="Arial"/>
          <w:sz w:val="24"/>
          <w:szCs w:val="24"/>
          <w:lang w:val="en-US"/>
        </w:rPr>
        <w:t xml:space="preserve"> </w:t>
      </w:r>
      <w:r w:rsidRPr="008506DD">
        <w:rPr>
          <w:rFonts w:ascii="Arial" w:hAnsi="Arial" w:cs="Arial"/>
          <w:sz w:val="24"/>
          <w:szCs w:val="24"/>
          <w:lang w:val="en-US"/>
        </w:rPr>
        <w:t>three lines</w:t>
      </w:r>
      <w:r w:rsidR="00443E6F" w:rsidRPr="008506DD">
        <w:rPr>
          <w:rFonts w:ascii="Arial" w:hAnsi="Arial" w:cs="Arial"/>
          <w:sz w:val="24"/>
          <w:szCs w:val="24"/>
          <w:lang w:val="en-US"/>
        </w:rPr>
        <w:t xml:space="preserve"> against each allocated mark. This means one need</w:t>
      </w:r>
      <w:r w:rsidR="009E41F4" w:rsidRPr="008506DD">
        <w:rPr>
          <w:rFonts w:ascii="Arial" w:hAnsi="Arial" w:cs="Arial"/>
          <w:sz w:val="24"/>
          <w:szCs w:val="24"/>
          <w:lang w:val="en-US"/>
        </w:rPr>
        <w:t>s</w:t>
      </w:r>
      <w:r w:rsidR="00443E6F" w:rsidRPr="008506DD">
        <w:rPr>
          <w:rFonts w:ascii="Arial" w:hAnsi="Arial" w:cs="Arial"/>
          <w:sz w:val="24"/>
          <w:szCs w:val="24"/>
          <w:lang w:val="en-US"/>
        </w:rPr>
        <w:t xml:space="preserve"> to write 15 lines with </w:t>
      </w:r>
      <w:r w:rsidR="00402786" w:rsidRPr="008506DD">
        <w:rPr>
          <w:rFonts w:ascii="Arial" w:hAnsi="Arial" w:cs="Arial"/>
          <w:sz w:val="24"/>
          <w:szCs w:val="24"/>
          <w:lang w:val="en-US"/>
        </w:rPr>
        <w:t>5 well expressed</w:t>
      </w:r>
      <w:r w:rsidR="00443E6F" w:rsidRPr="008506DD">
        <w:rPr>
          <w:rFonts w:ascii="Arial" w:hAnsi="Arial" w:cs="Arial"/>
          <w:sz w:val="24"/>
          <w:szCs w:val="24"/>
          <w:lang w:val="en-US"/>
        </w:rPr>
        <w:t xml:space="preserve"> points to get high grades for a 5 marks question.</w:t>
      </w:r>
    </w:p>
    <w:p w14:paraId="556BFEAA" w14:textId="77777777" w:rsidR="00527C11" w:rsidRPr="008506DD" w:rsidRDefault="00687EE8" w:rsidP="00A851DA">
      <w:pPr>
        <w:rPr>
          <w:rFonts w:ascii="Arial" w:hAnsi="Arial" w:cs="Arial"/>
          <w:sz w:val="24"/>
          <w:szCs w:val="24"/>
          <w:lang w:val="en-US"/>
        </w:rPr>
      </w:pPr>
      <w:r w:rsidRPr="008506DD">
        <w:rPr>
          <w:rFonts w:ascii="Arial" w:hAnsi="Arial" w:cs="Arial"/>
          <w:sz w:val="24"/>
          <w:szCs w:val="24"/>
          <w:lang w:val="en-US"/>
        </w:rPr>
        <w:t xml:space="preserve">For high grades use </w:t>
      </w:r>
      <w:r w:rsidR="00527C11" w:rsidRPr="008506DD">
        <w:rPr>
          <w:rFonts w:ascii="Arial" w:hAnsi="Arial" w:cs="Arial"/>
          <w:sz w:val="24"/>
          <w:szCs w:val="24"/>
          <w:lang w:val="en-US"/>
        </w:rPr>
        <w:t xml:space="preserve">examples and illustrations </w:t>
      </w:r>
      <w:r w:rsidR="00443E6F" w:rsidRPr="008506DD">
        <w:rPr>
          <w:rFonts w:ascii="Arial" w:hAnsi="Arial" w:cs="Arial"/>
          <w:sz w:val="24"/>
          <w:szCs w:val="24"/>
          <w:lang w:val="en-US"/>
        </w:rPr>
        <w:t>where appropriate</w:t>
      </w:r>
      <w:r w:rsidRPr="008506DD">
        <w:rPr>
          <w:rFonts w:ascii="Arial" w:hAnsi="Arial" w:cs="Arial"/>
          <w:sz w:val="24"/>
          <w:szCs w:val="24"/>
          <w:lang w:val="en-US"/>
        </w:rPr>
        <w:t>.</w:t>
      </w:r>
      <w:r w:rsidR="00443E6F" w:rsidRPr="008506D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506DD" w14:paraId="74C23E63" w14:textId="77777777" w:rsidTr="00CC2FB3">
        <w:tc>
          <w:tcPr>
            <w:tcW w:w="9242" w:type="dxa"/>
          </w:tcPr>
          <w:p w14:paraId="5A88DDFD" w14:textId="0CE0D3A2" w:rsidR="00CC2FB3" w:rsidRPr="008506DD" w:rsidRDefault="00CC2FB3" w:rsidP="00A851DA">
            <w:pPr>
              <w:rPr>
                <w:rFonts w:ascii="Arial" w:hAnsi="Arial" w:cs="Arial"/>
                <w:b/>
                <w:sz w:val="24"/>
                <w:szCs w:val="24"/>
              </w:rPr>
            </w:pPr>
          </w:p>
          <w:p w14:paraId="3B422D49" w14:textId="29516478" w:rsidR="001F71BF" w:rsidRPr="008506DD" w:rsidRDefault="008506DD" w:rsidP="001F71BF">
            <w:pPr>
              <w:rPr>
                <w:rFonts w:ascii="Arial" w:hAnsi="Arial" w:cs="Arial"/>
                <w:b/>
                <w:sz w:val="24"/>
                <w:szCs w:val="24"/>
              </w:rPr>
            </w:pPr>
            <w:r w:rsidRPr="008506DD">
              <w:rPr>
                <w:rFonts w:ascii="Arial" w:hAnsi="Arial" w:cs="Arial"/>
                <w:b/>
                <w:sz w:val="24"/>
                <w:szCs w:val="24"/>
              </w:rPr>
              <w:t>Assignment 9</w:t>
            </w:r>
          </w:p>
          <w:p w14:paraId="6FB8744A" w14:textId="77777777" w:rsidR="001F71BF" w:rsidRPr="008506DD" w:rsidRDefault="001F71BF" w:rsidP="001F71BF">
            <w:pPr>
              <w:rPr>
                <w:rFonts w:ascii="Arial" w:hAnsi="Arial" w:cs="Arial"/>
                <w:b/>
                <w:sz w:val="24"/>
                <w:szCs w:val="24"/>
              </w:rPr>
            </w:pPr>
          </w:p>
          <w:p w14:paraId="59118068" w14:textId="534A5255" w:rsidR="008506DD" w:rsidRPr="008506DD" w:rsidRDefault="008506DD" w:rsidP="008506DD">
            <w:pPr>
              <w:widowControl w:val="0"/>
              <w:autoSpaceDE w:val="0"/>
              <w:autoSpaceDN w:val="0"/>
              <w:adjustRightInd w:val="0"/>
              <w:spacing w:after="240"/>
              <w:rPr>
                <w:rFonts w:ascii="Arial" w:hAnsi="Arial" w:cs="Arial"/>
                <w:sz w:val="24"/>
                <w:szCs w:val="24"/>
              </w:rPr>
            </w:pPr>
            <w:r w:rsidRPr="008506DD">
              <w:rPr>
                <w:rFonts w:ascii="Arial" w:hAnsi="Arial" w:cs="Arial"/>
                <w:b/>
                <w:bCs/>
                <w:sz w:val="24"/>
                <w:szCs w:val="24"/>
              </w:rPr>
              <w:t>Q.1.</w:t>
            </w:r>
            <w:r w:rsidRPr="008506DD">
              <w:rPr>
                <w:rFonts w:ascii="Arial" w:hAnsi="Arial" w:cs="Arial"/>
                <w:sz w:val="24"/>
                <w:szCs w:val="24"/>
              </w:rPr>
              <w:t xml:space="preserve"> </w:t>
            </w:r>
            <w:r w:rsidRPr="008506DD">
              <w:rPr>
                <w:rFonts w:ascii="Arial" w:hAnsi="Arial" w:cs="Arial"/>
                <w:b/>
                <w:bCs/>
                <w:sz w:val="24"/>
                <w:szCs w:val="24"/>
              </w:rPr>
              <w:t xml:space="preserve">Multiple Choice Questions: </w:t>
            </w:r>
            <w:r w:rsidRPr="008506DD">
              <w:rPr>
                <w:rFonts w:ascii="Arial" w:hAnsi="Arial" w:cs="Arial"/>
                <w:sz w:val="24"/>
                <w:szCs w:val="24"/>
              </w:rPr>
              <w:t xml:space="preserve">(05) </w:t>
            </w:r>
          </w:p>
          <w:p w14:paraId="0F780115" w14:textId="2332CBF2"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Cardiovascular disease is caused by a buildup of;</w:t>
            </w:r>
            <w:r w:rsidRPr="008506DD">
              <w:rPr>
                <w:rFonts w:ascii="Arial" w:hAnsi="Arial" w:cs="Arial"/>
                <w:b/>
                <w:sz w:val="24"/>
                <w:szCs w:val="24"/>
              </w:rPr>
              <w:br/>
            </w:r>
            <w:proofErr w:type="gramStart"/>
            <w:r w:rsidRPr="008506DD">
              <w:rPr>
                <w:rFonts w:ascii="Arial" w:hAnsi="Arial" w:cs="Arial"/>
                <w:sz w:val="24"/>
                <w:szCs w:val="24"/>
              </w:rPr>
              <w:t>c)fatty</w:t>
            </w:r>
            <w:proofErr w:type="gramEnd"/>
            <w:r w:rsidRPr="008506DD">
              <w:rPr>
                <w:rFonts w:ascii="Arial" w:hAnsi="Arial" w:cs="Arial"/>
                <w:sz w:val="24"/>
                <w:szCs w:val="24"/>
              </w:rPr>
              <w:t xml:space="preserve"> streaks and cholesterol in blood vessels </w:t>
            </w:r>
            <w:r w:rsidRPr="008506DD">
              <w:rPr>
                <w:rFonts w:ascii="Arial" w:hAnsi="Arial" w:cs="Arial"/>
                <w:sz w:val="24"/>
                <w:szCs w:val="24"/>
              </w:rPr>
              <w:br/>
            </w:r>
          </w:p>
          <w:p w14:paraId="09CE3A4E" w14:textId="59FC38BB"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How many types of cholesterol are found in blood stream?</w:t>
            </w:r>
            <w:r w:rsidRPr="008506DD">
              <w:rPr>
                <w:rFonts w:ascii="Arial" w:hAnsi="Arial" w:cs="Arial"/>
                <w:b/>
                <w:sz w:val="24"/>
                <w:szCs w:val="24"/>
              </w:rPr>
              <w:br/>
            </w:r>
            <w:proofErr w:type="gramStart"/>
            <w:r w:rsidRPr="008506DD">
              <w:rPr>
                <w:rFonts w:ascii="Arial" w:hAnsi="Arial" w:cs="Arial"/>
                <w:sz w:val="24"/>
                <w:szCs w:val="24"/>
              </w:rPr>
              <w:t>a)two</w:t>
            </w:r>
            <w:proofErr w:type="gramEnd"/>
            <w:r w:rsidRPr="008506DD">
              <w:rPr>
                <w:rFonts w:ascii="Arial" w:hAnsi="Arial" w:cs="Arial"/>
                <w:sz w:val="24"/>
                <w:szCs w:val="24"/>
              </w:rPr>
              <w:t>   </w:t>
            </w:r>
            <w:r w:rsidRPr="008506DD">
              <w:rPr>
                <w:rFonts w:ascii="Arial" w:hAnsi="Arial" w:cs="Arial"/>
                <w:sz w:val="24"/>
                <w:szCs w:val="24"/>
              </w:rPr>
              <w:br/>
            </w:r>
          </w:p>
          <w:p w14:paraId="479F743D" w14:textId="3C19372C"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The high density lipoprotein or (HDL) is referred to as</w:t>
            </w:r>
            <w:proofErr w:type="gramStart"/>
            <w:r w:rsidRPr="008506DD">
              <w:rPr>
                <w:rFonts w:ascii="Arial" w:hAnsi="Arial" w:cs="Arial"/>
                <w:b/>
                <w:sz w:val="24"/>
                <w:szCs w:val="24"/>
              </w:rPr>
              <w:t>; </w:t>
            </w:r>
            <w:proofErr w:type="gramEnd"/>
            <w:r w:rsidRPr="008506DD">
              <w:rPr>
                <w:rFonts w:ascii="Arial" w:hAnsi="Arial" w:cs="Arial"/>
                <w:sz w:val="24"/>
                <w:szCs w:val="24"/>
              </w:rPr>
              <w:t xml:space="preserve"> </w:t>
            </w:r>
            <w:r w:rsidRPr="008506DD">
              <w:rPr>
                <w:rFonts w:ascii="Arial" w:hAnsi="Arial" w:cs="Arial"/>
                <w:sz w:val="24"/>
                <w:szCs w:val="24"/>
              </w:rPr>
              <w:br/>
            </w:r>
            <w:r w:rsidRPr="008506DD">
              <w:rPr>
                <w:rFonts w:ascii="Arial" w:hAnsi="Arial" w:cs="Arial"/>
                <w:sz w:val="24"/>
                <w:szCs w:val="24"/>
              </w:rPr>
              <w:t>c)the good cholesterol </w:t>
            </w:r>
            <w:r w:rsidRPr="008506DD">
              <w:rPr>
                <w:rFonts w:ascii="Arial" w:hAnsi="Arial" w:cs="Arial"/>
                <w:sz w:val="24"/>
                <w:szCs w:val="24"/>
              </w:rPr>
              <w:br/>
            </w:r>
          </w:p>
          <w:p w14:paraId="4B3B20F3" w14:textId="77777777"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Which type of fat should be avoided in order to reduce the risk of CVD?</w:t>
            </w:r>
            <w:r w:rsidRPr="008506DD">
              <w:rPr>
                <w:rFonts w:ascii="Arial" w:hAnsi="Arial" w:cs="Arial"/>
                <w:sz w:val="24"/>
                <w:szCs w:val="24"/>
              </w:rPr>
              <w:t xml:space="preserve"> </w:t>
            </w:r>
            <w:proofErr w:type="gramStart"/>
            <w:r w:rsidRPr="008506DD">
              <w:rPr>
                <w:rFonts w:ascii="Arial" w:hAnsi="Arial" w:cs="Arial"/>
                <w:sz w:val="24"/>
                <w:szCs w:val="24"/>
              </w:rPr>
              <w:t>a)trans</w:t>
            </w:r>
            <w:proofErr w:type="gramEnd"/>
            <w:r w:rsidRPr="008506DD">
              <w:rPr>
                <w:rFonts w:ascii="Arial" w:hAnsi="Arial" w:cs="Arial"/>
                <w:sz w:val="24"/>
                <w:szCs w:val="24"/>
              </w:rPr>
              <w:t xml:space="preserve"> fat  </w:t>
            </w:r>
            <w:r w:rsidRPr="008506DD">
              <w:rPr>
                <w:rFonts w:ascii="Arial" w:hAnsi="Arial" w:cs="Arial"/>
                <w:sz w:val="24"/>
                <w:szCs w:val="24"/>
              </w:rPr>
              <w:br/>
            </w:r>
          </w:p>
          <w:p w14:paraId="366BED7C" w14:textId="2C553636"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Trans fatty acids are a particular kind of fat naturally occurring in;</w:t>
            </w:r>
            <w:r>
              <w:rPr>
                <w:rFonts w:ascii="Arial" w:hAnsi="Arial" w:cs="Arial"/>
                <w:sz w:val="24"/>
                <w:szCs w:val="24"/>
              </w:rPr>
              <w:br/>
            </w:r>
            <w:proofErr w:type="gramStart"/>
            <w:r w:rsidRPr="008506DD">
              <w:rPr>
                <w:rFonts w:ascii="Arial" w:hAnsi="Arial" w:cs="Arial"/>
                <w:sz w:val="24"/>
                <w:szCs w:val="24"/>
              </w:rPr>
              <w:t>c)meat</w:t>
            </w:r>
            <w:proofErr w:type="gramEnd"/>
            <w:r w:rsidRPr="008506DD">
              <w:rPr>
                <w:rFonts w:ascii="Arial" w:hAnsi="Arial" w:cs="Arial"/>
                <w:sz w:val="24"/>
                <w:szCs w:val="24"/>
              </w:rPr>
              <w:t xml:space="preserve"> and dairy product</w:t>
            </w:r>
            <w:r w:rsidRPr="008506DD">
              <w:rPr>
                <w:rFonts w:ascii="Arial" w:hAnsi="Arial" w:cs="Arial"/>
                <w:sz w:val="24"/>
                <w:szCs w:val="24"/>
              </w:rPr>
              <w:br/>
            </w:r>
          </w:p>
          <w:p w14:paraId="65827467" w14:textId="5C0D80D8"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The most important risk factor for the lung cancer is smoking, which is though to be responsible for about;</w:t>
            </w:r>
            <w:r w:rsidRPr="008506DD">
              <w:rPr>
                <w:rFonts w:ascii="Arial" w:hAnsi="Arial" w:cs="Arial"/>
                <w:sz w:val="24"/>
                <w:szCs w:val="24"/>
              </w:rPr>
              <w:t xml:space="preserve"> </w:t>
            </w:r>
            <w:r>
              <w:rPr>
                <w:rFonts w:ascii="Arial" w:hAnsi="Arial" w:cs="Arial"/>
                <w:sz w:val="24"/>
                <w:szCs w:val="24"/>
              </w:rPr>
              <w:br/>
            </w:r>
            <w:proofErr w:type="gramStart"/>
            <w:r w:rsidRPr="008506DD">
              <w:rPr>
                <w:rFonts w:ascii="Arial" w:hAnsi="Arial" w:cs="Arial"/>
                <w:sz w:val="24"/>
                <w:szCs w:val="24"/>
              </w:rPr>
              <w:t>b)30</w:t>
            </w:r>
            <w:proofErr w:type="gramEnd"/>
            <w:r w:rsidRPr="008506DD">
              <w:rPr>
                <w:rFonts w:ascii="Arial" w:hAnsi="Arial" w:cs="Arial"/>
                <w:sz w:val="24"/>
                <w:szCs w:val="24"/>
              </w:rPr>
              <w:t xml:space="preserve">% cancer deaths </w:t>
            </w:r>
            <w:r w:rsidRPr="008506DD">
              <w:rPr>
                <w:rFonts w:ascii="Arial" w:hAnsi="Arial" w:cs="Arial"/>
                <w:sz w:val="24"/>
                <w:szCs w:val="24"/>
              </w:rPr>
              <w:br/>
            </w:r>
          </w:p>
          <w:p w14:paraId="58B882C3" w14:textId="710BE80E"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Type 2 diabetes develops;</w:t>
            </w:r>
            <w:r>
              <w:rPr>
                <w:rFonts w:ascii="Arial" w:hAnsi="Arial" w:cs="Arial"/>
                <w:sz w:val="24"/>
                <w:szCs w:val="24"/>
              </w:rPr>
              <w:br/>
            </w:r>
            <w:proofErr w:type="gramStart"/>
            <w:r w:rsidRPr="008506DD">
              <w:rPr>
                <w:rFonts w:ascii="Arial" w:hAnsi="Arial" w:cs="Arial"/>
                <w:sz w:val="24"/>
                <w:szCs w:val="24"/>
              </w:rPr>
              <w:t>c)slowly</w:t>
            </w:r>
            <w:proofErr w:type="gramEnd"/>
            <w:r w:rsidRPr="008506DD">
              <w:rPr>
                <w:rFonts w:ascii="Arial" w:hAnsi="Arial" w:cs="Arial"/>
                <w:sz w:val="24"/>
                <w:szCs w:val="24"/>
              </w:rPr>
              <w:br/>
            </w:r>
          </w:p>
          <w:p w14:paraId="397D4988" w14:textId="70D25958"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Glycemic lead is calculated using which of the following formulas?</w:t>
            </w:r>
            <w:r w:rsidRPr="008506DD">
              <w:rPr>
                <w:rFonts w:ascii="Arial" w:hAnsi="Arial" w:cs="Arial"/>
                <w:sz w:val="24"/>
                <w:szCs w:val="24"/>
              </w:rPr>
              <w:t xml:space="preserve"> </w:t>
            </w:r>
            <w:r>
              <w:rPr>
                <w:rFonts w:ascii="Arial" w:hAnsi="Arial" w:cs="Arial"/>
                <w:sz w:val="24"/>
                <w:szCs w:val="24"/>
              </w:rPr>
              <w:br/>
            </w:r>
            <w:r w:rsidRPr="008506DD">
              <w:rPr>
                <w:rFonts w:ascii="Arial" w:hAnsi="Arial" w:cs="Arial"/>
                <w:sz w:val="24"/>
                <w:szCs w:val="24"/>
              </w:rPr>
              <w:lastRenderedPageBreak/>
              <w:t>GL= GI/100 x Net carbs</w:t>
            </w:r>
            <w:r w:rsidRPr="008506DD">
              <w:rPr>
                <w:rFonts w:ascii="Arial" w:hAnsi="Arial" w:cs="Arial"/>
                <w:sz w:val="24"/>
                <w:szCs w:val="24"/>
              </w:rPr>
              <w:br/>
            </w:r>
          </w:p>
          <w:p w14:paraId="167AC651" w14:textId="50BA7356"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10 % of all cancer deaths among non smokers are related to;</w:t>
            </w:r>
            <w:r w:rsidRPr="008506DD">
              <w:rPr>
                <w:rFonts w:ascii="Arial" w:hAnsi="Arial" w:cs="Arial"/>
                <w:sz w:val="24"/>
                <w:szCs w:val="24"/>
              </w:rPr>
              <w:t xml:space="preserve"> </w:t>
            </w:r>
            <w:r>
              <w:rPr>
                <w:rFonts w:ascii="Arial" w:hAnsi="Arial" w:cs="Arial"/>
                <w:sz w:val="24"/>
                <w:szCs w:val="24"/>
              </w:rPr>
              <w:br/>
            </w:r>
            <w:proofErr w:type="gramStart"/>
            <w:r w:rsidRPr="008506DD">
              <w:rPr>
                <w:rFonts w:ascii="Arial" w:hAnsi="Arial" w:cs="Arial"/>
                <w:sz w:val="24"/>
                <w:szCs w:val="24"/>
              </w:rPr>
              <w:t>b)Obesity</w:t>
            </w:r>
            <w:proofErr w:type="gramEnd"/>
          </w:p>
          <w:p w14:paraId="7F16D814" w14:textId="77777777" w:rsidR="008506DD" w:rsidRPr="008506DD" w:rsidRDefault="008506DD" w:rsidP="008506DD">
            <w:pPr>
              <w:pStyle w:val="ListParagraph"/>
              <w:widowControl w:val="0"/>
              <w:autoSpaceDE w:val="0"/>
              <w:autoSpaceDN w:val="0"/>
              <w:adjustRightInd w:val="0"/>
              <w:spacing w:after="240"/>
              <w:rPr>
                <w:rFonts w:ascii="Arial" w:hAnsi="Arial" w:cs="Arial"/>
                <w:sz w:val="24"/>
                <w:szCs w:val="24"/>
              </w:rPr>
            </w:pPr>
          </w:p>
          <w:p w14:paraId="2A6C827C" w14:textId="1BE79983" w:rsidR="008506DD" w:rsidRPr="008506DD" w:rsidRDefault="008506DD" w:rsidP="008506DD">
            <w:pPr>
              <w:pStyle w:val="ListParagraph"/>
              <w:widowControl w:val="0"/>
              <w:numPr>
                <w:ilvl w:val="0"/>
                <w:numId w:val="25"/>
              </w:numPr>
              <w:autoSpaceDE w:val="0"/>
              <w:autoSpaceDN w:val="0"/>
              <w:adjustRightInd w:val="0"/>
              <w:spacing w:after="240"/>
              <w:rPr>
                <w:rFonts w:ascii="Arial" w:hAnsi="Arial" w:cs="Arial"/>
                <w:sz w:val="24"/>
                <w:szCs w:val="24"/>
              </w:rPr>
            </w:pPr>
            <w:r w:rsidRPr="008506DD">
              <w:rPr>
                <w:rFonts w:ascii="Arial" w:hAnsi="Arial" w:cs="Arial"/>
                <w:b/>
                <w:sz w:val="24"/>
                <w:szCs w:val="24"/>
              </w:rPr>
              <w:t>Calcium requirement for 7-10 year old is;</w:t>
            </w:r>
            <w:r w:rsidRPr="008506DD">
              <w:rPr>
                <w:rFonts w:ascii="Arial" w:hAnsi="Arial" w:cs="Arial"/>
                <w:sz w:val="24"/>
                <w:szCs w:val="24"/>
              </w:rPr>
              <w:t xml:space="preserve"> </w:t>
            </w:r>
            <w:r>
              <w:rPr>
                <w:rFonts w:ascii="Arial" w:hAnsi="Arial" w:cs="Arial"/>
                <w:sz w:val="24"/>
                <w:szCs w:val="24"/>
              </w:rPr>
              <w:br/>
            </w:r>
            <w:proofErr w:type="gramStart"/>
            <w:r w:rsidRPr="008506DD">
              <w:rPr>
                <w:rFonts w:ascii="Arial" w:hAnsi="Arial" w:cs="Arial"/>
                <w:sz w:val="24"/>
                <w:szCs w:val="24"/>
              </w:rPr>
              <w:t>c)550</w:t>
            </w:r>
            <w:proofErr w:type="gramEnd"/>
            <w:r w:rsidRPr="008506DD">
              <w:rPr>
                <w:rFonts w:ascii="Arial" w:hAnsi="Arial" w:cs="Arial"/>
                <w:sz w:val="24"/>
                <w:szCs w:val="24"/>
              </w:rPr>
              <w:t xml:space="preserve"> mg a day</w:t>
            </w:r>
          </w:p>
          <w:p w14:paraId="1FD69568" w14:textId="77777777" w:rsidR="008506DD" w:rsidRPr="00482764" w:rsidRDefault="008506DD" w:rsidP="008506DD">
            <w:pPr>
              <w:widowControl w:val="0"/>
              <w:autoSpaceDE w:val="0"/>
              <w:autoSpaceDN w:val="0"/>
              <w:adjustRightInd w:val="0"/>
              <w:spacing w:after="240"/>
              <w:rPr>
                <w:rFonts w:ascii="Arial" w:hAnsi="Arial" w:cs="Arial"/>
                <w:b/>
                <w:sz w:val="24"/>
                <w:szCs w:val="24"/>
              </w:rPr>
            </w:pPr>
            <w:r w:rsidRPr="00482764">
              <w:rPr>
                <w:rFonts w:ascii="Arial" w:hAnsi="Arial" w:cs="Arial"/>
                <w:b/>
                <w:sz w:val="24"/>
                <w:szCs w:val="24"/>
              </w:rPr>
              <w:t>Q2. Short Questions:</w:t>
            </w:r>
          </w:p>
          <w:p w14:paraId="062E7FC4" w14:textId="77777777" w:rsidR="008506DD" w:rsidRPr="008506DD" w:rsidRDefault="008506DD" w:rsidP="008506DD">
            <w:pPr>
              <w:pStyle w:val="ListParagraph"/>
              <w:widowControl w:val="0"/>
              <w:numPr>
                <w:ilvl w:val="0"/>
                <w:numId w:val="27"/>
              </w:numPr>
              <w:autoSpaceDE w:val="0"/>
              <w:autoSpaceDN w:val="0"/>
              <w:adjustRightInd w:val="0"/>
              <w:spacing w:after="240"/>
              <w:rPr>
                <w:rFonts w:ascii="Arial" w:hAnsi="Arial" w:cs="Arial"/>
                <w:sz w:val="24"/>
                <w:szCs w:val="24"/>
              </w:rPr>
            </w:pPr>
            <w:r w:rsidRPr="008506DD">
              <w:rPr>
                <w:rFonts w:ascii="Arial" w:hAnsi="Arial" w:cs="Arial"/>
                <w:b/>
                <w:sz w:val="24"/>
                <w:szCs w:val="24"/>
              </w:rPr>
              <w:t>Describe the risk factors for cardiovascular disease or CVD?</w:t>
            </w:r>
            <w:r w:rsidRPr="008506DD">
              <w:rPr>
                <w:rFonts w:ascii="Arial" w:hAnsi="Arial" w:cs="Arial"/>
                <w:sz w:val="24"/>
                <w:szCs w:val="24"/>
              </w:rPr>
              <w:br/>
              <w:t>CVD is caused by a build-up of fatty streaks and cholesterol in the blood vessels. Natural wear and tear to blood vessels makes it easier for fatty cholesterol to leak in and get stuck to the artery walls. This build-up causes the arteries to narrow, reducing the heart</w:t>
            </w:r>
            <w:bookmarkStart w:id="0" w:name="_GoBack"/>
            <w:bookmarkEnd w:id="0"/>
            <w:r w:rsidRPr="008506DD">
              <w:rPr>
                <w:rFonts w:ascii="Arial" w:hAnsi="Arial" w:cs="Arial"/>
                <w:sz w:val="24"/>
                <w:szCs w:val="24"/>
              </w:rPr>
              <w:t>'s ability to pump blood through them to the body. If they become completely blocked, it will cause a heart attack or a stroke if the blockage occurs in the brain's blood vessels. Risk factors include: being overweight, increased levels of LDL cholesterol, low HDL cholesterol, smoking, large waist circumference, high blood pressure, not enough exercise and diabetes.</w:t>
            </w:r>
            <w:r w:rsidRPr="008506DD">
              <w:rPr>
                <w:rFonts w:ascii="Arial" w:hAnsi="Arial" w:cs="Arial"/>
                <w:sz w:val="24"/>
                <w:szCs w:val="24"/>
              </w:rPr>
              <w:br/>
            </w:r>
          </w:p>
          <w:p w14:paraId="40E83288" w14:textId="77777777" w:rsidR="008506DD" w:rsidRPr="008506DD" w:rsidRDefault="008506DD" w:rsidP="008506DD">
            <w:pPr>
              <w:pStyle w:val="ListParagraph"/>
              <w:widowControl w:val="0"/>
              <w:numPr>
                <w:ilvl w:val="0"/>
                <w:numId w:val="27"/>
              </w:numPr>
              <w:autoSpaceDE w:val="0"/>
              <w:autoSpaceDN w:val="0"/>
              <w:adjustRightInd w:val="0"/>
              <w:spacing w:after="240"/>
              <w:rPr>
                <w:rFonts w:ascii="Arial" w:hAnsi="Arial" w:cs="Arial"/>
                <w:sz w:val="24"/>
                <w:szCs w:val="24"/>
              </w:rPr>
            </w:pPr>
            <w:r w:rsidRPr="008506DD">
              <w:rPr>
                <w:rFonts w:ascii="Arial" w:hAnsi="Arial" w:cs="Arial"/>
                <w:b/>
                <w:sz w:val="24"/>
                <w:szCs w:val="24"/>
              </w:rPr>
              <w:t>What is cancer?</w:t>
            </w:r>
            <w:r w:rsidRPr="008506DD">
              <w:rPr>
                <w:rFonts w:ascii="Arial" w:hAnsi="Arial" w:cs="Arial"/>
                <w:sz w:val="24"/>
                <w:szCs w:val="24"/>
              </w:rPr>
              <w:br/>
            </w:r>
            <w:proofErr w:type="gramStart"/>
            <w:r w:rsidRPr="008506DD">
              <w:rPr>
                <w:rFonts w:ascii="Arial" w:hAnsi="Arial" w:cs="Arial"/>
                <w:sz w:val="24"/>
                <w:szCs w:val="24"/>
              </w:rPr>
              <w:t>The growth and function of all the cells in our body are carefully controlled by many processes</w:t>
            </w:r>
            <w:proofErr w:type="gramEnd"/>
            <w:r w:rsidRPr="008506DD">
              <w:rPr>
                <w:rFonts w:ascii="Arial" w:hAnsi="Arial" w:cs="Arial"/>
                <w:sz w:val="24"/>
                <w:szCs w:val="24"/>
              </w:rPr>
              <w:t>. The term cancer is used when these control systems go wrong and our cells start to grow out of control. The process usually involves damage to the DNA in cells, which can be caused by chemicals found in cigarette smoke, radiation and even some viruses. The food we eat also affects DNA function, but the exact mechanisms are unclear. In most cases, cancer is caused by many different factors, with several processes being involved in DNA damage in cells.</w:t>
            </w:r>
            <w:r w:rsidRPr="008506DD">
              <w:rPr>
                <w:rFonts w:ascii="Arial" w:hAnsi="Arial" w:cs="Arial"/>
                <w:sz w:val="24"/>
                <w:szCs w:val="24"/>
              </w:rPr>
              <w:br/>
            </w:r>
          </w:p>
          <w:p w14:paraId="26E76B51" w14:textId="77777777" w:rsidR="008506DD" w:rsidRPr="008506DD" w:rsidRDefault="008506DD" w:rsidP="008506DD">
            <w:pPr>
              <w:pStyle w:val="ListParagraph"/>
              <w:widowControl w:val="0"/>
              <w:numPr>
                <w:ilvl w:val="0"/>
                <w:numId w:val="27"/>
              </w:numPr>
              <w:autoSpaceDE w:val="0"/>
              <w:autoSpaceDN w:val="0"/>
              <w:adjustRightInd w:val="0"/>
              <w:spacing w:after="240"/>
              <w:rPr>
                <w:rFonts w:ascii="Arial" w:hAnsi="Arial" w:cs="Arial"/>
                <w:sz w:val="24"/>
                <w:szCs w:val="24"/>
              </w:rPr>
            </w:pPr>
            <w:r w:rsidRPr="008506DD">
              <w:rPr>
                <w:rFonts w:ascii="Arial" w:hAnsi="Arial" w:cs="Arial"/>
                <w:b/>
                <w:sz w:val="24"/>
                <w:szCs w:val="24"/>
              </w:rPr>
              <w:t>What is the link between glucose and insulin?</w:t>
            </w:r>
            <w:r w:rsidRPr="008506DD">
              <w:rPr>
                <w:rFonts w:ascii="Arial" w:hAnsi="Arial" w:cs="Arial"/>
                <w:sz w:val="24"/>
                <w:szCs w:val="24"/>
              </w:rPr>
              <w:br/>
              <w:t>When we eat foods that are primarily carbohydrates, they metabolize to a sugar called glucose. When we think of carbohydrates as our major source of energy, the energy source is really glucose. This is the only form of sugar that our body can utilize. After the carbohydrates are metabolized into glucose, the sugar enters into the blood stream. But glucose cannot be used for energy while it is in our blood. It is only on a journey and needs to reach its intended destination. It must be taken out of the bloodstream and put into the cells, where it can be burned as energy. The only way it can do this is to have the hormone insulin present. Insulin acts as a carrier and escort’s glucose into the cells.</w:t>
            </w:r>
            <w:r w:rsidRPr="008506DD">
              <w:rPr>
                <w:rFonts w:ascii="Arial" w:hAnsi="Arial" w:cs="Arial"/>
                <w:sz w:val="24"/>
                <w:szCs w:val="24"/>
              </w:rPr>
              <w:br/>
            </w:r>
          </w:p>
          <w:p w14:paraId="170CC916" w14:textId="5CD7AA78" w:rsidR="008506DD" w:rsidRPr="008506DD" w:rsidRDefault="008506DD" w:rsidP="008506DD">
            <w:pPr>
              <w:pStyle w:val="ListParagraph"/>
              <w:widowControl w:val="0"/>
              <w:numPr>
                <w:ilvl w:val="0"/>
                <w:numId w:val="27"/>
              </w:numPr>
              <w:autoSpaceDE w:val="0"/>
              <w:autoSpaceDN w:val="0"/>
              <w:adjustRightInd w:val="0"/>
              <w:spacing w:after="240"/>
              <w:rPr>
                <w:rFonts w:ascii="Arial" w:hAnsi="Arial" w:cs="Arial"/>
                <w:sz w:val="24"/>
                <w:szCs w:val="24"/>
              </w:rPr>
            </w:pPr>
            <w:r w:rsidRPr="008506DD">
              <w:rPr>
                <w:rFonts w:ascii="Arial" w:hAnsi="Arial" w:cs="Arial"/>
                <w:b/>
                <w:sz w:val="24"/>
                <w:szCs w:val="24"/>
              </w:rPr>
              <w:t>Why is Glycemic Index important?</w:t>
            </w:r>
            <w:r w:rsidRPr="008506DD">
              <w:rPr>
                <w:rFonts w:ascii="Arial" w:hAnsi="Arial" w:cs="Arial"/>
                <w:sz w:val="24"/>
                <w:szCs w:val="24"/>
              </w:rPr>
              <w:br/>
              <w:t xml:space="preserve">The </w:t>
            </w:r>
            <w:r w:rsidRPr="008506DD">
              <w:rPr>
                <w:rFonts w:ascii="Arial" w:hAnsi="Arial" w:cs="Arial"/>
                <w:sz w:val="24"/>
                <w:szCs w:val="24"/>
              </w:rPr>
              <w:t>Glycemic</w:t>
            </w:r>
            <w:r w:rsidRPr="008506DD">
              <w:rPr>
                <w:rFonts w:ascii="Arial" w:hAnsi="Arial" w:cs="Arial"/>
                <w:sz w:val="24"/>
                <w:szCs w:val="24"/>
              </w:rPr>
              <w:t xml:space="preserve"> Index is important because it is a way of ranking carbohydrate foods based on how quickly they increase blood sugar levels. Low GI foods are especially helpful for people with diabetes, who need to have more control over their blood sugar levels than the general population. Our body performs best when our blood sugar is kept relatively constant. If our blood sugar drops too low, we become lethargic and/or experience increased hunger. And if it </w:t>
            </w:r>
            <w:r w:rsidRPr="008506DD">
              <w:rPr>
                <w:rFonts w:ascii="Arial" w:hAnsi="Arial" w:cs="Arial"/>
                <w:sz w:val="24"/>
                <w:szCs w:val="24"/>
              </w:rPr>
              <w:lastRenderedPageBreak/>
              <w:t>goes too high, the brain signals our pancreas to secrete more insulin. Insulin brings our blood sugar back down, but primarily by converting the excess sugar to stored fat. Also, the greater the rate of increase in our blood sugar, the more chance that the body will release an excess amount of insulin, and drive the blood sugar back down too low. Therefore, when we eat foods that cause a large and rapid glycemic response, we may feel an initial elevation in energy and mood as our blood sugar rises, but this is followed by a cycle of increased fat storage, lethargy, and more hungry.</w:t>
            </w:r>
            <w:r w:rsidRPr="008506DD">
              <w:rPr>
                <w:rFonts w:ascii="Arial" w:hAnsi="Arial" w:cs="Arial"/>
                <w:sz w:val="24"/>
                <w:szCs w:val="24"/>
              </w:rPr>
              <w:br/>
            </w:r>
          </w:p>
          <w:p w14:paraId="608B0F7B" w14:textId="77777777" w:rsidR="008506DD" w:rsidRPr="008506DD" w:rsidRDefault="008506DD" w:rsidP="008506DD">
            <w:pPr>
              <w:pStyle w:val="ListParagraph"/>
              <w:widowControl w:val="0"/>
              <w:numPr>
                <w:ilvl w:val="0"/>
                <w:numId w:val="27"/>
              </w:numPr>
              <w:autoSpaceDE w:val="0"/>
              <w:autoSpaceDN w:val="0"/>
              <w:adjustRightInd w:val="0"/>
              <w:spacing w:after="240"/>
              <w:rPr>
                <w:rFonts w:ascii="Arial" w:hAnsi="Arial" w:cs="Arial"/>
                <w:sz w:val="24"/>
                <w:szCs w:val="24"/>
              </w:rPr>
            </w:pPr>
            <w:r w:rsidRPr="008506DD">
              <w:rPr>
                <w:rFonts w:ascii="Arial" w:hAnsi="Arial" w:cs="Arial"/>
                <w:b/>
                <w:sz w:val="24"/>
                <w:szCs w:val="24"/>
              </w:rPr>
              <w:t>What is osteoporosis? And what causes this disease?</w:t>
            </w:r>
            <w:r w:rsidRPr="008506DD">
              <w:rPr>
                <w:rFonts w:ascii="Arial" w:hAnsi="Arial" w:cs="Arial"/>
                <w:sz w:val="24"/>
                <w:szCs w:val="24"/>
              </w:rPr>
              <w:br/>
              <w:t>Osteoporosis means 'porous bones'. The texture inside our bones is like honeycomb and over the years, the holes in the honeycomb become larger as they lose bone mineral. This is called osteoporosis, and it weakens bones and makes them more vulnerable to breaking. We often think of bones as being 'static', but we're constantly making new bone and breaking down old bone. There are two kinds of cells that help in this process. During childhood and up to our 20s, the 'building' cells dominate over the 'destruction' cells. After the age of about 30, the 'building' cells slow down and by the age of around 40 the 'destruction' cells dominate. This means we lose bone mineral faster than we replace it, and the end result is osteoporosis. It's important to build up as much bone mineral as we can while we're growing because our 'building' cells are at their peak. Making sure we have enough calcium in our diet can help prevent Osteoporosis.</w:t>
            </w:r>
            <w:r w:rsidRPr="008506DD">
              <w:rPr>
                <w:rFonts w:ascii="Arial" w:hAnsi="Arial" w:cs="Arial"/>
                <w:sz w:val="24"/>
                <w:szCs w:val="24"/>
              </w:rPr>
              <w:br/>
            </w:r>
          </w:p>
          <w:p w14:paraId="51DDCE41" w14:textId="77777777" w:rsidR="008506DD" w:rsidRPr="008506DD" w:rsidRDefault="008506DD" w:rsidP="008506DD">
            <w:pPr>
              <w:widowControl w:val="0"/>
              <w:numPr>
                <w:ilvl w:val="0"/>
                <w:numId w:val="15"/>
              </w:numPr>
              <w:tabs>
                <w:tab w:val="left" w:pos="220"/>
                <w:tab w:val="left" w:pos="720"/>
              </w:tabs>
              <w:autoSpaceDE w:val="0"/>
              <w:autoSpaceDN w:val="0"/>
              <w:adjustRightInd w:val="0"/>
              <w:spacing w:after="240"/>
              <w:ind w:hanging="720"/>
              <w:rPr>
                <w:rFonts w:ascii="Arial" w:hAnsi="Arial" w:cs="Arial"/>
                <w:sz w:val="24"/>
                <w:szCs w:val="24"/>
              </w:rPr>
            </w:pPr>
            <w:r w:rsidRPr="008506DD">
              <w:rPr>
                <w:rFonts w:ascii="Arial" w:hAnsi="Arial" w:cs="Arial"/>
                <w:b/>
                <w:sz w:val="24"/>
                <w:szCs w:val="24"/>
              </w:rPr>
              <w:t>What are the two types of diabetes?</w:t>
            </w:r>
            <w:r w:rsidRPr="008506DD">
              <w:rPr>
                <w:rFonts w:ascii="Arial" w:hAnsi="Arial" w:cs="Arial"/>
                <w:sz w:val="24"/>
                <w:szCs w:val="24"/>
              </w:rPr>
              <w:br/>
              <w:t xml:space="preserve">Diabetes is a condition where blood glucose (sugar) levels are poorly controlled. Diabetes cannot be cured but it can be successfully treated. People with diabetes have a high level of glucose in their blood. Type 1 diabetes, which used to be called insulin-dependent diabetes, occurs when the body fails to produce the insulin it needs, the hormone required for controlling blood sugar levels. People with type </w:t>
            </w:r>
            <w:proofErr w:type="gramStart"/>
            <w:r w:rsidRPr="008506DD">
              <w:rPr>
                <w:rFonts w:ascii="Arial" w:hAnsi="Arial" w:cs="Arial"/>
                <w:sz w:val="24"/>
                <w:szCs w:val="24"/>
              </w:rPr>
              <w:t>1 diabetes</w:t>
            </w:r>
            <w:proofErr w:type="gramEnd"/>
            <w:r w:rsidRPr="008506DD">
              <w:rPr>
                <w:rFonts w:ascii="Arial" w:hAnsi="Arial" w:cs="Arial"/>
                <w:sz w:val="24"/>
                <w:szCs w:val="24"/>
              </w:rPr>
              <w:t xml:space="preserve"> require regular insulin injections to correct this. Type 2 diabetes develops slowly and is much more common than type 1. It accounts for at least 75% of diabetes cases. Type 2 usually develops later in life and is strongly related to being overweight. Although the body continues to secrete insulin, often in large amounts, people who have type </w:t>
            </w:r>
            <w:proofErr w:type="gramStart"/>
            <w:r w:rsidRPr="008506DD">
              <w:rPr>
                <w:rFonts w:ascii="Arial" w:hAnsi="Arial" w:cs="Arial"/>
                <w:sz w:val="24"/>
                <w:szCs w:val="24"/>
              </w:rPr>
              <w:t>2 diabetes</w:t>
            </w:r>
            <w:proofErr w:type="gramEnd"/>
            <w:r w:rsidRPr="008506DD">
              <w:rPr>
                <w:rFonts w:ascii="Arial" w:hAnsi="Arial" w:cs="Arial"/>
                <w:sz w:val="24"/>
                <w:szCs w:val="24"/>
              </w:rPr>
              <w:t xml:space="preserve"> don‘t respond efficiently. This is known as insulin resistance. Later, insulin production declines and this signals the onset of type 2 diabetes. </w:t>
            </w:r>
          </w:p>
          <w:p w14:paraId="453E7505" w14:textId="77777777" w:rsidR="008506DD" w:rsidRPr="008506DD" w:rsidRDefault="008506DD" w:rsidP="008506DD">
            <w:pPr>
              <w:widowControl w:val="0"/>
              <w:autoSpaceDE w:val="0"/>
              <w:autoSpaceDN w:val="0"/>
              <w:adjustRightInd w:val="0"/>
              <w:spacing w:after="240"/>
              <w:rPr>
                <w:rFonts w:ascii="Arial" w:hAnsi="Arial" w:cs="Arial"/>
                <w:b/>
                <w:bCs/>
                <w:sz w:val="24"/>
                <w:szCs w:val="24"/>
              </w:rPr>
            </w:pPr>
            <w:r w:rsidRPr="008506DD">
              <w:rPr>
                <w:rFonts w:ascii="Arial" w:hAnsi="Arial" w:cs="Arial"/>
                <w:b/>
                <w:bCs/>
                <w:sz w:val="24"/>
                <w:szCs w:val="24"/>
              </w:rPr>
              <w:t>Case Study</w:t>
            </w:r>
          </w:p>
          <w:p w14:paraId="081C1FC1" w14:textId="77777777" w:rsidR="008506DD" w:rsidRPr="008506DD" w:rsidRDefault="008506DD" w:rsidP="008506DD">
            <w:pPr>
              <w:widowControl w:val="0"/>
              <w:autoSpaceDE w:val="0"/>
              <w:autoSpaceDN w:val="0"/>
              <w:adjustRightInd w:val="0"/>
              <w:spacing w:after="240"/>
              <w:rPr>
                <w:rFonts w:ascii="Arial" w:hAnsi="Arial" w:cs="Arial"/>
                <w:sz w:val="24"/>
                <w:szCs w:val="24"/>
              </w:rPr>
            </w:pPr>
            <w:r w:rsidRPr="008506DD">
              <w:rPr>
                <w:rFonts w:ascii="Arial" w:hAnsi="Arial" w:cs="Arial"/>
                <w:sz w:val="24"/>
                <w:szCs w:val="24"/>
              </w:rPr>
              <w:t>Ben aged 62, has recently been diagnosed with Type 2 diabetes. He complains of extreme fatigue. He fell asleep while driving and was so worried for his situation that he consulted the doctor also.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dentition. Through testing, it is discovered that Ben is gluten intolerant.</w:t>
            </w:r>
          </w:p>
          <w:p w14:paraId="39FAE7E9" w14:textId="77777777" w:rsidR="008506DD" w:rsidRPr="008506DD" w:rsidRDefault="008506DD" w:rsidP="008506DD">
            <w:pPr>
              <w:pStyle w:val="ListParagraph"/>
              <w:widowControl w:val="0"/>
              <w:numPr>
                <w:ilvl w:val="0"/>
                <w:numId w:val="26"/>
              </w:numPr>
              <w:autoSpaceDE w:val="0"/>
              <w:autoSpaceDN w:val="0"/>
              <w:adjustRightInd w:val="0"/>
              <w:spacing w:after="240"/>
              <w:rPr>
                <w:rFonts w:ascii="Arial" w:hAnsi="Arial" w:cs="Arial"/>
                <w:sz w:val="24"/>
                <w:szCs w:val="24"/>
              </w:rPr>
            </w:pPr>
            <w:r w:rsidRPr="008506DD">
              <w:rPr>
                <w:rFonts w:ascii="Arial" w:hAnsi="Arial" w:cs="Arial"/>
                <w:b/>
                <w:sz w:val="24"/>
                <w:szCs w:val="24"/>
              </w:rPr>
              <w:t>Which of the followings do you think is the right dietary advice for Ben?</w:t>
            </w:r>
            <w:r w:rsidRPr="008506DD">
              <w:rPr>
                <w:rFonts w:ascii="Arial" w:hAnsi="Arial" w:cs="Arial"/>
                <w:sz w:val="24"/>
                <w:szCs w:val="24"/>
              </w:rPr>
              <w:br/>
            </w:r>
            <w:r w:rsidRPr="008506DD">
              <w:rPr>
                <w:rFonts w:ascii="Arial" w:hAnsi="Arial" w:cs="Arial"/>
                <w:sz w:val="24"/>
                <w:szCs w:val="24"/>
              </w:rPr>
              <w:lastRenderedPageBreak/>
              <w:t>c) He should eat low GI foods</w:t>
            </w:r>
          </w:p>
          <w:p w14:paraId="699FA358" w14:textId="77777777" w:rsidR="008506DD" w:rsidRPr="008506DD" w:rsidRDefault="008506DD" w:rsidP="008506DD">
            <w:pPr>
              <w:pStyle w:val="ListParagraph"/>
              <w:widowControl w:val="0"/>
              <w:numPr>
                <w:ilvl w:val="0"/>
                <w:numId w:val="26"/>
              </w:numPr>
              <w:autoSpaceDE w:val="0"/>
              <w:autoSpaceDN w:val="0"/>
              <w:adjustRightInd w:val="0"/>
              <w:spacing w:after="240"/>
              <w:rPr>
                <w:rFonts w:ascii="Arial" w:hAnsi="Arial" w:cs="Arial"/>
                <w:sz w:val="24"/>
                <w:szCs w:val="24"/>
              </w:rPr>
            </w:pPr>
            <w:r w:rsidRPr="008506DD">
              <w:rPr>
                <w:rFonts w:ascii="Arial" w:hAnsi="Arial" w:cs="Arial"/>
                <w:b/>
                <w:sz w:val="24"/>
                <w:szCs w:val="24"/>
              </w:rPr>
              <w:t>Do you think that Ben should be advised to replace all his refined foods with whole foods?</w:t>
            </w:r>
            <w:r w:rsidRPr="008506DD">
              <w:rPr>
                <w:rFonts w:ascii="Arial" w:hAnsi="Arial" w:cs="Arial"/>
                <w:sz w:val="24"/>
                <w:szCs w:val="24"/>
              </w:rPr>
              <w:t xml:space="preserve"> a) Yes</w:t>
            </w:r>
          </w:p>
          <w:p w14:paraId="2C4A4EAC" w14:textId="77777777" w:rsidR="008506DD" w:rsidRPr="008506DD" w:rsidRDefault="008506DD" w:rsidP="008506DD">
            <w:pPr>
              <w:pStyle w:val="ListParagraph"/>
              <w:widowControl w:val="0"/>
              <w:numPr>
                <w:ilvl w:val="0"/>
                <w:numId w:val="26"/>
              </w:numPr>
              <w:autoSpaceDE w:val="0"/>
              <w:autoSpaceDN w:val="0"/>
              <w:adjustRightInd w:val="0"/>
              <w:spacing w:after="240"/>
              <w:rPr>
                <w:rFonts w:ascii="Arial" w:hAnsi="Arial" w:cs="Arial"/>
                <w:sz w:val="24"/>
                <w:szCs w:val="24"/>
              </w:rPr>
            </w:pPr>
            <w:r w:rsidRPr="008506DD">
              <w:rPr>
                <w:rFonts w:ascii="Arial" w:hAnsi="Arial" w:cs="Arial"/>
                <w:b/>
                <w:sz w:val="24"/>
                <w:szCs w:val="24"/>
              </w:rPr>
              <w:t>How can Ben be advised on his fat intake?</w:t>
            </w:r>
            <w:r w:rsidRPr="008506DD">
              <w:rPr>
                <w:rFonts w:ascii="Arial" w:hAnsi="Arial" w:cs="Arial"/>
                <w:sz w:val="24"/>
                <w:szCs w:val="24"/>
              </w:rPr>
              <w:t xml:space="preserve"> A) He should include healthy fats in his diet  </w:t>
            </w:r>
          </w:p>
          <w:p w14:paraId="27B4B2A0" w14:textId="77777777" w:rsidR="008506DD" w:rsidRPr="008506DD" w:rsidRDefault="008506DD" w:rsidP="001F71BF">
            <w:pPr>
              <w:rPr>
                <w:rFonts w:ascii="Arial" w:hAnsi="Arial" w:cs="Arial"/>
                <w:b/>
                <w:sz w:val="24"/>
                <w:szCs w:val="24"/>
              </w:rPr>
            </w:pPr>
          </w:p>
          <w:p w14:paraId="3A80A838" w14:textId="7D68E6A2" w:rsidR="00740133" w:rsidRPr="008506DD" w:rsidRDefault="00740133" w:rsidP="008506DD">
            <w:pPr>
              <w:widowControl w:val="0"/>
              <w:autoSpaceDE w:val="0"/>
              <w:autoSpaceDN w:val="0"/>
              <w:adjustRightInd w:val="0"/>
              <w:spacing w:after="240"/>
              <w:rPr>
                <w:rFonts w:ascii="Arial" w:hAnsi="Arial" w:cs="Arial"/>
                <w:sz w:val="24"/>
                <w:szCs w:val="24"/>
              </w:rPr>
            </w:pPr>
          </w:p>
        </w:tc>
      </w:tr>
    </w:tbl>
    <w:p w14:paraId="5AE05832" w14:textId="77777777" w:rsidR="00503D7E" w:rsidRPr="008506DD"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BA4564B" w14:textId="77777777" w:rsidR="00A851DA" w:rsidRPr="008506DD" w:rsidRDefault="00AE1481" w:rsidP="00A851DA">
      <w:pPr>
        <w:autoSpaceDE w:val="0"/>
        <w:autoSpaceDN w:val="0"/>
        <w:adjustRightInd w:val="0"/>
        <w:spacing w:after="0" w:line="240" w:lineRule="auto"/>
        <w:rPr>
          <w:rFonts w:ascii="Arial" w:hAnsi="Arial" w:cs="Arial"/>
          <w:b/>
          <w:bCs/>
          <w:color w:val="002060"/>
          <w:sz w:val="24"/>
          <w:szCs w:val="24"/>
          <w:lang w:val="en-US"/>
        </w:rPr>
      </w:pPr>
      <w:r w:rsidRPr="008506DD">
        <w:rPr>
          <w:rFonts w:ascii="Arial" w:hAnsi="Arial" w:cs="Arial"/>
          <w:b/>
          <w:bCs/>
          <w:color w:val="002060"/>
          <w:sz w:val="24"/>
          <w:szCs w:val="24"/>
          <w:lang w:val="en-US"/>
        </w:rPr>
        <w:t>Student</w:t>
      </w:r>
      <w:r w:rsidR="00A851DA" w:rsidRPr="008506DD">
        <w:rPr>
          <w:rFonts w:ascii="Arial" w:hAnsi="Arial" w:cs="Arial"/>
          <w:b/>
          <w:bCs/>
          <w:color w:val="002060"/>
          <w:sz w:val="24"/>
          <w:szCs w:val="24"/>
          <w:lang w:val="en-US"/>
        </w:rPr>
        <w:t xml:space="preserve"> Statement:</w:t>
      </w:r>
    </w:p>
    <w:p w14:paraId="1A8F7D2D" w14:textId="77777777" w:rsidR="00A851DA" w:rsidRPr="008506DD"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DC1D9A1" w14:textId="77777777" w:rsidR="00A851DA" w:rsidRPr="008506DD" w:rsidRDefault="00405895" w:rsidP="00A851DA">
      <w:pPr>
        <w:autoSpaceDE w:val="0"/>
        <w:autoSpaceDN w:val="0"/>
        <w:adjustRightInd w:val="0"/>
        <w:spacing w:after="0" w:line="240" w:lineRule="auto"/>
        <w:rPr>
          <w:rFonts w:ascii="Arial" w:hAnsi="Arial" w:cs="Arial"/>
          <w:color w:val="000000"/>
          <w:sz w:val="24"/>
          <w:szCs w:val="24"/>
          <w:lang w:val="en-US"/>
        </w:rPr>
      </w:pPr>
      <w:r w:rsidRPr="008506DD">
        <w:rPr>
          <w:rFonts w:ascii="Arial" w:hAnsi="Arial" w:cs="Arial"/>
          <w:color w:val="000000"/>
          <w:sz w:val="24"/>
          <w:szCs w:val="24"/>
          <w:lang w:val="en-US"/>
        </w:rPr>
        <w:t>By submitting this assignment, I confirm that this is my own work.</w:t>
      </w:r>
    </w:p>
    <w:p w14:paraId="60C6A464" w14:textId="77777777" w:rsidR="00503D7E" w:rsidRPr="008506DD"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8506DD"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8506D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506DD" w14:paraId="1CB0E224" w14:textId="77777777" w:rsidTr="00405895">
        <w:tc>
          <w:tcPr>
            <w:tcW w:w="2310" w:type="dxa"/>
            <w:shd w:val="clear" w:color="auto" w:fill="D9D9D9" w:themeFill="background1" w:themeFillShade="D9"/>
          </w:tcPr>
          <w:p w14:paraId="7C75640D" w14:textId="77777777" w:rsidR="00405895" w:rsidRPr="008506DD" w:rsidRDefault="00405895" w:rsidP="00A851DA">
            <w:pPr>
              <w:rPr>
                <w:rFonts w:ascii="Arial" w:hAnsi="Arial" w:cs="Arial"/>
                <w:color w:val="000000"/>
                <w:sz w:val="24"/>
                <w:szCs w:val="24"/>
              </w:rPr>
            </w:pPr>
            <w:r w:rsidRPr="008506DD">
              <w:rPr>
                <w:rFonts w:ascii="Arial" w:hAnsi="Arial" w:cs="Arial"/>
                <w:color w:val="000000"/>
                <w:sz w:val="24"/>
                <w:szCs w:val="24"/>
              </w:rPr>
              <w:t>Student Signature</w:t>
            </w:r>
          </w:p>
        </w:tc>
        <w:tc>
          <w:tcPr>
            <w:tcW w:w="4035" w:type="dxa"/>
          </w:tcPr>
          <w:p w14:paraId="3E8C4FD8" w14:textId="6AFEB287" w:rsidR="00405895" w:rsidRPr="008506DD" w:rsidRDefault="00241707" w:rsidP="00A851DA">
            <w:pPr>
              <w:rPr>
                <w:rFonts w:ascii="Arial" w:hAnsi="Arial" w:cs="Arial"/>
                <w:color w:val="000000"/>
                <w:sz w:val="24"/>
                <w:szCs w:val="24"/>
              </w:rPr>
            </w:pPr>
            <w:r w:rsidRPr="008506DD">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8506DD" w:rsidRDefault="00405895" w:rsidP="00A851DA">
            <w:pPr>
              <w:rPr>
                <w:rFonts w:ascii="Arial" w:hAnsi="Arial" w:cs="Arial"/>
                <w:color w:val="000000"/>
                <w:sz w:val="24"/>
                <w:szCs w:val="24"/>
              </w:rPr>
            </w:pPr>
            <w:r w:rsidRPr="008506DD">
              <w:rPr>
                <w:rFonts w:ascii="Arial" w:hAnsi="Arial" w:cs="Arial"/>
                <w:color w:val="000000"/>
                <w:sz w:val="24"/>
                <w:szCs w:val="24"/>
              </w:rPr>
              <w:t>Date</w:t>
            </w:r>
          </w:p>
        </w:tc>
        <w:tc>
          <w:tcPr>
            <w:tcW w:w="1621" w:type="dxa"/>
          </w:tcPr>
          <w:p w14:paraId="50E92EAF" w14:textId="5F1E47C8" w:rsidR="00405895" w:rsidRPr="008506DD" w:rsidRDefault="008506DD" w:rsidP="00A851DA">
            <w:pPr>
              <w:rPr>
                <w:rFonts w:ascii="Arial" w:hAnsi="Arial" w:cs="Arial"/>
                <w:color w:val="000000"/>
                <w:sz w:val="24"/>
                <w:szCs w:val="24"/>
              </w:rPr>
            </w:pPr>
            <w:r w:rsidRPr="008506DD">
              <w:rPr>
                <w:rFonts w:ascii="Arial" w:hAnsi="Arial" w:cs="Arial"/>
                <w:color w:val="000000"/>
                <w:sz w:val="24"/>
                <w:szCs w:val="24"/>
              </w:rPr>
              <w:t>06/12</w:t>
            </w:r>
            <w:r w:rsidR="008B272B" w:rsidRPr="008506DD">
              <w:rPr>
                <w:rFonts w:ascii="Arial" w:hAnsi="Arial" w:cs="Arial"/>
                <w:color w:val="000000"/>
                <w:sz w:val="24"/>
                <w:szCs w:val="24"/>
              </w:rPr>
              <w:t>/15</w:t>
            </w:r>
          </w:p>
        </w:tc>
      </w:tr>
    </w:tbl>
    <w:p w14:paraId="60307305" w14:textId="77777777" w:rsidR="00A851DA" w:rsidRPr="008506DD" w:rsidRDefault="00A851DA" w:rsidP="00A851DA">
      <w:pPr>
        <w:rPr>
          <w:rFonts w:ascii="Arial" w:hAnsi="Arial" w:cs="Arial"/>
          <w:color w:val="000000"/>
          <w:sz w:val="24"/>
          <w:szCs w:val="24"/>
          <w:lang w:val="en-US"/>
        </w:rPr>
      </w:pPr>
    </w:p>
    <w:p w14:paraId="3DB95D95" w14:textId="77777777" w:rsidR="00A851DA" w:rsidRPr="008506DD" w:rsidRDefault="00503D7E" w:rsidP="00503D7E">
      <w:pPr>
        <w:shd w:val="clear" w:color="auto" w:fill="D9D9D9" w:themeFill="background1" w:themeFillShade="D9"/>
        <w:rPr>
          <w:rFonts w:ascii="Arial" w:hAnsi="Arial" w:cs="Arial"/>
          <w:b/>
          <w:sz w:val="24"/>
          <w:szCs w:val="24"/>
          <w:lang w:val="en-US"/>
        </w:rPr>
      </w:pPr>
      <w:r w:rsidRPr="008506D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506DD" w14:paraId="618E8691" w14:textId="77777777" w:rsidTr="00B0415E">
        <w:trPr>
          <w:trHeight w:val="249"/>
        </w:trPr>
        <w:tc>
          <w:tcPr>
            <w:tcW w:w="4621" w:type="dxa"/>
            <w:shd w:val="clear" w:color="auto" w:fill="D9D9D9" w:themeFill="background1" w:themeFillShade="D9"/>
          </w:tcPr>
          <w:p w14:paraId="0B480402" w14:textId="77777777" w:rsidR="00503D7E" w:rsidRPr="008506DD" w:rsidRDefault="00503D7E" w:rsidP="00503D7E">
            <w:pPr>
              <w:rPr>
                <w:rFonts w:ascii="Arial" w:hAnsi="Arial" w:cs="Arial"/>
                <w:b/>
                <w:color w:val="002060"/>
                <w:sz w:val="24"/>
                <w:szCs w:val="24"/>
              </w:rPr>
            </w:pPr>
            <w:r w:rsidRPr="008506DD">
              <w:rPr>
                <w:rFonts w:ascii="Arial" w:hAnsi="Arial" w:cs="Arial"/>
                <w:b/>
                <w:color w:val="002060"/>
                <w:sz w:val="24"/>
                <w:szCs w:val="24"/>
              </w:rPr>
              <w:t>Total Marks</w:t>
            </w:r>
          </w:p>
        </w:tc>
        <w:tc>
          <w:tcPr>
            <w:tcW w:w="4621" w:type="dxa"/>
          </w:tcPr>
          <w:p w14:paraId="64CE8343" w14:textId="77777777" w:rsidR="00503D7E" w:rsidRPr="008506DD" w:rsidRDefault="00503D7E" w:rsidP="00503D7E">
            <w:pPr>
              <w:rPr>
                <w:rFonts w:ascii="Arial" w:hAnsi="Arial" w:cs="Arial"/>
                <w:sz w:val="24"/>
                <w:szCs w:val="24"/>
              </w:rPr>
            </w:pPr>
          </w:p>
        </w:tc>
      </w:tr>
      <w:tr w:rsidR="00503D7E" w:rsidRPr="008506DD" w14:paraId="326B3252" w14:textId="77777777" w:rsidTr="00B0415E">
        <w:tc>
          <w:tcPr>
            <w:tcW w:w="4621" w:type="dxa"/>
            <w:shd w:val="clear" w:color="auto" w:fill="D9D9D9" w:themeFill="background1" w:themeFillShade="D9"/>
          </w:tcPr>
          <w:p w14:paraId="33CD51BA" w14:textId="77777777" w:rsidR="00503D7E" w:rsidRPr="008506DD" w:rsidRDefault="00503D7E" w:rsidP="00503D7E">
            <w:pPr>
              <w:rPr>
                <w:rFonts w:ascii="Arial" w:hAnsi="Arial" w:cs="Arial"/>
                <w:b/>
                <w:color w:val="002060"/>
                <w:sz w:val="24"/>
                <w:szCs w:val="24"/>
              </w:rPr>
            </w:pPr>
            <w:r w:rsidRPr="008506DD">
              <w:rPr>
                <w:rFonts w:ascii="Arial" w:hAnsi="Arial" w:cs="Arial"/>
                <w:b/>
                <w:color w:val="002060"/>
                <w:sz w:val="24"/>
                <w:szCs w:val="24"/>
              </w:rPr>
              <w:t>Marks Obtained</w:t>
            </w:r>
          </w:p>
        </w:tc>
        <w:tc>
          <w:tcPr>
            <w:tcW w:w="4621" w:type="dxa"/>
          </w:tcPr>
          <w:p w14:paraId="66C5195F" w14:textId="77777777" w:rsidR="00503D7E" w:rsidRPr="008506DD" w:rsidRDefault="00503D7E" w:rsidP="00503D7E">
            <w:pPr>
              <w:rPr>
                <w:rFonts w:ascii="Arial" w:hAnsi="Arial" w:cs="Arial"/>
                <w:sz w:val="24"/>
                <w:szCs w:val="24"/>
              </w:rPr>
            </w:pPr>
          </w:p>
        </w:tc>
      </w:tr>
      <w:tr w:rsidR="00503D7E" w:rsidRPr="008506DD" w14:paraId="320A8737" w14:textId="77777777" w:rsidTr="00B0415E">
        <w:tc>
          <w:tcPr>
            <w:tcW w:w="4621" w:type="dxa"/>
            <w:shd w:val="clear" w:color="auto" w:fill="D9D9D9" w:themeFill="background1" w:themeFillShade="D9"/>
          </w:tcPr>
          <w:p w14:paraId="55764157" w14:textId="77777777" w:rsidR="00503D7E" w:rsidRPr="008506DD" w:rsidRDefault="00B0415E" w:rsidP="00503D7E">
            <w:pPr>
              <w:rPr>
                <w:rFonts w:ascii="Arial" w:hAnsi="Arial" w:cs="Arial"/>
                <w:b/>
                <w:color w:val="002060"/>
                <w:sz w:val="24"/>
                <w:szCs w:val="24"/>
              </w:rPr>
            </w:pPr>
            <w:r w:rsidRPr="008506DD">
              <w:rPr>
                <w:rFonts w:ascii="Arial" w:hAnsi="Arial" w:cs="Arial"/>
                <w:b/>
                <w:color w:val="002060"/>
                <w:sz w:val="24"/>
                <w:szCs w:val="24"/>
              </w:rPr>
              <w:t>Percentage / Grade</w:t>
            </w:r>
          </w:p>
        </w:tc>
        <w:tc>
          <w:tcPr>
            <w:tcW w:w="4621" w:type="dxa"/>
          </w:tcPr>
          <w:p w14:paraId="34B5805F" w14:textId="77777777" w:rsidR="00503D7E" w:rsidRPr="008506DD" w:rsidRDefault="00503D7E" w:rsidP="00503D7E">
            <w:pPr>
              <w:rPr>
                <w:rFonts w:ascii="Arial" w:hAnsi="Arial" w:cs="Arial"/>
                <w:sz w:val="24"/>
                <w:szCs w:val="24"/>
              </w:rPr>
            </w:pPr>
          </w:p>
        </w:tc>
      </w:tr>
    </w:tbl>
    <w:p w14:paraId="7A84F244" w14:textId="77777777" w:rsidR="00EA30AB" w:rsidRPr="008506DD" w:rsidRDefault="00EA30AB" w:rsidP="00503D7E">
      <w:pPr>
        <w:rPr>
          <w:rFonts w:ascii="Arial" w:hAnsi="Arial" w:cs="Arial"/>
          <w:sz w:val="24"/>
          <w:szCs w:val="24"/>
        </w:rPr>
      </w:pPr>
    </w:p>
    <w:sectPr w:rsidR="00EA30AB" w:rsidRPr="008506D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9"/>
  </w:num>
  <w:num w:numId="3">
    <w:abstractNumId w:val="2"/>
  </w:num>
  <w:num w:numId="4">
    <w:abstractNumId w:val="24"/>
  </w:num>
  <w:num w:numId="5">
    <w:abstractNumId w:val="21"/>
  </w:num>
  <w:num w:numId="6">
    <w:abstractNumId w:val="25"/>
  </w:num>
  <w:num w:numId="7">
    <w:abstractNumId w:val="23"/>
  </w:num>
  <w:num w:numId="8">
    <w:abstractNumId w:val="14"/>
  </w:num>
  <w:num w:numId="9">
    <w:abstractNumId w:val="17"/>
  </w:num>
  <w:num w:numId="10">
    <w:abstractNumId w:val="4"/>
  </w:num>
  <w:num w:numId="11">
    <w:abstractNumId w:val="6"/>
  </w:num>
  <w:num w:numId="12">
    <w:abstractNumId w:val="12"/>
  </w:num>
  <w:num w:numId="13">
    <w:abstractNumId w:val="1"/>
  </w:num>
  <w:num w:numId="14">
    <w:abstractNumId w:val="20"/>
  </w:num>
  <w:num w:numId="15">
    <w:abstractNumId w:val="0"/>
  </w:num>
  <w:num w:numId="16">
    <w:abstractNumId w:val="10"/>
  </w:num>
  <w:num w:numId="17">
    <w:abstractNumId w:val="16"/>
  </w:num>
  <w:num w:numId="18">
    <w:abstractNumId w:val="18"/>
  </w:num>
  <w:num w:numId="19">
    <w:abstractNumId w:val="7"/>
  </w:num>
  <w:num w:numId="20">
    <w:abstractNumId w:val="15"/>
  </w:num>
  <w:num w:numId="21">
    <w:abstractNumId w:val="13"/>
  </w:num>
  <w:num w:numId="22">
    <w:abstractNumId w:val="8"/>
  </w:num>
  <w:num w:numId="23">
    <w:abstractNumId w:val="22"/>
  </w:num>
  <w:num w:numId="24">
    <w:abstractNumId w:val="26"/>
  </w:num>
  <w:num w:numId="25">
    <w:abstractNumId w:val="11"/>
  </w:num>
  <w:num w:numId="26">
    <w:abstractNumId w:val="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32121"/>
    <w:rsid w:val="0064338D"/>
    <w:rsid w:val="00645CDD"/>
    <w:rsid w:val="006823A7"/>
    <w:rsid w:val="00687EE8"/>
    <w:rsid w:val="0070347F"/>
    <w:rsid w:val="0070678E"/>
    <w:rsid w:val="00713067"/>
    <w:rsid w:val="00725920"/>
    <w:rsid w:val="00740133"/>
    <w:rsid w:val="007F355E"/>
    <w:rsid w:val="007F6328"/>
    <w:rsid w:val="00812B78"/>
    <w:rsid w:val="00831C11"/>
    <w:rsid w:val="008506DD"/>
    <w:rsid w:val="008640A8"/>
    <w:rsid w:val="008709FD"/>
    <w:rsid w:val="008A60B4"/>
    <w:rsid w:val="008B272B"/>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0FC12-F0F3-0F4C-B268-9C96CD94D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1125</Words>
  <Characters>6419</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4</cp:revision>
  <dcterms:created xsi:type="dcterms:W3CDTF">2015-12-06T11:22:00Z</dcterms:created>
  <dcterms:modified xsi:type="dcterms:W3CDTF">2015-12-06T11:27:00Z</dcterms:modified>
</cp:coreProperties>
</file>