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18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643B5" w:rsidRDefault="009643B5" w:rsidP="009643B5">
            <w:pPr>
              <w:jc w:val="right"/>
              <w:rPr>
                <w:rFonts w:ascii="Calibri" w:eastAsia="Calibri" w:hAnsi="Calibri"/>
                <w:b/>
                <w:bCs/>
                <w:color w:val="000000"/>
              </w:rPr>
            </w:pPr>
            <w:r>
              <w:rPr>
                <w:rFonts w:ascii="Calibri" w:eastAsia="Calibri" w:hAnsi="Calibri"/>
                <w:b/>
                <w:bCs/>
                <w:color w:val="000000"/>
              </w:rPr>
              <w:t>Emmanuel kalyata</w:t>
            </w:r>
          </w:p>
          <w:p w:rsidR="009643B5" w:rsidRDefault="009643B5" w:rsidP="009643B5">
            <w:pPr>
              <w:jc w:val="right"/>
              <w:rPr>
                <w:rFonts w:ascii="Calibri" w:eastAsia="Calibri" w:hAnsi="Calibri"/>
                <w:b/>
                <w:bCs/>
                <w:color w:val="000000"/>
              </w:rPr>
            </w:pPr>
            <w:r>
              <w:rPr>
                <w:rFonts w:ascii="Calibri" w:eastAsia="Calibri" w:hAnsi="Calibri"/>
                <w:b/>
                <w:bCs/>
                <w:color w:val="000000"/>
              </w:rPr>
              <w:t>Student no  1381</w:t>
            </w:r>
          </w:p>
          <w:p w:rsidR="009643B5" w:rsidRDefault="009643B5" w:rsidP="009643B5">
            <w:pPr>
              <w:jc w:val="right"/>
              <w:rPr>
                <w:rFonts w:ascii="Calibri" w:eastAsia="Calibri" w:hAnsi="Calibri"/>
                <w:b/>
                <w:bCs/>
                <w:color w:val="000000"/>
              </w:rPr>
            </w:pPr>
            <w:r>
              <w:rPr>
                <w:rFonts w:ascii="Calibri" w:eastAsia="Calibri" w:hAnsi="Calibri"/>
                <w:b/>
                <w:bCs/>
                <w:color w:val="000000"/>
              </w:rPr>
              <w:t>Assignment no. 09</w:t>
            </w:r>
          </w:p>
          <w:p w:rsidR="009643B5" w:rsidRDefault="009643B5" w:rsidP="009643B5">
            <w:pPr>
              <w:jc w:val="right"/>
              <w:rPr>
                <w:rFonts w:ascii="Calibri" w:eastAsia="Calibri" w:hAnsi="Calibri"/>
                <w:b/>
                <w:bCs/>
                <w:color w:val="000000"/>
              </w:rPr>
            </w:pPr>
            <w:r>
              <w:rPr>
                <w:rFonts w:ascii="Calibri" w:eastAsia="Calibri" w:hAnsi="Calibri"/>
                <w:b/>
                <w:bCs/>
                <w:color w:val="000000"/>
              </w:rPr>
              <w:t>Page 1</w:t>
            </w:r>
          </w:p>
          <w:p w:rsidR="00CC2FB3" w:rsidRDefault="00CC2FB3" w:rsidP="00A851DA">
            <w:pPr>
              <w:rPr>
                <w:rFonts w:ascii="Calibri" w:eastAsia="Calibri" w:hAnsi="Calibri"/>
                <w:b/>
                <w:bCs/>
                <w:color w:val="000000"/>
              </w:rPr>
            </w:pPr>
            <w:r>
              <w:rPr>
                <w:rFonts w:ascii="Calibri" w:eastAsia="Calibri" w:hAnsi="Calibri"/>
                <w:b/>
                <w:bCs/>
                <w:color w:val="000000"/>
              </w:rPr>
              <w:t>Question 1</w:t>
            </w:r>
          </w:p>
          <w:p w:rsidR="0084181B" w:rsidRDefault="002C5E34">
            <w:pPr>
              <w:rPr>
                <w:rFonts w:ascii="Calibri" w:eastAsia="Calibri" w:hAnsi="Calibri"/>
                <w:b/>
                <w:bCs/>
                <w:color w:val="000000"/>
              </w:rPr>
            </w:pPr>
            <w:r>
              <w:rPr>
                <w:rFonts w:ascii="Calibri" w:eastAsia="Calibri" w:hAnsi="Calibri"/>
                <w:b/>
                <w:bCs/>
                <w:color w:val="000000"/>
              </w:rPr>
              <w:t xml:space="preserve">I. •communication planning </w:t>
            </w:r>
          </w:p>
          <w:p w:rsidR="0084181B" w:rsidRDefault="002C5E34">
            <w:pPr>
              <w:rPr>
                <w:rFonts w:ascii="Calibri" w:eastAsia="Calibri" w:hAnsi="Calibri"/>
                <w:b/>
                <w:bCs/>
                <w:color w:val="000000"/>
              </w:rPr>
            </w:pPr>
            <w:r>
              <w:rPr>
                <w:rFonts w:ascii="Calibri" w:eastAsia="Calibri" w:hAnsi="Calibri"/>
                <w:b/>
                <w:bCs/>
                <w:color w:val="000000"/>
              </w:rPr>
              <w:t xml:space="preserve">    •information distribution </w:t>
            </w:r>
          </w:p>
          <w:p w:rsidR="0084181B" w:rsidRDefault="002C5E34">
            <w:pPr>
              <w:rPr>
                <w:rFonts w:ascii="Calibri" w:eastAsia="Calibri" w:hAnsi="Calibri"/>
                <w:b/>
                <w:bCs/>
                <w:color w:val="000000"/>
              </w:rPr>
            </w:pPr>
            <w:r>
              <w:rPr>
                <w:rFonts w:ascii="Calibri" w:eastAsia="Calibri" w:hAnsi="Calibri"/>
                <w:b/>
                <w:bCs/>
                <w:color w:val="000000"/>
              </w:rPr>
              <w:t xml:space="preserve">    •performance reporting </w:t>
            </w:r>
          </w:p>
          <w:p w:rsidR="0084181B" w:rsidRDefault="002C5E34">
            <w:pPr>
              <w:rPr>
                <w:rFonts w:ascii="Calibri" w:eastAsia="Calibri" w:hAnsi="Calibri"/>
                <w:b/>
                <w:bCs/>
                <w:color w:val="000000"/>
              </w:rPr>
            </w:pPr>
            <w:r>
              <w:rPr>
                <w:rFonts w:ascii="Calibri" w:eastAsia="Calibri" w:hAnsi="Calibri"/>
                <w:b/>
                <w:bCs/>
                <w:color w:val="000000"/>
              </w:rPr>
              <w:t xml:space="preserve">    •administrative closure </w:t>
            </w:r>
          </w:p>
          <w:p w:rsidR="0084181B" w:rsidRDefault="002C5E34">
            <w:pPr>
              <w:rPr>
                <w:rFonts w:ascii="Calibri" w:eastAsia="Calibri" w:hAnsi="Calibri"/>
                <w:b/>
                <w:bCs/>
                <w:color w:val="000000"/>
              </w:rPr>
            </w:pPr>
            <w:r>
              <w:rPr>
                <w:rFonts w:ascii="Calibri" w:eastAsia="Calibri" w:hAnsi="Calibri"/>
                <w:b/>
                <w:bCs/>
                <w:color w:val="000000"/>
              </w:rPr>
              <w:t>II. Planning stage</w:t>
            </w:r>
          </w:p>
          <w:p w:rsidR="0084181B" w:rsidRDefault="002C5E34">
            <w:pPr>
              <w:rPr>
                <w:rFonts w:ascii="Calibri" w:eastAsia="Calibri" w:hAnsi="Calibri"/>
                <w:b/>
                <w:bCs/>
                <w:color w:val="000000"/>
              </w:rPr>
            </w:pPr>
            <w:r>
              <w:rPr>
                <w:rFonts w:ascii="Calibri" w:eastAsia="Calibri" w:hAnsi="Calibri"/>
                <w:b/>
                <w:bCs/>
                <w:color w:val="000000"/>
              </w:rPr>
              <w:t xml:space="preserve">III. •stakeholder communication requirements </w:t>
            </w:r>
          </w:p>
          <w:p w:rsidR="0084181B" w:rsidRDefault="002C5E34">
            <w:pPr>
              <w:rPr>
                <w:rFonts w:ascii="Calibri" w:eastAsia="Calibri" w:hAnsi="Calibri"/>
                <w:b/>
                <w:bCs/>
                <w:color w:val="000000"/>
              </w:rPr>
            </w:pPr>
            <w:r>
              <w:rPr>
                <w:rFonts w:ascii="Calibri" w:eastAsia="Calibri" w:hAnsi="Calibri"/>
                <w:b/>
                <w:bCs/>
                <w:color w:val="000000"/>
              </w:rPr>
              <w:t xml:space="preserve">      •description of information to be communicated </w:t>
            </w:r>
          </w:p>
          <w:p w:rsidR="0084181B" w:rsidRDefault="002C5E34">
            <w:pPr>
              <w:rPr>
                <w:rFonts w:ascii="Calibri" w:eastAsia="Calibri" w:hAnsi="Calibri"/>
                <w:b/>
                <w:bCs/>
                <w:color w:val="000000"/>
              </w:rPr>
            </w:pPr>
            <w:r>
              <w:rPr>
                <w:rFonts w:ascii="Calibri" w:eastAsia="Calibri" w:hAnsi="Calibri"/>
                <w:b/>
                <w:bCs/>
                <w:color w:val="000000"/>
              </w:rPr>
              <w:t xml:space="preserve">      •person responsible for communicating information </w:t>
            </w:r>
          </w:p>
          <w:p w:rsidR="0084181B" w:rsidRDefault="002C5E34">
            <w:pPr>
              <w:rPr>
                <w:rFonts w:ascii="Calibri" w:eastAsia="Calibri" w:hAnsi="Calibri"/>
                <w:b/>
                <w:bCs/>
                <w:color w:val="000000"/>
              </w:rPr>
            </w:pPr>
            <w:r>
              <w:rPr>
                <w:rFonts w:ascii="Calibri" w:eastAsia="Calibri" w:hAnsi="Calibri"/>
                <w:b/>
                <w:bCs/>
                <w:color w:val="000000"/>
              </w:rPr>
              <w:t xml:space="preserve">      •technologies /methods used to convey informa</w:t>
            </w:r>
            <w:r>
              <w:rPr>
                <w:rFonts w:ascii="Calibri" w:eastAsia="Calibri" w:hAnsi="Calibri"/>
                <w:b/>
                <w:bCs/>
                <w:color w:val="000000"/>
              </w:rPr>
              <w:t xml:space="preserve">tion </w:t>
            </w:r>
          </w:p>
          <w:p w:rsidR="0084181B" w:rsidRDefault="002C5E34">
            <w:pPr>
              <w:rPr>
                <w:rFonts w:ascii="Calibri" w:eastAsia="Calibri" w:hAnsi="Calibri"/>
                <w:b/>
                <w:bCs/>
                <w:color w:val="000000"/>
              </w:rPr>
            </w:pPr>
            <w:r>
              <w:rPr>
                <w:rFonts w:ascii="Calibri" w:eastAsia="Calibri" w:hAnsi="Calibri"/>
                <w:b/>
                <w:bCs/>
                <w:color w:val="000000"/>
              </w:rPr>
              <w:t xml:space="preserve">      •resources allotted for communication activities </w:t>
            </w:r>
          </w:p>
          <w:p w:rsidR="0084181B" w:rsidRDefault="002C5E34">
            <w:pPr>
              <w:rPr>
                <w:rFonts w:ascii="Calibri" w:eastAsia="Calibri" w:hAnsi="Calibri"/>
                <w:b/>
                <w:bCs/>
                <w:color w:val="000000"/>
              </w:rPr>
            </w:pPr>
            <w:r>
              <w:rPr>
                <w:rFonts w:ascii="Calibri" w:eastAsia="Calibri" w:hAnsi="Calibri"/>
                <w:b/>
                <w:bCs/>
                <w:color w:val="000000"/>
              </w:rPr>
              <w:t xml:space="preserve">      •escalation process</w:t>
            </w:r>
          </w:p>
          <w:p w:rsidR="0084181B" w:rsidRDefault="002C5E34">
            <w:pPr>
              <w:rPr>
                <w:rFonts w:ascii="Calibri" w:eastAsia="Calibri" w:hAnsi="Calibri"/>
                <w:b/>
                <w:bCs/>
                <w:color w:val="000000"/>
              </w:rPr>
            </w:pPr>
            <w:r>
              <w:rPr>
                <w:rFonts w:ascii="Calibri" w:eastAsia="Calibri" w:hAnsi="Calibri"/>
                <w:b/>
                <w:bCs/>
                <w:color w:val="000000"/>
              </w:rPr>
              <w:t xml:space="preserve">      •flow charts of information flow.</w:t>
            </w:r>
          </w:p>
          <w:p w:rsidR="0084181B" w:rsidRDefault="002C5E34">
            <w:pPr>
              <w:rPr>
                <w:rFonts w:ascii="Calibri" w:eastAsia="Calibri" w:hAnsi="Calibri"/>
                <w:b/>
                <w:bCs/>
                <w:color w:val="000000"/>
              </w:rPr>
            </w:pPr>
            <w:r>
              <w:rPr>
                <w:rFonts w:ascii="Calibri" w:eastAsia="Calibri" w:hAnsi="Calibri"/>
                <w:b/>
                <w:bCs/>
                <w:color w:val="000000"/>
              </w:rPr>
              <w:t xml:space="preserve">      •communication constraints derived from legislation,regulations and technology </w:t>
            </w:r>
          </w:p>
          <w:p w:rsidR="0084181B" w:rsidRDefault="002C5E34">
            <w:pPr>
              <w:rPr>
                <w:rFonts w:ascii="Calibri" w:eastAsia="Calibri" w:hAnsi="Calibri"/>
                <w:b/>
                <w:bCs/>
                <w:color w:val="000000"/>
              </w:rPr>
            </w:pPr>
            <w:r>
              <w:rPr>
                <w:rFonts w:ascii="Calibri" w:eastAsia="Calibri" w:hAnsi="Calibri"/>
                <w:b/>
                <w:bCs/>
                <w:color w:val="000000"/>
              </w:rPr>
              <w:t xml:space="preserve">      •method of updating and refining the</w:t>
            </w:r>
            <w:r>
              <w:rPr>
                <w:rFonts w:ascii="Calibri" w:eastAsia="Calibri" w:hAnsi="Calibri"/>
                <w:b/>
                <w:bCs/>
                <w:color w:val="000000"/>
              </w:rPr>
              <w:t xml:space="preserve"> communication management plan as project progresses and develops</w:t>
            </w:r>
          </w:p>
          <w:p w:rsidR="0084181B" w:rsidRDefault="002C5E34">
            <w:pPr>
              <w:rPr>
                <w:rFonts w:ascii="Calibri" w:eastAsia="Calibri" w:hAnsi="Calibri"/>
                <w:b/>
                <w:bCs/>
                <w:color w:val="000000"/>
              </w:rPr>
            </w:pPr>
            <w:r>
              <w:rPr>
                <w:rFonts w:ascii="Calibri" w:eastAsia="Calibri" w:hAnsi="Calibri"/>
                <w:b/>
                <w:bCs/>
                <w:color w:val="000000"/>
              </w:rPr>
              <w:t xml:space="preserve">IV. -work results </w:t>
            </w:r>
          </w:p>
          <w:p w:rsidR="0084181B" w:rsidRDefault="002C5E34">
            <w:pPr>
              <w:rPr>
                <w:rFonts w:ascii="Calibri" w:eastAsia="Calibri" w:hAnsi="Calibri"/>
                <w:b/>
                <w:bCs/>
                <w:color w:val="000000"/>
              </w:rPr>
            </w:pPr>
            <w:r>
              <w:rPr>
                <w:rFonts w:ascii="Calibri" w:eastAsia="Calibri" w:hAnsi="Calibri"/>
                <w:b/>
                <w:bCs/>
                <w:color w:val="000000"/>
              </w:rPr>
              <w:t xml:space="preserve">      -communications management plan</w:t>
            </w:r>
          </w:p>
          <w:p w:rsidR="0084181B" w:rsidRDefault="002C5E34">
            <w:pPr>
              <w:rPr>
                <w:rFonts w:ascii="Calibri" w:eastAsia="Calibri" w:hAnsi="Calibri"/>
                <w:b/>
                <w:bCs/>
                <w:color w:val="000000"/>
              </w:rPr>
            </w:pPr>
            <w:r>
              <w:rPr>
                <w:rFonts w:ascii="Calibri" w:eastAsia="Calibri" w:hAnsi="Calibri"/>
                <w:b/>
                <w:bCs/>
                <w:color w:val="000000"/>
              </w:rPr>
              <w:t xml:space="preserve">      -project plan</w:t>
            </w:r>
          </w:p>
          <w:p w:rsidR="0084181B" w:rsidRDefault="002C5E34">
            <w:pPr>
              <w:rPr>
                <w:rFonts w:ascii="Calibri" w:eastAsia="Calibri" w:hAnsi="Calibri"/>
                <w:b/>
                <w:bCs/>
                <w:color w:val="000000"/>
              </w:rPr>
            </w:pPr>
            <w:r>
              <w:rPr>
                <w:rFonts w:ascii="Calibri" w:eastAsia="Calibri" w:hAnsi="Calibri"/>
                <w:b/>
                <w:bCs/>
                <w:color w:val="000000"/>
              </w:rPr>
              <w:t>V. -project meetings</w:t>
            </w:r>
          </w:p>
          <w:p w:rsidR="0084181B" w:rsidRDefault="002C5E34">
            <w:pPr>
              <w:rPr>
                <w:rFonts w:ascii="Calibri" w:eastAsia="Calibri" w:hAnsi="Calibri"/>
                <w:b/>
                <w:bCs/>
                <w:color w:val="000000"/>
              </w:rPr>
            </w:pPr>
            <w:r>
              <w:rPr>
                <w:rFonts w:ascii="Calibri" w:eastAsia="Calibri" w:hAnsi="Calibri"/>
                <w:b/>
                <w:bCs/>
                <w:color w:val="000000"/>
              </w:rPr>
              <w:t xml:space="preserve">     -hard copy documentation </w:t>
            </w:r>
          </w:p>
          <w:p w:rsidR="0084181B" w:rsidRDefault="002C5E34">
            <w:pPr>
              <w:rPr>
                <w:rFonts w:ascii="Calibri" w:eastAsia="Calibri" w:hAnsi="Calibri"/>
                <w:b/>
                <w:bCs/>
                <w:color w:val="000000"/>
              </w:rPr>
            </w:pPr>
            <w:r>
              <w:rPr>
                <w:rFonts w:ascii="Calibri" w:eastAsia="Calibri" w:hAnsi="Calibri"/>
                <w:b/>
                <w:bCs/>
                <w:color w:val="000000"/>
              </w:rPr>
              <w:t xml:space="preserve">     -video conferencing </w:t>
            </w:r>
          </w:p>
          <w:p w:rsidR="0084181B" w:rsidRDefault="002C5E34">
            <w:pPr>
              <w:rPr>
                <w:rFonts w:ascii="Calibri" w:eastAsia="Calibri" w:hAnsi="Calibri"/>
                <w:b/>
                <w:bCs/>
                <w:color w:val="000000"/>
              </w:rPr>
            </w:pPr>
            <w:r>
              <w:rPr>
                <w:rFonts w:ascii="Calibri" w:eastAsia="Calibri" w:hAnsi="Calibri"/>
                <w:b/>
                <w:bCs/>
                <w:color w:val="000000"/>
              </w:rPr>
              <w:t xml:space="preserve">     -project website</w:t>
            </w:r>
          </w:p>
          <w:p w:rsidR="0084181B" w:rsidRDefault="002C5E34">
            <w:pPr>
              <w:rPr>
                <w:rFonts w:ascii="Calibri" w:eastAsia="Calibri" w:hAnsi="Calibri"/>
                <w:b/>
                <w:bCs/>
                <w:color w:val="000000"/>
              </w:rPr>
            </w:pPr>
            <w:r>
              <w:rPr>
                <w:rFonts w:ascii="Calibri" w:eastAsia="Calibri" w:hAnsi="Calibri"/>
                <w:b/>
                <w:bCs/>
                <w:color w:val="000000"/>
              </w:rPr>
              <w:t xml:space="preserve">     -databas</w:t>
            </w:r>
            <w:r>
              <w:rPr>
                <w:rFonts w:ascii="Calibri" w:eastAsia="Calibri" w:hAnsi="Calibri"/>
                <w:b/>
                <w:bCs/>
                <w:color w:val="000000"/>
              </w:rPr>
              <w:t>es</w:t>
            </w:r>
          </w:p>
          <w:p w:rsidR="0084181B" w:rsidRDefault="002C5E34">
            <w:pPr>
              <w:rPr>
                <w:rFonts w:ascii="Calibri" w:eastAsia="Calibri" w:hAnsi="Calibri"/>
                <w:b/>
                <w:bCs/>
                <w:color w:val="000000"/>
              </w:rPr>
            </w:pPr>
            <w:r>
              <w:rPr>
                <w:rFonts w:ascii="Calibri" w:eastAsia="Calibri" w:hAnsi="Calibri"/>
                <w:b/>
                <w:bCs/>
                <w:color w:val="000000"/>
              </w:rPr>
              <w:t xml:space="preserve">     -faxes</w:t>
            </w:r>
          </w:p>
          <w:p w:rsidR="0084181B" w:rsidRDefault="002C5E34">
            <w:pPr>
              <w:rPr>
                <w:rFonts w:ascii="Calibri" w:eastAsia="Calibri" w:hAnsi="Calibri"/>
                <w:b/>
                <w:bCs/>
                <w:color w:val="000000"/>
              </w:rPr>
            </w:pPr>
            <w:r>
              <w:rPr>
                <w:rFonts w:ascii="Calibri" w:eastAsia="Calibri" w:hAnsi="Calibri"/>
                <w:b/>
                <w:bCs/>
                <w:color w:val="000000"/>
              </w:rPr>
              <w:t xml:space="preserve">     -emails </w:t>
            </w:r>
          </w:p>
          <w:p w:rsidR="0084181B" w:rsidRDefault="002C5E34">
            <w:pPr>
              <w:rPr>
                <w:rFonts w:ascii="Calibri" w:eastAsia="Calibri" w:hAnsi="Calibri"/>
                <w:b/>
                <w:bCs/>
                <w:color w:val="000000"/>
              </w:rPr>
            </w:pPr>
            <w:r>
              <w:rPr>
                <w:rFonts w:ascii="Calibri" w:eastAsia="Calibri" w:hAnsi="Calibri"/>
                <w:b/>
                <w:bCs/>
                <w:color w:val="000000"/>
              </w:rPr>
              <w:t xml:space="preserve">     -telephone calls</w:t>
            </w:r>
          </w:p>
          <w:p w:rsidR="0084181B" w:rsidRDefault="002C5E34">
            <w:pPr>
              <w:rPr>
                <w:rFonts w:ascii="Calibri" w:eastAsia="Calibri" w:hAnsi="Calibri"/>
                <w:b/>
                <w:bCs/>
                <w:color w:val="000000"/>
              </w:rPr>
            </w:pPr>
            <w:r>
              <w:rPr>
                <w:rFonts w:ascii="Calibri" w:eastAsia="Calibri" w:hAnsi="Calibri"/>
                <w:b/>
                <w:bCs/>
                <w:color w:val="000000"/>
              </w:rPr>
              <w:t xml:space="preserve">     -memos</w:t>
            </w:r>
          </w:p>
          <w:p w:rsidR="0084181B" w:rsidRDefault="002C5E34">
            <w:pPr>
              <w:rPr>
                <w:rFonts w:ascii="Calibri" w:eastAsia="Calibri" w:hAnsi="Calibri"/>
                <w:b/>
                <w:bCs/>
                <w:color w:val="000000"/>
              </w:rPr>
            </w:pPr>
            <w:r>
              <w:rPr>
                <w:rFonts w:ascii="Calibri" w:eastAsia="Calibri" w:hAnsi="Calibri"/>
                <w:b/>
                <w:bCs/>
                <w:color w:val="000000"/>
              </w:rPr>
              <w:t xml:space="preserve">    -reports </w:t>
            </w:r>
          </w:p>
          <w:p w:rsidR="009643B5" w:rsidRDefault="009643B5">
            <w:pPr>
              <w:rPr>
                <w:rFonts w:ascii="Calibri" w:eastAsia="Calibri" w:hAnsi="Calibri"/>
                <w:b/>
                <w:bCs/>
                <w:color w:val="000000"/>
              </w:rPr>
            </w:pPr>
          </w:p>
          <w:p w:rsidR="009643B5" w:rsidRDefault="009643B5">
            <w:pPr>
              <w:rPr>
                <w:rFonts w:ascii="Calibri" w:eastAsia="Calibri" w:hAnsi="Calibri"/>
                <w:b/>
                <w:bCs/>
                <w:color w:val="000000"/>
              </w:rPr>
            </w:pPr>
          </w:p>
          <w:p w:rsidR="009643B5" w:rsidRDefault="009643B5">
            <w:pPr>
              <w:rPr>
                <w:rFonts w:ascii="Calibri" w:eastAsia="Calibri" w:hAnsi="Calibri"/>
                <w:b/>
                <w:bCs/>
                <w:color w:val="000000"/>
              </w:rPr>
            </w:pPr>
          </w:p>
          <w:p w:rsidR="009643B5" w:rsidRDefault="009643B5" w:rsidP="009643B5">
            <w:pPr>
              <w:rPr>
                <w:rFonts w:ascii="Calibri" w:eastAsia="Calibri" w:hAnsi="Calibri"/>
                <w:b/>
                <w:bCs/>
                <w:color w:val="000000"/>
              </w:rPr>
            </w:pPr>
            <w:r>
              <w:rPr>
                <w:rFonts w:ascii="Calibri" w:eastAsia="Calibri" w:hAnsi="Calibri"/>
                <w:b/>
                <w:bCs/>
                <w:color w:val="000000"/>
              </w:rPr>
              <w:t xml:space="preserve">                                                                                                                                                   Emmanuel kalyata</w:t>
            </w:r>
          </w:p>
          <w:p w:rsidR="009643B5" w:rsidRDefault="009643B5" w:rsidP="009643B5">
            <w:pPr>
              <w:jc w:val="right"/>
              <w:rPr>
                <w:rFonts w:ascii="Calibri" w:eastAsia="Calibri" w:hAnsi="Calibri"/>
                <w:b/>
                <w:bCs/>
                <w:color w:val="000000"/>
              </w:rPr>
            </w:pPr>
            <w:r>
              <w:rPr>
                <w:rFonts w:ascii="Calibri" w:eastAsia="Calibri" w:hAnsi="Calibri"/>
                <w:b/>
                <w:bCs/>
                <w:color w:val="000000"/>
              </w:rPr>
              <w:t>Student no. 1381</w:t>
            </w:r>
          </w:p>
          <w:p w:rsidR="009643B5" w:rsidRDefault="009643B5" w:rsidP="009643B5">
            <w:pPr>
              <w:jc w:val="right"/>
              <w:rPr>
                <w:rFonts w:ascii="Calibri" w:eastAsia="Calibri" w:hAnsi="Calibri"/>
                <w:b/>
                <w:bCs/>
                <w:color w:val="000000"/>
              </w:rPr>
            </w:pPr>
            <w:r>
              <w:rPr>
                <w:rFonts w:ascii="Calibri" w:eastAsia="Calibri" w:hAnsi="Calibri"/>
                <w:b/>
                <w:bCs/>
                <w:color w:val="000000"/>
              </w:rPr>
              <w:t>Assignment no. 09</w:t>
            </w:r>
          </w:p>
          <w:p w:rsidR="009643B5" w:rsidRDefault="009643B5" w:rsidP="009643B5">
            <w:pPr>
              <w:jc w:val="right"/>
              <w:rPr>
                <w:rFonts w:ascii="Calibri" w:eastAsia="Calibri" w:hAnsi="Calibri"/>
                <w:b/>
                <w:bCs/>
                <w:color w:val="000000"/>
              </w:rPr>
            </w:pPr>
            <w:r>
              <w:rPr>
                <w:rFonts w:ascii="Calibri" w:eastAsia="Calibri" w:hAnsi="Calibri"/>
                <w:b/>
                <w:bCs/>
                <w:color w:val="000000"/>
              </w:rPr>
              <w:t>Page 2</w:t>
            </w:r>
          </w:p>
          <w:p w:rsidR="009643B5" w:rsidRDefault="009643B5">
            <w:pPr>
              <w:rPr>
                <w:rFonts w:ascii="Calibri" w:eastAsia="Calibri" w:hAnsi="Calibri"/>
                <w:b/>
                <w:bCs/>
                <w:color w:val="000000"/>
              </w:rPr>
            </w:pPr>
          </w:p>
          <w:p w:rsidR="009643B5" w:rsidRDefault="009643B5">
            <w:pPr>
              <w:rPr>
                <w:rFonts w:ascii="Calibri" w:eastAsia="Calibri" w:hAnsi="Calibri"/>
                <w:b/>
                <w:bCs/>
                <w:color w:val="000000"/>
              </w:rPr>
            </w:pPr>
          </w:p>
          <w:p w:rsidR="0084181B" w:rsidRDefault="002C5E34">
            <w:pPr>
              <w:rPr>
                <w:rFonts w:ascii="Calibri" w:eastAsia="Calibri" w:hAnsi="Calibri"/>
                <w:b/>
                <w:bCs/>
                <w:color w:val="000000"/>
              </w:rPr>
            </w:pPr>
            <w:r>
              <w:rPr>
                <w:rFonts w:ascii="Calibri" w:eastAsia="Calibri" w:hAnsi="Calibri"/>
                <w:b/>
                <w:bCs/>
                <w:color w:val="000000"/>
              </w:rPr>
              <w:t>Question 2</w:t>
            </w:r>
          </w:p>
          <w:p w:rsidR="0084181B" w:rsidRDefault="002C5E34">
            <w:pPr>
              <w:rPr>
                <w:rFonts w:ascii="Calibri" w:eastAsia="Calibri" w:hAnsi="Calibri"/>
                <w:b/>
                <w:bCs/>
                <w:color w:val="000000"/>
              </w:rPr>
            </w:pPr>
            <w:r>
              <w:rPr>
                <w:rFonts w:ascii="Calibri" w:eastAsia="Calibri" w:hAnsi="Calibri"/>
                <w:b/>
                <w:bCs/>
                <w:color w:val="000000"/>
              </w:rPr>
              <w:t>A communication plan facilitates effective and efficient communications with various audiences having a major stake in the project. It describes how project communications will occur. To create a project communications plan,the project team should focus on</w:t>
            </w:r>
            <w:r>
              <w:rPr>
                <w:rFonts w:ascii="Calibri" w:eastAsia="Calibri" w:hAnsi="Calibri"/>
                <w:b/>
                <w:bCs/>
                <w:color w:val="000000"/>
              </w:rPr>
              <w:t xml:space="preserve"> the following:</w:t>
            </w:r>
          </w:p>
          <w:p w:rsidR="0084181B" w:rsidRDefault="002C5E34">
            <w:pPr>
              <w:rPr>
                <w:rFonts w:ascii="Calibri" w:eastAsia="Calibri" w:hAnsi="Calibri"/>
                <w:b/>
                <w:bCs/>
                <w:color w:val="000000"/>
              </w:rPr>
            </w:pPr>
            <w:r>
              <w:rPr>
                <w:rFonts w:ascii="Calibri" w:eastAsia="Calibri" w:hAnsi="Calibri"/>
                <w:b/>
                <w:bCs/>
                <w:color w:val="000000"/>
              </w:rPr>
              <w:t xml:space="preserve">• </w:t>
            </w:r>
            <w:r w:rsidR="009643B5">
              <w:rPr>
                <w:rFonts w:ascii="Calibri" w:eastAsia="Calibri" w:hAnsi="Calibri"/>
                <w:b/>
                <w:bCs/>
                <w:color w:val="000000"/>
              </w:rPr>
              <w:t>Communication</w:t>
            </w:r>
            <w:r>
              <w:rPr>
                <w:rFonts w:ascii="Calibri" w:eastAsia="Calibri" w:hAnsi="Calibri"/>
                <w:b/>
                <w:bCs/>
                <w:color w:val="000000"/>
              </w:rPr>
              <w:t xml:space="preserve"> objectives. What are you hoping to achieve with your project communication? By looking at the objectives established in the project plan will help the project team ascertain what the plan will achieve or what objectives will</w:t>
            </w:r>
            <w:r>
              <w:rPr>
                <w:rFonts w:ascii="Calibri" w:eastAsia="Calibri" w:hAnsi="Calibri"/>
                <w:b/>
                <w:bCs/>
                <w:color w:val="000000"/>
              </w:rPr>
              <w:t xml:space="preserve"> be achieved.</w:t>
            </w:r>
          </w:p>
          <w:p w:rsidR="0084181B" w:rsidRDefault="002C5E34">
            <w:pPr>
              <w:rPr>
                <w:rFonts w:ascii="Calibri" w:eastAsia="Calibri" w:hAnsi="Calibri"/>
                <w:b/>
                <w:bCs/>
                <w:color w:val="000000"/>
              </w:rPr>
            </w:pPr>
            <w:r>
              <w:rPr>
                <w:rFonts w:ascii="Calibri" w:eastAsia="Calibri" w:hAnsi="Calibri"/>
                <w:b/>
                <w:bCs/>
                <w:color w:val="000000"/>
              </w:rPr>
              <w:t>Target audience (internal and external). The project team must identify their audience. This can be done by referring to the roles established in the project. It is important to consider a broad range of stakeholders.</w:t>
            </w:r>
          </w:p>
          <w:p w:rsidR="0084181B" w:rsidRDefault="002C5E34">
            <w:pPr>
              <w:rPr>
                <w:rFonts w:ascii="Calibri" w:eastAsia="Calibri" w:hAnsi="Calibri"/>
                <w:b/>
                <w:bCs/>
                <w:color w:val="000000"/>
              </w:rPr>
            </w:pPr>
            <w:r>
              <w:rPr>
                <w:rFonts w:ascii="Calibri" w:eastAsia="Calibri" w:hAnsi="Calibri"/>
                <w:b/>
                <w:bCs/>
                <w:color w:val="000000"/>
              </w:rPr>
              <w:t>•purpose of communicatio</w:t>
            </w:r>
            <w:r>
              <w:rPr>
                <w:rFonts w:ascii="Calibri" w:eastAsia="Calibri" w:hAnsi="Calibri"/>
                <w:b/>
                <w:bCs/>
                <w:color w:val="000000"/>
              </w:rPr>
              <w:t>n for each audience. The project team needs to know why it's communicating with its audience</w:t>
            </w:r>
            <w:r w:rsidR="009643B5">
              <w:rPr>
                <w:rFonts w:ascii="Calibri" w:eastAsia="Calibri" w:hAnsi="Calibri"/>
                <w:b/>
                <w:bCs/>
                <w:color w:val="000000"/>
              </w:rPr>
              <w:t>, what</w:t>
            </w:r>
            <w:r>
              <w:rPr>
                <w:rFonts w:ascii="Calibri" w:eastAsia="Calibri" w:hAnsi="Calibri"/>
                <w:b/>
                <w:bCs/>
                <w:color w:val="000000"/>
              </w:rPr>
              <w:t xml:space="preserve"> their audience needs to know from their perspective.</w:t>
            </w:r>
          </w:p>
          <w:p w:rsidR="0084181B" w:rsidRDefault="002C5E34">
            <w:pPr>
              <w:rPr>
                <w:rFonts w:ascii="Calibri" w:eastAsia="Calibri" w:hAnsi="Calibri"/>
                <w:b/>
                <w:bCs/>
                <w:color w:val="000000"/>
              </w:rPr>
            </w:pPr>
            <w:r>
              <w:rPr>
                <w:rFonts w:ascii="Calibri" w:eastAsia="Calibri" w:hAnsi="Calibri"/>
                <w:b/>
                <w:bCs/>
                <w:color w:val="000000"/>
              </w:rPr>
              <w:t>•key communication messages and content of the message. The content of the message should address the reason the audience will be interested in the project.</w:t>
            </w:r>
          </w:p>
          <w:p w:rsidR="0084181B" w:rsidRDefault="002C5E34">
            <w:pPr>
              <w:rPr>
                <w:rFonts w:ascii="Calibri" w:eastAsia="Calibri" w:hAnsi="Calibri"/>
                <w:b/>
                <w:bCs/>
                <w:color w:val="000000"/>
              </w:rPr>
            </w:pPr>
            <w:r>
              <w:rPr>
                <w:rFonts w:ascii="Calibri" w:eastAsia="Calibri" w:hAnsi="Calibri"/>
                <w:b/>
                <w:bCs/>
                <w:color w:val="000000"/>
              </w:rPr>
              <w:t>•frequency of communication. This answers the question how often communication should be delivered.</w:t>
            </w:r>
            <w:r>
              <w:rPr>
                <w:rFonts w:ascii="Calibri" w:eastAsia="Calibri" w:hAnsi="Calibri"/>
                <w:b/>
                <w:bCs/>
                <w:color w:val="000000"/>
              </w:rPr>
              <w:t xml:space="preserve"> Depending on the preferences of the stakeholders</w:t>
            </w:r>
            <w:r w:rsidR="009643B5">
              <w:rPr>
                <w:rFonts w:ascii="Calibri" w:eastAsia="Calibri" w:hAnsi="Calibri"/>
                <w:b/>
                <w:bCs/>
                <w:color w:val="000000"/>
              </w:rPr>
              <w:t>, it</w:t>
            </w:r>
            <w:r>
              <w:rPr>
                <w:rFonts w:ascii="Calibri" w:eastAsia="Calibri" w:hAnsi="Calibri"/>
                <w:b/>
                <w:bCs/>
                <w:color w:val="000000"/>
              </w:rPr>
              <w:t xml:space="preserve"> can be weekly</w:t>
            </w:r>
            <w:r w:rsidR="009643B5">
              <w:rPr>
                <w:rFonts w:ascii="Calibri" w:eastAsia="Calibri" w:hAnsi="Calibri"/>
                <w:b/>
                <w:bCs/>
                <w:color w:val="000000"/>
              </w:rPr>
              <w:t>, daily, bi</w:t>
            </w:r>
            <w:r>
              <w:rPr>
                <w:rFonts w:ascii="Calibri" w:eastAsia="Calibri" w:hAnsi="Calibri"/>
                <w:b/>
                <w:bCs/>
                <w:color w:val="000000"/>
              </w:rPr>
              <w:t>-weekly</w:t>
            </w:r>
            <w:r w:rsidR="009643B5">
              <w:rPr>
                <w:rFonts w:ascii="Calibri" w:eastAsia="Calibri" w:hAnsi="Calibri"/>
                <w:b/>
                <w:bCs/>
                <w:color w:val="000000"/>
              </w:rPr>
              <w:t>, monthly</w:t>
            </w:r>
            <w:r>
              <w:rPr>
                <w:rFonts w:ascii="Calibri" w:eastAsia="Calibri" w:hAnsi="Calibri"/>
                <w:b/>
                <w:bCs/>
                <w:color w:val="000000"/>
              </w:rPr>
              <w:t xml:space="preserve"> or at the end of each stage.</w:t>
            </w:r>
          </w:p>
          <w:p w:rsidR="0084181B" w:rsidRDefault="002C5E34">
            <w:pPr>
              <w:rPr>
                <w:rFonts w:ascii="Calibri" w:eastAsia="Calibri" w:hAnsi="Calibri"/>
                <w:b/>
                <w:bCs/>
                <w:color w:val="000000"/>
              </w:rPr>
            </w:pPr>
            <w:r>
              <w:rPr>
                <w:rFonts w:ascii="Calibri" w:eastAsia="Calibri" w:hAnsi="Calibri"/>
                <w:b/>
                <w:bCs/>
                <w:color w:val="000000"/>
              </w:rPr>
              <w:t>•format and delivery mechanism for communication. This is how the targeted audience prefers to receive information. It can either be thr</w:t>
            </w:r>
            <w:r>
              <w:rPr>
                <w:rFonts w:ascii="Calibri" w:eastAsia="Calibri" w:hAnsi="Calibri"/>
                <w:b/>
                <w:bCs/>
                <w:color w:val="000000"/>
              </w:rPr>
              <w:t>ough reports</w:t>
            </w:r>
            <w:r w:rsidR="009643B5">
              <w:rPr>
                <w:rFonts w:ascii="Calibri" w:eastAsia="Calibri" w:hAnsi="Calibri"/>
                <w:b/>
                <w:bCs/>
                <w:color w:val="000000"/>
              </w:rPr>
              <w:t>, phone, website, meeting, formal</w:t>
            </w:r>
            <w:r>
              <w:rPr>
                <w:rFonts w:ascii="Calibri" w:eastAsia="Calibri" w:hAnsi="Calibri"/>
                <w:b/>
                <w:bCs/>
                <w:color w:val="000000"/>
              </w:rPr>
              <w:t xml:space="preserve"> presentation etc.</w:t>
            </w:r>
          </w:p>
          <w:p w:rsidR="0084181B" w:rsidRDefault="002C5E34">
            <w:pPr>
              <w:rPr>
                <w:rFonts w:ascii="Calibri" w:eastAsia="Calibri" w:hAnsi="Calibri"/>
                <w:b/>
                <w:bCs/>
                <w:color w:val="000000"/>
              </w:rPr>
            </w:pPr>
            <w:r>
              <w:rPr>
                <w:rFonts w:ascii="Calibri" w:eastAsia="Calibri" w:hAnsi="Calibri"/>
                <w:b/>
                <w:bCs/>
                <w:color w:val="000000"/>
              </w:rPr>
              <w:t>•the messenger. Usually the project manager and project sponsor are the main communicators</w:t>
            </w:r>
            <w:r w:rsidR="009643B5">
              <w:rPr>
                <w:rFonts w:ascii="Calibri" w:eastAsia="Calibri" w:hAnsi="Calibri"/>
                <w:b/>
                <w:bCs/>
                <w:color w:val="000000"/>
              </w:rPr>
              <w:t>, but</w:t>
            </w:r>
            <w:r>
              <w:rPr>
                <w:rFonts w:ascii="Calibri" w:eastAsia="Calibri" w:hAnsi="Calibri"/>
                <w:b/>
                <w:bCs/>
                <w:color w:val="000000"/>
              </w:rPr>
              <w:t xml:space="preserve"> the size of the project may require the assignment of a role of a project communicator.</w:t>
            </w:r>
          </w:p>
          <w:p w:rsidR="009643B5" w:rsidRDefault="009643B5">
            <w:pPr>
              <w:rPr>
                <w:rFonts w:ascii="Calibri" w:eastAsia="Calibri" w:hAnsi="Calibri"/>
                <w:b/>
                <w:bCs/>
                <w:color w:val="000000"/>
              </w:rPr>
            </w:pPr>
          </w:p>
          <w:p w:rsidR="0084181B" w:rsidRDefault="002C5E34">
            <w:pPr>
              <w:rPr>
                <w:rFonts w:ascii="Calibri" w:eastAsia="Calibri" w:hAnsi="Calibri"/>
                <w:b/>
                <w:bCs/>
                <w:color w:val="000000"/>
              </w:rPr>
            </w:pPr>
            <w:r>
              <w:rPr>
                <w:rFonts w:ascii="Calibri" w:eastAsia="Calibri" w:hAnsi="Calibri"/>
                <w:b/>
                <w:bCs/>
                <w:color w:val="000000"/>
              </w:rPr>
              <w:t>Question 3</w:t>
            </w:r>
          </w:p>
          <w:p w:rsidR="0084181B" w:rsidRDefault="009643B5">
            <w:pPr>
              <w:rPr>
                <w:rFonts w:ascii="Calibri" w:eastAsia="Calibri" w:hAnsi="Calibri"/>
                <w:b/>
                <w:bCs/>
                <w:color w:val="000000"/>
              </w:rPr>
            </w:pPr>
            <w:r>
              <w:rPr>
                <w:rFonts w:ascii="Calibri" w:eastAsia="Calibri" w:hAnsi="Calibri"/>
                <w:b/>
                <w:bCs/>
                <w:color w:val="000000"/>
              </w:rPr>
              <w:t>Performance</w:t>
            </w:r>
            <w:r w:rsidR="002C5E34">
              <w:rPr>
                <w:rFonts w:ascii="Calibri" w:eastAsia="Calibri" w:hAnsi="Calibri"/>
                <w:b/>
                <w:bCs/>
                <w:color w:val="000000"/>
              </w:rPr>
              <w:t xml:space="preserve"> reporting is the process of collecting</w:t>
            </w:r>
            <w:r>
              <w:rPr>
                <w:rFonts w:ascii="Calibri" w:eastAsia="Calibri" w:hAnsi="Calibri"/>
                <w:b/>
                <w:bCs/>
                <w:color w:val="000000"/>
              </w:rPr>
              <w:t>, organizing</w:t>
            </w:r>
            <w:r w:rsidR="002C5E34">
              <w:rPr>
                <w:rFonts w:ascii="Calibri" w:eastAsia="Calibri" w:hAnsi="Calibri"/>
                <w:b/>
                <w:bCs/>
                <w:color w:val="000000"/>
              </w:rPr>
              <w:t xml:space="preserve"> and disseminating information on how the project resources are being used to complete the project objectives.</w:t>
            </w:r>
          </w:p>
          <w:p w:rsidR="0084181B" w:rsidRDefault="002C5E34">
            <w:pPr>
              <w:rPr>
                <w:rFonts w:ascii="Calibri" w:eastAsia="Calibri" w:hAnsi="Calibri"/>
                <w:b/>
                <w:bCs/>
                <w:color w:val="000000"/>
              </w:rPr>
            </w:pPr>
            <w:r>
              <w:rPr>
                <w:rFonts w:ascii="Calibri" w:eastAsia="Calibri" w:hAnsi="Calibri"/>
                <w:b/>
                <w:bCs/>
                <w:color w:val="000000"/>
              </w:rPr>
              <w:t>There are many different means of communication available to you - face to face, e-ma</w:t>
            </w:r>
            <w:r>
              <w:rPr>
                <w:rFonts w:ascii="Calibri" w:eastAsia="Calibri" w:hAnsi="Calibri"/>
                <w:b/>
                <w:bCs/>
                <w:color w:val="000000"/>
              </w:rPr>
              <w:t>il, Intranet, Internet, regular mail, phone, video conferences, etc., etc. These can be grouped into 2 groups: "push" communications and "pull" communications. Push communications requires you to push the information onto the recipient as the name would su</w:t>
            </w:r>
            <w:r>
              <w:rPr>
                <w:rFonts w:ascii="Calibri" w:eastAsia="Calibri" w:hAnsi="Calibri"/>
                <w:b/>
                <w:bCs/>
                <w:color w:val="000000"/>
              </w:rPr>
              <w:t>ggest, while pull communications requires the recipient to actively retrieve the information from a central source. Websites and centralised repositories are examples of pull communications, while e-mail and meetings are examples of push communications.</w:t>
            </w:r>
          </w:p>
          <w:p w:rsidR="0084181B" w:rsidRDefault="002C5E34">
            <w:pPr>
              <w:rPr>
                <w:rFonts w:ascii="Calibri" w:eastAsia="Calibri" w:hAnsi="Calibri"/>
                <w:b/>
                <w:bCs/>
                <w:color w:val="000000"/>
              </w:rPr>
            </w:pPr>
            <w:r>
              <w:rPr>
                <w:rFonts w:ascii="Calibri" w:eastAsia="Calibri" w:hAnsi="Calibri"/>
                <w:b/>
                <w:bCs/>
                <w:color w:val="000000"/>
              </w:rPr>
              <w:t xml:space="preserve"> </w:t>
            </w:r>
          </w:p>
          <w:p w:rsidR="0084181B" w:rsidRDefault="002C5E34">
            <w:pPr>
              <w:rPr>
                <w:rFonts w:ascii="Calibri" w:eastAsia="Calibri" w:hAnsi="Calibri"/>
                <w:b/>
                <w:bCs/>
                <w:color w:val="000000"/>
              </w:rPr>
            </w:pPr>
            <w:r>
              <w:rPr>
                <w:rFonts w:ascii="Calibri" w:eastAsia="Calibri" w:hAnsi="Calibri"/>
                <w:b/>
                <w:bCs/>
                <w:color w:val="000000"/>
              </w:rPr>
              <w:t xml:space="preserve">Preference for either push or pull communications is typically a personal preference. Some people deal with information best when it's presented to them and some prefer to retrieve it at their own convenience. Be prepared for conflicting requirements from </w:t>
            </w:r>
            <w:r>
              <w:rPr>
                <w:rFonts w:ascii="Calibri" w:eastAsia="Calibri" w:hAnsi="Calibri"/>
                <w:b/>
                <w:bCs/>
                <w:color w:val="000000"/>
              </w:rPr>
              <w:t xml:space="preserve">individuals in your stakeholder groups. You may have to make the final decision on which method to use if there are conflicting requests. Alternatively, you may be able to identify a spokesperson for the group who will be empowered to identify the group's </w:t>
            </w:r>
            <w:r>
              <w:rPr>
                <w:rFonts w:ascii="Calibri" w:eastAsia="Calibri" w:hAnsi="Calibri"/>
                <w:b/>
                <w:bCs/>
                <w:color w:val="000000"/>
              </w:rPr>
              <w:t>requirements. The exception to this rule is your project's sponsor. Because there is only one or two of these people, you need to ensure that your communication methods suit their requirements.</w:t>
            </w:r>
          </w:p>
          <w:p w:rsidR="0084181B" w:rsidRDefault="0084181B">
            <w:pPr>
              <w:rPr>
                <w:rFonts w:ascii="Calibri" w:eastAsia="Calibri" w:hAnsi="Calibri"/>
                <w:b/>
                <w:bCs/>
                <w:color w:val="000000"/>
              </w:rPr>
            </w:pPr>
          </w:p>
          <w:p w:rsidR="0084181B" w:rsidRDefault="002C5E34">
            <w:pPr>
              <w:rPr>
                <w:b/>
              </w:rPr>
            </w:pPr>
            <w:r>
              <w:rPr>
                <w:rFonts w:ascii="Calibri" w:eastAsia="Calibri" w:hAnsi="Calibri"/>
                <w:b/>
                <w:bCs/>
                <w:color w:val="000000"/>
              </w:rPr>
              <w:t xml:space="preserve">   </w:t>
            </w:r>
          </w:p>
          <w:p w:rsidR="00CC2FB3" w:rsidRDefault="00CC2FB3" w:rsidP="00A851DA">
            <w:pPr>
              <w:rPr>
                <w:b/>
              </w:rPr>
            </w:pPr>
          </w:p>
          <w:p w:rsidR="0084181B" w:rsidRDefault="0084181B">
            <w:pPr>
              <w:rPr>
                <w:rFonts w:ascii="Calibri" w:eastAsia="Calibri" w:hAnsi="Calibri"/>
                <w:b/>
                <w:bCs/>
                <w:color w:val="000000"/>
              </w:rPr>
            </w:pPr>
          </w:p>
          <w:p w:rsidR="0084181B" w:rsidRDefault="0084181B">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43B5" w:rsidP="00A851DA">
            <w:pPr>
              <w:rPr>
                <w:rFonts w:cs="Bliss-Regular"/>
                <w:color w:val="000000"/>
              </w:rPr>
            </w:pPr>
            <w:r>
              <w:rPr>
                <w:rFonts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43B5" w:rsidP="00A851DA">
            <w:pPr>
              <w:rPr>
                <w:rFonts w:cs="Bliss-Regular"/>
                <w:color w:val="000000"/>
              </w:rPr>
            </w:pPr>
            <w:r>
              <w:rPr>
                <w:rFonts w:cs="Bliss-Regular"/>
                <w:color w:val="000000"/>
              </w:rPr>
              <w:t>26/05/2015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E34" w:rsidRDefault="002C5E34" w:rsidP="00CB4D0A">
      <w:pPr>
        <w:spacing w:after="0" w:line="240" w:lineRule="auto"/>
      </w:pPr>
      <w:r>
        <w:separator/>
      </w:r>
    </w:p>
  </w:endnote>
  <w:endnote w:type="continuationSeparator" w:id="1">
    <w:p w:rsidR="002C5E34" w:rsidRDefault="002C5E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E34" w:rsidRDefault="002C5E34" w:rsidP="00CB4D0A">
      <w:pPr>
        <w:spacing w:after="0" w:line="240" w:lineRule="auto"/>
      </w:pPr>
      <w:r>
        <w:separator/>
      </w:r>
    </w:p>
  </w:footnote>
  <w:footnote w:type="continuationSeparator" w:id="1">
    <w:p w:rsidR="002C5E34" w:rsidRDefault="002C5E3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C5E34"/>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4181B"/>
    <w:rsid w:val="008A60B4"/>
    <w:rsid w:val="008B3C31"/>
    <w:rsid w:val="008B64FE"/>
    <w:rsid w:val="00935BF7"/>
    <w:rsid w:val="0095442C"/>
    <w:rsid w:val="009643B5"/>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PC10</cp:lastModifiedBy>
  <cp:revision>6</cp:revision>
  <dcterms:created xsi:type="dcterms:W3CDTF">2015-05-21T10:27:00Z</dcterms:created>
  <dcterms:modified xsi:type="dcterms:W3CDTF">2015-05-26T10:13:00Z</dcterms:modified>
</cp:coreProperties>
</file>