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081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tblPr>
      <w:tblGrid>
        <w:gridCol w:w="2566"/>
        <w:gridCol w:w="6676"/>
        <w:gridCol w:w="6676"/>
      </w:tblGrid>
      <w:tr w:rsidR="00DD05A5" w:rsidRPr="00B0415E" w:rsidTr="00DD05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05A5" w:rsidRPr="00B0415E" w:rsidRDefault="00DD05A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DD05A5" w:rsidRPr="00B0415E" w:rsidRDefault="00DD05A5" w:rsidP="00A3026B">
            <w:pPr>
              <w:pStyle w:val="Default"/>
              <w:rPr>
                <w:rFonts w:asciiTheme="minorHAnsi" w:hAnsiTheme="minorHAnsi"/>
              </w:rPr>
            </w:pPr>
            <w:r>
              <w:rPr>
                <w:rFonts w:asciiTheme="minorHAnsi" w:hAnsiTheme="minorHAnsi"/>
              </w:rPr>
              <w:t>ASHRAF ABDUL NABY AHMED HAFEZ</w:t>
            </w:r>
          </w:p>
        </w:tc>
        <w:tc>
          <w:tcPr>
            <w:tcW w:w="6676" w:type="dxa"/>
            <w:tcBorders>
              <w:top w:val="nil"/>
              <w:left w:val="single" w:sz="4" w:space="0" w:color="auto"/>
              <w:bottom w:val="nil"/>
              <w:right w:val="nil"/>
            </w:tcBorders>
            <w:hideMark/>
          </w:tcPr>
          <w:p w:rsidR="00DD05A5" w:rsidRPr="00B0415E" w:rsidRDefault="00DD05A5">
            <w:pPr>
              <w:pStyle w:val="Default"/>
              <w:rPr>
                <w:rFonts w:asciiTheme="minorHAnsi" w:hAnsiTheme="minorHAnsi"/>
              </w:rPr>
            </w:pPr>
          </w:p>
        </w:tc>
      </w:tr>
      <w:tr w:rsidR="00DD05A5" w:rsidRPr="00B0415E" w:rsidTr="00DD05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05A5" w:rsidRPr="00B0415E" w:rsidRDefault="00DD05A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D05A5" w:rsidRPr="00B0415E" w:rsidRDefault="00DD05A5" w:rsidP="00A3026B">
            <w:pPr>
              <w:pStyle w:val="Default"/>
              <w:rPr>
                <w:rFonts w:asciiTheme="minorHAnsi" w:hAnsiTheme="minorHAnsi"/>
              </w:rPr>
            </w:pPr>
            <w:r>
              <w:rPr>
                <w:rFonts w:asciiTheme="minorHAnsi" w:hAnsiTheme="minorHAnsi"/>
              </w:rPr>
              <w:t>1300</w:t>
            </w:r>
          </w:p>
        </w:tc>
        <w:tc>
          <w:tcPr>
            <w:tcW w:w="6676" w:type="dxa"/>
            <w:tcBorders>
              <w:top w:val="nil"/>
              <w:left w:val="single" w:sz="4" w:space="0" w:color="auto"/>
              <w:bottom w:val="nil"/>
              <w:right w:val="nil"/>
            </w:tcBorders>
          </w:tcPr>
          <w:p w:rsidR="00DD05A5" w:rsidRPr="00B0415E" w:rsidRDefault="00DD05A5">
            <w:pPr>
              <w:pStyle w:val="Default"/>
              <w:rPr>
                <w:rFonts w:asciiTheme="minorHAnsi" w:hAnsiTheme="minorHAnsi"/>
              </w:rPr>
            </w:pPr>
          </w:p>
        </w:tc>
      </w:tr>
      <w:tr w:rsidR="00DD05A5" w:rsidRPr="00B0415E" w:rsidTr="00DD05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05A5" w:rsidRPr="00B0415E" w:rsidRDefault="00DD05A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DD05A5" w:rsidRPr="00B0415E" w:rsidRDefault="00DD05A5" w:rsidP="00A3026B">
            <w:pPr>
              <w:pStyle w:val="Default"/>
              <w:rPr>
                <w:rFonts w:asciiTheme="minorHAnsi" w:hAnsiTheme="minorHAnsi"/>
              </w:rPr>
            </w:pPr>
            <w:r>
              <w:rPr>
                <w:rFonts w:ascii="Cambria" w:hAnsi="Cambria" w:cs="Cambria"/>
              </w:rPr>
              <w:t>Islamic Banking &amp; Finance</w:t>
            </w:r>
          </w:p>
        </w:tc>
        <w:tc>
          <w:tcPr>
            <w:tcW w:w="6676" w:type="dxa"/>
            <w:tcBorders>
              <w:top w:val="nil"/>
              <w:left w:val="single" w:sz="4" w:space="0" w:color="auto"/>
              <w:bottom w:val="nil"/>
              <w:right w:val="nil"/>
            </w:tcBorders>
            <w:hideMark/>
          </w:tcPr>
          <w:p w:rsidR="00DD05A5" w:rsidRPr="00B0415E" w:rsidRDefault="00DD05A5">
            <w:pPr>
              <w:pStyle w:val="Default"/>
              <w:rPr>
                <w:rFonts w:asciiTheme="minorHAnsi" w:hAnsiTheme="minorHAnsi"/>
              </w:rPr>
            </w:pPr>
          </w:p>
        </w:tc>
      </w:tr>
      <w:tr w:rsidR="00DD05A5" w:rsidRPr="00B0415E" w:rsidTr="00DD05A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05A5" w:rsidRPr="00B0415E" w:rsidRDefault="00DD05A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DD05A5" w:rsidRPr="00B0415E" w:rsidRDefault="00DD05A5" w:rsidP="00A3026B">
            <w:r>
              <w:t>8</w:t>
            </w:r>
          </w:p>
        </w:tc>
        <w:tc>
          <w:tcPr>
            <w:tcW w:w="6676" w:type="dxa"/>
            <w:tcBorders>
              <w:top w:val="nil"/>
              <w:left w:val="single" w:sz="4" w:space="0" w:color="auto"/>
              <w:bottom w:val="nil"/>
              <w:right w:val="nil"/>
            </w:tcBorders>
            <w:hideMark/>
          </w:tcPr>
          <w:p w:rsidR="00DD05A5" w:rsidRPr="00B0415E" w:rsidRDefault="00DD05A5"/>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DD05A5" w:rsidRDefault="00DD05A5" w:rsidP="00DD05A5">
            <w:pPr>
              <w:autoSpaceDE w:val="0"/>
              <w:autoSpaceDN w:val="0"/>
              <w:adjustRightInd w:val="0"/>
              <w:rPr>
                <w:rFonts w:ascii="Calibri" w:hAnsi="Calibri" w:cs="Calibri"/>
                <w:b/>
                <w:bCs/>
                <w:sz w:val="40"/>
                <w:szCs w:val="40"/>
              </w:rPr>
            </w:pPr>
            <w:r w:rsidRPr="00DD05A5">
              <w:rPr>
                <w:rFonts w:ascii="Calibri" w:hAnsi="Calibri" w:cs="Calibri"/>
                <w:b/>
                <w:bCs/>
                <w:sz w:val="40"/>
                <w:szCs w:val="40"/>
              </w:rPr>
              <w:t>Q.1. Give short answers for the following questions:</w:t>
            </w:r>
          </w:p>
          <w:p w:rsidR="00527123" w:rsidRPr="00DD05A5" w:rsidRDefault="00527123" w:rsidP="00DD05A5">
            <w:pPr>
              <w:autoSpaceDE w:val="0"/>
              <w:autoSpaceDN w:val="0"/>
              <w:adjustRightInd w:val="0"/>
              <w:rPr>
                <w:rFonts w:ascii="Calibri" w:hAnsi="Calibri" w:cs="Calibri"/>
                <w:b/>
                <w:bCs/>
                <w:sz w:val="40"/>
                <w:szCs w:val="40"/>
              </w:rPr>
            </w:pPr>
          </w:p>
          <w:p w:rsidR="00DD05A5" w:rsidRDefault="00DD05A5" w:rsidP="00527123">
            <w:pPr>
              <w:pStyle w:val="ListParagraph"/>
              <w:numPr>
                <w:ilvl w:val="0"/>
                <w:numId w:val="2"/>
              </w:numPr>
              <w:autoSpaceDE w:val="0"/>
              <w:autoSpaceDN w:val="0"/>
              <w:adjustRightInd w:val="0"/>
              <w:rPr>
                <w:rFonts w:cs="Calibri"/>
                <w:b/>
                <w:bCs/>
                <w:sz w:val="40"/>
                <w:szCs w:val="40"/>
              </w:rPr>
            </w:pPr>
            <w:r w:rsidRPr="00527123">
              <w:rPr>
                <w:rFonts w:cs="Calibri"/>
                <w:b/>
                <w:bCs/>
                <w:sz w:val="40"/>
                <w:szCs w:val="40"/>
              </w:rPr>
              <w:t>D</w:t>
            </w:r>
            <w:r w:rsidRPr="00E41942">
              <w:rPr>
                <w:rFonts w:cs="Calibri"/>
                <w:sz w:val="40"/>
                <w:szCs w:val="40"/>
              </w:rPr>
              <w:t>ef</w:t>
            </w:r>
            <w:r w:rsidRPr="00527123">
              <w:rPr>
                <w:rFonts w:cs="Calibri"/>
                <w:b/>
                <w:bCs/>
                <w:sz w:val="40"/>
                <w:szCs w:val="40"/>
              </w:rPr>
              <w:t xml:space="preserve">ine </w:t>
            </w:r>
            <w:proofErr w:type="spellStart"/>
            <w:r w:rsidRPr="00527123">
              <w:rPr>
                <w:rFonts w:cs="Calibri"/>
                <w:b/>
                <w:bCs/>
                <w:sz w:val="40"/>
                <w:szCs w:val="40"/>
              </w:rPr>
              <w:t>Musawamah</w:t>
            </w:r>
            <w:proofErr w:type="spellEnd"/>
            <w:r w:rsidRPr="00527123">
              <w:rPr>
                <w:rFonts w:cs="Calibri"/>
                <w:b/>
                <w:bCs/>
                <w:sz w:val="40"/>
                <w:szCs w:val="40"/>
              </w:rPr>
              <w:t>.</w:t>
            </w:r>
          </w:p>
          <w:p w:rsidR="00E41942" w:rsidRDefault="00E41942" w:rsidP="00E41942">
            <w:pPr>
              <w:pStyle w:val="ListParagraph"/>
              <w:autoSpaceDE w:val="0"/>
              <w:autoSpaceDN w:val="0"/>
              <w:adjustRightInd w:val="0"/>
              <w:ind w:left="1080"/>
              <w:rPr>
                <w:rFonts w:cs="Calibri"/>
                <w:b/>
                <w:bCs/>
                <w:sz w:val="40"/>
                <w:szCs w:val="40"/>
              </w:rPr>
            </w:pPr>
          </w:p>
          <w:p w:rsidR="00984592" w:rsidRPr="00527123" w:rsidRDefault="00984592" w:rsidP="00984592">
            <w:pPr>
              <w:pStyle w:val="ListParagraph"/>
              <w:autoSpaceDE w:val="0"/>
              <w:autoSpaceDN w:val="0"/>
              <w:adjustRightInd w:val="0"/>
              <w:ind w:left="1080"/>
              <w:rPr>
                <w:rFonts w:cs="Calibri"/>
                <w:b/>
                <w:bCs/>
                <w:sz w:val="40"/>
                <w:szCs w:val="40"/>
              </w:rPr>
            </w:pPr>
          </w:p>
          <w:p w:rsidR="00527123" w:rsidRPr="00E41942" w:rsidRDefault="00527123" w:rsidP="00E41942">
            <w:pPr>
              <w:autoSpaceDE w:val="0"/>
              <w:autoSpaceDN w:val="0"/>
              <w:adjustRightInd w:val="0"/>
              <w:rPr>
                <w:rFonts w:cs="Calibri"/>
                <w:sz w:val="32"/>
                <w:szCs w:val="32"/>
              </w:rPr>
            </w:pPr>
            <w:proofErr w:type="spellStart"/>
            <w:proofErr w:type="gramStart"/>
            <w:r w:rsidRPr="00E41942">
              <w:rPr>
                <w:rFonts w:cs="Calibri"/>
                <w:sz w:val="32"/>
                <w:szCs w:val="32"/>
              </w:rPr>
              <w:t>musawamah</w:t>
            </w:r>
            <w:proofErr w:type="spellEnd"/>
            <w:proofErr w:type="gramEnd"/>
            <w:r w:rsidRPr="00E41942">
              <w:rPr>
                <w:rFonts w:cs="Calibri"/>
                <w:sz w:val="32"/>
                <w:szCs w:val="32"/>
              </w:rPr>
              <w:t xml:space="preserve"> (normal sale) ,parties are bargaining on price  ,delivery of goods is executed while payment is deferred (if credit )  , the seller is not obliged to reveal his cost .</w:t>
            </w:r>
          </w:p>
          <w:p w:rsidR="00984592" w:rsidRPr="00527123" w:rsidRDefault="00984592" w:rsidP="00527123">
            <w:pPr>
              <w:pStyle w:val="ListParagraph"/>
              <w:autoSpaceDE w:val="0"/>
              <w:autoSpaceDN w:val="0"/>
              <w:adjustRightInd w:val="0"/>
              <w:ind w:left="1080"/>
              <w:rPr>
                <w:rFonts w:cs="Calibri"/>
                <w:b/>
                <w:bCs/>
                <w:sz w:val="40"/>
                <w:szCs w:val="40"/>
              </w:rPr>
            </w:pPr>
          </w:p>
          <w:p w:rsidR="00DD05A5" w:rsidRDefault="00DD05A5" w:rsidP="00984592">
            <w:pPr>
              <w:pStyle w:val="ListParagraph"/>
              <w:numPr>
                <w:ilvl w:val="0"/>
                <w:numId w:val="2"/>
              </w:numPr>
              <w:autoSpaceDE w:val="0"/>
              <w:autoSpaceDN w:val="0"/>
              <w:adjustRightInd w:val="0"/>
              <w:rPr>
                <w:rFonts w:cs="Calibri"/>
                <w:b/>
                <w:bCs/>
                <w:sz w:val="40"/>
                <w:szCs w:val="40"/>
              </w:rPr>
            </w:pPr>
            <w:r w:rsidRPr="00984592">
              <w:rPr>
                <w:rFonts w:cs="Calibri"/>
                <w:b/>
                <w:bCs/>
                <w:sz w:val="40"/>
                <w:szCs w:val="40"/>
              </w:rPr>
              <w:t xml:space="preserve">What is </w:t>
            </w:r>
            <w:proofErr w:type="spellStart"/>
            <w:r w:rsidRPr="00984592">
              <w:rPr>
                <w:rFonts w:cs="Calibri"/>
                <w:b/>
                <w:bCs/>
                <w:sz w:val="40"/>
                <w:szCs w:val="40"/>
              </w:rPr>
              <w:t>Murabaha</w:t>
            </w:r>
            <w:proofErr w:type="spellEnd"/>
            <w:r w:rsidRPr="00984592">
              <w:rPr>
                <w:rFonts w:cs="Calibri"/>
                <w:b/>
                <w:bCs/>
                <w:sz w:val="40"/>
                <w:szCs w:val="40"/>
              </w:rPr>
              <w:t xml:space="preserve"> sale?</w:t>
            </w:r>
          </w:p>
          <w:p w:rsidR="00E41942" w:rsidRDefault="00E41942" w:rsidP="00E41942">
            <w:pPr>
              <w:pStyle w:val="ListParagraph"/>
              <w:autoSpaceDE w:val="0"/>
              <w:autoSpaceDN w:val="0"/>
              <w:adjustRightInd w:val="0"/>
              <w:ind w:left="1080"/>
              <w:rPr>
                <w:rFonts w:cs="Calibri"/>
                <w:b/>
                <w:bCs/>
                <w:sz w:val="40"/>
                <w:szCs w:val="40"/>
              </w:rPr>
            </w:pPr>
          </w:p>
          <w:p w:rsidR="00984592" w:rsidRPr="00984592" w:rsidRDefault="00984592" w:rsidP="00984592">
            <w:pPr>
              <w:pStyle w:val="ListParagraph"/>
              <w:autoSpaceDE w:val="0"/>
              <w:autoSpaceDN w:val="0"/>
              <w:adjustRightInd w:val="0"/>
              <w:ind w:left="1080"/>
              <w:rPr>
                <w:rFonts w:cs="Calibri"/>
                <w:b/>
                <w:bCs/>
                <w:sz w:val="40"/>
                <w:szCs w:val="40"/>
              </w:rPr>
            </w:pPr>
          </w:p>
          <w:p w:rsidR="00984592" w:rsidRPr="00E41942" w:rsidRDefault="00984592" w:rsidP="00984592">
            <w:pPr>
              <w:rPr>
                <w:rFonts w:ascii="Calibri" w:hAnsi="Calibri" w:cs="Calibri"/>
                <w:sz w:val="32"/>
                <w:szCs w:val="32"/>
              </w:rPr>
            </w:pPr>
            <w:proofErr w:type="spellStart"/>
            <w:proofErr w:type="gramStart"/>
            <w:r w:rsidRPr="00E41942">
              <w:rPr>
                <w:rFonts w:ascii="Calibri" w:hAnsi="Calibri" w:cs="Calibri"/>
                <w:sz w:val="32"/>
                <w:szCs w:val="32"/>
              </w:rPr>
              <w:t>murabaha</w:t>
            </w:r>
            <w:proofErr w:type="spellEnd"/>
            <w:proofErr w:type="gramEnd"/>
            <w:r w:rsidRPr="00E41942">
              <w:rPr>
                <w:rFonts w:ascii="Calibri" w:hAnsi="Calibri" w:cs="Calibri"/>
                <w:sz w:val="32"/>
                <w:szCs w:val="32"/>
              </w:rPr>
              <w:t xml:space="preserve"> (cost plus sale)parties bargain on the margin of profit over the cost that the seller must reveal it to buy the goods .</w:t>
            </w:r>
          </w:p>
          <w:p w:rsidR="00984592" w:rsidRPr="00DA3949" w:rsidRDefault="00984592" w:rsidP="00984592">
            <w:pPr>
              <w:rPr>
                <w:rFonts w:ascii="Calibri" w:hAnsi="Calibri" w:cs="Calibri"/>
                <w:sz w:val="24"/>
                <w:szCs w:val="24"/>
              </w:rPr>
            </w:pPr>
            <w:proofErr w:type="spellStart"/>
            <w:r w:rsidRPr="00E41942">
              <w:rPr>
                <w:rFonts w:ascii="Calibri" w:hAnsi="Calibri" w:cs="Calibri"/>
                <w:sz w:val="32"/>
                <w:szCs w:val="32"/>
              </w:rPr>
              <w:t>Murabaha</w:t>
            </w:r>
            <w:proofErr w:type="spellEnd"/>
            <w:r w:rsidRPr="00E41942">
              <w:rPr>
                <w:rFonts w:ascii="Calibri" w:hAnsi="Calibri" w:cs="Calibri"/>
                <w:sz w:val="32"/>
                <w:szCs w:val="32"/>
              </w:rPr>
              <w:t xml:space="preserve"> is a promise from a person or request to buy goods  on credit terms from any financial institution it is called</w:t>
            </w:r>
            <w:r w:rsidR="00E41942">
              <w:rPr>
                <w:rFonts w:ascii="Calibri" w:hAnsi="Calibri" w:cs="Calibri"/>
                <w:sz w:val="32"/>
                <w:szCs w:val="32"/>
              </w:rPr>
              <w:t xml:space="preserve">   </w:t>
            </w:r>
            <w:r w:rsidRPr="00E41942">
              <w:rPr>
                <w:rFonts w:ascii="Calibri" w:hAnsi="Calibri" w:cs="Calibri"/>
                <w:sz w:val="32"/>
                <w:szCs w:val="32"/>
              </w:rPr>
              <w:t>(</w:t>
            </w:r>
            <w:proofErr w:type="spellStart"/>
            <w:r w:rsidRPr="00E41942">
              <w:rPr>
                <w:rFonts w:ascii="Calibri" w:hAnsi="Calibri" w:cs="Calibri"/>
                <w:sz w:val="32"/>
                <w:szCs w:val="32"/>
              </w:rPr>
              <w:t>mpo</w:t>
            </w:r>
            <w:proofErr w:type="spellEnd"/>
            <w:r w:rsidRPr="00E41942">
              <w:rPr>
                <w:rFonts w:ascii="Calibri" w:hAnsi="Calibri" w:cs="Calibri"/>
                <w:sz w:val="32"/>
                <w:szCs w:val="32"/>
              </w:rPr>
              <w:t>) “</w:t>
            </w:r>
            <w:proofErr w:type="spellStart"/>
            <w:r w:rsidRPr="00E41942">
              <w:rPr>
                <w:rFonts w:ascii="Calibri" w:hAnsi="Calibri" w:cs="Calibri"/>
                <w:sz w:val="32"/>
                <w:szCs w:val="32"/>
              </w:rPr>
              <w:t>Murabaha</w:t>
            </w:r>
            <w:proofErr w:type="spellEnd"/>
            <w:r w:rsidRPr="00E41942">
              <w:rPr>
                <w:rFonts w:ascii="Calibri" w:hAnsi="Calibri" w:cs="Calibri"/>
                <w:sz w:val="32"/>
                <w:szCs w:val="32"/>
              </w:rPr>
              <w:t xml:space="preserve"> to Purchase </w:t>
            </w:r>
            <w:proofErr w:type="spellStart"/>
            <w:r w:rsidRPr="00E41942">
              <w:rPr>
                <w:rFonts w:ascii="Calibri" w:hAnsi="Calibri" w:cs="Calibri"/>
                <w:sz w:val="32"/>
                <w:szCs w:val="32"/>
              </w:rPr>
              <w:t>Orderer</w:t>
            </w:r>
            <w:proofErr w:type="spellEnd"/>
            <w:r w:rsidRPr="00E41942">
              <w:rPr>
                <w:rFonts w:ascii="Calibri" w:hAnsi="Calibri" w:cs="Calibri"/>
                <w:sz w:val="32"/>
                <w:szCs w:val="32"/>
              </w:rPr>
              <w:t>”</w:t>
            </w:r>
          </w:p>
          <w:p w:rsidR="00984592" w:rsidRDefault="00984592" w:rsidP="00984592">
            <w:pPr>
              <w:pStyle w:val="ListParagraph"/>
              <w:autoSpaceDE w:val="0"/>
              <w:autoSpaceDN w:val="0"/>
              <w:adjustRightInd w:val="0"/>
              <w:ind w:left="1080"/>
              <w:rPr>
                <w:rFonts w:cs="Calibri"/>
                <w:b/>
                <w:bCs/>
                <w:sz w:val="40"/>
                <w:szCs w:val="40"/>
              </w:rPr>
            </w:pPr>
          </w:p>
          <w:p w:rsidR="00E41942" w:rsidRDefault="00E41942" w:rsidP="00984592">
            <w:pPr>
              <w:pStyle w:val="ListParagraph"/>
              <w:autoSpaceDE w:val="0"/>
              <w:autoSpaceDN w:val="0"/>
              <w:adjustRightInd w:val="0"/>
              <w:ind w:left="1080"/>
              <w:rPr>
                <w:rFonts w:cs="Calibri"/>
                <w:b/>
                <w:bCs/>
                <w:sz w:val="40"/>
                <w:szCs w:val="40"/>
              </w:rPr>
            </w:pPr>
          </w:p>
          <w:p w:rsidR="00E41942" w:rsidRDefault="00E41942" w:rsidP="00984592">
            <w:pPr>
              <w:pStyle w:val="ListParagraph"/>
              <w:autoSpaceDE w:val="0"/>
              <w:autoSpaceDN w:val="0"/>
              <w:adjustRightInd w:val="0"/>
              <w:ind w:left="1080"/>
              <w:rPr>
                <w:rFonts w:cs="Calibri"/>
                <w:b/>
                <w:bCs/>
                <w:sz w:val="40"/>
                <w:szCs w:val="40"/>
              </w:rPr>
            </w:pPr>
          </w:p>
          <w:p w:rsidR="00E41942" w:rsidRPr="00984592" w:rsidRDefault="00E41942" w:rsidP="00984592">
            <w:pPr>
              <w:pStyle w:val="ListParagraph"/>
              <w:autoSpaceDE w:val="0"/>
              <w:autoSpaceDN w:val="0"/>
              <w:adjustRightInd w:val="0"/>
              <w:ind w:left="1080"/>
              <w:rPr>
                <w:rFonts w:cs="Calibri"/>
                <w:b/>
                <w:bCs/>
                <w:sz w:val="40"/>
                <w:szCs w:val="40"/>
              </w:rPr>
            </w:pPr>
          </w:p>
          <w:p w:rsidR="00DD05A5" w:rsidRDefault="00DD05A5" w:rsidP="00430E3B">
            <w:pPr>
              <w:pStyle w:val="ListParagraph"/>
              <w:numPr>
                <w:ilvl w:val="0"/>
                <w:numId w:val="2"/>
              </w:numPr>
              <w:autoSpaceDE w:val="0"/>
              <w:autoSpaceDN w:val="0"/>
              <w:adjustRightInd w:val="0"/>
              <w:rPr>
                <w:rFonts w:cs="Calibri"/>
                <w:b/>
                <w:bCs/>
                <w:sz w:val="40"/>
                <w:szCs w:val="40"/>
              </w:rPr>
            </w:pPr>
            <w:r w:rsidRPr="00430E3B">
              <w:rPr>
                <w:rFonts w:cs="Calibri"/>
                <w:b/>
                <w:bCs/>
                <w:sz w:val="40"/>
                <w:szCs w:val="40"/>
              </w:rPr>
              <w:lastRenderedPageBreak/>
              <w:t xml:space="preserve">What is commodity </w:t>
            </w:r>
            <w:proofErr w:type="spellStart"/>
            <w:r w:rsidRPr="00430E3B">
              <w:rPr>
                <w:rFonts w:cs="Calibri"/>
                <w:b/>
                <w:bCs/>
                <w:sz w:val="40"/>
                <w:szCs w:val="40"/>
              </w:rPr>
              <w:t>Murabaha</w:t>
            </w:r>
            <w:proofErr w:type="spellEnd"/>
            <w:r w:rsidRPr="00430E3B">
              <w:rPr>
                <w:rFonts w:cs="Calibri"/>
                <w:b/>
                <w:bCs/>
                <w:sz w:val="40"/>
                <w:szCs w:val="40"/>
              </w:rPr>
              <w:t>?</w:t>
            </w:r>
          </w:p>
          <w:p w:rsidR="00485EC3" w:rsidRPr="00430E3B" w:rsidRDefault="00485EC3" w:rsidP="00485EC3">
            <w:pPr>
              <w:pStyle w:val="ListParagraph"/>
              <w:autoSpaceDE w:val="0"/>
              <w:autoSpaceDN w:val="0"/>
              <w:adjustRightInd w:val="0"/>
              <w:ind w:left="1080"/>
              <w:rPr>
                <w:rFonts w:cs="Calibri"/>
                <w:b/>
                <w:bCs/>
                <w:sz w:val="40"/>
                <w:szCs w:val="40"/>
              </w:rPr>
            </w:pPr>
          </w:p>
          <w:p w:rsidR="00430E3B" w:rsidRPr="00E41942" w:rsidRDefault="00430E3B" w:rsidP="00430E3B">
            <w:pPr>
              <w:autoSpaceDE w:val="0"/>
              <w:autoSpaceDN w:val="0"/>
              <w:adjustRightInd w:val="0"/>
              <w:rPr>
                <w:rFonts w:ascii="Calibri" w:hAnsi="Calibri" w:cs="Calibri"/>
                <w:sz w:val="32"/>
                <w:szCs w:val="32"/>
              </w:rPr>
            </w:pPr>
            <w:proofErr w:type="gramStart"/>
            <w:r w:rsidRPr="00E41942">
              <w:rPr>
                <w:rFonts w:ascii="Calibri" w:hAnsi="Calibri" w:cs="Calibri"/>
                <w:sz w:val="32"/>
                <w:szCs w:val="32"/>
              </w:rPr>
              <w:t>purchase</w:t>
            </w:r>
            <w:proofErr w:type="gramEnd"/>
            <w:r w:rsidRPr="00E41942">
              <w:rPr>
                <w:rFonts w:ascii="Calibri" w:hAnsi="Calibri" w:cs="Calibri"/>
                <w:sz w:val="32"/>
                <w:szCs w:val="32"/>
              </w:rPr>
              <w:t xml:space="preserve"> and sale of commodities in the international markets, e.g. London Metal Exchange (LME). Internationally, Islamic banks have relied mainly on this product for liquidity </w:t>
            </w:r>
            <w:proofErr w:type="gramStart"/>
            <w:r w:rsidRPr="00E41942">
              <w:rPr>
                <w:rFonts w:ascii="Calibri" w:hAnsi="Calibri" w:cs="Calibri"/>
                <w:sz w:val="32"/>
                <w:szCs w:val="32"/>
              </w:rPr>
              <w:t>management .</w:t>
            </w:r>
            <w:proofErr w:type="gramEnd"/>
          </w:p>
          <w:p w:rsidR="00430E3B" w:rsidRPr="00E41942" w:rsidRDefault="00430E3B" w:rsidP="00E41942">
            <w:pPr>
              <w:autoSpaceDE w:val="0"/>
              <w:autoSpaceDN w:val="0"/>
              <w:adjustRightInd w:val="0"/>
              <w:rPr>
                <w:rFonts w:ascii="Calibri" w:hAnsi="Calibri" w:cs="Calibri"/>
                <w:sz w:val="32"/>
                <w:szCs w:val="32"/>
              </w:rPr>
            </w:pPr>
            <w:r w:rsidRPr="00E41942">
              <w:rPr>
                <w:rFonts w:ascii="Calibri" w:hAnsi="Calibri" w:cs="Calibri"/>
                <w:sz w:val="32"/>
                <w:szCs w:val="32"/>
              </w:rPr>
              <w:t xml:space="preserve">The banks use </w:t>
            </w:r>
            <w:proofErr w:type="spellStart"/>
            <w:r w:rsidRPr="00E41942">
              <w:rPr>
                <w:rFonts w:ascii="Calibri" w:hAnsi="Calibri" w:cs="Calibri"/>
                <w:sz w:val="32"/>
                <w:szCs w:val="32"/>
              </w:rPr>
              <w:t>Tawarruq</w:t>
            </w:r>
            <w:proofErr w:type="spellEnd"/>
            <w:r w:rsidRPr="00E41942">
              <w:rPr>
                <w:rFonts w:ascii="Calibri" w:hAnsi="Calibri" w:cs="Calibri"/>
                <w:sz w:val="32"/>
                <w:szCs w:val="32"/>
              </w:rPr>
              <w:t xml:space="preserve"> and appoint a broker to purchase any metal and then sell the same on deferred payment to any third broker on the same date ,</w:t>
            </w:r>
            <w:r w:rsidRPr="00E41942">
              <w:rPr>
                <w:rFonts w:cs="Calibri"/>
                <w:sz w:val="32"/>
                <w:szCs w:val="32"/>
              </w:rPr>
              <w:t>It has not been approved by all scholars</w:t>
            </w:r>
          </w:p>
          <w:p w:rsidR="00430E3B" w:rsidRDefault="00430E3B" w:rsidP="00430E3B">
            <w:pPr>
              <w:pStyle w:val="ListParagraph"/>
              <w:autoSpaceDE w:val="0"/>
              <w:autoSpaceDN w:val="0"/>
              <w:adjustRightInd w:val="0"/>
              <w:ind w:left="1080"/>
              <w:rPr>
                <w:rFonts w:cs="Calibri"/>
                <w:b/>
                <w:bCs/>
                <w:sz w:val="40"/>
                <w:szCs w:val="40"/>
              </w:rPr>
            </w:pPr>
          </w:p>
          <w:p w:rsidR="00370E05" w:rsidRPr="00430E3B" w:rsidRDefault="00370E05" w:rsidP="00430E3B">
            <w:pPr>
              <w:pStyle w:val="ListParagraph"/>
              <w:autoSpaceDE w:val="0"/>
              <w:autoSpaceDN w:val="0"/>
              <w:adjustRightInd w:val="0"/>
              <w:ind w:left="1080"/>
              <w:rPr>
                <w:rFonts w:cs="Calibri"/>
                <w:b/>
                <w:bCs/>
                <w:sz w:val="40"/>
                <w:szCs w:val="40"/>
              </w:rPr>
            </w:pPr>
          </w:p>
          <w:p w:rsidR="00DD05A5" w:rsidRDefault="00DD05A5" w:rsidP="005F0E89">
            <w:pPr>
              <w:pStyle w:val="ListParagraph"/>
              <w:numPr>
                <w:ilvl w:val="0"/>
                <w:numId w:val="2"/>
              </w:numPr>
              <w:autoSpaceDE w:val="0"/>
              <w:autoSpaceDN w:val="0"/>
              <w:adjustRightInd w:val="0"/>
              <w:rPr>
                <w:rFonts w:cs="Calibri"/>
                <w:b/>
                <w:bCs/>
                <w:sz w:val="40"/>
                <w:szCs w:val="40"/>
              </w:rPr>
            </w:pPr>
            <w:r w:rsidRPr="005F0E89">
              <w:rPr>
                <w:rFonts w:cs="Calibri"/>
                <w:b/>
                <w:bCs/>
                <w:sz w:val="40"/>
                <w:szCs w:val="40"/>
              </w:rPr>
              <w:t xml:space="preserve">What is </w:t>
            </w:r>
            <w:proofErr w:type="spellStart"/>
            <w:r w:rsidRPr="005F0E89">
              <w:rPr>
                <w:rFonts w:cs="Calibri"/>
                <w:b/>
                <w:bCs/>
                <w:sz w:val="40"/>
                <w:szCs w:val="40"/>
              </w:rPr>
              <w:t>Murabaha</w:t>
            </w:r>
            <w:proofErr w:type="spellEnd"/>
            <w:r w:rsidRPr="005F0E89">
              <w:rPr>
                <w:rFonts w:cs="Calibri"/>
                <w:b/>
                <w:bCs/>
                <w:sz w:val="40"/>
                <w:szCs w:val="40"/>
              </w:rPr>
              <w:t xml:space="preserve"> to Purchase order (MPO)?</w:t>
            </w:r>
          </w:p>
          <w:p w:rsidR="00370E05" w:rsidRPr="005F0E89" w:rsidRDefault="00370E05" w:rsidP="00370E05">
            <w:pPr>
              <w:pStyle w:val="ListParagraph"/>
              <w:autoSpaceDE w:val="0"/>
              <w:autoSpaceDN w:val="0"/>
              <w:adjustRightInd w:val="0"/>
              <w:ind w:left="1080"/>
              <w:rPr>
                <w:rFonts w:cs="Calibri"/>
                <w:b/>
                <w:bCs/>
                <w:sz w:val="40"/>
                <w:szCs w:val="40"/>
              </w:rPr>
            </w:pPr>
          </w:p>
          <w:p w:rsidR="005F0E89" w:rsidRPr="008236C0" w:rsidRDefault="005F0E89" w:rsidP="005F0E89">
            <w:pPr>
              <w:autoSpaceDE w:val="0"/>
              <w:autoSpaceDN w:val="0"/>
              <w:adjustRightInd w:val="0"/>
              <w:rPr>
                <w:rFonts w:ascii="Calibri" w:hAnsi="Calibri" w:cs="Calibri"/>
                <w:sz w:val="32"/>
                <w:szCs w:val="32"/>
              </w:rPr>
            </w:pPr>
            <w:proofErr w:type="gramStart"/>
            <w:r w:rsidRPr="008236C0">
              <w:rPr>
                <w:rFonts w:ascii="Calibri" w:hAnsi="Calibri" w:cs="Calibri"/>
                <w:sz w:val="32"/>
                <w:szCs w:val="32"/>
              </w:rPr>
              <w:t>the</w:t>
            </w:r>
            <w:proofErr w:type="gramEnd"/>
            <w:r w:rsidRPr="008236C0">
              <w:rPr>
                <w:rFonts w:ascii="Calibri" w:hAnsi="Calibri" w:cs="Calibri"/>
                <w:sz w:val="32"/>
                <w:szCs w:val="32"/>
              </w:rPr>
              <w:t xml:space="preserve"> bank  purchase an asset upon the request of a customer from a third party and sells it to the customer on deferred payment basis.</w:t>
            </w:r>
          </w:p>
          <w:p w:rsidR="005F0E89" w:rsidRPr="008236C0" w:rsidRDefault="005F0E89" w:rsidP="005F0E89">
            <w:pPr>
              <w:autoSpaceDE w:val="0"/>
              <w:autoSpaceDN w:val="0"/>
              <w:adjustRightInd w:val="0"/>
              <w:rPr>
                <w:rFonts w:ascii="Calibri" w:hAnsi="Calibri" w:cs="Calibri"/>
                <w:sz w:val="32"/>
                <w:szCs w:val="32"/>
              </w:rPr>
            </w:pPr>
            <w:r w:rsidRPr="008236C0">
              <w:rPr>
                <w:rFonts w:ascii="Calibri" w:hAnsi="Calibri" w:cs="Calibri"/>
                <w:sz w:val="32"/>
                <w:szCs w:val="32"/>
              </w:rPr>
              <w:t>The need for MPO arises from the following factors:</w:t>
            </w:r>
          </w:p>
          <w:p w:rsidR="005F0E89" w:rsidRPr="008236C0" w:rsidRDefault="005F0E89" w:rsidP="005F0E89">
            <w:pPr>
              <w:autoSpaceDE w:val="0"/>
              <w:autoSpaceDN w:val="0"/>
              <w:adjustRightInd w:val="0"/>
              <w:rPr>
                <w:rFonts w:ascii="Calibri" w:hAnsi="Calibri" w:cs="Calibri"/>
                <w:sz w:val="32"/>
                <w:szCs w:val="32"/>
              </w:rPr>
            </w:pPr>
          </w:p>
          <w:p w:rsidR="008236C0" w:rsidRDefault="005F0E89" w:rsidP="008236C0">
            <w:pPr>
              <w:autoSpaceDE w:val="0"/>
              <w:autoSpaceDN w:val="0"/>
              <w:adjustRightInd w:val="0"/>
              <w:rPr>
                <w:rFonts w:ascii="Calibri" w:hAnsi="Calibri" w:cs="Calibri"/>
                <w:sz w:val="32"/>
                <w:szCs w:val="32"/>
              </w:rPr>
            </w:pPr>
            <w:r w:rsidRPr="008236C0">
              <w:rPr>
                <w:rFonts w:ascii="Calibri" w:hAnsi="Calibri" w:cs="Calibri"/>
                <w:sz w:val="32"/>
                <w:szCs w:val="32"/>
              </w:rPr>
              <w:t xml:space="preserve">1-commercial and Islamic banks do not undertake business maintains </w:t>
            </w:r>
            <w:r w:rsidR="008236C0">
              <w:rPr>
                <w:rFonts w:ascii="Calibri" w:hAnsi="Calibri" w:cs="Calibri"/>
                <w:sz w:val="32"/>
                <w:szCs w:val="32"/>
              </w:rPr>
              <w:t xml:space="preserve"> </w:t>
            </w:r>
          </w:p>
          <w:p w:rsidR="008236C0"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w:t>
            </w:r>
            <w:r w:rsidR="005F0E89" w:rsidRPr="008236C0">
              <w:rPr>
                <w:rFonts w:ascii="Calibri" w:hAnsi="Calibri" w:cs="Calibri"/>
                <w:sz w:val="32"/>
                <w:szCs w:val="32"/>
              </w:rPr>
              <w:t>inven</w:t>
            </w:r>
            <w:r>
              <w:rPr>
                <w:rFonts w:ascii="Calibri" w:hAnsi="Calibri" w:cs="Calibri"/>
                <w:sz w:val="32"/>
                <w:szCs w:val="32"/>
              </w:rPr>
              <w:t>tories of</w:t>
            </w:r>
            <w:r w:rsidR="005F0E89" w:rsidRPr="008236C0">
              <w:rPr>
                <w:rFonts w:ascii="Calibri" w:hAnsi="Calibri" w:cs="Calibri"/>
                <w:sz w:val="32"/>
                <w:szCs w:val="32"/>
              </w:rPr>
              <w:t xml:space="preserve"> various goods because that includes storage, space, </w:t>
            </w:r>
            <w:r>
              <w:rPr>
                <w:rFonts w:ascii="Calibri" w:hAnsi="Calibri" w:cs="Calibri"/>
                <w:sz w:val="32"/>
                <w:szCs w:val="32"/>
              </w:rPr>
              <w:t xml:space="preserve"> </w:t>
            </w:r>
          </w:p>
          <w:p w:rsidR="005F0E89"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5F0E89" w:rsidRPr="008236C0">
              <w:rPr>
                <w:rFonts w:ascii="Calibri" w:hAnsi="Calibri" w:cs="Calibri"/>
                <w:sz w:val="32"/>
                <w:szCs w:val="32"/>
              </w:rPr>
              <w:t>expensive</w:t>
            </w:r>
            <w:proofErr w:type="gramEnd"/>
            <w:r w:rsidR="005F0E89" w:rsidRPr="008236C0">
              <w:rPr>
                <w:rFonts w:ascii="Calibri" w:hAnsi="Calibri" w:cs="Calibri"/>
                <w:sz w:val="32"/>
                <w:szCs w:val="32"/>
              </w:rPr>
              <w:t xml:space="preserve"> costs .</w:t>
            </w:r>
          </w:p>
          <w:p w:rsidR="008236C0" w:rsidRPr="008236C0" w:rsidRDefault="008236C0" w:rsidP="008236C0">
            <w:pPr>
              <w:autoSpaceDE w:val="0"/>
              <w:autoSpaceDN w:val="0"/>
              <w:adjustRightInd w:val="0"/>
              <w:rPr>
                <w:rFonts w:ascii="Calibri" w:hAnsi="Calibri" w:cs="Calibri"/>
                <w:sz w:val="32"/>
                <w:szCs w:val="32"/>
              </w:rPr>
            </w:pPr>
          </w:p>
          <w:p w:rsidR="008236C0" w:rsidRDefault="005F0E89" w:rsidP="008236C0">
            <w:pPr>
              <w:autoSpaceDE w:val="0"/>
              <w:autoSpaceDN w:val="0"/>
              <w:adjustRightInd w:val="0"/>
              <w:rPr>
                <w:rFonts w:ascii="Calibri" w:hAnsi="Calibri" w:cs="Calibri"/>
                <w:sz w:val="32"/>
                <w:szCs w:val="32"/>
              </w:rPr>
            </w:pPr>
            <w:r w:rsidRPr="008236C0">
              <w:rPr>
                <w:rFonts w:ascii="Calibri" w:hAnsi="Calibri" w:cs="Calibri"/>
                <w:sz w:val="32"/>
                <w:szCs w:val="32"/>
              </w:rPr>
              <w:t xml:space="preserve">2-in </w:t>
            </w:r>
            <w:proofErr w:type="spellStart"/>
            <w:r w:rsidRPr="008236C0">
              <w:rPr>
                <w:rFonts w:ascii="Calibri" w:hAnsi="Calibri" w:cs="Calibri"/>
                <w:sz w:val="32"/>
                <w:szCs w:val="32"/>
              </w:rPr>
              <w:t>murabaha</w:t>
            </w:r>
            <w:proofErr w:type="spellEnd"/>
            <w:r w:rsidRPr="008236C0">
              <w:rPr>
                <w:rFonts w:ascii="Calibri" w:hAnsi="Calibri" w:cs="Calibri"/>
                <w:sz w:val="32"/>
                <w:szCs w:val="32"/>
              </w:rPr>
              <w:t xml:space="preserve"> the list of goods to be purchased in a</w:t>
            </w:r>
            <w:r w:rsidR="008236C0">
              <w:rPr>
                <w:rFonts w:ascii="Calibri" w:hAnsi="Calibri" w:cs="Calibri"/>
                <w:sz w:val="32"/>
                <w:szCs w:val="32"/>
              </w:rPr>
              <w:t xml:space="preserve">dvance could be  </w:t>
            </w:r>
          </w:p>
          <w:p w:rsidR="005F0E89"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long</w:t>
            </w:r>
            <w:proofErr w:type="gramEnd"/>
            <w:r>
              <w:rPr>
                <w:rFonts w:ascii="Calibri" w:hAnsi="Calibri" w:cs="Calibri"/>
                <w:sz w:val="32"/>
                <w:szCs w:val="32"/>
              </w:rPr>
              <w:t xml:space="preserve"> and there </w:t>
            </w:r>
            <w:r w:rsidR="005F0E89" w:rsidRPr="008236C0">
              <w:rPr>
                <w:rFonts w:ascii="Calibri" w:hAnsi="Calibri" w:cs="Calibri"/>
                <w:sz w:val="32"/>
                <w:szCs w:val="32"/>
              </w:rPr>
              <w:t>will be continuous additions to it .</w:t>
            </w:r>
          </w:p>
          <w:p w:rsidR="008236C0" w:rsidRPr="008236C0" w:rsidRDefault="008236C0" w:rsidP="008236C0">
            <w:pPr>
              <w:autoSpaceDE w:val="0"/>
              <w:autoSpaceDN w:val="0"/>
              <w:adjustRightInd w:val="0"/>
              <w:rPr>
                <w:rFonts w:ascii="Calibri" w:hAnsi="Calibri" w:cs="Calibri"/>
                <w:sz w:val="32"/>
                <w:szCs w:val="32"/>
              </w:rPr>
            </w:pPr>
          </w:p>
          <w:p w:rsidR="008236C0" w:rsidRDefault="005F0E89" w:rsidP="005F0E89">
            <w:pPr>
              <w:autoSpaceDE w:val="0"/>
              <w:autoSpaceDN w:val="0"/>
              <w:adjustRightInd w:val="0"/>
              <w:rPr>
                <w:rFonts w:ascii="Calibri" w:hAnsi="Calibri" w:cs="Calibri"/>
                <w:sz w:val="32"/>
                <w:szCs w:val="32"/>
              </w:rPr>
            </w:pPr>
            <w:r w:rsidRPr="008236C0">
              <w:rPr>
                <w:rFonts w:ascii="Calibri" w:hAnsi="Calibri" w:cs="Calibri"/>
                <w:sz w:val="32"/>
                <w:szCs w:val="32"/>
              </w:rPr>
              <w:t xml:space="preserve">3-the client might need a specific quality of goods ordered that the </w:t>
            </w:r>
          </w:p>
          <w:p w:rsidR="008236C0"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bank might not </w:t>
            </w:r>
            <w:r w:rsidR="005F0E89" w:rsidRPr="008236C0">
              <w:rPr>
                <w:rFonts w:ascii="Calibri" w:hAnsi="Calibri" w:cs="Calibri"/>
                <w:sz w:val="32"/>
                <w:szCs w:val="32"/>
              </w:rPr>
              <w:t xml:space="preserve">know its sources or if the bank have inventory of </w:t>
            </w:r>
            <w:r>
              <w:rPr>
                <w:rFonts w:ascii="Calibri" w:hAnsi="Calibri" w:cs="Calibri"/>
                <w:sz w:val="32"/>
                <w:szCs w:val="32"/>
              </w:rPr>
              <w:t xml:space="preserve"> </w:t>
            </w:r>
          </w:p>
          <w:p w:rsidR="005F0E89"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5F0E89" w:rsidRPr="008236C0">
              <w:rPr>
                <w:rFonts w:ascii="Calibri" w:hAnsi="Calibri" w:cs="Calibri"/>
                <w:sz w:val="32"/>
                <w:szCs w:val="32"/>
              </w:rPr>
              <w:t>that</w:t>
            </w:r>
            <w:proofErr w:type="gramEnd"/>
            <w:r w:rsidR="005F0E89" w:rsidRPr="008236C0">
              <w:rPr>
                <w:rFonts w:ascii="Calibri" w:hAnsi="Calibri" w:cs="Calibri"/>
                <w:sz w:val="32"/>
                <w:szCs w:val="32"/>
              </w:rPr>
              <w:t xml:space="preserve"> good the client might not accept it.</w:t>
            </w:r>
          </w:p>
          <w:p w:rsidR="008236C0" w:rsidRPr="008236C0" w:rsidRDefault="008236C0" w:rsidP="008236C0">
            <w:pPr>
              <w:autoSpaceDE w:val="0"/>
              <w:autoSpaceDN w:val="0"/>
              <w:adjustRightInd w:val="0"/>
              <w:rPr>
                <w:rFonts w:ascii="Calibri" w:hAnsi="Calibri" w:cs="Calibri"/>
                <w:sz w:val="32"/>
                <w:szCs w:val="32"/>
              </w:rPr>
            </w:pPr>
          </w:p>
          <w:p w:rsidR="008236C0" w:rsidRDefault="005F0E89" w:rsidP="005F0E89">
            <w:pPr>
              <w:autoSpaceDE w:val="0"/>
              <w:autoSpaceDN w:val="0"/>
              <w:adjustRightInd w:val="0"/>
              <w:rPr>
                <w:rFonts w:ascii="Calibri" w:hAnsi="Calibri" w:cs="Calibri"/>
                <w:sz w:val="32"/>
                <w:szCs w:val="32"/>
              </w:rPr>
            </w:pPr>
            <w:r w:rsidRPr="008236C0">
              <w:rPr>
                <w:rFonts w:ascii="Calibri" w:hAnsi="Calibri" w:cs="Calibri"/>
                <w:sz w:val="32"/>
                <w:szCs w:val="32"/>
              </w:rPr>
              <w:t xml:space="preserve">4-Central bank regulation do not allow banks to trade as their core </w:t>
            </w:r>
          </w:p>
          <w:p w:rsidR="008236C0"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business and at </w:t>
            </w:r>
            <w:r w:rsidR="005F0E89" w:rsidRPr="008236C0">
              <w:rPr>
                <w:rFonts w:ascii="Calibri" w:hAnsi="Calibri" w:cs="Calibri"/>
                <w:sz w:val="32"/>
                <w:szCs w:val="32"/>
              </w:rPr>
              <w:t xml:space="preserve">The same time to keep liquidity and avoid market </w:t>
            </w:r>
          </w:p>
          <w:p w:rsidR="008236C0"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w:t>
            </w:r>
            <w:r w:rsidR="005F0E89" w:rsidRPr="008236C0">
              <w:rPr>
                <w:rFonts w:ascii="Calibri" w:hAnsi="Calibri" w:cs="Calibri"/>
                <w:sz w:val="32"/>
                <w:szCs w:val="32"/>
              </w:rPr>
              <w:t xml:space="preserve">risk as cartels ,monopolies for that Islamic bank purchase goods </w:t>
            </w:r>
          </w:p>
          <w:p w:rsidR="005F0E89" w:rsidRPr="00A81BF5" w:rsidRDefault="008236C0" w:rsidP="008236C0">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5F0E89" w:rsidRPr="008236C0">
              <w:rPr>
                <w:rFonts w:ascii="Calibri" w:hAnsi="Calibri" w:cs="Calibri"/>
                <w:sz w:val="32"/>
                <w:szCs w:val="32"/>
              </w:rPr>
              <w:t>upon</w:t>
            </w:r>
            <w:proofErr w:type="gramEnd"/>
            <w:r w:rsidR="005F0E89" w:rsidRPr="008236C0">
              <w:rPr>
                <w:rFonts w:ascii="Calibri" w:hAnsi="Calibri" w:cs="Calibri"/>
                <w:sz w:val="32"/>
                <w:szCs w:val="32"/>
              </w:rPr>
              <w:t xml:space="preserve"> the request of the client .</w:t>
            </w:r>
            <w:r w:rsidR="005F0E89" w:rsidRPr="00A81BF5">
              <w:rPr>
                <w:rFonts w:ascii="Calibri" w:hAnsi="Calibri" w:cs="Calibri"/>
                <w:sz w:val="32"/>
                <w:szCs w:val="32"/>
              </w:rPr>
              <w:t xml:space="preserve">  </w:t>
            </w:r>
          </w:p>
          <w:p w:rsidR="005F0E89" w:rsidRDefault="005F0E89" w:rsidP="005F0E89">
            <w:pPr>
              <w:pStyle w:val="ListParagraph"/>
              <w:autoSpaceDE w:val="0"/>
              <w:autoSpaceDN w:val="0"/>
              <w:adjustRightInd w:val="0"/>
              <w:ind w:left="1080"/>
              <w:rPr>
                <w:rFonts w:cs="Calibri"/>
                <w:b/>
                <w:bCs/>
                <w:sz w:val="40"/>
                <w:szCs w:val="40"/>
              </w:rPr>
            </w:pPr>
          </w:p>
          <w:p w:rsidR="008236C0" w:rsidRPr="005F0E89" w:rsidRDefault="008236C0" w:rsidP="005F0E89">
            <w:pPr>
              <w:pStyle w:val="ListParagraph"/>
              <w:autoSpaceDE w:val="0"/>
              <w:autoSpaceDN w:val="0"/>
              <w:adjustRightInd w:val="0"/>
              <w:ind w:left="1080"/>
              <w:rPr>
                <w:rFonts w:cs="Calibri"/>
                <w:b/>
                <w:bCs/>
                <w:sz w:val="40"/>
                <w:szCs w:val="40"/>
              </w:rPr>
            </w:pPr>
          </w:p>
          <w:p w:rsidR="00DD05A5" w:rsidRDefault="00DD05A5" w:rsidP="001E5AD4">
            <w:pPr>
              <w:pStyle w:val="ListParagraph"/>
              <w:numPr>
                <w:ilvl w:val="0"/>
                <w:numId w:val="2"/>
              </w:numPr>
              <w:autoSpaceDE w:val="0"/>
              <w:autoSpaceDN w:val="0"/>
              <w:adjustRightInd w:val="0"/>
              <w:rPr>
                <w:rFonts w:cs="Calibri"/>
                <w:b/>
                <w:bCs/>
                <w:sz w:val="40"/>
                <w:szCs w:val="40"/>
              </w:rPr>
            </w:pPr>
            <w:r w:rsidRPr="001E5AD4">
              <w:rPr>
                <w:rFonts w:cs="Calibri"/>
                <w:b/>
                <w:bCs/>
                <w:sz w:val="40"/>
                <w:szCs w:val="40"/>
              </w:rPr>
              <w:lastRenderedPageBreak/>
              <w:t xml:space="preserve">What is </w:t>
            </w:r>
            <w:r w:rsidR="001E5AD4" w:rsidRPr="001E5AD4">
              <w:rPr>
                <w:rFonts w:cs="Calibri"/>
                <w:b/>
                <w:bCs/>
                <w:sz w:val="40"/>
                <w:szCs w:val="40"/>
              </w:rPr>
              <w:t xml:space="preserve">meant by the term roll-over in </w:t>
            </w:r>
            <w:proofErr w:type="spellStart"/>
            <w:r w:rsidRPr="001E5AD4">
              <w:rPr>
                <w:rFonts w:cs="Calibri"/>
                <w:b/>
                <w:bCs/>
                <w:sz w:val="40"/>
                <w:szCs w:val="40"/>
              </w:rPr>
              <w:t>Murabaha</w:t>
            </w:r>
            <w:proofErr w:type="spellEnd"/>
            <w:r w:rsidRPr="001E5AD4">
              <w:rPr>
                <w:rFonts w:cs="Calibri"/>
                <w:b/>
                <w:bCs/>
                <w:sz w:val="40"/>
                <w:szCs w:val="40"/>
              </w:rPr>
              <w:t>’?</w:t>
            </w:r>
          </w:p>
          <w:p w:rsidR="001E5AD4" w:rsidRDefault="001E5AD4" w:rsidP="001E5AD4">
            <w:pPr>
              <w:pStyle w:val="ListParagraph"/>
              <w:autoSpaceDE w:val="0"/>
              <w:autoSpaceDN w:val="0"/>
              <w:adjustRightInd w:val="0"/>
              <w:ind w:left="1080"/>
              <w:rPr>
                <w:rFonts w:cs="Calibri"/>
                <w:b/>
                <w:bCs/>
                <w:sz w:val="40"/>
                <w:szCs w:val="40"/>
              </w:rPr>
            </w:pPr>
          </w:p>
          <w:p w:rsidR="00FF178B" w:rsidRPr="001E5AD4" w:rsidRDefault="00FF178B" w:rsidP="001E5AD4">
            <w:pPr>
              <w:pStyle w:val="ListParagraph"/>
              <w:autoSpaceDE w:val="0"/>
              <w:autoSpaceDN w:val="0"/>
              <w:adjustRightInd w:val="0"/>
              <w:ind w:left="1080"/>
              <w:rPr>
                <w:rFonts w:cs="Calibri"/>
                <w:b/>
                <w:bCs/>
                <w:sz w:val="40"/>
                <w:szCs w:val="40"/>
              </w:rPr>
            </w:pPr>
          </w:p>
          <w:p w:rsidR="001E5AD4" w:rsidRPr="00FF178B" w:rsidRDefault="001E5AD4" w:rsidP="001E5AD4">
            <w:pPr>
              <w:autoSpaceDE w:val="0"/>
              <w:autoSpaceDN w:val="0"/>
              <w:adjustRightInd w:val="0"/>
              <w:rPr>
                <w:rFonts w:ascii="Calibri" w:hAnsi="Calibri" w:cs="Calibri"/>
                <w:sz w:val="32"/>
                <w:szCs w:val="32"/>
              </w:rPr>
            </w:pPr>
            <w:r w:rsidRPr="00FF178B">
              <w:rPr>
                <w:rFonts w:ascii="Calibri,Bold" w:cs="Calibri,Bold"/>
                <w:color w:val="000000" w:themeColor="text1"/>
                <w:sz w:val="32"/>
                <w:szCs w:val="32"/>
              </w:rPr>
              <w:t xml:space="preserve">Booking another </w:t>
            </w:r>
            <w:proofErr w:type="spellStart"/>
            <w:r w:rsidRPr="00FF178B">
              <w:rPr>
                <w:rFonts w:ascii="Calibri,Bold" w:cs="Calibri,Bold"/>
                <w:color w:val="000000" w:themeColor="text1"/>
                <w:sz w:val="32"/>
                <w:szCs w:val="32"/>
              </w:rPr>
              <w:t>murabah</w:t>
            </w:r>
            <w:proofErr w:type="spellEnd"/>
            <w:r w:rsidRPr="00FF178B">
              <w:rPr>
                <w:rFonts w:ascii="Calibri,Bold" w:cs="Calibri,Bold"/>
                <w:color w:val="000000" w:themeColor="text1"/>
                <w:sz w:val="32"/>
                <w:szCs w:val="32"/>
              </w:rPr>
              <w:t xml:space="preserve"> against receivables of any previous one if the payments are not made by the </w:t>
            </w:r>
            <w:proofErr w:type="gramStart"/>
            <w:r w:rsidRPr="00FF178B">
              <w:rPr>
                <w:rFonts w:ascii="Calibri,Bold" w:cs="Calibri,Bold"/>
                <w:color w:val="000000" w:themeColor="text1"/>
                <w:sz w:val="32"/>
                <w:szCs w:val="32"/>
              </w:rPr>
              <w:t>client  ,and</w:t>
            </w:r>
            <w:proofErr w:type="gramEnd"/>
            <w:r w:rsidRPr="00FF178B">
              <w:rPr>
                <w:rFonts w:ascii="Calibri,Bold" w:cs="Calibri,Bold"/>
                <w:color w:val="000000" w:themeColor="text1"/>
                <w:sz w:val="32"/>
                <w:szCs w:val="32"/>
              </w:rPr>
              <w:t xml:space="preserve"> further mark-up is added to the receivables in default by the client ,this is explicit </w:t>
            </w:r>
            <w:proofErr w:type="spellStart"/>
            <w:r w:rsidRPr="00FF178B">
              <w:rPr>
                <w:rFonts w:ascii="Calibri,Bold" w:cs="Calibri,Bold"/>
                <w:color w:val="000000" w:themeColor="text1"/>
                <w:sz w:val="32"/>
                <w:szCs w:val="32"/>
              </w:rPr>
              <w:t>riba</w:t>
            </w:r>
            <w:proofErr w:type="spellEnd"/>
            <w:r w:rsidRPr="00FF178B">
              <w:rPr>
                <w:rFonts w:ascii="Calibri,Bold" w:cs="Calibri,Bold"/>
                <w:b/>
                <w:bCs/>
                <w:color w:val="7030A1"/>
                <w:sz w:val="32"/>
                <w:szCs w:val="32"/>
              </w:rPr>
              <w:t xml:space="preserve"> .</w:t>
            </w:r>
            <w:r w:rsidRPr="00FF178B">
              <w:rPr>
                <w:rFonts w:ascii="Calibri" w:hAnsi="Calibri" w:cs="Calibri"/>
                <w:sz w:val="32"/>
                <w:szCs w:val="32"/>
              </w:rPr>
              <w:t xml:space="preserve"> Rescheduling is allowed, but re-pricing and, therefore, Rollover is not allowed.</w:t>
            </w:r>
          </w:p>
          <w:p w:rsidR="001E5AD4" w:rsidRDefault="001E5AD4" w:rsidP="001E5AD4">
            <w:pPr>
              <w:pStyle w:val="ListParagraph"/>
              <w:autoSpaceDE w:val="0"/>
              <w:autoSpaceDN w:val="0"/>
              <w:adjustRightInd w:val="0"/>
              <w:ind w:left="1080"/>
              <w:rPr>
                <w:rFonts w:cs="Calibri"/>
                <w:b/>
                <w:bCs/>
                <w:sz w:val="40"/>
                <w:szCs w:val="40"/>
              </w:rPr>
            </w:pPr>
          </w:p>
          <w:p w:rsidR="00FF178B" w:rsidRPr="001E5AD4" w:rsidRDefault="00FF178B" w:rsidP="001E5AD4">
            <w:pPr>
              <w:pStyle w:val="ListParagraph"/>
              <w:autoSpaceDE w:val="0"/>
              <w:autoSpaceDN w:val="0"/>
              <w:adjustRightInd w:val="0"/>
              <w:ind w:left="1080"/>
              <w:rPr>
                <w:rFonts w:cs="Calibri"/>
                <w:b/>
                <w:bCs/>
                <w:sz w:val="40"/>
                <w:szCs w:val="40"/>
              </w:rPr>
            </w:pPr>
          </w:p>
          <w:p w:rsidR="00DD05A5" w:rsidRDefault="00DD05A5" w:rsidP="00370E05">
            <w:pPr>
              <w:pStyle w:val="ListParagraph"/>
              <w:numPr>
                <w:ilvl w:val="0"/>
                <w:numId w:val="2"/>
              </w:numPr>
              <w:autoSpaceDE w:val="0"/>
              <w:autoSpaceDN w:val="0"/>
              <w:adjustRightInd w:val="0"/>
              <w:rPr>
                <w:rFonts w:cs="Calibri"/>
                <w:b/>
                <w:bCs/>
                <w:sz w:val="40"/>
                <w:szCs w:val="40"/>
              </w:rPr>
            </w:pPr>
            <w:r w:rsidRPr="00FF178B">
              <w:rPr>
                <w:rFonts w:cs="Calibri"/>
                <w:b/>
                <w:bCs/>
                <w:sz w:val="40"/>
                <w:szCs w:val="40"/>
              </w:rPr>
              <w:t>Wha</w:t>
            </w:r>
            <w:r w:rsidRPr="00370E05">
              <w:rPr>
                <w:rFonts w:cs="Calibri"/>
                <w:b/>
                <w:bCs/>
                <w:sz w:val="40"/>
                <w:szCs w:val="40"/>
              </w:rPr>
              <w:t xml:space="preserve">t are the various issues involved in </w:t>
            </w:r>
            <w:proofErr w:type="spellStart"/>
            <w:r w:rsidRPr="00370E05">
              <w:rPr>
                <w:rFonts w:cs="Calibri"/>
                <w:b/>
                <w:bCs/>
                <w:sz w:val="40"/>
                <w:szCs w:val="40"/>
              </w:rPr>
              <w:t>Murabaha</w:t>
            </w:r>
            <w:proofErr w:type="spellEnd"/>
            <w:r w:rsidRPr="00370E05">
              <w:rPr>
                <w:rFonts w:cs="Calibri"/>
                <w:b/>
                <w:bCs/>
                <w:sz w:val="40"/>
                <w:szCs w:val="40"/>
              </w:rPr>
              <w:t xml:space="preserve"> contract?</w:t>
            </w:r>
          </w:p>
          <w:p w:rsidR="00EE2BE8" w:rsidRDefault="00EE2BE8" w:rsidP="00EE2BE8">
            <w:pPr>
              <w:pStyle w:val="ListParagraph"/>
              <w:autoSpaceDE w:val="0"/>
              <w:autoSpaceDN w:val="0"/>
              <w:adjustRightInd w:val="0"/>
              <w:ind w:left="1080"/>
              <w:rPr>
                <w:rFonts w:cs="Calibri"/>
                <w:b/>
                <w:bCs/>
                <w:sz w:val="40"/>
                <w:szCs w:val="40"/>
              </w:rPr>
            </w:pPr>
          </w:p>
          <w:p w:rsidR="00293DB3" w:rsidRDefault="00370E05" w:rsidP="00293DB3">
            <w:pPr>
              <w:autoSpaceDE w:val="0"/>
              <w:autoSpaceDN w:val="0"/>
              <w:adjustRightInd w:val="0"/>
              <w:rPr>
                <w:rFonts w:ascii="Calibri" w:hAnsi="Calibri" w:cs="Calibri"/>
                <w:sz w:val="32"/>
                <w:szCs w:val="32"/>
              </w:rPr>
            </w:pPr>
            <w:r w:rsidRPr="00EE2BE8">
              <w:rPr>
                <w:rFonts w:ascii="Calibri" w:hAnsi="Calibri" w:cs="Calibri"/>
                <w:sz w:val="32"/>
                <w:szCs w:val="32"/>
              </w:rPr>
              <w:t xml:space="preserve">  </w:t>
            </w:r>
            <w:r w:rsidR="00293DB3">
              <w:rPr>
                <w:rFonts w:ascii="Calibri" w:hAnsi="Calibri" w:cs="Calibri"/>
                <w:sz w:val="32"/>
                <w:szCs w:val="32"/>
              </w:rPr>
              <w:t xml:space="preserve">  </w:t>
            </w:r>
            <w:r w:rsidRPr="00EE2BE8">
              <w:rPr>
                <w:rFonts w:ascii="Calibri" w:hAnsi="Calibri" w:cs="Calibri"/>
                <w:sz w:val="32"/>
                <w:szCs w:val="32"/>
              </w:rPr>
              <w:t xml:space="preserve">Is a relationship between bank and third party or the client himself </w:t>
            </w:r>
            <w:r w:rsidR="00293DB3">
              <w:rPr>
                <w:rFonts w:ascii="Calibri" w:hAnsi="Calibri" w:cs="Calibri"/>
                <w:sz w:val="32"/>
                <w:szCs w:val="32"/>
              </w:rPr>
              <w:t xml:space="preserve"> </w:t>
            </w:r>
          </w:p>
          <w:p w:rsidR="00370E05" w:rsidRDefault="00293DB3" w:rsidP="00293DB3">
            <w:pPr>
              <w:autoSpaceDE w:val="0"/>
              <w:autoSpaceDN w:val="0"/>
              <w:adjustRightInd w:val="0"/>
              <w:rPr>
                <w:rFonts w:ascii="Calibri" w:hAnsi="Calibri" w:cs="Calibri"/>
                <w:sz w:val="32"/>
                <w:szCs w:val="32"/>
              </w:rPr>
            </w:pPr>
            <w:r>
              <w:rPr>
                <w:rFonts w:ascii="Calibri" w:hAnsi="Calibri" w:cs="Calibri"/>
                <w:sz w:val="32"/>
                <w:szCs w:val="32"/>
              </w:rPr>
              <w:t xml:space="preserve">  </w:t>
            </w:r>
            <w:r w:rsidR="00370E05" w:rsidRPr="00EE2BE8">
              <w:rPr>
                <w:rFonts w:ascii="Calibri" w:hAnsi="Calibri" w:cs="Calibri"/>
                <w:sz w:val="32"/>
                <w:szCs w:val="32"/>
              </w:rPr>
              <w:t xml:space="preserve"> </w:t>
            </w:r>
            <w:r>
              <w:rPr>
                <w:rFonts w:ascii="Calibri" w:hAnsi="Calibri" w:cs="Calibri"/>
                <w:sz w:val="32"/>
                <w:szCs w:val="32"/>
              </w:rPr>
              <w:t xml:space="preserve"> </w:t>
            </w:r>
            <w:r w:rsidR="00370E05" w:rsidRPr="00EE2BE8">
              <w:rPr>
                <w:rFonts w:ascii="Calibri" w:hAnsi="Calibri" w:cs="Calibri"/>
                <w:sz w:val="32"/>
                <w:szCs w:val="32"/>
              </w:rPr>
              <w:t>it contains three contracts :</w:t>
            </w:r>
          </w:p>
          <w:p w:rsidR="00293DB3" w:rsidRPr="00EE2BE8" w:rsidRDefault="00293DB3" w:rsidP="00293DB3">
            <w:pPr>
              <w:autoSpaceDE w:val="0"/>
              <w:autoSpaceDN w:val="0"/>
              <w:adjustRightInd w:val="0"/>
              <w:rPr>
                <w:rFonts w:ascii="Calibri" w:hAnsi="Calibri" w:cs="Calibri"/>
                <w:sz w:val="32"/>
                <w:szCs w:val="32"/>
              </w:rPr>
            </w:pPr>
          </w:p>
          <w:p w:rsidR="00293DB3" w:rsidRDefault="00370E05" w:rsidP="00370E05">
            <w:pPr>
              <w:autoSpaceDE w:val="0"/>
              <w:autoSpaceDN w:val="0"/>
              <w:adjustRightInd w:val="0"/>
              <w:rPr>
                <w:rFonts w:ascii="Calibri" w:hAnsi="Calibri" w:cs="Calibri"/>
                <w:sz w:val="32"/>
                <w:szCs w:val="32"/>
              </w:rPr>
            </w:pPr>
            <w:r w:rsidRPr="00EE2BE8">
              <w:rPr>
                <w:rFonts w:ascii="Calibri" w:hAnsi="Calibri" w:cs="Calibri"/>
                <w:sz w:val="32"/>
                <w:szCs w:val="32"/>
              </w:rPr>
              <w:t xml:space="preserve">1-the master contract which  identify the overall facility ,followed by </w:t>
            </w:r>
            <w:r w:rsidR="00293DB3">
              <w:rPr>
                <w:rFonts w:ascii="Calibri" w:hAnsi="Calibri" w:cs="Calibri"/>
                <w:sz w:val="32"/>
                <w:szCs w:val="32"/>
              </w:rPr>
              <w:t xml:space="preserve"> </w:t>
            </w:r>
          </w:p>
          <w:p w:rsidR="00293DB3" w:rsidRDefault="00293DB3" w:rsidP="00293DB3">
            <w:pPr>
              <w:autoSpaceDE w:val="0"/>
              <w:autoSpaceDN w:val="0"/>
              <w:adjustRightInd w:val="0"/>
              <w:rPr>
                <w:rFonts w:ascii="Calibri" w:hAnsi="Calibri" w:cs="Calibri"/>
                <w:sz w:val="32"/>
                <w:szCs w:val="32"/>
              </w:rPr>
            </w:pPr>
            <w:r>
              <w:rPr>
                <w:rFonts w:ascii="Calibri" w:hAnsi="Calibri" w:cs="Calibri"/>
                <w:sz w:val="32"/>
                <w:szCs w:val="32"/>
              </w:rPr>
              <w:t xml:space="preserve">    </w:t>
            </w:r>
            <w:r w:rsidR="00370E05" w:rsidRPr="00EE2BE8">
              <w:rPr>
                <w:rFonts w:ascii="Calibri" w:hAnsi="Calibri" w:cs="Calibri"/>
                <w:sz w:val="32"/>
                <w:szCs w:val="32"/>
              </w:rPr>
              <w:t>an agreement</w:t>
            </w:r>
            <w:r>
              <w:rPr>
                <w:rFonts w:ascii="Calibri" w:hAnsi="Calibri" w:cs="Calibri"/>
                <w:sz w:val="32"/>
                <w:szCs w:val="32"/>
              </w:rPr>
              <w:t xml:space="preserve"> </w:t>
            </w:r>
            <w:r w:rsidR="00370E05" w:rsidRPr="00EE2BE8">
              <w:rPr>
                <w:rFonts w:ascii="Calibri" w:hAnsi="Calibri" w:cs="Calibri"/>
                <w:sz w:val="32"/>
                <w:szCs w:val="32"/>
              </w:rPr>
              <w:t xml:space="preserve">to purchase of promise by the client to purchase the </w:t>
            </w:r>
          </w:p>
          <w:p w:rsidR="00293DB3" w:rsidRDefault="00293DB3" w:rsidP="00293DB3">
            <w:pPr>
              <w:autoSpaceDE w:val="0"/>
              <w:autoSpaceDN w:val="0"/>
              <w:adjustRightInd w:val="0"/>
              <w:rPr>
                <w:rFonts w:ascii="Calibri" w:hAnsi="Calibri" w:cs="Calibri"/>
                <w:sz w:val="32"/>
                <w:szCs w:val="32"/>
              </w:rPr>
            </w:pPr>
            <w:r>
              <w:rPr>
                <w:rFonts w:ascii="Calibri" w:hAnsi="Calibri" w:cs="Calibri"/>
                <w:sz w:val="32"/>
                <w:szCs w:val="32"/>
              </w:rPr>
              <w:t xml:space="preserve">    article offered by the bank, </w:t>
            </w:r>
            <w:r w:rsidR="00370E05" w:rsidRPr="00EE2BE8">
              <w:rPr>
                <w:rFonts w:ascii="Calibri" w:hAnsi="Calibri" w:cs="Calibri"/>
                <w:sz w:val="32"/>
                <w:szCs w:val="32"/>
              </w:rPr>
              <w:t xml:space="preserve">instead of being bilateral contract of </w:t>
            </w:r>
          </w:p>
          <w:p w:rsidR="00293DB3" w:rsidRDefault="00293DB3" w:rsidP="00293DB3">
            <w:pPr>
              <w:autoSpaceDE w:val="0"/>
              <w:autoSpaceDN w:val="0"/>
              <w:adjustRightInd w:val="0"/>
              <w:rPr>
                <w:rFonts w:ascii="Calibri" w:hAnsi="Calibri" w:cs="Calibri"/>
                <w:sz w:val="32"/>
                <w:szCs w:val="32"/>
              </w:rPr>
            </w:pPr>
            <w:r>
              <w:rPr>
                <w:rFonts w:ascii="Calibri" w:hAnsi="Calibri" w:cs="Calibri"/>
                <w:sz w:val="32"/>
                <w:szCs w:val="32"/>
              </w:rPr>
              <w:t xml:space="preserve">    </w:t>
            </w:r>
            <w:r w:rsidR="00370E05" w:rsidRPr="00EE2BE8">
              <w:rPr>
                <w:rFonts w:ascii="Calibri" w:hAnsi="Calibri" w:cs="Calibri"/>
                <w:sz w:val="32"/>
                <w:szCs w:val="32"/>
              </w:rPr>
              <w:t>forward sa</w:t>
            </w:r>
            <w:r>
              <w:rPr>
                <w:rFonts w:ascii="Calibri" w:hAnsi="Calibri" w:cs="Calibri"/>
                <w:sz w:val="32"/>
                <w:szCs w:val="32"/>
              </w:rPr>
              <w:t xml:space="preserve">le ,the agreement to buy is a </w:t>
            </w:r>
            <w:r w:rsidR="00370E05" w:rsidRPr="00EE2BE8">
              <w:rPr>
                <w:rFonts w:ascii="Calibri" w:hAnsi="Calibri" w:cs="Calibri"/>
                <w:sz w:val="32"/>
                <w:szCs w:val="32"/>
              </w:rPr>
              <w:t xml:space="preserve">unilateral promise from </w:t>
            </w:r>
            <w:r>
              <w:rPr>
                <w:rFonts w:ascii="Calibri" w:hAnsi="Calibri" w:cs="Calibri"/>
                <w:sz w:val="32"/>
                <w:szCs w:val="32"/>
              </w:rPr>
              <w:t xml:space="preserve"> </w:t>
            </w:r>
          </w:p>
          <w:p w:rsidR="00370E05" w:rsidRPr="00EE2BE8" w:rsidRDefault="00293DB3" w:rsidP="00293DB3">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370E05" w:rsidRPr="00EE2BE8">
              <w:rPr>
                <w:rFonts w:ascii="Calibri" w:hAnsi="Calibri" w:cs="Calibri"/>
                <w:sz w:val="32"/>
                <w:szCs w:val="32"/>
              </w:rPr>
              <w:t>the</w:t>
            </w:r>
            <w:proofErr w:type="gramEnd"/>
            <w:r w:rsidR="00370E05" w:rsidRPr="00EE2BE8">
              <w:rPr>
                <w:rFonts w:ascii="Calibri" w:hAnsi="Calibri" w:cs="Calibri"/>
                <w:sz w:val="32"/>
                <w:szCs w:val="32"/>
              </w:rPr>
              <w:t xml:space="preserve"> client only to the bank .</w:t>
            </w:r>
          </w:p>
          <w:p w:rsidR="00370E05" w:rsidRPr="00EE2BE8" w:rsidRDefault="00370E05" w:rsidP="00370E05">
            <w:pPr>
              <w:autoSpaceDE w:val="0"/>
              <w:autoSpaceDN w:val="0"/>
              <w:adjustRightInd w:val="0"/>
              <w:rPr>
                <w:rFonts w:ascii="Calibri" w:hAnsi="Calibri" w:cs="Calibri"/>
                <w:sz w:val="32"/>
                <w:szCs w:val="32"/>
              </w:rPr>
            </w:pPr>
          </w:p>
          <w:p w:rsidR="00120924" w:rsidRDefault="00370E05" w:rsidP="00370E05">
            <w:pPr>
              <w:autoSpaceDE w:val="0"/>
              <w:autoSpaceDN w:val="0"/>
              <w:adjustRightInd w:val="0"/>
              <w:rPr>
                <w:rFonts w:ascii="Calibri" w:hAnsi="Calibri" w:cs="Calibri"/>
                <w:sz w:val="32"/>
                <w:szCs w:val="32"/>
              </w:rPr>
            </w:pPr>
            <w:r w:rsidRPr="00EE2BE8">
              <w:rPr>
                <w:rFonts w:ascii="Calibri" w:hAnsi="Calibri" w:cs="Calibri"/>
                <w:sz w:val="32"/>
                <w:szCs w:val="32"/>
              </w:rPr>
              <w:t xml:space="preserve">2-an agency contract which the agent or the client or the third party </w:t>
            </w:r>
          </w:p>
          <w:p w:rsidR="00120924" w:rsidRDefault="00120924" w:rsidP="00370E05">
            <w:pPr>
              <w:autoSpaceDE w:val="0"/>
              <w:autoSpaceDN w:val="0"/>
              <w:adjustRightInd w:val="0"/>
              <w:rPr>
                <w:rFonts w:ascii="Calibri" w:hAnsi="Calibri" w:cs="Calibri"/>
                <w:sz w:val="32"/>
                <w:szCs w:val="32"/>
              </w:rPr>
            </w:pPr>
            <w:r>
              <w:rPr>
                <w:rFonts w:ascii="Calibri" w:hAnsi="Calibri" w:cs="Calibri"/>
                <w:sz w:val="32"/>
                <w:szCs w:val="32"/>
              </w:rPr>
              <w:t xml:space="preserve">    </w:t>
            </w:r>
            <w:r w:rsidR="00370E05" w:rsidRPr="00EE2BE8">
              <w:rPr>
                <w:rFonts w:ascii="Calibri" w:hAnsi="Calibri" w:cs="Calibri"/>
                <w:sz w:val="32"/>
                <w:szCs w:val="32"/>
              </w:rPr>
              <w:t xml:space="preserve">(all are the same role) has to purchase the item from the market as </w:t>
            </w:r>
          </w:p>
          <w:p w:rsidR="00120924" w:rsidRDefault="00120924" w:rsidP="00370E05">
            <w:pPr>
              <w:autoSpaceDE w:val="0"/>
              <w:autoSpaceDN w:val="0"/>
              <w:adjustRightInd w:val="0"/>
              <w:rPr>
                <w:rFonts w:ascii="Calibri" w:hAnsi="Calibri" w:cs="Calibri"/>
                <w:sz w:val="32"/>
                <w:szCs w:val="32"/>
              </w:rPr>
            </w:pPr>
            <w:r>
              <w:rPr>
                <w:rFonts w:ascii="Calibri" w:hAnsi="Calibri" w:cs="Calibri"/>
                <w:sz w:val="32"/>
                <w:szCs w:val="32"/>
              </w:rPr>
              <w:t xml:space="preserve">    </w:t>
            </w:r>
            <w:r w:rsidR="00370E05" w:rsidRPr="00EE2BE8">
              <w:rPr>
                <w:rFonts w:ascii="Calibri" w:hAnsi="Calibri" w:cs="Calibri"/>
                <w:sz w:val="32"/>
                <w:szCs w:val="32"/>
              </w:rPr>
              <w:t xml:space="preserve">identified by the client and take its possession on behalf of the </w:t>
            </w:r>
          </w:p>
          <w:p w:rsidR="00370E05" w:rsidRPr="00EE2BE8" w:rsidRDefault="00120924" w:rsidP="00370E05">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370E05" w:rsidRPr="00EE2BE8">
              <w:rPr>
                <w:rFonts w:ascii="Calibri" w:hAnsi="Calibri" w:cs="Calibri"/>
                <w:sz w:val="32"/>
                <w:szCs w:val="32"/>
              </w:rPr>
              <w:t>bank</w:t>
            </w:r>
            <w:proofErr w:type="gramEnd"/>
            <w:r w:rsidR="00370E05" w:rsidRPr="00EE2BE8">
              <w:rPr>
                <w:rFonts w:ascii="Calibri" w:hAnsi="Calibri" w:cs="Calibri"/>
                <w:sz w:val="32"/>
                <w:szCs w:val="32"/>
              </w:rPr>
              <w:t xml:space="preserve"> this should be separate from the </w:t>
            </w:r>
            <w:proofErr w:type="spellStart"/>
            <w:r w:rsidR="00370E05" w:rsidRPr="00EE2BE8">
              <w:rPr>
                <w:rFonts w:ascii="Calibri" w:hAnsi="Calibri" w:cs="Calibri"/>
                <w:sz w:val="32"/>
                <w:szCs w:val="32"/>
              </w:rPr>
              <w:t>murabaha</w:t>
            </w:r>
            <w:proofErr w:type="spellEnd"/>
            <w:r w:rsidR="00370E05" w:rsidRPr="00EE2BE8">
              <w:rPr>
                <w:rFonts w:ascii="Calibri" w:hAnsi="Calibri" w:cs="Calibri"/>
                <w:sz w:val="32"/>
                <w:szCs w:val="32"/>
              </w:rPr>
              <w:t xml:space="preserve"> agreement .</w:t>
            </w:r>
          </w:p>
          <w:p w:rsidR="00370E05" w:rsidRPr="00EE2BE8" w:rsidRDefault="00370E05" w:rsidP="00370E05">
            <w:pPr>
              <w:autoSpaceDE w:val="0"/>
              <w:autoSpaceDN w:val="0"/>
              <w:adjustRightInd w:val="0"/>
              <w:rPr>
                <w:rFonts w:ascii="Calibri" w:hAnsi="Calibri" w:cs="Calibri"/>
                <w:sz w:val="32"/>
                <w:szCs w:val="32"/>
              </w:rPr>
            </w:pPr>
          </w:p>
          <w:p w:rsidR="00120924" w:rsidRDefault="00370E05" w:rsidP="00120924">
            <w:pPr>
              <w:autoSpaceDE w:val="0"/>
              <w:autoSpaceDN w:val="0"/>
              <w:adjustRightInd w:val="0"/>
              <w:rPr>
                <w:rFonts w:ascii="Calibri" w:hAnsi="Calibri" w:cs="Calibri"/>
                <w:sz w:val="32"/>
                <w:szCs w:val="32"/>
              </w:rPr>
            </w:pPr>
            <w:r w:rsidRPr="00EE2BE8">
              <w:rPr>
                <w:rFonts w:ascii="Calibri" w:hAnsi="Calibri" w:cs="Calibri"/>
                <w:sz w:val="32"/>
                <w:szCs w:val="32"/>
              </w:rPr>
              <w:t xml:space="preserve">3-the actual </w:t>
            </w:r>
            <w:proofErr w:type="spellStart"/>
            <w:r w:rsidRPr="00EE2BE8">
              <w:rPr>
                <w:rFonts w:ascii="Calibri" w:hAnsi="Calibri" w:cs="Calibri"/>
                <w:sz w:val="32"/>
                <w:szCs w:val="32"/>
              </w:rPr>
              <w:t>murabaha</w:t>
            </w:r>
            <w:proofErr w:type="spellEnd"/>
            <w:r w:rsidRPr="00EE2BE8">
              <w:rPr>
                <w:rFonts w:ascii="Calibri" w:hAnsi="Calibri" w:cs="Calibri"/>
                <w:sz w:val="32"/>
                <w:szCs w:val="32"/>
              </w:rPr>
              <w:t xml:space="preserve"> contract should be co</w:t>
            </w:r>
            <w:r w:rsidR="00120924">
              <w:rPr>
                <w:rFonts w:ascii="Calibri" w:hAnsi="Calibri" w:cs="Calibri"/>
                <w:sz w:val="32"/>
                <w:szCs w:val="32"/>
              </w:rPr>
              <w:t xml:space="preserve">ncluded when the bank </w:t>
            </w:r>
          </w:p>
          <w:p w:rsidR="00370E05" w:rsidRPr="00120924" w:rsidRDefault="00120924" w:rsidP="00120924">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owns</w:t>
            </w:r>
            <w:proofErr w:type="gramEnd"/>
            <w:r>
              <w:rPr>
                <w:rFonts w:ascii="Calibri" w:hAnsi="Calibri" w:cs="Calibri"/>
                <w:sz w:val="32"/>
                <w:szCs w:val="32"/>
              </w:rPr>
              <w:t xml:space="preserve"> the </w:t>
            </w:r>
            <w:r w:rsidR="00370E05" w:rsidRPr="00EE2BE8">
              <w:rPr>
                <w:rFonts w:ascii="Calibri" w:hAnsi="Calibri" w:cs="Calibri"/>
                <w:sz w:val="32"/>
                <w:szCs w:val="32"/>
              </w:rPr>
              <w:t>commodity</w:t>
            </w:r>
            <w:r w:rsidR="00370E05">
              <w:rPr>
                <w:rFonts w:ascii="Calibri" w:hAnsi="Calibri" w:cs="Calibri"/>
                <w:sz w:val="24"/>
                <w:szCs w:val="24"/>
              </w:rPr>
              <w:t xml:space="preserve"> .</w:t>
            </w:r>
          </w:p>
          <w:p w:rsidR="00370E05" w:rsidRPr="00370E05" w:rsidRDefault="00370E05" w:rsidP="00370E05">
            <w:pPr>
              <w:autoSpaceDE w:val="0"/>
              <w:autoSpaceDN w:val="0"/>
              <w:adjustRightInd w:val="0"/>
              <w:rPr>
                <w:rFonts w:cs="Calibri"/>
                <w:b/>
                <w:bCs/>
                <w:sz w:val="40"/>
                <w:szCs w:val="40"/>
              </w:rPr>
            </w:pPr>
          </w:p>
          <w:p w:rsidR="00370E05" w:rsidRPr="00370E05" w:rsidRDefault="00370E05" w:rsidP="00370E05">
            <w:pPr>
              <w:pStyle w:val="ListParagraph"/>
              <w:autoSpaceDE w:val="0"/>
              <w:autoSpaceDN w:val="0"/>
              <w:adjustRightInd w:val="0"/>
              <w:ind w:left="1080"/>
              <w:rPr>
                <w:rFonts w:cs="Calibri"/>
                <w:b/>
                <w:bCs/>
                <w:sz w:val="40"/>
                <w:szCs w:val="40"/>
              </w:rPr>
            </w:pPr>
          </w:p>
          <w:p w:rsidR="00DD05A5" w:rsidRPr="001711E8" w:rsidRDefault="00DD05A5" w:rsidP="001711E8">
            <w:pPr>
              <w:pStyle w:val="ListParagraph"/>
              <w:numPr>
                <w:ilvl w:val="0"/>
                <w:numId w:val="2"/>
              </w:numPr>
              <w:autoSpaceDE w:val="0"/>
              <w:autoSpaceDN w:val="0"/>
              <w:adjustRightInd w:val="0"/>
              <w:rPr>
                <w:rFonts w:cs="Calibri"/>
                <w:b/>
                <w:bCs/>
                <w:sz w:val="40"/>
                <w:szCs w:val="40"/>
              </w:rPr>
            </w:pPr>
            <w:r w:rsidRPr="001711E8">
              <w:rPr>
                <w:rFonts w:cs="Calibri"/>
                <w:b/>
                <w:bCs/>
                <w:sz w:val="40"/>
                <w:szCs w:val="40"/>
              </w:rPr>
              <w:lastRenderedPageBreak/>
              <w:t xml:space="preserve">Discuss the various options available for conducting </w:t>
            </w:r>
            <w:proofErr w:type="spellStart"/>
            <w:r w:rsidRPr="001711E8">
              <w:rPr>
                <w:rFonts w:cs="Calibri"/>
                <w:b/>
                <w:bCs/>
                <w:sz w:val="40"/>
                <w:szCs w:val="40"/>
              </w:rPr>
              <w:t>Murabaha</w:t>
            </w:r>
            <w:proofErr w:type="spellEnd"/>
            <w:r w:rsidRPr="001711E8">
              <w:rPr>
                <w:rFonts w:cs="Calibri"/>
                <w:b/>
                <w:bCs/>
                <w:sz w:val="40"/>
                <w:szCs w:val="40"/>
              </w:rPr>
              <w:t xml:space="preserve"> trading.</w:t>
            </w:r>
          </w:p>
          <w:p w:rsidR="001711E8" w:rsidRDefault="001711E8" w:rsidP="001711E8">
            <w:pPr>
              <w:pStyle w:val="ListParagraph"/>
              <w:autoSpaceDE w:val="0"/>
              <w:autoSpaceDN w:val="0"/>
              <w:adjustRightInd w:val="0"/>
              <w:ind w:left="1080"/>
              <w:rPr>
                <w:rFonts w:cs="Calibri"/>
                <w:b/>
                <w:bCs/>
                <w:sz w:val="40"/>
                <w:szCs w:val="40"/>
              </w:rPr>
            </w:pPr>
          </w:p>
          <w:p w:rsidR="004D7647" w:rsidRDefault="001711E8" w:rsidP="004D7647">
            <w:pPr>
              <w:autoSpaceDE w:val="0"/>
              <w:autoSpaceDN w:val="0"/>
              <w:adjustRightInd w:val="0"/>
              <w:rPr>
                <w:rFonts w:ascii="Calibri" w:hAnsi="Calibri" w:cs="Calibri"/>
                <w:sz w:val="32"/>
                <w:szCs w:val="32"/>
              </w:rPr>
            </w:pPr>
            <w:r w:rsidRPr="004D7647">
              <w:rPr>
                <w:rFonts w:ascii="Calibri" w:hAnsi="Calibri" w:cs="Calibri"/>
                <w:color w:val="000000" w:themeColor="text1"/>
                <w:sz w:val="32"/>
                <w:szCs w:val="32"/>
              </w:rPr>
              <w:t>1-direct  trading by bank management :</w:t>
            </w:r>
            <w:r w:rsidRPr="004D7647">
              <w:rPr>
                <w:rFonts w:ascii="Calibri" w:hAnsi="Calibri" w:cs="Calibri"/>
                <w:sz w:val="32"/>
                <w:szCs w:val="32"/>
              </w:rPr>
              <w:t xml:space="preserve"> this</w:t>
            </w:r>
            <w:r w:rsidR="004D7647">
              <w:rPr>
                <w:rFonts w:ascii="Calibri" w:hAnsi="Calibri" w:cs="Calibri"/>
                <w:sz w:val="32"/>
                <w:szCs w:val="32"/>
              </w:rPr>
              <w:t xml:space="preserve"> </w:t>
            </w:r>
            <w:r w:rsidRPr="004D7647">
              <w:rPr>
                <w:rFonts w:ascii="Calibri" w:hAnsi="Calibri" w:cs="Calibri"/>
                <w:sz w:val="32"/>
                <w:szCs w:val="32"/>
              </w:rPr>
              <w:t xml:space="preserve">structure could be used </w:t>
            </w:r>
            <w:r w:rsidR="004D7647">
              <w:rPr>
                <w:rFonts w:ascii="Calibri" w:hAnsi="Calibri" w:cs="Calibri"/>
                <w:sz w:val="32"/>
                <w:szCs w:val="32"/>
              </w:rPr>
              <w:t xml:space="preserve"> </w:t>
            </w:r>
          </w:p>
          <w:p w:rsidR="001711E8" w:rsidRPr="004D7647" w:rsidRDefault="004D7647" w:rsidP="004D7647">
            <w:pPr>
              <w:autoSpaceDE w:val="0"/>
              <w:autoSpaceDN w:val="0"/>
              <w:adjustRightInd w:val="0"/>
              <w:rPr>
                <w:rFonts w:ascii="Calibri" w:hAnsi="Calibri" w:cs="Calibri"/>
                <w:sz w:val="32"/>
                <w:szCs w:val="32"/>
              </w:rPr>
            </w:pPr>
            <w:r>
              <w:rPr>
                <w:rFonts w:ascii="Calibri" w:hAnsi="Calibri" w:cs="Calibri"/>
                <w:sz w:val="32"/>
                <w:szCs w:val="32"/>
              </w:rPr>
              <w:t xml:space="preserve">    </w:t>
            </w:r>
            <w:r w:rsidR="001711E8" w:rsidRPr="004D7647">
              <w:rPr>
                <w:rFonts w:ascii="Calibri" w:hAnsi="Calibri" w:cs="Calibri"/>
                <w:sz w:val="32"/>
                <w:szCs w:val="32"/>
              </w:rPr>
              <w:t>only in cases of selected specific assets, wherein banks could</w:t>
            </w:r>
          </w:p>
          <w:p w:rsidR="004D7647" w:rsidRDefault="004D7647" w:rsidP="001711E8">
            <w:pPr>
              <w:autoSpaceDE w:val="0"/>
              <w:autoSpaceDN w:val="0"/>
              <w:adjustRightInd w:val="0"/>
              <w:rPr>
                <w:rFonts w:ascii="Calibri" w:hAnsi="Calibri" w:cs="Calibri"/>
                <w:sz w:val="32"/>
                <w:szCs w:val="32"/>
              </w:rPr>
            </w:pPr>
            <w:r>
              <w:rPr>
                <w:rFonts w:ascii="Calibri" w:hAnsi="Calibri" w:cs="Calibri"/>
                <w:sz w:val="32"/>
                <w:szCs w:val="32"/>
              </w:rPr>
              <w:t xml:space="preserve">    </w:t>
            </w:r>
            <w:r w:rsidR="001711E8" w:rsidRPr="004D7647">
              <w:rPr>
                <w:rFonts w:ascii="Calibri" w:hAnsi="Calibri" w:cs="Calibri"/>
                <w:sz w:val="32"/>
                <w:szCs w:val="32"/>
              </w:rPr>
              <w:t xml:space="preserve">purchase any high value asset or specific goods with trademarks in </w:t>
            </w:r>
            <w:r>
              <w:rPr>
                <w:rFonts w:ascii="Calibri" w:hAnsi="Calibri" w:cs="Calibri"/>
                <w:sz w:val="32"/>
                <w:szCs w:val="32"/>
              </w:rPr>
              <w:t xml:space="preserve">  </w:t>
            </w:r>
          </w:p>
          <w:p w:rsidR="004D7647" w:rsidRDefault="004D7647" w:rsidP="004D7647">
            <w:pPr>
              <w:autoSpaceDE w:val="0"/>
              <w:autoSpaceDN w:val="0"/>
              <w:adjustRightInd w:val="0"/>
              <w:rPr>
                <w:rFonts w:ascii="Calibri" w:hAnsi="Calibri" w:cs="Calibri"/>
                <w:sz w:val="32"/>
                <w:szCs w:val="32"/>
              </w:rPr>
            </w:pPr>
            <w:r>
              <w:rPr>
                <w:rFonts w:ascii="Calibri" w:hAnsi="Calibri" w:cs="Calibri"/>
                <w:sz w:val="32"/>
                <w:szCs w:val="32"/>
              </w:rPr>
              <w:t xml:space="preserve">    </w:t>
            </w:r>
            <w:r w:rsidR="001711E8" w:rsidRPr="004D7647">
              <w:rPr>
                <w:rFonts w:ascii="Calibri" w:hAnsi="Calibri" w:cs="Calibri"/>
                <w:sz w:val="32"/>
                <w:szCs w:val="32"/>
              </w:rPr>
              <w:t>bulk for building</w:t>
            </w:r>
            <w:r>
              <w:rPr>
                <w:rFonts w:ascii="Calibri" w:hAnsi="Calibri" w:cs="Calibri"/>
                <w:sz w:val="32"/>
                <w:szCs w:val="32"/>
              </w:rPr>
              <w:t xml:space="preserve"> </w:t>
            </w:r>
            <w:r w:rsidR="001711E8" w:rsidRPr="004D7647">
              <w:rPr>
                <w:rFonts w:ascii="Calibri" w:hAnsi="Calibri" w:cs="Calibri"/>
                <w:sz w:val="32"/>
                <w:szCs w:val="32"/>
              </w:rPr>
              <w:t xml:space="preserve">inventory and sell to its clients on a cost-plus </w:t>
            </w:r>
            <w:r>
              <w:rPr>
                <w:rFonts w:ascii="Calibri" w:hAnsi="Calibri" w:cs="Calibri"/>
                <w:sz w:val="32"/>
                <w:szCs w:val="32"/>
              </w:rPr>
              <w:t xml:space="preserve"> </w:t>
            </w:r>
          </w:p>
          <w:p w:rsidR="001711E8" w:rsidRPr="004D7647" w:rsidRDefault="004D7647" w:rsidP="004D7647">
            <w:pPr>
              <w:autoSpaceDE w:val="0"/>
              <w:autoSpaceDN w:val="0"/>
              <w:adjustRightInd w:val="0"/>
              <w:rPr>
                <w:rFonts w:ascii="Calibri" w:hAnsi="Calibri" w:cs="Calibri"/>
                <w:color w:val="000000" w:themeColor="text1"/>
                <w:sz w:val="32"/>
                <w:szCs w:val="32"/>
                <w:rtl/>
              </w:rPr>
            </w:pPr>
            <w:r>
              <w:rPr>
                <w:rFonts w:ascii="Calibri" w:hAnsi="Calibri" w:cs="Calibri"/>
                <w:sz w:val="32"/>
                <w:szCs w:val="32"/>
              </w:rPr>
              <w:t xml:space="preserve">    </w:t>
            </w:r>
            <w:proofErr w:type="gramStart"/>
            <w:r w:rsidR="001711E8" w:rsidRPr="004D7647">
              <w:rPr>
                <w:rFonts w:ascii="Calibri" w:hAnsi="Calibri" w:cs="Calibri"/>
                <w:sz w:val="32"/>
                <w:szCs w:val="32"/>
              </w:rPr>
              <w:t>basis</w:t>
            </w:r>
            <w:proofErr w:type="gramEnd"/>
            <w:r w:rsidR="001711E8" w:rsidRPr="004D7647">
              <w:rPr>
                <w:rFonts w:ascii="Calibri" w:hAnsi="Calibri" w:cs="Calibri"/>
                <w:sz w:val="32"/>
                <w:szCs w:val="32"/>
              </w:rPr>
              <w:t xml:space="preserve">. </w:t>
            </w:r>
          </w:p>
          <w:p w:rsidR="001711E8" w:rsidRPr="004D7647" w:rsidRDefault="001711E8" w:rsidP="001711E8">
            <w:pPr>
              <w:rPr>
                <w:rFonts w:ascii="Calibri" w:hAnsi="Calibri"/>
                <w:sz w:val="32"/>
                <w:szCs w:val="32"/>
                <w:lang w:bidi="ar-EG"/>
              </w:rPr>
            </w:pPr>
          </w:p>
          <w:p w:rsidR="001711E8" w:rsidRPr="006A560B" w:rsidRDefault="001711E8" w:rsidP="001711E8">
            <w:pPr>
              <w:autoSpaceDE w:val="0"/>
              <w:autoSpaceDN w:val="0"/>
              <w:adjustRightInd w:val="0"/>
              <w:rPr>
                <w:rFonts w:ascii="Calibri" w:hAnsi="Calibri" w:cs="Calibri"/>
                <w:color w:val="000000" w:themeColor="text1"/>
                <w:sz w:val="32"/>
                <w:szCs w:val="32"/>
              </w:rPr>
            </w:pPr>
            <w:r w:rsidRPr="006A560B">
              <w:rPr>
                <w:rFonts w:ascii="Calibri" w:hAnsi="Calibri" w:cs="Calibri"/>
                <w:color w:val="000000" w:themeColor="text1"/>
                <w:sz w:val="32"/>
                <w:szCs w:val="32"/>
              </w:rPr>
              <w:t>2-Bank Purchases through a Third Party/Agent</w:t>
            </w:r>
            <w:r w:rsidR="006A560B">
              <w:rPr>
                <w:rFonts w:ascii="Calibri" w:hAnsi="Calibri" w:cs="Calibri"/>
                <w:color w:val="000000" w:themeColor="text1"/>
                <w:sz w:val="32"/>
                <w:szCs w:val="32"/>
              </w:rPr>
              <w:t xml:space="preserve"> :</w:t>
            </w:r>
          </w:p>
          <w:p w:rsidR="006A560B" w:rsidRDefault="001711E8" w:rsidP="001711E8">
            <w:pPr>
              <w:autoSpaceDE w:val="0"/>
              <w:autoSpaceDN w:val="0"/>
              <w:adjustRightInd w:val="0"/>
              <w:rPr>
                <w:rFonts w:ascii="Calibri" w:hAnsi="Calibri" w:cs="Calibri"/>
                <w:color w:val="000000" w:themeColor="text1"/>
                <w:sz w:val="32"/>
                <w:szCs w:val="32"/>
              </w:rPr>
            </w:pPr>
            <w:r w:rsidRPr="004D7647">
              <w:rPr>
                <w:rFonts w:ascii="Calibri" w:hAnsi="Calibri" w:cs="Calibri"/>
                <w:color w:val="31849B" w:themeColor="accent5" w:themeShade="BF"/>
                <w:sz w:val="32"/>
                <w:szCs w:val="32"/>
              </w:rPr>
              <w:t xml:space="preserve">    </w:t>
            </w:r>
            <w:r w:rsidRPr="004D7647">
              <w:rPr>
                <w:rFonts w:ascii="Calibri" w:hAnsi="Calibri" w:cs="Calibri"/>
                <w:color w:val="000000" w:themeColor="text1"/>
                <w:sz w:val="32"/>
                <w:szCs w:val="32"/>
              </w:rPr>
              <w:t xml:space="preserve">Purchasing through a third party to maintain inventory or </w:t>
            </w:r>
            <w:r w:rsidR="006A560B">
              <w:rPr>
                <w:rFonts w:ascii="Calibri" w:hAnsi="Calibri" w:cs="Calibri"/>
                <w:color w:val="000000" w:themeColor="text1"/>
                <w:sz w:val="32"/>
                <w:szCs w:val="32"/>
              </w:rPr>
              <w:t xml:space="preserve"> </w:t>
            </w:r>
          </w:p>
          <w:p w:rsidR="006A560B" w:rsidRDefault="006A560B" w:rsidP="001711E8">
            <w:pPr>
              <w:autoSpaceDE w:val="0"/>
              <w:autoSpaceDN w:val="0"/>
              <w:adjustRightInd w:val="0"/>
              <w:rPr>
                <w:rFonts w:ascii="Calibri" w:hAnsi="Calibri" w:cs="Calibri"/>
                <w:color w:val="000000" w:themeColor="text1"/>
                <w:sz w:val="32"/>
                <w:szCs w:val="32"/>
              </w:rPr>
            </w:pPr>
            <w:r>
              <w:rPr>
                <w:rFonts w:ascii="Calibri" w:hAnsi="Calibri" w:cs="Calibri"/>
                <w:color w:val="000000" w:themeColor="text1"/>
                <w:sz w:val="32"/>
                <w:szCs w:val="32"/>
              </w:rPr>
              <w:t xml:space="preserve">    </w:t>
            </w:r>
            <w:r w:rsidR="001711E8" w:rsidRPr="004D7647">
              <w:rPr>
                <w:rFonts w:ascii="Calibri" w:hAnsi="Calibri" w:cs="Calibri"/>
                <w:color w:val="000000" w:themeColor="text1"/>
                <w:sz w:val="32"/>
                <w:szCs w:val="32"/>
              </w:rPr>
              <w:t xml:space="preserve">purchasing according to clients request .this arrangement </w:t>
            </w:r>
            <w:r>
              <w:rPr>
                <w:rFonts w:ascii="Calibri" w:hAnsi="Calibri" w:cs="Calibri"/>
                <w:color w:val="000000" w:themeColor="text1"/>
                <w:sz w:val="32"/>
                <w:szCs w:val="32"/>
              </w:rPr>
              <w:t xml:space="preserve"> </w:t>
            </w:r>
          </w:p>
          <w:p w:rsidR="001711E8" w:rsidRPr="004D7647" w:rsidRDefault="006A560B" w:rsidP="001711E8">
            <w:pPr>
              <w:autoSpaceDE w:val="0"/>
              <w:autoSpaceDN w:val="0"/>
              <w:adjustRightInd w:val="0"/>
              <w:rPr>
                <w:rFonts w:ascii="Calibri" w:hAnsi="Calibri" w:cs="Calibri"/>
                <w:color w:val="000000" w:themeColor="text1"/>
                <w:sz w:val="32"/>
                <w:szCs w:val="32"/>
              </w:rPr>
            </w:pPr>
            <w:r>
              <w:rPr>
                <w:rFonts w:ascii="Calibri" w:hAnsi="Calibri" w:cs="Calibri"/>
                <w:color w:val="000000" w:themeColor="text1"/>
                <w:sz w:val="32"/>
                <w:szCs w:val="32"/>
              </w:rPr>
              <w:t xml:space="preserve">    </w:t>
            </w:r>
            <w:r w:rsidR="001711E8" w:rsidRPr="004D7647">
              <w:rPr>
                <w:rFonts w:ascii="Calibri" w:hAnsi="Calibri" w:cs="Calibri"/>
                <w:color w:val="000000" w:themeColor="text1"/>
                <w:sz w:val="32"/>
                <w:szCs w:val="32"/>
              </w:rPr>
              <w:t xml:space="preserve">comprise </w:t>
            </w:r>
          </w:p>
          <w:p w:rsidR="001711E8" w:rsidRPr="004D7647" w:rsidRDefault="001711E8" w:rsidP="001711E8">
            <w:pPr>
              <w:numPr>
                <w:ilvl w:val="0"/>
                <w:numId w:val="3"/>
              </w:numPr>
              <w:autoSpaceDE w:val="0"/>
              <w:autoSpaceDN w:val="0"/>
              <w:adjustRightInd w:val="0"/>
              <w:rPr>
                <w:rFonts w:ascii="Calibri" w:hAnsi="Calibri" w:cs="Calibri"/>
                <w:color w:val="000000" w:themeColor="text1"/>
                <w:sz w:val="32"/>
                <w:szCs w:val="32"/>
              </w:rPr>
            </w:pPr>
            <w:r w:rsidRPr="004D7647">
              <w:rPr>
                <w:rFonts w:ascii="Calibri" w:hAnsi="Calibri" w:cs="Calibri"/>
                <w:color w:val="000000" w:themeColor="text1"/>
                <w:sz w:val="32"/>
                <w:szCs w:val="32"/>
              </w:rPr>
              <w:t xml:space="preserve">Agreement to sell –the clients request and promise to purchase the commodity from the </w:t>
            </w:r>
            <w:proofErr w:type="gramStart"/>
            <w:r w:rsidRPr="004D7647">
              <w:rPr>
                <w:rFonts w:ascii="Calibri" w:hAnsi="Calibri" w:cs="Calibri"/>
                <w:color w:val="000000" w:themeColor="text1"/>
                <w:sz w:val="32"/>
                <w:szCs w:val="32"/>
              </w:rPr>
              <w:t>bank ,</w:t>
            </w:r>
            <w:proofErr w:type="gramEnd"/>
            <w:r w:rsidRPr="004D7647">
              <w:rPr>
                <w:rFonts w:ascii="Calibri" w:hAnsi="Calibri" w:cs="Calibri"/>
                <w:color w:val="000000" w:themeColor="text1"/>
                <w:sz w:val="32"/>
                <w:szCs w:val="32"/>
              </w:rPr>
              <w:t xml:space="preserve"> profit margin ,sale price ,payment date .</w:t>
            </w:r>
          </w:p>
          <w:p w:rsidR="001711E8" w:rsidRPr="004D7647" w:rsidRDefault="001711E8" w:rsidP="001711E8">
            <w:pPr>
              <w:numPr>
                <w:ilvl w:val="0"/>
                <w:numId w:val="3"/>
              </w:numPr>
              <w:autoSpaceDE w:val="0"/>
              <w:autoSpaceDN w:val="0"/>
              <w:adjustRightInd w:val="0"/>
              <w:rPr>
                <w:rFonts w:ascii="Calibri" w:hAnsi="Calibri" w:cs="Calibri"/>
                <w:color w:val="000000" w:themeColor="text1"/>
                <w:sz w:val="32"/>
                <w:szCs w:val="32"/>
              </w:rPr>
            </w:pPr>
            <w:r w:rsidRPr="004D7647">
              <w:rPr>
                <w:rFonts w:ascii="Calibri" w:hAnsi="Calibri" w:cs="Calibri"/>
                <w:color w:val="000000" w:themeColor="text1"/>
                <w:sz w:val="32"/>
                <w:szCs w:val="32"/>
              </w:rPr>
              <w:t>At the time of sale the ownership and risk is related to the bank.</w:t>
            </w:r>
          </w:p>
          <w:p w:rsidR="004D7647" w:rsidRPr="004D7647" w:rsidRDefault="001711E8" w:rsidP="006A560B">
            <w:pPr>
              <w:numPr>
                <w:ilvl w:val="0"/>
                <w:numId w:val="3"/>
              </w:numPr>
              <w:autoSpaceDE w:val="0"/>
              <w:autoSpaceDN w:val="0"/>
              <w:adjustRightInd w:val="0"/>
              <w:rPr>
                <w:rFonts w:ascii="Calibri" w:hAnsi="Calibri" w:cs="Calibri"/>
                <w:sz w:val="32"/>
                <w:szCs w:val="32"/>
              </w:rPr>
            </w:pPr>
            <w:r w:rsidRPr="004D7647">
              <w:rPr>
                <w:rFonts w:ascii="Calibri" w:hAnsi="Calibri" w:cs="Calibri"/>
                <w:color w:val="000000" w:themeColor="text1"/>
                <w:sz w:val="32"/>
                <w:szCs w:val="32"/>
              </w:rPr>
              <w:t>A promissory note is the client will pay the price of good at a specified date.</w:t>
            </w:r>
            <w:r w:rsidRPr="006A560B">
              <w:rPr>
                <w:rFonts w:ascii="Calibri" w:hAnsi="Calibri" w:cs="Calibri"/>
                <w:color w:val="000000" w:themeColor="text1"/>
                <w:sz w:val="32"/>
                <w:szCs w:val="32"/>
              </w:rPr>
              <w:t xml:space="preserve"> </w:t>
            </w:r>
          </w:p>
          <w:p w:rsidR="004D7647" w:rsidRPr="006A560B" w:rsidRDefault="001711E8" w:rsidP="006A560B">
            <w:pPr>
              <w:autoSpaceDE w:val="0"/>
              <w:autoSpaceDN w:val="0"/>
              <w:adjustRightInd w:val="0"/>
              <w:ind w:left="720"/>
              <w:rPr>
                <w:rFonts w:ascii="Calibri" w:hAnsi="Calibri" w:cs="Calibri"/>
                <w:color w:val="000000" w:themeColor="text1"/>
                <w:sz w:val="32"/>
                <w:szCs w:val="32"/>
              </w:rPr>
            </w:pPr>
            <w:r w:rsidRPr="004D7647">
              <w:rPr>
                <w:rFonts w:ascii="Calibri" w:hAnsi="Calibri" w:cs="Calibri"/>
                <w:color w:val="000000" w:themeColor="text1"/>
                <w:sz w:val="32"/>
                <w:szCs w:val="32"/>
              </w:rPr>
              <w:t xml:space="preserve"> </w:t>
            </w:r>
          </w:p>
          <w:p w:rsidR="001711E8" w:rsidRPr="006A560B" w:rsidRDefault="004D7647" w:rsidP="006A560B">
            <w:pPr>
              <w:autoSpaceDE w:val="0"/>
              <w:autoSpaceDN w:val="0"/>
              <w:adjustRightInd w:val="0"/>
              <w:rPr>
                <w:rFonts w:ascii="Calibri" w:hAnsi="Calibri" w:cs="Calibri"/>
                <w:color w:val="000000" w:themeColor="text1"/>
                <w:sz w:val="32"/>
                <w:szCs w:val="32"/>
              </w:rPr>
            </w:pPr>
            <w:r w:rsidRPr="006A560B">
              <w:rPr>
                <w:rFonts w:ascii="Calibri" w:hAnsi="Calibri" w:cs="Calibri"/>
                <w:color w:val="000000" w:themeColor="text1"/>
                <w:sz w:val="32"/>
                <w:szCs w:val="32"/>
              </w:rPr>
              <w:t>3-</w:t>
            </w:r>
            <w:r w:rsidR="001711E8" w:rsidRPr="006A560B">
              <w:rPr>
                <w:rFonts w:ascii="Calibri" w:hAnsi="Calibri" w:cs="Calibri"/>
                <w:color w:val="000000" w:themeColor="text1"/>
                <w:sz w:val="32"/>
                <w:szCs w:val="32"/>
              </w:rPr>
              <w:t xml:space="preserve">Murabaha through the client as </w:t>
            </w:r>
            <w:proofErr w:type="gramStart"/>
            <w:r w:rsidR="001711E8" w:rsidRPr="006A560B">
              <w:rPr>
                <w:rFonts w:ascii="Calibri" w:hAnsi="Calibri" w:cs="Calibri"/>
                <w:color w:val="000000" w:themeColor="text1"/>
                <w:sz w:val="32"/>
                <w:szCs w:val="32"/>
              </w:rPr>
              <w:t>agent .</w:t>
            </w:r>
            <w:proofErr w:type="gramEnd"/>
          </w:p>
          <w:p w:rsidR="006A560B" w:rsidRDefault="002C7CB6" w:rsidP="001711E8">
            <w:pPr>
              <w:autoSpaceDE w:val="0"/>
              <w:autoSpaceDN w:val="0"/>
              <w:adjustRightInd w:val="0"/>
              <w:rPr>
                <w:rFonts w:ascii="Calibri" w:hAnsi="Calibri" w:cs="Calibri"/>
                <w:sz w:val="32"/>
                <w:szCs w:val="32"/>
              </w:rPr>
            </w:pPr>
            <w:r>
              <w:rPr>
                <w:rFonts w:ascii="Calibri" w:hAnsi="Calibri" w:cs="Calibri"/>
                <w:color w:val="31849B" w:themeColor="accent5" w:themeShade="BF"/>
                <w:sz w:val="32"/>
                <w:szCs w:val="32"/>
              </w:rPr>
              <w:t xml:space="preserve">          </w:t>
            </w:r>
            <w:r w:rsidR="001711E8" w:rsidRPr="004D7647">
              <w:rPr>
                <w:rFonts w:ascii="Calibri" w:hAnsi="Calibri" w:cs="Calibri"/>
                <w:sz w:val="32"/>
                <w:szCs w:val="32"/>
              </w:rPr>
              <w:t xml:space="preserve">The structure of trading through a client as the bank’s agent is </w:t>
            </w:r>
            <w:r w:rsidR="006A560B">
              <w:rPr>
                <w:rFonts w:ascii="Calibri" w:hAnsi="Calibri" w:cs="Calibri"/>
                <w:sz w:val="32"/>
                <w:szCs w:val="32"/>
              </w:rPr>
              <w:t xml:space="preserve">  </w:t>
            </w:r>
          </w:p>
          <w:p w:rsidR="006A560B" w:rsidRDefault="006A560B" w:rsidP="006A560B">
            <w:pPr>
              <w:autoSpaceDE w:val="0"/>
              <w:autoSpaceDN w:val="0"/>
              <w:adjustRightInd w:val="0"/>
              <w:rPr>
                <w:rFonts w:ascii="Calibri" w:hAnsi="Calibri" w:cs="Calibri"/>
                <w:sz w:val="32"/>
                <w:szCs w:val="32"/>
              </w:rPr>
            </w:pPr>
            <w:r>
              <w:rPr>
                <w:rFonts w:ascii="Calibri" w:hAnsi="Calibri" w:cs="Calibri"/>
                <w:sz w:val="32"/>
                <w:szCs w:val="32"/>
              </w:rPr>
              <w:t xml:space="preserve">          the safest way </w:t>
            </w:r>
            <w:r w:rsidR="001711E8" w:rsidRPr="004D7647">
              <w:rPr>
                <w:rFonts w:ascii="Calibri" w:hAnsi="Calibri" w:cs="Calibri"/>
                <w:sz w:val="32"/>
                <w:szCs w:val="32"/>
              </w:rPr>
              <w:t>for banks to</w:t>
            </w:r>
            <w:r w:rsidR="001711E8" w:rsidRPr="004D7647">
              <w:rPr>
                <w:rFonts w:ascii="Calibri" w:hAnsi="Calibri"/>
                <w:sz w:val="32"/>
                <w:szCs w:val="32"/>
                <w:lang w:bidi="ar-EG"/>
              </w:rPr>
              <w:t xml:space="preserve"> </w:t>
            </w:r>
            <w:r w:rsidR="001711E8" w:rsidRPr="004D7647">
              <w:rPr>
                <w:rFonts w:ascii="Calibri" w:hAnsi="Calibri" w:cs="Calibri"/>
                <w:sz w:val="32"/>
                <w:szCs w:val="32"/>
              </w:rPr>
              <w:t xml:space="preserve">avoid commodity-based risks and </w:t>
            </w:r>
            <w:r>
              <w:rPr>
                <w:rFonts w:ascii="Calibri" w:hAnsi="Calibri" w:cs="Calibri"/>
                <w:sz w:val="32"/>
                <w:szCs w:val="32"/>
              </w:rPr>
              <w:t xml:space="preserve"> </w:t>
            </w:r>
          </w:p>
          <w:p w:rsidR="006A560B" w:rsidRDefault="006A560B" w:rsidP="006A560B">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related</w:t>
            </w:r>
            <w:proofErr w:type="gramEnd"/>
            <w:r>
              <w:rPr>
                <w:rFonts w:ascii="Calibri" w:hAnsi="Calibri" w:cs="Calibri"/>
                <w:sz w:val="32"/>
                <w:szCs w:val="32"/>
              </w:rPr>
              <w:t xml:space="preserve"> problems. But this</w:t>
            </w:r>
            <w:r w:rsidR="001711E8" w:rsidRPr="004D7647">
              <w:rPr>
                <w:rFonts w:ascii="Calibri" w:hAnsi="Calibri" w:cs="Calibri"/>
                <w:sz w:val="32"/>
                <w:szCs w:val="32"/>
              </w:rPr>
              <w:t xml:space="preserve"> arrangement is a back door to </w:t>
            </w:r>
            <w:r>
              <w:rPr>
                <w:rFonts w:ascii="Calibri" w:hAnsi="Calibri" w:cs="Calibri"/>
                <w:sz w:val="32"/>
                <w:szCs w:val="32"/>
              </w:rPr>
              <w:t xml:space="preserve"> </w:t>
            </w:r>
          </w:p>
          <w:p w:rsidR="006A560B" w:rsidRDefault="006A560B" w:rsidP="006A560B">
            <w:pPr>
              <w:autoSpaceDE w:val="0"/>
              <w:autoSpaceDN w:val="0"/>
              <w:adjustRightInd w:val="0"/>
              <w:rPr>
                <w:rFonts w:ascii="Calibri" w:hAnsi="Calibri" w:cs="Calibri"/>
                <w:sz w:val="32"/>
                <w:szCs w:val="32"/>
              </w:rPr>
            </w:pPr>
            <w:r>
              <w:rPr>
                <w:rFonts w:ascii="Calibri" w:hAnsi="Calibri" w:cs="Calibri"/>
                <w:sz w:val="32"/>
                <w:szCs w:val="32"/>
              </w:rPr>
              <w:t xml:space="preserve">          interest and, therefore,  The </w:t>
            </w:r>
            <w:r w:rsidR="001711E8" w:rsidRPr="004D7647">
              <w:rPr>
                <w:rFonts w:ascii="Calibri" w:hAnsi="Calibri" w:cs="Calibri"/>
                <w:sz w:val="32"/>
                <w:szCs w:val="32"/>
              </w:rPr>
              <w:t xml:space="preserve">foremost requirement is that </w:t>
            </w:r>
          </w:p>
          <w:p w:rsidR="001711E8" w:rsidRPr="004D7647" w:rsidRDefault="006A560B" w:rsidP="006A560B">
            <w:pPr>
              <w:autoSpaceDE w:val="0"/>
              <w:autoSpaceDN w:val="0"/>
              <w:adjustRightInd w:val="0"/>
              <w:rPr>
                <w:rFonts w:ascii="Calibri" w:hAnsi="Calibri" w:cs="Calibri"/>
                <w:sz w:val="32"/>
                <w:szCs w:val="32"/>
              </w:rPr>
            </w:pPr>
            <w:r>
              <w:rPr>
                <w:rFonts w:ascii="Calibri" w:hAnsi="Calibri" w:cs="Calibri"/>
                <w:sz w:val="32"/>
                <w:szCs w:val="32"/>
              </w:rPr>
              <w:t xml:space="preserve">          </w:t>
            </w:r>
            <w:r w:rsidR="001711E8" w:rsidRPr="004D7647">
              <w:rPr>
                <w:rFonts w:ascii="Calibri" w:hAnsi="Calibri" w:cs="Calibri"/>
                <w:sz w:val="32"/>
                <w:szCs w:val="32"/>
              </w:rPr>
              <w:t>goods come under the</w:t>
            </w:r>
            <w:r w:rsidR="001711E8" w:rsidRPr="004D7647">
              <w:rPr>
                <w:rFonts w:ascii="Calibri" w:hAnsi="Calibri"/>
                <w:sz w:val="32"/>
                <w:szCs w:val="32"/>
                <w:lang w:bidi="ar-EG"/>
              </w:rPr>
              <w:t xml:space="preserve"> </w:t>
            </w:r>
            <w:r w:rsidR="001711E8" w:rsidRPr="004D7647">
              <w:rPr>
                <w:rFonts w:ascii="Calibri" w:hAnsi="Calibri" w:cs="Calibri"/>
                <w:sz w:val="32"/>
                <w:szCs w:val="32"/>
              </w:rPr>
              <w:t xml:space="preserve">ownership and risk of the  </w:t>
            </w:r>
          </w:p>
          <w:p w:rsidR="002C7CB6" w:rsidRDefault="006A560B" w:rsidP="002C7CB6">
            <w:pPr>
              <w:autoSpaceDE w:val="0"/>
              <w:autoSpaceDN w:val="0"/>
              <w:adjustRightInd w:val="0"/>
              <w:rPr>
                <w:rFonts w:ascii="Calibri" w:hAnsi="Calibri" w:cs="Calibri"/>
                <w:sz w:val="32"/>
                <w:szCs w:val="32"/>
              </w:rPr>
            </w:pPr>
            <w:r>
              <w:rPr>
                <w:rFonts w:ascii="Calibri" w:hAnsi="Calibri" w:cs="Calibri"/>
                <w:sz w:val="32"/>
                <w:szCs w:val="32"/>
              </w:rPr>
              <w:t xml:space="preserve">         </w:t>
            </w:r>
            <w:r w:rsidR="001711E8" w:rsidRPr="004D7647">
              <w:rPr>
                <w:rFonts w:ascii="Calibri" w:hAnsi="Calibri" w:cs="Calibri"/>
                <w:sz w:val="32"/>
                <w:szCs w:val="32"/>
              </w:rPr>
              <w:t xml:space="preserve"> </w:t>
            </w:r>
            <w:proofErr w:type="gramStart"/>
            <w:r w:rsidR="001711E8" w:rsidRPr="004D7647">
              <w:rPr>
                <w:rFonts w:ascii="Calibri" w:hAnsi="Calibri" w:cs="Calibri"/>
                <w:sz w:val="32"/>
                <w:szCs w:val="32"/>
              </w:rPr>
              <w:t>bank</w:t>
            </w:r>
            <w:proofErr w:type="gramEnd"/>
            <w:r w:rsidR="001711E8" w:rsidRPr="004D7647">
              <w:rPr>
                <w:rFonts w:ascii="Calibri" w:hAnsi="Calibri" w:cs="Calibri"/>
                <w:sz w:val="32"/>
                <w:szCs w:val="32"/>
              </w:rPr>
              <w:t xml:space="preserve">. </w:t>
            </w:r>
          </w:p>
          <w:p w:rsidR="002C7CB6" w:rsidRDefault="002C7CB6" w:rsidP="002C7CB6">
            <w:pPr>
              <w:autoSpaceDE w:val="0"/>
              <w:autoSpaceDN w:val="0"/>
              <w:adjustRightInd w:val="0"/>
              <w:rPr>
                <w:rFonts w:ascii="Calibri" w:hAnsi="Calibri" w:cs="Calibri"/>
                <w:sz w:val="32"/>
                <w:szCs w:val="32"/>
              </w:rPr>
            </w:pPr>
          </w:p>
          <w:p w:rsidR="002C7CB6" w:rsidRDefault="002C7CB6" w:rsidP="002C7CB6">
            <w:pPr>
              <w:autoSpaceDE w:val="0"/>
              <w:autoSpaceDN w:val="0"/>
              <w:adjustRightInd w:val="0"/>
              <w:rPr>
                <w:rFonts w:ascii="Calibri" w:hAnsi="Calibri" w:cs="Calibri"/>
                <w:sz w:val="32"/>
                <w:szCs w:val="32"/>
              </w:rPr>
            </w:pPr>
          </w:p>
          <w:p w:rsidR="002C7CB6" w:rsidRDefault="002C7CB6" w:rsidP="002C7CB6">
            <w:pPr>
              <w:autoSpaceDE w:val="0"/>
              <w:autoSpaceDN w:val="0"/>
              <w:adjustRightInd w:val="0"/>
              <w:rPr>
                <w:rFonts w:ascii="Calibri" w:hAnsi="Calibri" w:cs="Calibri"/>
                <w:sz w:val="32"/>
                <w:szCs w:val="32"/>
              </w:rPr>
            </w:pPr>
          </w:p>
          <w:p w:rsidR="002C7CB6" w:rsidRPr="004D7647" w:rsidRDefault="002C7CB6" w:rsidP="002C7CB6">
            <w:pPr>
              <w:autoSpaceDE w:val="0"/>
              <w:autoSpaceDN w:val="0"/>
              <w:adjustRightInd w:val="0"/>
              <w:rPr>
                <w:rFonts w:ascii="Calibri" w:hAnsi="Calibri" w:cs="Calibri"/>
                <w:sz w:val="32"/>
                <w:szCs w:val="32"/>
              </w:rPr>
            </w:pPr>
          </w:p>
          <w:p w:rsidR="001711E8" w:rsidRPr="004D7647" w:rsidRDefault="001711E8" w:rsidP="002C7CB6">
            <w:pPr>
              <w:autoSpaceDE w:val="0"/>
              <w:autoSpaceDN w:val="0"/>
              <w:adjustRightInd w:val="0"/>
              <w:rPr>
                <w:rFonts w:ascii="Calibri" w:hAnsi="Calibri" w:cs="Calibri"/>
                <w:sz w:val="32"/>
                <w:szCs w:val="32"/>
              </w:rPr>
            </w:pPr>
          </w:p>
          <w:p w:rsidR="001711E8" w:rsidRPr="001711E8" w:rsidRDefault="001711E8" w:rsidP="001711E8">
            <w:pPr>
              <w:pStyle w:val="ListParagraph"/>
              <w:autoSpaceDE w:val="0"/>
              <w:autoSpaceDN w:val="0"/>
              <w:adjustRightInd w:val="0"/>
              <w:ind w:left="1080"/>
              <w:rPr>
                <w:rFonts w:cs="Calibri"/>
                <w:b/>
                <w:bCs/>
                <w:sz w:val="40"/>
                <w:szCs w:val="40"/>
              </w:rPr>
            </w:pPr>
          </w:p>
          <w:p w:rsidR="00446695" w:rsidRDefault="00446695" w:rsidP="00DD05A5">
            <w:pPr>
              <w:autoSpaceDE w:val="0"/>
              <w:autoSpaceDN w:val="0"/>
              <w:adjustRightInd w:val="0"/>
              <w:rPr>
                <w:rFonts w:ascii="Calibri" w:hAnsi="Calibri" w:cs="Calibri"/>
                <w:b/>
                <w:bCs/>
                <w:sz w:val="40"/>
                <w:szCs w:val="40"/>
              </w:rPr>
            </w:pPr>
          </w:p>
          <w:p w:rsidR="00DD05A5" w:rsidRDefault="00DD05A5" w:rsidP="00DD05A5">
            <w:pPr>
              <w:autoSpaceDE w:val="0"/>
              <w:autoSpaceDN w:val="0"/>
              <w:adjustRightInd w:val="0"/>
              <w:rPr>
                <w:rFonts w:ascii="Calibri" w:hAnsi="Calibri" w:cs="Calibri"/>
                <w:b/>
                <w:bCs/>
                <w:sz w:val="40"/>
                <w:szCs w:val="40"/>
              </w:rPr>
            </w:pPr>
            <w:r w:rsidRPr="00446695">
              <w:rPr>
                <w:rFonts w:ascii="Calibri" w:hAnsi="Calibri" w:cs="Calibri"/>
                <w:b/>
                <w:bCs/>
                <w:sz w:val="40"/>
                <w:szCs w:val="40"/>
              </w:rPr>
              <w:t>VIII.</w:t>
            </w:r>
            <w:r w:rsidRPr="00DD05A5">
              <w:rPr>
                <w:rFonts w:ascii="Calibri" w:hAnsi="Calibri" w:cs="Calibri"/>
                <w:b/>
                <w:bCs/>
                <w:sz w:val="40"/>
                <w:szCs w:val="40"/>
              </w:rPr>
              <w:t xml:space="preserve"> Explain the various factors which help to develop the need for MPO?</w:t>
            </w:r>
          </w:p>
          <w:p w:rsidR="001711E8" w:rsidRDefault="001711E8" w:rsidP="00DD05A5">
            <w:pPr>
              <w:autoSpaceDE w:val="0"/>
              <w:autoSpaceDN w:val="0"/>
              <w:adjustRightInd w:val="0"/>
              <w:rPr>
                <w:rFonts w:ascii="Calibri" w:hAnsi="Calibri" w:cs="Calibri"/>
                <w:b/>
                <w:bCs/>
                <w:sz w:val="40"/>
                <w:szCs w:val="40"/>
              </w:rPr>
            </w:pPr>
          </w:p>
          <w:p w:rsidR="00446695" w:rsidRDefault="00446695" w:rsidP="00DD05A5">
            <w:pPr>
              <w:autoSpaceDE w:val="0"/>
              <w:autoSpaceDN w:val="0"/>
              <w:adjustRightInd w:val="0"/>
              <w:rPr>
                <w:rFonts w:ascii="Calibri" w:hAnsi="Calibri" w:cs="Calibri"/>
                <w:b/>
                <w:bCs/>
                <w:sz w:val="40"/>
                <w:szCs w:val="40"/>
              </w:rPr>
            </w:pPr>
          </w:p>
          <w:p w:rsidR="00446695" w:rsidRDefault="00446695" w:rsidP="00446695">
            <w:pPr>
              <w:numPr>
                <w:ilvl w:val="0"/>
                <w:numId w:val="4"/>
              </w:numPr>
              <w:tabs>
                <w:tab w:val="left" w:pos="5026"/>
              </w:tabs>
              <w:rPr>
                <w:rFonts w:ascii="Calibri" w:hAnsi="Calibri" w:cs="Calibri"/>
                <w:sz w:val="32"/>
                <w:szCs w:val="32"/>
              </w:rPr>
            </w:pPr>
            <w:proofErr w:type="gramStart"/>
            <w:r w:rsidRPr="00446695">
              <w:rPr>
                <w:rFonts w:ascii="Calibri" w:hAnsi="Calibri" w:cs="Calibri"/>
                <w:sz w:val="32"/>
                <w:szCs w:val="32"/>
              </w:rPr>
              <w:t>the</w:t>
            </w:r>
            <w:proofErr w:type="gramEnd"/>
            <w:r w:rsidRPr="00446695">
              <w:rPr>
                <w:rFonts w:ascii="Calibri" w:hAnsi="Calibri" w:cs="Calibri"/>
                <w:sz w:val="32"/>
                <w:szCs w:val="32"/>
              </w:rPr>
              <w:t xml:space="preserve"> bank undertakes to sell and the client promises to buy a commodity for a purchase price plus a profit margin of X% (</w:t>
            </w:r>
            <w:r w:rsidRPr="00446695">
              <w:rPr>
                <w:sz w:val="32"/>
                <w:szCs w:val="32"/>
              </w:rPr>
              <w:t xml:space="preserve"> </w:t>
            </w:r>
            <w:r w:rsidRPr="00446695">
              <w:rPr>
                <w:rFonts w:ascii="Calibri" w:hAnsi="Calibri" w:cs="Calibri"/>
                <w:sz w:val="32"/>
                <w:szCs w:val="32"/>
              </w:rPr>
              <w:t>that may or may not be tied with any benchmark, or a stipulated amount over the known cost.)</w:t>
            </w:r>
          </w:p>
          <w:p w:rsidR="00446695" w:rsidRPr="00446695" w:rsidRDefault="00446695" w:rsidP="00446695">
            <w:pPr>
              <w:tabs>
                <w:tab w:val="left" w:pos="5026"/>
              </w:tabs>
              <w:ind w:left="720"/>
              <w:rPr>
                <w:rFonts w:ascii="Calibri" w:hAnsi="Calibri" w:cs="Calibri"/>
                <w:sz w:val="32"/>
                <w:szCs w:val="32"/>
              </w:rPr>
            </w:pPr>
          </w:p>
          <w:p w:rsidR="00446695" w:rsidRDefault="00446695" w:rsidP="00446695">
            <w:pPr>
              <w:numPr>
                <w:ilvl w:val="0"/>
                <w:numId w:val="4"/>
              </w:numPr>
              <w:autoSpaceDE w:val="0"/>
              <w:autoSpaceDN w:val="0"/>
              <w:adjustRightInd w:val="0"/>
              <w:rPr>
                <w:rFonts w:ascii="Calibri" w:hAnsi="Calibri" w:cs="Calibri"/>
                <w:sz w:val="32"/>
                <w:szCs w:val="32"/>
              </w:rPr>
            </w:pPr>
            <w:proofErr w:type="gramStart"/>
            <w:r w:rsidRPr="00446695">
              <w:rPr>
                <w:rFonts w:ascii="Calibri" w:hAnsi="Calibri" w:cs="Calibri"/>
                <w:sz w:val="32"/>
                <w:szCs w:val="32"/>
              </w:rPr>
              <w:t>the</w:t>
            </w:r>
            <w:proofErr w:type="gramEnd"/>
            <w:r w:rsidRPr="00446695">
              <w:rPr>
                <w:rFonts w:ascii="Calibri" w:hAnsi="Calibri" w:cs="Calibri"/>
                <w:sz w:val="32"/>
                <w:szCs w:val="32"/>
              </w:rPr>
              <w:t xml:space="preserve"> bank appoints the client its agent to purchase the item on </w:t>
            </w:r>
            <w:proofErr w:type="spellStart"/>
            <w:r w:rsidRPr="00446695">
              <w:rPr>
                <w:rFonts w:ascii="Calibri" w:hAnsi="Calibri" w:cs="Calibri"/>
                <w:sz w:val="32"/>
                <w:szCs w:val="32"/>
              </w:rPr>
              <w:t>it’s</w:t>
            </w:r>
            <w:proofErr w:type="spellEnd"/>
            <w:r w:rsidRPr="00446695">
              <w:rPr>
                <w:rFonts w:ascii="Calibri" w:hAnsi="Calibri" w:cs="Calibri"/>
                <w:sz w:val="32"/>
                <w:szCs w:val="32"/>
              </w:rPr>
              <w:t xml:space="preserve"> behalf.( both the parties sign an independent specific or general purpose agreement of Agency.</w:t>
            </w:r>
          </w:p>
          <w:p w:rsidR="00446695" w:rsidRDefault="00446695" w:rsidP="00446695">
            <w:pPr>
              <w:pStyle w:val="ListParagraph"/>
              <w:rPr>
                <w:rFonts w:cs="Calibri"/>
                <w:sz w:val="32"/>
                <w:szCs w:val="32"/>
              </w:rPr>
            </w:pPr>
          </w:p>
          <w:p w:rsidR="00446695" w:rsidRPr="00446695" w:rsidRDefault="00446695" w:rsidP="00446695">
            <w:pPr>
              <w:autoSpaceDE w:val="0"/>
              <w:autoSpaceDN w:val="0"/>
              <w:adjustRightInd w:val="0"/>
              <w:ind w:left="720"/>
              <w:rPr>
                <w:rFonts w:ascii="Calibri" w:hAnsi="Calibri" w:cs="Calibri"/>
                <w:sz w:val="32"/>
                <w:szCs w:val="32"/>
              </w:rPr>
            </w:pPr>
          </w:p>
          <w:p w:rsidR="00446695" w:rsidRDefault="00446695" w:rsidP="00446695">
            <w:pPr>
              <w:numPr>
                <w:ilvl w:val="0"/>
                <w:numId w:val="4"/>
              </w:numPr>
              <w:autoSpaceDE w:val="0"/>
              <w:autoSpaceDN w:val="0"/>
              <w:adjustRightInd w:val="0"/>
              <w:rPr>
                <w:rFonts w:ascii="Calibri" w:hAnsi="Calibri" w:cs="Calibri"/>
                <w:sz w:val="32"/>
                <w:szCs w:val="32"/>
              </w:rPr>
            </w:pPr>
            <w:r w:rsidRPr="00446695">
              <w:rPr>
                <w:rFonts w:ascii="Calibri" w:hAnsi="Calibri" w:cs="Calibri"/>
                <w:sz w:val="32"/>
                <w:szCs w:val="32"/>
              </w:rPr>
              <w:t xml:space="preserve">The client purchases the commodity on behalf of the bank and takes </w:t>
            </w:r>
            <w:proofErr w:type="gramStart"/>
            <w:r w:rsidRPr="00446695">
              <w:rPr>
                <w:rFonts w:ascii="Calibri" w:hAnsi="Calibri" w:cs="Calibri"/>
                <w:sz w:val="32"/>
                <w:szCs w:val="32"/>
              </w:rPr>
              <w:t>it’s</w:t>
            </w:r>
            <w:proofErr w:type="gramEnd"/>
            <w:r w:rsidRPr="00446695">
              <w:rPr>
                <w:rFonts w:ascii="Calibri" w:hAnsi="Calibri" w:cs="Calibri"/>
                <w:sz w:val="32"/>
                <w:szCs w:val="32"/>
              </w:rPr>
              <w:t xml:space="preserve"> possession and the bank pays to the vendor. Some Islamic banks do not do that so the purchase order and the delivery should be in the name of the bank.</w:t>
            </w:r>
          </w:p>
          <w:p w:rsidR="00446695" w:rsidRPr="00446695" w:rsidRDefault="00446695" w:rsidP="00446695">
            <w:pPr>
              <w:autoSpaceDE w:val="0"/>
              <w:autoSpaceDN w:val="0"/>
              <w:adjustRightInd w:val="0"/>
              <w:ind w:left="720"/>
              <w:rPr>
                <w:rFonts w:ascii="Calibri" w:hAnsi="Calibri" w:cs="Calibri"/>
                <w:sz w:val="32"/>
                <w:szCs w:val="32"/>
              </w:rPr>
            </w:pPr>
          </w:p>
          <w:p w:rsidR="00446695" w:rsidRDefault="00446695" w:rsidP="00446695">
            <w:pPr>
              <w:numPr>
                <w:ilvl w:val="0"/>
                <w:numId w:val="4"/>
              </w:numPr>
              <w:autoSpaceDE w:val="0"/>
              <w:autoSpaceDN w:val="0"/>
              <w:adjustRightInd w:val="0"/>
              <w:rPr>
                <w:rFonts w:ascii="Calibri" w:hAnsi="Calibri" w:cs="Calibri"/>
                <w:sz w:val="32"/>
                <w:szCs w:val="32"/>
              </w:rPr>
            </w:pPr>
            <w:r w:rsidRPr="00446695">
              <w:rPr>
                <w:rFonts w:ascii="Calibri" w:hAnsi="Calibri" w:cs="Calibri"/>
                <w:sz w:val="32"/>
                <w:szCs w:val="32"/>
              </w:rPr>
              <w:t xml:space="preserve">The client purchases the commodity on behalf of the bank and has taken possession and makes offer to purchase it from the bank (all of this agreement must be made before the good consumed otherwise the </w:t>
            </w:r>
            <w:proofErr w:type="spellStart"/>
            <w:r w:rsidRPr="00446695">
              <w:rPr>
                <w:rFonts w:ascii="Calibri" w:hAnsi="Calibri" w:cs="Calibri"/>
                <w:sz w:val="32"/>
                <w:szCs w:val="32"/>
              </w:rPr>
              <w:t>murabaha</w:t>
            </w:r>
            <w:proofErr w:type="spellEnd"/>
            <w:r w:rsidRPr="00446695">
              <w:rPr>
                <w:rFonts w:ascii="Calibri" w:hAnsi="Calibri" w:cs="Calibri"/>
                <w:sz w:val="32"/>
                <w:szCs w:val="32"/>
              </w:rPr>
              <w:t xml:space="preserve"> will be </w:t>
            </w:r>
            <w:proofErr w:type="gramStart"/>
            <w:r w:rsidRPr="00446695">
              <w:rPr>
                <w:rFonts w:ascii="Calibri" w:hAnsi="Calibri" w:cs="Calibri"/>
                <w:sz w:val="32"/>
                <w:szCs w:val="32"/>
              </w:rPr>
              <w:t>invalid .</w:t>
            </w:r>
            <w:proofErr w:type="gramEnd"/>
          </w:p>
          <w:p w:rsidR="00446695" w:rsidRDefault="00446695" w:rsidP="00446695">
            <w:pPr>
              <w:pStyle w:val="ListParagraph"/>
              <w:rPr>
                <w:rFonts w:cs="Calibri"/>
                <w:sz w:val="32"/>
                <w:szCs w:val="32"/>
              </w:rPr>
            </w:pPr>
          </w:p>
          <w:p w:rsidR="00446695" w:rsidRDefault="00446695" w:rsidP="00446695">
            <w:pPr>
              <w:autoSpaceDE w:val="0"/>
              <w:autoSpaceDN w:val="0"/>
              <w:adjustRightInd w:val="0"/>
              <w:ind w:left="720"/>
              <w:rPr>
                <w:rFonts w:ascii="Calibri" w:hAnsi="Calibri" w:cs="Calibri"/>
                <w:sz w:val="32"/>
                <w:szCs w:val="32"/>
              </w:rPr>
            </w:pPr>
          </w:p>
          <w:p w:rsidR="00446695" w:rsidRPr="00446695" w:rsidRDefault="00446695" w:rsidP="00446695">
            <w:pPr>
              <w:numPr>
                <w:ilvl w:val="0"/>
                <w:numId w:val="4"/>
              </w:numPr>
              <w:autoSpaceDE w:val="0"/>
              <w:autoSpaceDN w:val="0"/>
              <w:adjustRightInd w:val="0"/>
              <w:rPr>
                <w:rFonts w:ascii="Calibri" w:hAnsi="Calibri" w:cs="Calibri"/>
                <w:sz w:val="32"/>
                <w:szCs w:val="32"/>
              </w:rPr>
            </w:pPr>
            <w:r w:rsidRPr="00446695">
              <w:rPr>
                <w:rFonts w:ascii="Calibri" w:hAnsi="Calibri" w:cs="Calibri"/>
                <w:sz w:val="32"/>
                <w:szCs w:val="32"/>
              </w:rPr>
              <w:t xml:space="preserve">The bank accepts the offer and the sale </w:t>
            </w:r>
            <w:proofErr w:type="gramStart"/>
            <w:r w:rsidRPr="00446695">
              <w:rPr>
                <w:rFonts w:ascii="Calibri" w:hAnsi="Calibri" w:cs="Calibri"/>
                <w:sz w:val="32"/>
                <w:szCs w:val="32"/>
              </w:rPr>
              <w:t>is</w:t>
            </w:r>
            <w:proofErr w:type="gramEnd"/>
            <w:r w:rsidRPr="00446695">
              <w:rPr>
                <w:rFonts w:ascii="Calibri" w:hAnsi="Calibri" w:cs="Calibri"/>
                <w:sz w:val="32"/>
                <w:szCs w:val="32"/>
              </w:rPr>
              <w:t xml:space="preserve"> concluded, whereby the ownership as well as the risk of the commodity is transferred to the client.</w:t>
            </w:r>
          </w:p>
          <w:p w:rsidR="001711E8" w:rsidRDefault="001711E8" w:rsidP="00DD05A5">
            <w:pPr>
              <w:autoSpaceDE w:val="0"/>
              <w:autoSpaceDN w:val="0"/>
              <w:adjustRightInd w:val="0"/>
              <w:rPr>
                <w:rFonts w:ascii="Calibri" w:hAnsi="Calibri" w:cs="Calibri"/>
                <w:b/>
                <w:bCs/>
                <w:sz w:val="40"/>
                <w:szCs w:val="40"/>
              </w:rPr>
            </w:pPr>
          </w:p>
          <w:p w:rsidR="00446695" w:rsidRDefault="00446695" w:rsidP="00DD05A5">
            <w:pPr>
              <w:autoSpaceDE w:val="0"/>
              <w:autoSpaceDN w:val="0"/>
              <w:adjustRightInd w:val="0"/>
              <w:rPr>
                <w:rFonts w:ascii="Calibri" w:hAnsi="Calibri" w:cs="Calibri"/>
                <w:b/>
                <w:bCs/>
                <w:sz w:val="40"/>
                <w:szCs w:val="40"/>
              </w:rPr>
            </w:pPr>
          </w:p>
          <w:p w:rsidR="00446695" w:rsidRDefault="00446695" w:rsidP="00DD05A5">
            <w:pPr>
              <w:autoSpaceDE w:val="0"/>
              <w:autoSpaceDN w:val="0"/>
              <w:adjustRightInd w:val="0"/>
              <w:rPr>
                <w:rFonts w:ascii="Calibri" w:hAnsi="Calibri" w:cs="Calibri"/>
                <w:b/>
                <w:bCs/>
                <w:sz w:val="40"/>
                <w:szCs w:val="40"/>
              </w:rPr>
            </w:pPr>
          </w:p>
          <w:p w:rsidR="00446695" w:rsidRDefault="00446695" w:rsidP="00DD05A5">
            <w:pPr>
              <w:autoSpaceDE w:val="0"/>
              <w:autoSpaceDN w:val="0"/>
              <w:adjustRightInd w:val="0"/>
              <w:rPr>
                <w:rFonts w:ascii="Calibri" w:hAnsi="Calibri" w:cs="Calibri"/>
                <w:b/>
                <w:bCs/>
                <w:sz w:val="40"/>
                <w:szCs w:val="40"/>
              </w:rPr>
            </w:pPr>
          </w:p>
          <w:p w:rsidR="00446695" w:rsidRPr="00DD05A5" w:rsidRDefault="00446695" w:rsidP="00DD05A5">
            <w:pPr>
              <w:autoSpaceDE w:val="0"/>
              <w:autoSpaceDN w:val="0"/>
              <w:adjustRightInd w:val="0"/>
              <w:rPr>
                <w:rFonts w:ascii="Calibri" w:hAnsi="Calibri" w:cs="Calibri"/>
                <w:b/>
                <w:bCs/>
                <w:sz w:val="40"/>
                <w:szCs w:val="40"/>
              </w:rPr>
            </w:pPr>
          </w:p>
          <w:p w:rsidR="00DD05A5" w:rsidRPr="00DD05A5" w:rsidRDefault="00DD05A5" w:rsidP="00DD05A5">
            <w:pPr>
              <w:autoSpaceDE w:val="0"/>
              <w:autoSpaceDN w:val="0"/>
              <w:adjustRightInd w:val="0"/>
              <w:rPr>
                <w:rFonts w:ascii="Calibri" w:hAnsi="Calibri" w:cs="Calibri"/>
                <w:b/>
                <w:bCs/>
                <w:sz w:val="40"/>
                <w:szCs w:val="40"/>
              </w:rPr>
            </w:pPr>
            <w:r w:rsidRPr="00DD05A5">
              <w:rPr>
                <w:rFonts w:ascii="Calibri" w:hAnsi="Calibri" w:cs="Calibri"/>
                <w:b/>
                <w:bCs/>
                <w:sz w:val="40"/>
                <w:szCs w:val="40"/>
              </w:rPr>
              <w:t>2. Discuss Prerequisites fo</w:t>
            </w:r>
            <w:r>
              <w:rPr>
                <w:rFonts w:ascii="Calibri" w:hAnsi="Calibri" w:cs="Calibri"/>
                <w:b/>
                <w:bCs/>
                <w:sz w:val="40"/>
                <w:szCs w:val="40"/>
              </w:rPr>
              <w:t xml:space="preserve">r the various stages of MPO. </w:t>
            </w:r>
          </w:p>
          <w:p w:rsidR="00527123" w:rsidRDefault="00527123" w:rsidP="00DD05A5">
            <w:pPr>
              <w:rPr>
                <w:rFonts w:ascii="Calibri" w:hAnsi="Calibri" w:cs="Calibri"/>
                <w:b/>
                <w:bCs/>
                <w:sz w:val="40"/>
                <w:szCs w:val="40"/>
              </w:rPr>
            </w:pPr>
          </w:p>
          <w:p w:rsidR="00A063B7" w:rsidRDefault="00A063B7" w:rsidP="00485EC3">
            <w:pPr>
              <w:rPr>
                <w:rFonts w:ascii="Calibri" w:hAnsi="Calibri" w:cs="Calibri"/>
                <w:sz w:val="32"/>
                <w:szCs w:val="32"/>
              </w:rPr>
            </w:pPr>
            <w:r>
              <w:rPr>
                <w:rFonts w:ascii="Calibri" w:hAnsi="Calibri" w:cs="Calibri"/>
                <w:sz w:val="32"/>
                <w:szCs w:val="32"/>
              </w:rPr>
              <w:t xml:space="preserve">     </w:t>
            </w:r>
            <w:r w:rsidR="00485EC3" w:rsidRPr="00A063B7">
              <w:rPr>
                <w:rFonts w:ascii="Calibri" w:hAnsi="Calibri" w:cs="Calibri"/>
                <w:sz w:val="32"/>
                <w:szCs w:val="32"/>
              </w:rPr>
              <w:t xml:space="preserve">1-Good subject : should be real but not necessarily tangible like </w:t>
            </w:r>
            <w:r>
              <w:rPr>
                <w:rFonts w:ascii="Calibri" w:hAnsi="Calibri" w:cs="Calibri"/>
                <w:sz w:val="32"/>
                <w:szCs w:val="32"/>
              </w:rPr>
              <w:t xml:space="preserve"> </w:t>
            </w:r>
          </w:p>
          <w:p w:rsidR="00446695" w:rsidRDefault="00A063B7" w:rsidP="00A063B7">
            <w:pPr>
              <w:rPr>
                <w:rFonts w:ascii="Calibri" w:hAnsi="Calibri" w:cs="Calibri"/>
                <w:sz w:val="32"/>
                <w:szCs w:val="32"/>
              </w:rPr>
            </w:pPr>
            <w:r>
              <w:rPr>
                <w:rFonts w:ascii="Calibri" w:hAnsi="Calibri" w:cs="Calibri"/>
                <w:sz w:val="32"/>
                <w:szCs w:val="32"/>
              </w:rPr>
              <w:t xml:space="preserve">         </w:t>
            </w:r>
            <w:proofErr w:type="gramStart"/>
            <w:r>
              <w:rPr>
                <w:rFonts w:ascii="Calibri" w:hAnsi="Calibri" w:cs="Calibri"/>
                <w:sz w:val="32"/>
                <w:szCs w:val="32"/>
              </w:rPr>
              <w:t>rights</w:t>
            </w:r>
            <w:proofErr w:type="gramEnd"/>
            <w:r>
              <w:rPr>
                <w:rFonts w:ascii="Calibri" w:hAnsi="Calibri" w:cs="Calibri"/>
                <w:sz w:val="32"/>
                <w:szCs w:val="32"/>
              </w:rPr>
              <w:t xml:space="preserve"> and royalties </w:t>
            </w:r>
            <w:r w:rsidR="00485EC3" w:rsidRPr="00A063B7">
              <w:rPr>
                <w:rFonts w:ascii="Calibri" w:hAnsi="Calibri" w:cs="Calibri"/>
                <w:sz w:val="32"/>
                <w:szCs w:val="32"/>
              </w:rPr>
              <w:t>as they have v</w:t>
            </w:r>
            <w:r>
              <w:rPr>
                <w:rFonts w:ascii="Calibri" w:hAnsi="Calibri" w:cs="Calibri"/>
                <w:sz w:val="32"/>
                <w:szCs w:val="32"/>
              </w:rPr>
              <w:t>alue and can be sold on credit.</w:t>
            </w:r>
          </w:p>
          <w:p w:rsidR="00485EC3" w:rsidRPr="00A063B7" w:rsidRDefault="00A063B7" w:rsidP="00A063B7">
            <w:pPr>
              <w:rPr>
                <w:rFonts w:ascii="Calibri" w:hAnsi="Calibri" w:cs="Calibri"/>
                <w:sz w:val="32"/>
                <w:szCs w:val="32"/>
              </w:rPr>
            </w:pPr>
            <w:r>
              <w:rPr>
                <w:rFonts w:ascii="Calibri" w:hAnsi="Calibri" w:cs="Calibri"/>
                <w:sz w:val="32"/>
                <w:szCs w:val="32"/>
              </w:rPr>
              <w:t xml:space="preserve"> </w:t>
            </w:r>
          </w:p>
          <w:p w:rsidR="00A063B7" w:rsidRDefault="00A063B7" w:rsidP="00446695">
            <w:pPr>
              <w:autoSpaceDE w:val="0"/>
              <w:autoSpaceDN w:val="0"/>
              <w:adjustRightInd w:val="0"/>
              <w:rPr>
                <w:rFonts w:ascii="Calibri" w:hAnsi="Calibri" w:cs="Calibri"/>
                <w:sz w:val="32"/>
                <w:szCs w:val="32"/>
              </w:rPr>
            </w:pPr>
            <w:r>
              <w:rPr>
                <w:rFonts w:ascii="Calibri" w:hAnsi="Calibri" w:cs="Calibri"/>
                <w:sz w:val="32"/>
                <w:szCs w:val="32"/>
              </w:rPr>
              <w:t xml:space="preserve">     </w:t>
            </w:r>
            <w:r w:rsidR="00485EC3" w:rsidRPr="00A063B7">
              <w:rPr>
                <w:rFonts w:ascii="Calibri" w:hAnsi="Calibri" w:cs="Calibri"/>
                <w:sz w:val="32"/>
                <w:szCs w:val="32"/>
              </w:rPr>
              <w:t xml:space="preserve">2. Any currency and monetary units that are subject to the rules of </w:t>
            </w:r>
            <w:r>
              <w:rPr>
                <w:rFonts w:ascii="Calibri" w:hAnsi="Calibri" w:cs="Calibri"/>
                <w:sz w:val="32"/>
                <w:szCs w:val="32"/>
              </w:rPr>
              <w:t xml:space="preserve">   </w:t>
            </w:r>
          </w:p>
          <w:p w:rsidR="00A063B7" w:rsidRDefault="00A063B7" w:rsidP="00A063B7">
            <w:pPr>
              <w:autoSpaceDE w:val="0"/>
              <w:autoSpaceDN w:val="0"/>
              <w:adjustRightInd w:val="0"/>
              <w:rPr>
                <w:rFonts w:ascii="Calibri" w:hAnsi="Calibri" w:cs="Calibri"/>
                <w:sz w:val="32"/>
                <w:szCs w:val="32"/>
              </w:rPr>
            </w:pPr>
            <w:r>
              <w:rPr>
                <w:rFonts w:ascii="Calibri" w:hAnsi="Calibri" w:cs="Calibri"/>
                <w:sz w:val="32"/>
                <w:szCs w:val="32"/>
              </w:rPr>
              <w:t xml:space="preserve">         </w:t>
            </w:r>
            <w:proofErr w:type="spellStart"/>
            <w:r w:rsidR="00485EC3" w:rsidRPr="00A063B7">
              <w:rPr>
                <w:rFonts w:ascii="Calibri" w:hAnsi="Calibri" w:cs="Calibri"/>
                <w:sz w:val="32"/>
                <w:szCs w:val="32"/>
              </w:rPr>
              <w:t>Bai</w:t>
            </w:r>
            <w:proofErr w:type="spellEnd"/>
            <w:r w:rsidR="00485EC3" w:rsidRPr="00A063B7">
              <w:rPr>
                <w:rFonts w:ascii="Calibri" w:hAnsi="Calibri" w:cs="Calibri"/>
                <w:sz w:val="32"/>
                <w:szCs w:val="32"/>
              </w:rPr>
              <w:t xml:space="preserve">‘ al </w:t>
            </w:r>
            <w:proofErr w:type="spellStart"/>
            <w:r w:rsidR="00485EC3" w:rsidRPr="00A063B7">
              <w:rPr>
                <w:rFonts w:ascii="Calibri" w:hAnsi="Calibri" w:cs="Calibri"/>
                <w:sz w:val="32"/>
                <w:szCs w:val="32"/>
              </w:rPr>
              <w:t>Sarf</w:t>
            </w:r>
            <w:proofErr w:type="spellEnd"/>
            <w:r w:rsidR="00485EC3" w:rsidRPr="00A063B7">
              <w:rPr>
                <w:rFonts w:ascii="Calibri" w:hAnsi="Calibri" w:cs="Calibri"/>
                <w:sz w:val="32"/>
                <w:szCs w:val="32"/>
              </w:rPr>
              <w:t xml:space="preserve"> cannot</w:t>
            </w:r>
            <w:r>
              <w:rPr>
                <w:rFonts w:ascii="Calibri" w:hAnsi="Calibri" w:cs="Calibri"/>
                <w:sz w:val="32"/>
                <w:szCs w:val="32"/>
              </w:rPr>
              <w:t xml:space="preserve"> </w:t>
            </w:r>
            <w:r w:rsidR="00485EC3" w:rsidRPr="00A063B7">
              <w:rPr>
                <w:rFonts w:ascii="Calibri" w:hAnsi="Calibri" w:cs="Calibri"/>
                <w:sz w:val="32"/>
                <w:szCs w:val="32"/>
              </w:rPr>
              <w:t xml:space="preserve">be sold through </w:t>
            </w:r>
            <w:proofErr w:type="spellStart"/>
            <w:r w:rsidR="00485EC3" w:rsidRPr="00A063B7">
              <w:rPr>
                <w:rFonts w:ascii="Calibri" w:hAnsi="Calibri" w:cs="Calibri"/>
                <w:sz w:val="32"/>
                <w:szCs w:val="32"/>
              </w:rPr>
              <w:t>Murabaha</w:t>
            </w:r>
            <w:proofErr w:type="spellEnd"/>
            <w:r w:rsidR="00485EC3" w:rsidRPr="00A063B7">
              <w:rPr>
                <w:rFonts w:ascii="Calibri" w:hAnsi="Calibri" w:cs="Calibri"/>
                <w:sz w:val="32"/>
                <w:szCs w:val="32"/>
              </w:rPr>
              <w:t xml:space="preserve">, because </w:t>
            </w:r>
            <w:r>
              <w:rPr>
                <w:rFonts w:ascii="Calibri" w:hAnsi="Calibri" w:cs="Calibri"/>
                <w:sz w:val="32"/>
                <w:szCs w:val="32"/>
              </w:rPr>
              <w:t xml:space="preserve"> </w:t>
            </w:r>
          </w:p>
          <w:p w:rsidR="00485EC3" w:rsidRDefault="00A063B7" w:rsidP="00A063B7">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485EC3" w:rsidRPr="00A063B7">
              <w:rPr>
                <w:rFonts w:ascii="Calibri" w:hAnsi="Calibri" w:cs="Calibri"/>
                <w:sz w:val="32"/>
                <w:szCs w:val="32"/>
              </w:rPr>
              <w:t>currencies</w:t>
            </w:r>
            <w:proofErr w:type="gramEnd"/>
            <w:r w:rsidR="00485EC3" w:rsidRPr="00A063B7">
              <w:rPr>
                <w:rFonts w:ascii="Calibri" w:hAnsi="Calibri" w:cs="Calibri"/>
                <w:sz w:val="32"/>
                <w:szCs w:val="32"/>
              </w:rPr>
              <w:t xml:space="preserve"> have to be exchanged</w:t>
            </w:r>
            <w:r>
              <w:rPr>
                <w:rFonts w:ascii="Calibri" w:hAnsi="Calibri" w:cs="Calibri"/>
                <w:sz w:val="32"/>
                <w:szCs w:val="32"/>
              </w:rPr>
              <w:t xml:space="preserve"> </w:t>
            </w:r>
            <w:r w:rsidR="00485EC3" w:rsidRPr="00A063B7">
              <w:rPr>
                <w:rFonts w:ascii="Calibri" w:hAnsi="Calibri" w:cs="Calibri"/>
                <w:sz w:val="32"/>
                <w:szCs w:val="32"/>
              </w:rPr>
              <w:t>simultaneously .</w:t>
            </w:r>
          </w:p>
          <w:p w:rsidR="00446695" w:rsidRPr="00A063B7" w:rsidRDefault="00446695" w:rsidP="00A063B7">
            <w:pPr>
              <w:autoSpaceDE w:val="0"/>
              <w:autoSpaceDN w:val="0"/>
              <w:adjustRightInd w:val="0"/>
              <w:rPr>
                <w:rFonts w:ascii="Calibri" w:hAnsi="Calibri" w:cs="Calibri"/>
                <w:sz w:val="32"/>
                <w:szCs w:val="32"/>
              </w:rPr>
            </w:pPr>
          </w:p>
          <w:p w:rsidR="00A063B7" w:rsidRDefault="00A063B7" w:rsidP="00485EC3">
            <w:pPr>
              <w:rPr>
                <w:rFonts w:ascii="Calibri" w:hAnsi="Calibri" w:cs="Calibri"/>
                <w:sz w:val="32"/>
                <w:szCs w:val="32"/>
              </w:rPr>
            </w:pPr>
            <w:r>
              <w:rPr>
                <w:rFonts w:ascii="Calibri" w:hAnsi="Calibri" w:cs="Calibri"/>
                <w:sz w:val="32"/>
                <w:szCs w:val="32"/>
              </w:rPr>
              <w:t xml:space="preserve">     </w:t>
            </w:r>
            <w:r w:rsidR="00485EC3" w:rsidRPr="00A063B7">
              <w:rPr>
                <w:rFonts w:ascii="Calibri" w:hAnsi="Calibri" w:cs="Calibri"/>
                <w:sz w:val="32"/>
                <w:szCs w:val="32"/>
              </w:rPr>
              <w:t xml:space="preserve">3-credit document that represent debt </w:t>
            </w:r>
            <w:proofErr w:type="spellStart"/>
            <w:r w:rsidR="00485EC3" w:rsidRPr="00A063B7">
              <w:rPr>
                <w:rFonts w:ascii="Calibri" w:hAnsi="Calibri" w:cs="Calibri"/>
                <w:sz w:val="32"/>
                <w:szCs w:val="32"/>
              </w:rPr>
              <w:t>owen</w:t>
            </w:r>
            <w:proofErr w:type="spellEnd"/>
            <w:r w:rsidR="00485EC3" w:rsidRPr="00A063B7">
              <w:rPr>
                <w:rFonts w:ascii="Calibri" w:hAnsi="Calibri" w:cs="Calibri"/>
                <w:sz w:val="32"/>
                <w:szCs w:val="32"/>
              </w:rPr>
              <w:t xml:space="preserve"> by someone cannot </w:t>
            </w:r>
            <w:r>
              <w:rPr>
                <w:rFonts w:ascii="Calibri" w:hAnsi="Calibri" w:cs="Calibri"/>
                <w:sz w:val="32"/>
                <w:szCs w:val="32"/>
              </w:rPr>
              <w:t xml:space="preserve"> </w:t>
            </w:r>
          </w:p>
          <w:p w:rsidR="00A063B7" w:rsidRDefault="00A063B7" w:rsidP="00A063B7">
            <w:pPr>
              <w:rPr>
                <w:rFonts w:ascii="Calibri" w:hAnsi="Calibri" w:cs="Calibri"/>
                <w:sz w:val="32"/>
                <w:szCs w:val="32"/>
              </w:rPr>
            </w:pPr>
            <w:r>
              <w:rPr>
                <w:rFonts w:ascii="Calibri" w:hAnsi="Calibri" w:cs="Calibri"/>
                <w:sz w:val="32"/>
                <w:szCs w:val="32"/>
              </w:rPr>
              <w:t xml:space="preserve">         be subject of</w:t>
            </w:r>
            <w:r w:rsidR="00485EC3" w:rsidRPr="00A063B7">
              <w:rPr>
                <w:rFonts w:ascii="Calibri" w:hAnsi="Calibri" w:cs="Calibri"/>
                <w:sz w:val="32"/>
                <w:szCs w:val="32"/>
              </w:rPr>
              <w:t xml:space="preserve"> </w:t>
            </w:r>
            <w:proofErr w:type="spellStart"/>
            <w:r w:rsidR="00485EC3" w:rsidRPr="00A063B7">
              <w:rPr>
                <w:rFonts w:ascii="Calibri" w:hAnsi="Calibri" w:cs="Calibri"/>
                <w:sz w:val="32"/>
                <w:szCs w:val="32"/>
              </w:rPr>
              <w:t>murabaha</w:t>
            </w:r>
            <w:proofErr w:type="spellEnd"/>
            <w:r w:rsidR="00485EC3" w:rsidRPr="00A063B7">
              <w:rPr>
                <w:rFonts w:ascii="Calibri" w:hAnsi="Calibri" w:cs="Calibri"/>
                <w:sz w:val="32"/>
                <w:szCs w:val="32"/>
              </w:rPr>
              <w:t xml:space="preserve"> because A)</w:t>
            </w:r>
            <w:r>
              <w:rPr>
                <w:rFonts w:ascii="Calibri" w:hAnsi="Calibri" w:cs="Calibri"/>
                <w:sz w:val="32"/>
                <w:szCs w:val="32"/>
              </w:rPr>
              <w:t xml:space="preserve"> </w:t>
            </w:r>
            <w:r w:rsidR="00485EC3" w:rsidRPr="00A063B7">
              <w:rPr>
                <w:rFonts w:ascii="Calibri" w:hAnsi="Calibri" w:cs="Calibri"/>
                <w:sz w:val="32"/>
                <w:szCs w:val="32"/>
              </w:rPr>
              <w:t xml:space="preserve">the debt cannot be sold </w:t>
            </w:r>
            <w:r>
              <w:rPr>
                <w:rFonts w:ascii="Calibri" w:hAnsi="Calibri" w:cs="Calibri"/>
                <w:sz w:val="32"/>
                <w:szCs w:val="32"/>
              </w:rPr>
              <w:t xml:space="preserve"> </w:t>
            </w:r>
          </w:p>
          <w:p w:rsidR="00A063B7" w:rsidRDefault="00A063B7" w:rsidP="00A063B7">
            <w:pPr>
              <w:rPr>
                <w:rFonts w:ascii="Calibri" w:hAnsi="Calibri" w:cs="Calibri"/>
                <w:sz w:val="32"/>
                <w:szCs w:val="32"/>
              </w:rPr>
            </w:pPr>
            <w:r>
              <w:rPr>
                <w:rFonts w:ascii="Calibri" w:hAnsi="Calibri" w:cs="Calibri"/>
                <w:sz w:val="32"/>
                <w:szCs w:val="32"/>
              </w:rPr>
              <w:t xml:space="preserve">         </w:t>
            </w:r>
            <w:proofErr w:type="gramStart"/>
            <w:r w:rsidR="00485EC3" w:rsidRPr="00A063B7">
              <w:rPr>
                <w:rFonts w:ascii="Calibri" w:hAnsi="Calibri" w:cs="Calibri"/>
                <w:sz w:val="32"/>
                <w:szCs w:val="32"/>
              </w:rPr>
              <w:t>except</w:t>
            </w:r>
            <w:proofErr w:type="gramEnd"/>
            <w:r w:rsidR="00485EC3" w:rsidRPr="00A063B7">
              <w:rPr>
                <w:rFonts w:ascii="Calibri" w:hAnsi="Calibri" w:cs="Calibri"/>
                <w:sz w:val="32"/>
                <w:szCs w:val="32"/>
              </w:rPr>
              <w:t xml:space="preserve"> whe</w:t>
            </w:r>
            <w:r>
              <w:rPr>
                <w:rFonts w:ascii="Calibri" w:hAnsi="Calibri" w:cs="Calibri"/>
                <w:sz w:val="32"/>
                <w:szCs w:val="32"/>
              </w:rPr>
              <w:t xml:space="preserve">n it is subject to </w:t>
            </w:r>
            <w:proofErr w:type="spellStart"/>
            <w:r>
              <w:rPr>
                <w:rFonts w:ascii="Calibri" w:hAnsi="Calibri" w:cs="Calibri"/>
                <w:sz w:val="32"/>
                <w:szCs w:val="32"/>
              </w:rPr>
              <w:t>hawala</w:t>
            </w:r>
            <w:proofErr w:type="spellEnd"/>
            <w:r>
              <w:rPr>
                <w:rFonts w:ascii="Calibri" w:hAnsi="Calibri" w:cs="Calibri"/>
                <w:sz w:val="32"/>
                <w:szCs w:val="32"/>
              </w:rPr>
              <w:t xml:space="preserve"> </w:t>
            </w:r>
            <w:r w:rsidR="00485EC3" w:rsidRPr="00A063B7">
              <w:rPr>
                <w:rFonts w:ascii="Calibri" w:hAnsi="Calibri" w:cs="Calibri"/>
                <w:sz w:val="32"/>
                <w:szCs w:val="32"/>
              </w:rPr>
              <w:t xml:space="preserve">rules . </w:t>
            </w:r>
          </w:p>
          <w:p w:rsidR="00446695" w:rsidRDefault="00A063B7" w:rsidP="00A063B7">
            <w:pPr>
              <w:rPr>
                <w:rFonts w:ascii="Calibri" w:hAnsi="Calibri" w:cs="Calibri"/>
                <w:sz w:val="32"/>
                <w:szCs w:val="32"/>
              </w:rPr>
            </w:pPr>
            <w:r>
              <w:rPr>
                <w:rFonts w:ascii="Calibri" w:hAnsi="Calibri" w:cs="Calibri"/>
                <w:sz w:val="32"/>
                <w:szCs w:val="32"/>
              </w:rPr>
              <w:t xml:space="preserve">         </w:t>
            </w:r>
            <w:r w:rsidR="00485EC3" w:rsidRPr="00A063B7">
              <w:rPr>
                <w:rFonts w:ascii="Calibri" w:hAnsi="Calibri" w:cs="Calibri"/>
                <w:sz w:val="32"/>
                <w:szCs w:val="32"/>
              </w:rPr>
              <w:t>B)</w:t>
            </w:r>
            <w:r>
              <w:rPr>
                <w:rFonts w:ascii="Calibri" w:hAnsi="Calibri" w:cs="Calibri"/>
                <w:sz w:val="32"/>
                <w:szCs w:val="32"/>
              </w:rPr>
              <w:t xml:space="preserve"> </w:t>
            </w:r>
            <w:proofErr w:type="gramStart"/>
            <w:r w:rsidR="00485EC3" w:rsidRPr="00A063B7">
              <w:rPr>
                <w:rFonts w:ascii="Calibri" w:hAnsi="Calibri" w:cs="Calibri"/>
                <w:sz w:val="32"/>
                <w:szCs w:val="32"/>
              </w:rPr>
              <w:t>any</w:t>
            </w:r>
            <w:proofErr w:type="gramEnd"/>
            <w:r w:rsidR="00485EC3" w:rsidRPr="00A063B7">
              <w:rPr>
                <w:rFonts w:ascii="Calibri" w:hAnsi="Calibri" w:cs="Calibri"/>
                <w:sz w:val="32"/>
                <w:szCs w:val="32"/>
              </w:rPr>
              <w:t xml:space="preserve"> profit taken on the debt is </w:t>
            </w:r>
            <w:proofErr w:type="spellStart"/>
            <w:r w:rsidR="00485EC3" w:rsidRPr="00A063B7">
              <w:rPr>
                <w:rFonts w:ascii="Calibri" w:hAnsi="Calibri" w:cs="Calibri"/>
                <w:sz w:val="32"/>
                <w:szCs w:val="32"/>
              </w:rPr>
              <w:t>riba</w:t>
            </w:r>
            <w:proofErr w:type="spellEnd"/>
            <w:r w:rsidR="00485EC3" w:rsidRPr="00A063B7">
              <w:rPr>
                <w:rFonts w:ascii="Calibri" w:hAnsi="Calibri" w:cs="Calibri"/>
                <w:sz w:val="32"/>
                <w:szCs w:val="32"/>
              </w:rPr>
              <w:t xml:space="preserve"> . </w:t>
            </w:r>
          </w:p>
          <w:p w:rsidR="00485EC3" w:rsidRPr="00A063B7" w:rsidRDefault="00485EC3" w:rsidP="00A063B7">
            <w:pPr>
              <w:rPr>
                <w:rFonts w:ascii="Calibri" w:hAnsi="Calibri" w:cs="Calibri"/>
                <w:sz w:val="32"/>
                <w:szCs w:val="32"/>
              </w:rPr>
            </w:pPr>
            <w:r w:rsidRPr="00A063B7">
              <w:rPr>
                <w:rFonts w:ascii="Calibri" w:hAnsi="Calibri" w:cs="Calibri"/>
                <w:sz w:val="32"/>
                <w:szCs w:val="32"/>
              </w:rPr>
              <w:t xml:space="preserve"> </w:t>
            </w:r>
          </w:p>
          <w:p w:rsidR="00A063B7" w:rsidRDefault="00A063B7" w:rsidP="00485EC3">
            <w:pPr>
              <w:autoSpaceDE w:val="0"/>
              <w:autoSpaceDN w:val="0"/>
              <w:adjustRightInd w:val="0"/>
              <w:rPr>
                <w:rFonts w:ascii="Calibri" w:hAnsi="Calibri" w:cs="Calibri"/>
                <w:sz w:val="32"/>
                <w:szCs w:val="32"/>
              </w:rPr>
            </w:pPr>
            <w:r>
              <w:rPr>
                <w:rFonts w:ascii="Calibri" w:hAnsi="Calibri" w:cs="Calibri"/>
                <w:sz w:val="32"/>
                <w:szCs w:val="32"/>
              </w:rPr>
              <w:t xml:space="preserve">     </w:t>
            </w:r>
            <w:r w:rsidR="00485EC3" w:rsidRPr="00A063B7">
              <w:rPr>
                <w:rFonts w:ascii="Calibri" w:hAnsi="Calibri" w:cs="Calibri"/>
                <w:sz w:val="32"/>
                <w:szCs w:val="32"/>
              </w:rPr>
              <w:t>4-the original price paid by the seller,</w:t>
            </w:r>
            <w:r>
              <w:rPr>
                <w:rFonts w:ascii="Calibri" w:hAnsi="Calibri" w:cs="Calibri"/>
                <w:sz w:val="32"/>
                <w:szCs w:val="32"/>
              </w:rPr>
              <w:t xml:space="preserve"> </w:t>
            </w:r>
            <w:r w:rsidR="00485EC3" w:rsidRPr="00A063B7">
              <w:rPr>
                <w:rFonts w:ascii="Calibri" w:hAnsi="Calibri" w:cs="Calibri"/>
                <w:sz w:val="32"/>
                <w:szCs w:val="32"/>
              </w:rPr>
              <w:t xml:space="preserve">and additional costs and the </w:t>
            </w:r>
            <w:r>
              <w:rPr>
                <w:rFonts w:ascii="Calibri" w:hAnsi="Calibri" w:cs="Calibri"/>
                <w:sz w:val="32"/>
                <w:szCs w:val="32"/>
              </w:rPr>
              <w:t xml:space="preserve">  </w:t>
            </w:r>
          </w:p>
          <w:p w:rsidR="00A063B7" w:rsidRDefault="00A063B7" w:rsidP="00A063B7">
            <w:pPr>
              <w:autoSpaceDE w:val="0"/>
              <w:autoSpaceDN w:val="0"/>
              <w:adjustRightInd w:val="0"/>
              <w:rPr>
                <w:rFonts w:ascii="Calibri" w:hAnsi="Calibri" w:cs="Calibri"/>
                <w:sz w:val="32"/>
                <w:szCs w:val="32"/>
              </w:rPr>
            </w:pPr>
            <w:r>
              <w:rPr>
                <w:rFonts w:ascii="Calibri" w:hAnsi="Calibri" w:cs="Calibri"/>
                <w:sz w:val="32"/>
                <w:szCs w:val="32"/>
              </w:rPr>
              <w:t xml:space="preserve">         </w:t>
            </w:r>
            <w:r w:rsidRPr="00A063B7">
              <w:rPr>
                <w:rFonts w:ascii="Calibri" w:hAnsi="Calibri" w:cs="Calibri"/>
                <w:sz w:val="32"/>
                <w:szCs w:val="32"/>
              </w:rPr>
              <w:t>P</w:t>
            </w:r>
            <w:r w:rsidR="00485EC3" w:rsidRPr="00A063B7">
              <w:rPr>
                <w:rFonts w:ascii="Calibri" w:hAnsi="Calibri" w:cs="Calibri"/>
                <w:sz w:val="32"/>
                <w:szCs w:val="32"/>
              </w:rPr>
              <w:t>rofit</w:t>
            </w:r>
            <w:r>
              <w:rPr>
                <w:rFonts w:ascii="Calibri" w:hAnsi="Calibri" w:cs="Calibri"/>
                <w:sz w:val="32"/>
                <w:szCs w:val="32"/>
              </w:rPr>
              <w:t xml:space="preserve"> </w:t>
            </w:r>
            <w:r w:rsidR="00485EC3" w:rsidRPr="00A063B7">
              <w:rPr>
                <w:rFonts w:ascii="Calibri" w:hAnsi="Calibri" w:cs="Calibri"/>
                <w:sz w:val="32"/>
                <w:szCs w:val="32"/>
              </w:rPr>
              <w:t xml:space="preserve">he should say: “This article has cost me so much”, and </w:t>
            </w:r>
            <w:r>
              <w:rPr>
                <w:rFonts w:ascii="Calibri" w:hAnsi="Calibri" w:cs="Calibri"/>
                <w:sz w:val="32"/>
                <w:szCs w:val="32"/>
              </w:rPr>
              <w:t xml:space="preserve"> </w:t>
            </w:r>
          </w:p>
          <w:p w:rsidR="00485EC3" w:rsidRDefault="00A063B7" w:rsidP="00A063B7">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485EC3" w:rsidRPr="00A063B7">
              <w:rPr>
                <w:rFonts w:ascii="Calibri" w:hAnsi="Calibri" w:cs="Calibri"/>
                <w:sz w:val="32"/>
                <w:szCs w:val="32"/>
              </w:rPr>
              <w:t>not</w:t>
            </w:r>
            <w:proofErr w:type="gramEnd"/>
            <w:r w:rsidR="00485EC3" w:rsidRPr="00A063B7">
              <w:rPr>
                <w:rFonts w:ascii="Calibri" w:hAnsi="Calibri" w:cs="Calibri"/>
                <w:sz w:val="32"/>
                <w:szCs w:val="32"/>
              </w:rPr>
              <w:t>: “I have purchased</w:t>
            </w:r>
            <w:r>
              <w:rPr>
                <w:rFonts w:ascii="Calibri" w:hAnsi="Calibri" w:cs="Calibri"/>
                <w:sz w:val="32"/>
                <w:szCs w:val="32"/>
              </w:rPr>
              <w:t xml:space="preserve"> </w:t>
            </w:r>
            <w:r w:rsidR="00485EC3" w:rsidRPr="00A063B7">
              <w:rPr>
                <w:rFonts w:ascii="Calibri" w:hAnsi="Calibri" w:cs="Calibri"/>
                <w:sz w:val="32"/>
                <w:szCs w:val="32"/>
              </w:rPr>
              <w:t>this at such a rate,”.</w:t>
            </w:r>
          </w:p>
          <w:p w:rsidR="00446695" w:rsidRPr="00A063B7" w:rsidRDefault="00446695" w:rsidP="00A063B7">
            <w:pPr>
              <w:autoSpaceDE w:val="0"/>
              <w:autoSpaceDN w:val="0"/>
              <w:adjustRightInd w:val="0"/>
              <w:rPr>
                <w:rFonts w:ascii="Calibri" w:hAnsi="Calibri" w:cs="Calibri"/>
                <w:sz w:val="32"/>
                <w:szCs w:val="32"/>
              </w:rPr>
            </w:pPr>
          </w:p>
          <w:p w:rsidR="00A063B7" w:rsidRDefault="00A063B7" w:rsidP="00A063B7">
            <w:pPr>
              <w:rPr>
                <w:rFonts w:ascii="Calibri" w:hAnsi="Calibri" w:cs="Calibri"/>
                <w:sz w:val="32"/>
                <w:szCs w:val="32"/>
              </w:rPr>
            </w:pPr>
            <w:r>
              <w:rPr>
                <w:rFonts w:ascii="Calibri" w:hAnsi="Calibri" w:cs="Calibri"/>
                <w:sz w:val="32"/>
                <w:szCs w:val="32"/>
              </w:rPr>
              <w:t xml:space="preserve">     </w:t>
            </w:r>
            <w:r w:rsidR="001711E8" w:rsidRPr="00A063B7">
              <w:rPr>
                <w:rFonts w:ascii="Calibri" w:hAnsi="Calibri" w:cs="Calibri"/>
                <w:sz w:val="32"/>
                <w:szCs w:val="32"/>
              </w:rPr>
              <w:t xml:space="preserve">5-the seller is required to disclose all aspects relating to the </w:t>
            </w:r>
            <w:r>
              <w:rPr>
                <w:rFonts w:ascii="Calibri" w:hAnsi="Calibri" w:cs="Calibri"/>
                <w:sz w:val="32"/>
                <w:szCs w:val="32"/>
              </w:rPr>
              <w:t xml:space="preserve"> </w:t>
            </w:r>
          </w:p>
          <w:p w:rsidR="00A953DA" w:rsidRDefault="00A063B7" w:rsidP="00A063B7">
            <w:pPr>
              <w:rPr>
                <w:rFonts w:ascii="Calibri" w:hAnsi="Calibri" w:cs="Calibri"/>
                <w:sz w:val="32"/>
                <w:szCs w:val="32"/>
              </w:rPr>
            </w:pPr>
            <w:r>
              <w:rPr>
                <w:rFonts w:ascii="Calibri" w:hAnsi="Calibri" w:cs="Calibri"/>
                <w:sz w:val="32"/>
                <w:szCs w:val="32"/>
              </w:rPr>
              <w:t xml:space="preserve">         </w:t>
            </w:r>
            <w:r w:rsidR="001711E8" w:rsidRPr="00A063B7">
              <w:rPr>
                <w:rFonts w:ascii="Calibri" w:hAnsi="Calibri" w:cs="Calibri"/>
                <w:sz w:val="32"/>
                <w:szCs w:val="32"/>
              </w:rPr>
              <w:t>commodity ,defects</w:t>
            </w:r>
            <w:r>
              <w:rPr>
                <w:rFonts w:ascii="Calibri" w:hAnsi="Calibri" w:cs="Calibri"/>
                <w:sz w:val="32"/>
                <w:szCs w:val="32"/>
              </w:rPr>
              <w:t xml:space="preserve"> </w:t>
            </w:r>
            <w:r w:rsidR="001711E8" w:rsidRPr="00A063B7">
              <w:rPr>
                <w:rFonts w:ascii="Calibri" w:hAnsi="Calibri" w:cs="Calibri"/>
                <w:sz w:val="32"/>
                <w:szCs w:val="32"/>
              </w:rPr>
              <w:t>,benefits,</w:t>
            </w:r>
            <w:r>
              <w:rPr>
                <w:rFonts w:ascii="Calibri" w:hAnsi="Calibri" w:cs="Calibri"/>
                <w:sz w:val="32"/>
                <w:szCs w:val="32"/>
              </w:rPr>
              <w:t xml:space="preserve"> the </w:t>
            </w:r>
            <w:r w:rsidR="001711E8" w:rsidRPr="00A063B7">
              <w:rPr>
                <w:rFonts w:ascii="Calibri" w:hAnsi="Calibri" w:cs="Calibri"/>
                <w:sz w:val="32"/>
                <w:szCs w:val="32"/>
              </w:rPr>
              <w:t xml:space="preserve">mode of payment to the </w:t>
            </w:r>
            <w:r w:rsidR="00A953DA">
              <w:rPr>
                <w:rFonts w:ascii="Calibri" w:hAnsi="Calibri" w:cs="Calibri"/>
                <w:sz w:val="32"/>
                <w:szCs w:val="32"/>
              </w:rPr>
              <w:t xml:space="preserve"> </w:t>
            </w:r>
          </w:p>
          <w:p w:rsidR="001711E8" w:rsidRDefault="00A953DA" w:rsidP="00A953DA">
            <w:pPr>
              <w:rPr>
                <w:rFonts w:ascii="Calibri" w:hAnsi="Calibri" w:cs="Calibri"/>
                <w:sz w:val="32"/>
                <w:szCs w:val="32"/>
              </w:rPr>
            </w:pPr>
            <w:r>
              <w:rPr>
                <w:rFonts w:ascii="Calibri" w:hAnsi="Calibri" w:cs="Calibri"/>
                <w:sz w:val="32"/>
                <w:szCs w:val="32"/>
              </w:rPr>
              <w:t xml:space="preserve">         </w:t>
            </w:r>
            <w:proofErr w:type="gramStart"/>
            <w:r w:rsidR="001711E8" w:rsidRPr="00A063B7">
              <w:rPr>
                <w:rFonts w:ascii="Calibri" w:hAnsi="Calibri" w:cs="Calibri"/>
                <w:sz w:val="32"/>
                <w:szCs w:val="32"/>
              </w:rPr>
              <w:t>original</w:t>
            </w:r>
            <w:proofErr w:type="gramEnd"/>
            <w:r w:rsidR="001711E8" w:rsidRPr="00A063B7">
              <w:rPr>
                <w:rFonts w:ascii="Calibri" w:hAnsi="Calibri" w:cs="Calibri"/>
                <w:sz w:val="32"/>
                <w:szCs w:val="32"/>
              </w:rPr>
              <w:t xml:space="preserve"> seller</w:t>
            </w:r>
            <w:r>
              <w:rPr>
                <w:rFonts w:ascii="Calibri" w:hAnsi="Calibri" w:cs="Calibri"/>
                <w:sz w:val="32"/>
                <w:szCs w:val="32"/>
              </w:rPr>
              <w:t xml:space="preserve"> .</w:t>
            </w:r>
          </w:p>
          <w:p w:rsidR="00446695" w:rsidRPr="00A063B7" w:rsidRDefault="00446695" w:rsidP="00A953DA">
            <w:pPr>
              <w:rPr>
                <w:rFonts w:ascii="Calibri" w:hAnsi="Calibri" w:cs="Calibri"/>
                <w:sz w:val="32"/>
                <w:szCs w:val="32"/>
                <w:rtl/>
              </w:rPr>
            </w:pPr>
          </w:p>
          <w:p w:rsidR="00A953DA" w:rsidRDefault="00A953DA" w:rsidP="001711E8">
            <w:pPr>
              <w:rPr>
                <w:rFonts w:ascii="Calibri" w:hAnsi="Calibri"/>
                <w:sz w:val="32"/>
                <w:szCs w:val="32"/>
                <w:lang w:bidi="ar-EG"/>
              </w:rPr>
            </w:pPr>
            <w:r>
              <w:rPr>
                <w:rFonts w:ascii="Calibri" w:hAnsi="Calibri" w:cs="Calibri"/>
                <w:sz w:val="32"/>
                <w:szCs w:val="32"/>
              </w:rPr>
              <w:t xml:space="preserve">     </w:t>
            </w:r>
            <w:r w:rsidR="001711E8" w:rsidRPr="00A063B7">
              <w:rPr>
                <w:rFonts w:ascii="Calibri" w:hAnsi="Calibri" w:cs="Calibri"/>
                <w:sz w:val="32"/>
                <w:szCs w:val="32"/>
              </w:rPr>
              <w:t>6-</w:t>
            </w:r>
            <w:r w:rsidR="001711E8" w:rsidRPr="00A063B7">
              <w:rPr>
                <w:rFonts w:ascii="Calibri" w:hAnsi="Calibri"/>
                <w:sz w:val="32"/>
                <w:szCs w:val="32"/>
                <w:lang w:bidi="ar-EG"/>
              </w:rPr>
              <w:t xml:space="preserve">the profit is agreed between the buyer and the seller and once it </w:t>
            </w:r>
            <w:r>
              <w:rPr>
                <w:rFonts w:ascii="Calibri" w:hAnsi="Calibri"/>
                <w:sz w:val="32"/>
                <w:szCs w:val="32"/>
                <w:lang w:bidi="ar-EG"/>
              </w:rPr>
              <w:t xml:space="preserve"> </w:t>
            </w:r>
          </w:p>
          <w:p w:rsidR="00A953DA" w:rsidRDefault="00A953DA" w:rsidP="00A953DA">
            <w:pPr>
              <w:rPr>
                <w:rFonts w:ascii="Calibri" w:hAnsi="Calibri"/>
                <w:sz w:val="32"/>
                <w:szCs w:val="32"/>
                <w:lang w:bidi="ar-EG"/>
              </w:rPr>
            </w:pPr>
            <w:r>
              <w:rPr>
                <w:rFonts w:ascii="Calibri" w:hAnsi="Calibri"/>
                <w:sz w:val="32"/>
                <w:szCs w:val="32"/>
                <w:lang w:bidi="ar-EG"/>
              </w:rPr>
              <w:t xml:space="preserve">         is settled can’t be </w:t>
            </w:r>
            <w:r w:rsidR="001711E8" w:rsidRPr="00A063B7">
              <w:rPr>
                <w:rFonts w:ascii="Calibri" w:hAnsi="Calibri"/>
                <w:sz w:val="32"/>
                <w:szCs w:val="32"/>
                <w:lang w:bidi="ar-EG"/>
              </w:rPr>
              <w:t xml:space="preserve">increased except for rebate received from the </w:t>
            </w:r>
            <w:r>
              <w:rPr>
                <w:rFonts w:ascii="Calibri" w:hAnsi="Calibri"/>
                <w:sz w:val="32"/>
                <w:szCs w:val="32"/>
                <w:lang w:bidi="ar-EG"/>
              </w:rPr>
              <w:t xml:space="preserve"> </w:t>
            </w:r>
          </w:p>
          <w:p w:rsidR="001711E8" w:rsidRDefault="00A953DA" w:rsidP="00A953DA">
            <w:pPr>
              <w:rPr>
                <w:rFonts w:ascii="Calibri" w:hAnsi="Calibri"/>
                <w:sz w:val="32"/>
                <w:szCs w:val="32"/>
                <w:lang w:bidi="ar-EG"/>
              </w:rPr>
            </w:pPr>
            <w:r>
              <w:rPr>
                <w:rFonts w:ascii="Calibri" w:hAnsi="Calibri"/>
                <w:sz w:val="32"/>
                <w:szCs w:val="32"/>
                <w:lang w:bidi="ar-EG"/>
              </w:rPr>
              <w:t xml:space="preserve">         </w:t>
            </w:r>
            <w:proofErr w:type="gramStart"/>
            <w:r w:rsidR="001711E8" w:rsidRPr="00A063B7">
              <w:rPr>
                <w:rFonts w:ascii="Calibri" w:hAnsi="Calibri"/>
                <w:sz w:val="32"/>
                <w:szCs w:val="32"/>
                <w:lang w:bidi="ar-EG"/>
              </w:rPr>
              <w:t>supplier</w:t>
            </w:r>
            <w:proofErr w:type="gramEnd"/>
            <w:r w:rsidR="001711E8" w:rsidRPr="00A063B7">
              <w:rPr>
                <w:rFonts w:ascii="Calibri" w:hAnsi="Calibri"/>
                <w:sz w:val="32"/>
                <w:szCs w:val="32"/>
                <w:lang w:bidi="ar-EG"/>
              </w:rPr>
              <w:t>.</w:t>
            </w:r>
          </w:p>
          <w:p w:rsidR="00446695" w:rsidRPr="00A063B7" w:rsidRDefault="00446695" w:rsidP="00A953DA">
            <w:pPr>
              <w:rPr>
                <w:rFonts w:ascii="Calibri" w:hAnsi="Calibri"/>
                <w:sz w:val="32"/>
                <w:szCs w:val="32"/>
                <w:lang w:bidi="ar-EG"/>
              </w:rPr>
            </w:pPr>
          </w:p>
          <w:p w:rsidR="00A953DA" w:rsidRDefault="00A953DA" w:rsidP="001711E8">
            <w:pPr>
              <w:autoSpaceDE w:val="0"/>
              <w:autoSpaceDN w:val="0"/>
              <w:adjustRightInd w:val="0"/>
              <w:rPr>
                <w:rFonts w:ascii="Calibri" w:hAnsi="Calibri" w:cs="Calibri"/>
                <w:sz w:val="32"/>
                <w:szCs w:val="32"/>
              </w:rPr>
            </w:pPr>
            <w:r>
              <w:rPr>
                <w:rFonts w:ascii="Calibri" w:hAnsi="Calibri"/>
                <w:sz w:val="32"/>
                <w:szCs w:val="32"/>
                <w:lang w:bidi="ar-EG"/>
              </w:rPr>
              <w:t xml:space="preserve">     </w:t>
            </w:r>
            <w:r w:rsidR="001711E8" w:rsidRPr="00A063B7">
              <w:rPr>
                <w:rFonts w:ascii="Calibri" w:hAnsi="Calibri"/>
                <w:sz w:val="32"/>
                <w:szCs w:val="32"/>
                <w:lang w:bidi="ar-EG"/>
              </w:rPr>
              <w:t>7-</w:t>
            </w:r>
            <w:r w:rsidR="001711E8" w:rsidRPr="00A063B7">
              <w:rPr>
                <w:rFonts w:ascii="Calibri" w:hAnsi="Calibri" w:cs="Calibri"/>
                <w:sz w:val="32"/>
                <w:szCs w:val="32"/>
              </w:rPr>
              <w:t xml:space="preserve"> the price or cost paid by the seller must be expressed in </w:t>
            </w:r>
            <w:r>
              <w:rPr>
                <w:rFonts w:ascii="Calibri" w:hAnsi="Calibri" w:cs="Calibri"/>
                <w:sz w:val="32"/>
                <w:szCs w:val="32"/>
              </w:rPr>
              <w:t xml:space="preserve"> </w:t>
            </w:r>
          </w:p>
          <w:p w:rsidR="001711E8" w:rsidRDefault="00A953DA" w:rsidP="00A953DA">
            <w:pPr>
              <w:autoSpaceDE w:val="0"/>
              <w:autoSpaceDN w:val="0"/>
              <w:adjustRightInd w:val="0"/>
              <w:rPr>
                <w:rFonts w:ascii="Calibri" w:hAnsi="Calibri" w:cs="Calibri"/>
                <w:sz w:val="32"/>
                <w:szCs w:val="32"/>
              </w:rPr>
            </w:pPr>
            <w:r>
              <w:rPr>
                <w:rFonts w:ascii="Calibri" w:hAnsi="Calibri" w:cs="Calibri"/>
                <w:sz w:val="32"/>
                <w:szCs w:val="32"/>
              </w:rPr>
              <w:t xml:space="preserve">          </w:t>
            </w:r>
            <w:proofErr w:type="gramStart"/>
            <w:r w:rsidR="001711E8" w:rsidRPr="00A063B7">
              <w:rPr>
                <w:rFonts w:ascii="Calibri" w:hAnsi="Calibri" w:cs="Calibri"/>
                <w:sz w:val="32"/>
                <w:szCs w:val="32"/>
              </w:rPr>
              <w:t>identical</w:t>
            </w:r>
            <w:proofErr w:type="gramEnd"/>
            <w:r w:rsidR="001711E8" w:rsidRPr="00A063B7">
              <w:rPr>
                <w:rFonts w:ascii="Calibri" w:hAnsi="Calibri" w:cs="Calibri"/>
                <w:sz w:val="32"/>
                <w:szCs w:val="32"/>
              </w:rPr>
              <w:t xml:space="preserve"> </w:t>
            </w:r>
            <w:proofErr w:type="spellStart"/>
            <w:r w:rsidR="001711E8" w:rsidRPr="00A063B7">
              <w:rPr>
                <w:rFonts w:ascii="Calibri" w:hAnsi="Calibri" w:cs="Calibri"/>
                <w:sz w:val="32"/>
                <w:szCs w:val="32"/>
              </w:rPr>
              <w:t>units,such</w:t>
            </w:r>
            <w:proofErr w:type="spellEnd"/>
            <w:r w:rsidR="001711E8" w:rsidRPr="00A063B7">
              <w:rPr>
                <w:rFonts w:ascii="Calibri" w:hAnsi="Calibri" w:cs="Calibri"/>
                <w:sz w:val="32"/>
                <w:szCs w:val="32"/>
              </w:rPr>
              <w:t xml:space="preserve"> as </w:t>
            </w:r>
            <w:proofErr w:type="spellStart"/>
            <w:r w:rsidR="001711E8" w:rsidRPr="00A063B7">
              <w:rPr>
                <w:rFonts w:ascii="Calibri" w:hAnsi="Calibri" w:cs="Calibri"/>
                <w:sz w:val="32"/>
                <w:szCs w:val="32"/>
              </w:rPr>
              <w:t>dirhams</w:t>
            </w:r>
            <w:proofErr w:type="spellEnd"/>
            <w:r>
              <w:rPr>
                <w:rFonts w:ascii="Calibri" w:hAnsi="Calibri" w:cs="Calibri"/>
                <w:sz w:val="32"/>
                <w:szCs w:val="32"/>
              </w:rPr>
              <w:t xml:space="preserve"> </w:t>
            </w:r>
            <w:r w:rsidR="001711E8" w:rsidRPr="00A063B7">
              <w:rPr>
                <w:rFonts w:ascii="Calibri" w:hAnsi="Calibri" w:cs="Calibri"/>
                <w:sz w:val="32"/>
                <w:szCs w:val="32"/>
              </w:rPr>
              <w:t>.</w:t>
            </w:r>
          </w:p>
          <w:p w:rsidR="00446695" w:rsidRPr="00A063B7" w:rsidRDefault="00446695" w:rsidP="00A953DA">
            <w:pPr>
              <w:autoSpaceDE w:val="0"/>
              <w:autoSpaceDN w:val="0"/>
              <w:adjustRightInd w:val="0"/>
              <w:rPr>
                <w:rFonts w:ascii="Calibri" w:hAnsi="Calibri" w:cs="Calibri"/>
                <w:sz w:val="32"/>
                <w:szCs w:val="32"/>
              </w:rPr>
            </w:pPr>
          </w:p>
          <w:p w:rsidR="00A953DA" w:rsidRDefault="00A953DA" w:rsidP="001711E8">
            <w:pPr>
              <w:autoSpaceDE w:val="0"/>
              <w:autoSpaceDN w:val="0"/>
              <w:adjustRightInd w:val="0"/>
              <w:rPr>
                <w:rFonts w:ascii="Calibri" w:hAnsi="Calibri" w:cs="Calibri"/>
                <w:color w:val="000000"/>
                <w:sz w:val="32"/>
                <w:szCs w:val="32"/>
              </w:rPr>
            </w:pPr>
            <w:r w:rsidRPr="00A953DA">
              <w:rPr>
                <w:rFonts w:ascii="Calibri" w:hAnsi="Calibri" w:cs="Calibri"/>
                <w:color w:val="000000"/>
                <w:sz w:val="32"/>
                <w:szCs w:val="32"/>
              </w:rPr>
              <w:t xml:space="preserve">     </w:t>
            </w:r>
            <w:r w:rsidR="001711E8" w:rsidRPr="00A953DA">
              <w:rPr>
                <w:rFonts w:ascii="Calibri" w:hAnsi="Calibri" w:cs="Calibri"/>
                <w:color w:val="000000"/>
                <w:sz w:val="32"/>
                <w:szCs w:val="32"/>
              </w:rPr>
              <w:t>8</w:t>
            </w:r>
            <w:r w:rsidR="001711E8" w:rsidRPr="00A063B7">
              <w:rPr>
                <w:rFonts w:ascii="Calibri" w:hAnsi="Calibri" w:cs="Calibri"/>
                <w:color w:val="000000"/>
                <w:sz w:val="32"/>
                <w:szCs w:val="32"/>
              </w:rPr>
              <w:t xml:space="preserve">. If the seller gives an incorrect statement about the original </w:t>
            </w:r>
            <w:r>
              <w:rPr>
                <w:rFonts w:ascii="Calibri" w:hAnsi="Calibri" w:cs="Calibri"/>
                <w:color w:val="000000"/>
                <w:sz w:val="32"/>
                <w:szCs w:val="32"/>
              </w:rPr>
              <w:t xml:space="preserve">      </w:t>
            </w:r>
          </w:p>
          <w:p w:rsidR="00A953DA" w:rsidRDefault="00A953DA" w:rsidP="00A953DA">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r w:rsidR="001711E8" w:rsidRPr="00A063B7">
              <w:rPr>
                <w:rFonts w:ascii="Calibri" w:hAnsi="Calibri" w:cs="Calibri"/>
                <w:color w:val="000000"/>
                <w:sz w:val="32"/>
                <w:szCs w:val="32"/>
              </w:rPr>
              <w:t>price/cost of goods, the buyer,</w:t>
            </w:r>
            <w:r>
              <w:rPr>
                <w:rFonts w:ascii="Calibri" w:hAnsi="Calibri" w:cs="Calibri"/>
                <w:color w:val="000000"/>
                <w:sz w:val="32"/>
                <w:szCs w:val="32"/>
              </w:rPr>
              <w:t xml:space="preserve"> according to most of the   </w:t>
            </w:r>
          </w:p>
          <w:p w:rsidR="00A953DA" w:rsidRDefault="00A953DA" w:rsidP="00A953DA">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r w:rsidRPr="00A953DA">
              <w:rPr>
                <w:rFonts w:ascii="Calibri" w:hAnsi="Calibri" w:cs="Calibri"/>
                <w:color w:val="000000"/>
                <w:sz w:val="32"/>
                <w:szCs w:val="32"/>
              </w:rPr>
              <w:t>scholars</w:t>
            </w:r>
            <w:r w:rsidR="001711E8" w:rsidRPr="00A063B7">
              <w:rPr>
                <w:rFonts w:ascii="Calibri" w:hAnsi="Calibri" w:cs="Calibri"/>
                <w:color w:val="000000"/>
                <w:sz w:val="32"/>
                <w:szCs w:val="32"/>
              </w:rPr>
              <w:t xml:space="preserve">, may withdraw the sale unless the seller returns to him </w:t>
            </w:r>
            <w:r>
              <w:rPr>
                <w:rFonts w:ascii="Calibri" w:hAnsi="Calibri" w:cs="Calibri"/>
                <w:color w:val="000000"/>
                <w:sz w:val="32"/>
                <w:szCs w:val="32"/>
              </w:rPr>
              <w:t xml:space="preserve"> </w:t>
            </w:r>
          </w:p>
          <w:p w:rsidR="001711E8" w:rsidRPr="00A063B7" w:rsidRDefault="00A953DA" w:rsidP="00A953DA">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proofErr w:type="gramStart"/>
            <w:r w:rsidR="001711E8" w:rsidRPr="00A063B7">
              <w:rPr>
                <w:rFonts w:ascii="Calibri" w:hAnsi="Calibri" w:cs="Calibri"/>
                <w:color w:val="000000"/>
                <w:sz w:val="32"/>
                <w:szCs w:val="32"/>
              </w:rPr>
              <w:t>the</w:t>
            </w:r>
            <w:proofErr w:type="gramEnd"/>
            <w:r w:rsidR="001711E8" w:rsidRPr="00A063B7">
              <w:rPr>
                <w:rFonts w:ascii="Calibri" w:hAnsi="Calibri" w:cs="Calibri"/>
                <w:color w:val="000000"/>
                <w:sz w:val="32"/>
                <w:szCs w:val="32"/>
              </w:rPr>
              <w:t xml:space="preserve"> difference between his real and the stated cost</w:t>
            </w:r>
            <w:r>
              <w:rPr>
                <w:rFonts w:ascii="Calibri" w:hAnsi="Calibri" w:cs="Calibri"/>
                <w:color w:val="000000"/>
                <w:sz w:val="32"/>
                <w:szCs w:val="32"/>
              </w:rPr>
              <w:t>.</w:t>
            </w:r>
            <w:r w:rsidR="001711E8" w:rsidRPr="00A063B7">
              <w:rPr>
                <w:rFonts w:ascii="Calibri" w:hAnsi="Calibri" w:cs="Calibri"/>
                <w:color w:val="000000"/>
                <w:sz w:val="32"/>
                <w:szCs w:val="32"/>
              </w:rPr>
              <w:t xml:space="preserve"> </w:t>
            </w:r>
          </w:p>
          <w:p w:rsidR="00485EC3" w:rsidRDefault="00485EC3" w:rsidP="00DD05A5">
            <w:pPr>
              <w:rPr>
                <w:rFonts w:ascii="Calibri" w:hAnsi="Calibri" w:cs="Calibri"/>
                <w:b/>
                <w:bCs/>
                <w:sz w:val="40"/>
                <w:szCs w:val="40"/>
              </w:rPr>
            </w:pPr>
          </w:p>
          <w:p w:rsidR="00CC2FB3" w:rsidRDefault="00DD05A5" w:rsidP="00DD05A5">
            <w:pPr>
              <w:rPr>
                <w:rFonts w:ascii="Calibri" w:hAnsi="Calibri" w:cs="Calibri"/>
                <w:b/>
                <w:bCs/>
                <w:sz w:val="40"/>
                <w:szCs w:val="40"/>
              </w:rPr>
            </w:pPr>
            <w:r w:rsidRPr="00DD05A5">
              <w:rPr>
                <w:rFonts w:ascii="Calibri" w:hAnsi="Calibri" w:cs="Calibri"/>
                <w:b/>
                <w:bCs/>
                <w:sz w:val="40"/>
                <w:szCs w:val="40"/>
              </w:rPr>
              <w:t xml:space="preserve">3. Describe various techniques used for mitigating risk in </w:t>
            </w:r>
            <w:proofErr w:type="spellStart"/>
            <w:r w:rsidRPr="00DD05A5">
              <w:rPr>
                <w:rFonts w:ascii="Calibri" w:hAnsi="Calibri" w:cs="Calibri"/>
                <w:b/>
                <w:bCs/>
                <w:sz w:val="40"/>
                <w:szCs w:val="40"/>
              </w:rPr>
              <w:t>Murabaha</w:t>
            </w:r>
            <w:proofErr w:type="spellEnd"/>
            <w:r w:rsidRPr="00DD05A5">
              <w:rPr>
                <w:rFonts w:ascii="Calibri" w:hAnsi="Calibri" w:cs="Calibri"/>
                <w:b/>
                <w:bCs/>
                <w:sz w:val="40"/>
                <w:szCs w:val="40"/>
              </w:rPr>
              <w:t xml:space="preserve"> contract.</w:t>
            </w:r>
          </w:p>
          <w:p w:rsidR="00527123" w:rsidRPr="00DD05A5" w:rsidRDefault="00527123" w:rsidP="00DD05A5">
            <w:pPr>
              <w:rPr>
                <w:b/>
                <w:bCs/>
                <w:sz w:val="40"/>
                <w:szCs w:val="40"/>
              </w:rPr>
            </w:pPr>
          </w:p>
          <w:p w:rsidR="00CC2FB3" w:rsidRDefault="00CC2FB3" w:rsidP="00A851DA">
            <w:pPr>
              <w:rPr>
                <w:b/>
              </w:rPr>
            </w:pPr>
          </w:p>
          <w:p w:rsidR="00CC2FB3" w:rsidRDefault="00527123" w:rsidP="00A851DA">
            <w:pPr>
              <w:rPr>
                <w:b/>
              </w:rPr>
            </w:pPr>
            <w:r w:rsidRPr="00527123">
              <w:rPr>
                <w:b/>
                <w:noProof/>
              </w:rPr>
              <w:drawing>
                <wp:inline distT="0" distB="0" distL="0" distR="0">
                  <wp:extent cx="5273749" cy="5964865"/>
                  <wp:effectExtent l="19050" t="0" r="79301"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05A5"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6695" w:rsidP="00A851DA">
            <w:pPr>
              <w:rPr>
                <w:rFonts w:cs="Bliss-Regular"/>
                <w:color w:val="000000"/>
              </w:rPr>
            </w:pPr>
            <w:r>
              <w:rPr>
                <w:rFonts w:cs="Bliss-Regular"/>
                <w:color w:val="000000"/>
              </w:rPr>
              <w:t>6/10/2015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DBD" w:rsidRDefault="007B6DBD" w:rsidP="00CB4D0A">
      <w:pPr>
        <w:spacing w:after="0" w:line="240" w:lineRule="auto"/>
      </w:pPr>
      <w:r>
        <w:separator/>
      </w:r>
    </w:p>
  </w:endnote>
  <w:endnote w:type="continuationSeparator" w:id="0">
    <w:p w:rsidR="007B6DBD" w:rsidRDefault="007B6DB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altName w:val="Times New Roman"/>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DBD" w:rsidRDefault="007B6DBD" w:rsidP="00CB4D0A">
      <w:pPr>
        <w:spacing w:after="0" w:line="240" w:lineRule="auto"/>
      </w:pPr>
      <w:r>
        <w:separator/>
      </w:r>
    </w:p>
  </w:footnote>
  <w:footnote w:type="continuationSeparator" w:id="0">
    <w:p w:rsidR="007B6DBD" w:rsidRDefault="007B6DB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B2917"/>
    <w:multiLevelType w:val="hybridMultilevel"/>
    <w:tmpl w:val="36745280"/>
    <w:lvl w:ilvl="0" w:tplc="9822D2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874BE9"/>
    <w:multiLevelType w:val="hybridMultilevel"/>
    <w:tmpl w:val="A0F68070"/>
    <w:lvl w:ilvl="0" w:tplc="4B845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4C630B"/>
    <w:multiLevelType w:val="hybridMultilevel"/>
    <w:tmpl w:val="8A627898"/>
    <w:lvl w:ilvl="0" w:tplc="7C0C45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06485"/>
    <w:rsid w:val="000158F9"/>
    <w:rsid w:val="00035CDD"/>
    <w:rsid w:val="00040083"/>
    <w:rsid w:val="00055992"/>
    <w:rsid w:val="000820E8"/>
    <w:rsid w:val="001175EE"/>
    <w:rsid w:val="00120924"/>
    <w:rsid w:val="00157CF6"/>
    <w:rsid w:val="001711E8"/>
    <w:rsid w:val="00171D84"/>
    <w:rsid w:val="00182416"/>
    <w:rsid w:val="00187EB4"/>
    <w:rsid w:val="001E5AD4"/>
    <w:rsid w:val="001F0481"/>
    <w:rsid w:val="0020451E"/>
    <w:rsid w:val="00206B9D"/>
    <w:rsid w:val="0023259C"/>
    <w:rsid w:val="00293DB3"/>
    <w:rsid w:val="002B0BD7"/>
    <w:rsid w:val="002B573D"/>
    <w:rsid w:val="002C5CB2"/>
    <w:rsid w:val="002C7CB6"/>
    <w:rsid w:val="002F779F"/>
    <w:rsid w:val="00370E05"/>
    <w:rsid w:val="00371885"/>
    <w:rsid w:val="003E2B87"/>
    <w:rsid w:val="00405895"/>
    <w:rsid w:val="004058DF"/>
    <w:rsid w:val="00430E3B"/>
    <w:rsid w:val="00446695"/>
    <w:rsid w:val="00485EC3"/>
    <w:rsid w:val="00486F1A"/>
    <w:rsid w:val="00490CB9"/>
    <w:rsid w:val="004A2CE2"/>
    <w:rsid w:val="004D7647"/>
    <w:rsid w:val="004E3CDA"/>
    <w:rsid w:val="004F4B4D"/>
    <w:rsid w:val="0050216D"/>
    <w:rsid w:val="00503D7E"/>
    <w:rsid w:val="0050778F"/>
    <w:rsid w:val="00527123"/>
    <w:rsid w:val="00535F31"/>
    <w:rsid w:val="00536F48"/>
    <w:rsid w:val="00574D64"/>
    <w:rsid w:val="00591365"/>
    <w:rsid w:val="005B31E4"/>
    <w:rsid w:val="005F0E89"/>
    <w:rsid w:val="006034F6"/>
    <w:rsid w:val="00607874"/>
    <w:rsid w:val="00607E77"/>
    <w:rsid w:val="00617BB3"/>
    <w:rsid w:val="00645CDD"/>
    <w:rsid w:val="006823A7"/>
    <w:rsid w:val="006A560B"/>
    <w:rsid w:val="0070347F"/>
    <w:rsid w:val="0070678E"/>
    <w:rsid w:val="007A52F9"/>
    <w:rsid w:val="007B6DBD"/>
    <w:rsid w:val="007C276A"/>
    <w:rsid w:val="008236C0"/>
    <w:rsid w:val="00831C11"/>
    <w:rsid w:val="008A60B4"/>
    <w:rsid w:val="008B3C31"/>
    <w:rsid w:val="008B64FE"/>
    <w:rsid w:val="00920A18"/>
    <w:rsid w:val="00935BF7"/>
    <w:rsid w:val="0095442C"/>
    <w:rsid w:val="00983942"/>
    <w:rsid w:val="00984592"/>
    <w:rsid w:val="009B6D2B"/>
    <w:rsid w:val="009C37E0"/>
    <w:rsid w:val="00A0016C"/>
    <w:rsid w:val="00A063B7"/>
    <w:rsid w:val="00A14B66"/>
    <w:rsid w:val="00A65CF7"/>
    <w:rsid w:val="00A81BF5"/>
    <w:rsid w:val="00A851DA"/>
    <w:rsid w:val="00A953DA"/>
    <w:rsid w:val="00AC7D5B"/>
    <w:rsid w:val="00AE1481"/>
    <w:rsid w:val="00B0415E"/>
    <w:rsid w:val="00B04678"/>
    <w:rsid w:val="00BC46DF"/>
    <w:rsid w:val="00BD5085"/>
    <w:rsid w:val="00C03577"/>
    <w:rsid w:val="00C65FEA"/>
    <w:rsid w:val="00CA0AC2"/>
    <w:rsid w:val="00CB4D0A"/>
    <w:rsid w:val="00CC2FB3"/>
    <w:rsid w:val="00CC575A"/>
    <w:rsid w:val="00CD3136"/>
    <w:rsid w:val="00D039AC"/>
    <w:rsid w:val="00D427DE"/>
    <w:rsid w:val="00D5587D"/>
    <w:rsid w:val="00D707CC"/>
    <w:rsid w:val="00D821FE"/>
    <w:rsid w:val="00DB0793"/>
    <w:rsid w:val="00DD05A5"/>
    <w:rsid w:val="00E00821"/>
    <w:rsid w:val="00E04DB4"/>
    <w:rsid w:val="00E30679"/>
    <w:rsid w:val="00E41942"/>
    <w:rsid w:val="00E4597D"/>
    <w:rsid w:val="00E54832"/>
    <w:rsid w:val="00E56A90"/>
    <w:rsid w:val="00E641CC"/>
    <w:rsid w:val="00E8081E"/>
    <w:rsid w:val="00EA30AB"/>
    <w:rsid w:val="00EB3925"/>
    <w:rsid w:val="00EE2BE8"/>
    <w:rsid w:val="00F37A70"/>
    <w:rsid w:val="00F53B92"/>
    <w:rsid w:val="00FE45E2"/>
    <w:rsid w:val="00FF178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54C60D-42FC-433F-BB71-53B49FAD1619}"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en-US"/>
        </a:p>
      </dgm:t>
    </dgm:pt>
    <dgm:pt modelId="{D46356F8-C6BD-42CE-9030-D3D20E32AD9D}">
      <dgm:prSet phldrT="[Text]"/>
      <dgm:spPr/>
      <dgm:t>
        <a:bodyPr/>
        <a:lstStyle/>
        <a:p>
          <a:r>
            <a:rPr lang="en-US" b="1"/>
            <a:t>Nature of Risk</a:t>
          </a:r>
          <a:endParaRPr lang="en-US"/>
        </a:p>
      </dgm:t>
    </dgm:pt>
    <dgm:pt modelId="{44D78E20-3AD2-45EA-8B46-4C5DE65F55EF}" type="parTrans" cxnId="{46D3E305-DE7C-4CE3-8A27-00AC5D68E922}">
      <dgm:prSet/>
      <dgm:spPr/>
      <dgm:t>
        <a:bodyPr/>
        <a:lstStyle/>
        <a:p>
          <a:endParaRPr lang="en-US"/>
        </a:p>
      </dgm:t>
    </dgm:pt>
    <dgm:pt modelId="{3A202C60-E9B3-41D6-A915-C73503E156FE}" type="sibTrans" cxnId="{46D3E305-DE7C-4CE3-8A27-00AC5D68E922}">
      <dgm:prSet/>
      <dgm:spPr/>
      <dgm:t>
        <a:bodyPr/>
        <a:lstStyle/>
        <a:p>
          <a:endParaRPr lang="en-US"/>
        </a:p>
      </dgm:t>
    </dgm:pt>
    <dgm:pt modelId="{FBF6B0A1-4732-4EF7-948A-7F8C4CD62570}">
      <dgm:prSet phldrT="[Text]" custT="1"/>
      <dgm:spPr/>
      <dgm:t>
        <a:bodyPr/>
        <a:lstStyle/>
        <a:p>
          <a:r>
            <a:rPr lang="en-US" sz="1100" b="1"/>
            <a:t>Customer refuses to purchase</a:t>
          </a:r>
        </a:p>
        <a:p>
          <a:r>
            <a:rPr lang="en-US" sz="1100" b="1"/>
            <a:t>goods after taking possession                </a:t>
          </a:r>
        </a:p>
        <a:p>
          <a:r>
            <a:rPr lang="en-US" sz="1100" b="1"/>
            <a:t>as  agent</a:t>
          </a:r>
        </a:p>
      </dgm:t>
    </dgm:pt>
    <dgm:pt modelId="{482A2211-F72B-483D-BD50-4BAB6CDA2937}" type="parTrans" cxnId="{86AF6846-F1BE-4245-8874-C309B8BE7887}">
      <dgm:prSet/>
      <dgm:spPr/>
      <dgm:t>
        <a:bodyPr/>
        <a:lstStyle/>
        <a:p>
          <a:endParaRPr lang="en-US"/>
        </a:p>
      </dgm:t>
    </dgm:pt>
    <dgm:pt modelId="{F0EF74FD-852D-414D-842E-BC29172CA511}" type="sibTrans" cxnId="{86AF6846-F1BE-4245-8874-C309B8BE7887}">
      <dgm:prSet/>
      <dgm:spPr/>
      <dgm:t>
        <a:bodyPr/>
        <a:lstStyle/>
        <a:p>
          <a:endParaRPr lang="en-US"/>
        </a:p>
      </dgm:t>
    </dgm:pt>
    <dgm:pt modelId="{660BBFE2-000A-4BFD-B014-5640DEA9D32E}">
      <dgm:prSet phldrT="[Text]" custT="1"/>
      <dgm:spPr/>
      <dgm:t>
        <a:bodyPr/>
        <a:lstStyle/>
        <a:p>
          <a:pPr algn="ctr"/>
          <a:r>
            <a:rPr lang="en-US" sz="800" b="1"/>
            <a:t>Customer did not purchase fresh</a:t>
          </a:r>
        </a:p>
        <a:p>
          <a:pPr algn="ctr"/>
          <a:r>
            <a:rPr lang="en-US" sz="800" b="1"/>
            <a:t>assets/goods; has already purchased</a:t>
          </a:r>
        </a:p>
        <a:p>
          <a:pPr algn="ctr"/>
          <a:r>
            <a:rPr lang="en-US" sz="800" b="1"/>
            <a:t>and now wants funds for the</a:t>
          </a:r>
        </a:p>
        <a:p>
          <a:pPr algn="l"/>
          <a:r>
            <a:rPr lang="en-US" sz="800" b="1"/>
            <a:t>payment to the supplier; involves </a:t>
          </a:r>
        </a:p>
        <a:p>
          <a:pPr algn="ctr"/>
          <a:r>
            <a:rPr lang="en-US" sz="800" b="1"/>
            <a:t>Bai‘al ‘Inah,so non-Shar¯ı´ah-compliant.</a:t>
          </a:r>
        </a:p>
      </dgm:t>
    </dgm:pt>
    <dgm:pt modelId="{2BF27F00-F14F-4394-9F8C-6BB5E79A54CD}" type="parTrans" cxnId="{23B3F25B-3DEE-4C15-97F1-DBF186F8C144}">
      <dgm:prSet/>
      <dgm:spPr/>
      <dgm:t>
        <a:bodyPr/>
        <a:lstStyle/>
        <a:p>
          <a:endParaRPr lang="en-US"/>
        </a:p>
      </dgm:t>
    </dgm:pt>
    <dgm:pt modelId="{D08F33DF-8AB6-4B76-90B0-DEAA282FC9E7}" type="sibTrans" cxnId="{23B3F25B-3DEE-4C15-97F1-DBF186F8C144}">
      <dgm:prSet/>
      <dgm:spPr/>
      <dgm:t>
        <a:bodyPr/>
        <a:lstStyle/>
        <a:p>
          <a:endParaRPr lang="en-US"/>
        </a:p>
      </dgm:t>
    </dgm:pt>
    <dgm:pt modelId="{FF3D445D-D498-4B5C-BE04-3B55138E0F38}">
      <dgm:prSet phldrT="[Text]"/>
      <dgm:spPr/>
      <dgm:t>
        <a:bodyPr/>
        <a:lstStyle/>
        <a:p>
          <a:r>
            <a:rPr lang="en-US" b="1"/>
            <a:t>Mitigating Tool(s)</a:t>
          </a:r>
          <a:endParaRPr lang="en-US"/>
        </a:p>
      </dgm:t>
    </dgm:pt>
    <dgm:pt modelId="{D7F0FEDF-13D7-4446-8FF7-E79359967917}" type="parTrans" cxnId="{B98DB13B-FBB1-45D8-B014-3B71285196E0}">
      <dgm:prSet/>
      <dgm:spPr/>
      <dgm:t>
        <a:bodyPr/>
        <a:lstStyle/>
        <a:p>
          <a:endParaRPr lang="en-US"/>
        </a:p>
      </dgm:t>
    </dgm:pt>
    <dgm:pt modelId="{358C0268-2D1E-475B-8655-4B14E2893666}" type="sibTrans" cxnId="{B98DB13B-FBB1-45D8-B014-3B71285196E0}">
      <dgm:prSet/>
      <dgm:spPr/>
      <dgm:t>
        <a:bodyPr/>
        <a:lstStyle/>
        <a:p>
          <a:endParaRPr lang="en-US"/>
        </a:p>
      </dgm:t>
    </dgm:pt>
    <dgm:pt modelId="{103C3051-3C11-4A18-B60C-036749A22293}">
      <dgm:prSet phldrT="[Text]" custT="1"/>
      <dgm:spPr/>
      <dgm:t>
        <a:bodyPr/>
        <a:lstStyle/>
        <a:p>
          <a:pPr algn="ctr"/>
          <a:r>
            <a:rPr lang="en-US" sz="800" b="1"/>
            <a:t>Promise to purchase the ordered</a:t>
          </a:r>
        </a:p>
        <a:p>
          <a:pPr algn="l"/>
          <a:r>
            <a:rPr lang="en-US" sz="800" b="1"/>
            <a:t>goods is obtained from customers. Also, Hamish Jiddiyah may be taken, from which</a:t>
          </a:r>
        </a:p>
        <a:p>
          <a:pPr algn="ctr"/>
          <a:r>
            <a:rPr lang="en-US" sz="800" b="1"/>
            <a:t>The bank can cover its actual loss</a:t>
          </a:r>
          <a:r>
            <a:rPr lang="en-US" sz="500"/>
            <a:t>.</a:t>
          </a:r>
        </a:p>
      </dgm:t>
    </dgm:pt>
    <dgm:pt modelId="{80FE8B1B-B384-470F-8AC4-955CC9B3F6A3}" type="parTrans" cxnId="{5C6D8EA2-A56A-439F-8BB5-105574D4B06E}">
      <dgm:prSet/>
      <dgm:spPr/>
      <dgm:t>
        <a:bodyPr/>
        <a:lstStyle/>
        <a:p>
          <a:endParaRPr lang="en-US"/>
        </a:p>
      </dgm:t>
    </dgm:pt>
    <dgm:pt modelId="{26F36E16-62A4-436B-B7F9-AC7773895A39}" type="sibTrans" cxnId="{5C6D8EA2-A56A-439F-8BB5-105574D4B06E}">
      <dgm:prSet/>
      <dgm:spPr/>
      <dgm:t>
        <a:bodyPr/>
        <a:lstStyle/>
        <a:p>
          <a:endParaRPr lang="en-US"/>
        </a:p>
      </dgm:t>
    </dgm:pt>
    <dgm:pt modelId="{BF0C0CD7-4833-4421-A4A5-956FC0553ED9}">
      <dgm:prSet phldrT="[Text]" custT="1"/>
      <dgm:spPr/>
      <dgm:t>
        <a:bodyPr/>
        <a:lstStyle/>
        <a:p>
          <a:pPr algn="ctr"/>
          <a:r>
            <a:rPr lang="en-US" sz="800" b="1"/>
            <a:t>• Make direct payment to supplier</a:t>
          </a:r>
        </a:p>
        <a:p>
          <a:pPr algn="ctr"/>
          <a:r>
            <a:rPr lang="en-US" sz="800" b="1"/>
            <a:t>through DD/PO.of invoice should not</a:t>
          </a:r>
        </a:p>
        <a:p>
          <a:pPr algn="ctr"/>
          <a:r>
            <a:rPr lang="en-US" sz="800" b="1"/>
            <a:t>be earlier than the  date of agency</a:t>
          </a:r>
        </a:p>
        <a:p>
          <a:pPr algn="ctr"/>
          <a:r>
            <a:rPr lang="en-US" sz="800" b="1"/>
            <a:t>agreement and not later than the</a:t>
          </a:r>
        </a:p>
        <a:p>
          <a:pPr algn="ctr"/>
          <a:r>
            <a:rPr lang="en-US" sz="800" b="1"/>
            <a:t>declaration or offer to purchase.</a:t>
          </a:r>
        </a:p>
        <a:p>
          <a:pPr algn="l"/>
          <a:r>
            <a:rPr lang="en-US" sz="800" b="1"/>
            <a:t>• obtain anyother evidence,  gate pass,</a:t>
          </a:r>
        </a:p>
        <a:p>
          <a:pPr algn="ctr"/>
          <a:r>
            <a:rPr lang="en-US" sz="800" b="1"/>
            <a:t>inward register,</a:t>
          </a:r>
        </a:p>
        <a:p>
          <a:pPr algn="ctr"/>
          <a:r>
            <a:rPr lang="en-US" sz="800" b="1"/>
            <a:t>entry in stock register, truck receipt.</a:t>
          </a:r>
        </a:p>
        <a:p>
          <a:pPr algn="ctr"/>
          <a:r>
            <a:rPr lang="en-US" sz="800" b="1"/>
            <a:t>• Physical inspection of goods</a:t>
          </a:r>
          <a:r>
            <a:rPr lang="en-US" sz="600"/>
            <a:t>.</a:t>
          </a:r>
        </a:p>
      </dgm:t>
    </dgm:pt>
    <dgm:pt modelId="{B052E9A5-13BB-40FE-BB0E-95C8099E3895}" type="parTrans" cxnId="{1D9F5B05-73B9-40FA-BA9D-7B38DE082946}">
      <dgm:prSet/>
      <dgm:spPr/>
      <dgm:t>
        <a:bodyPr/>
        <a:lstStyle/>
        <a:p>
          <a:endParaRPr lang="en-US"/>
        </a:p>
      </dgm:t>
    </dgm:pt>
    <dgm:pt modelId="{CE3766AF-3DBE-4E5E-A7BE-69C3E70EB48D}" type="sibTrans" cxnId="{1D9F5B05-73B9-40FA-BA9D-7B38DE082946}">
      <dgm:prSet/>
      <dgm:spPr/>
      <dgm:t>
        <a:bodyPr/>
        <a:lstStyle/>
        <a:p>
          <a:endParaRPr lang="en-US"/>
        </a:p>
      </dgm:t>
    </dgm:pt>
    <dgm:pt modelId="{8B9476C6-2C90-4F0F-B0CD-902EF3EA3ADB}" type="pres">
      <dgm:prSet presAssocID="{8954C60D-42FC-433F-BB71-53B49FAD1619}" presName="diagram" presStyleCnt="0">
        <dgm:presLayoutVars>
          <dgm:chPref val="1"/>
          <dgm:dir/>
          <dgm:animOne val="branch"/>
          <dgm:animLvl val="lvl"/>
          <dgm:resizeHandles/>
        </dgm:presLayoutVars>
      </dgm:prSet>
      <dgm:spPr/>
      <dgm:t>
        <a:bodyPr/>
        <a:lstStyle/>
        <a:p>
          <a:endParaRPr lang="en-US"/>
        </a:p>
      </dgm:t>
    </dgm:pt>
    <dgm:pt modelId="{EECD467E-681D-4887-9AC1-3069627BAB36}" type="pres">
      <dgm:prSet presAssocID="{D46356F8-C6BD-42CE-9030-D3D20E32AD9D}" presName="root" presStyleCnt="0"/>
      <dgm:spPr/>
    </dgm:pt>
    <dgm:pt modelId="{A9D838E6-CFDC-4732-83D1-63B00A5708A9}" type="pres">
      <dgm:prSet presAssocID="{D46356F8-C6BD-42CE-9030-D3D20E32AD9D}" presName="rootComposite" presStyleCnt="0"/>
      <dgm:spPr/>
    </dgm:pt>
    <dgm:pt modelId="{BD93C90A-AC55-44AD-9969-304A1D423375}" type="pres">
      <dgm:prSet presAssocID="{D46356F8-C6BD-42CE-9030-D3D20E32AD9D}" presName="rootText" presStyleLbl="node1" presStyleIdx="0" presStyleCnt="2"/>
      <dgm:spPr/>
      <dgm:t>
        <a:bodyPr/>
        <a:lstStyle/>
        <a:p>
          <a:endParaRPr lang="en-US"/>
        </a:p>
      </dgm:t>
    </dgm:pt>
    <dgm:pt modelId="{C4938C5D-E25A-48F8-99C4-B1D66874C979}" type="pres">
      <dgm:prSet presAssocID="{D46356F8-C6BD-42CE-9030-D3D20E32AD9D}" presName="rootConnector" presStyleLbl="node1" presStyleIdx="0" presStyleCnt="2"/>
      <dgm:spPr/>
      <dgm:t>
        <a:bodyPr/>
        <a:lstStyle/>
        <a:p>
          <a:endParaRPr lang="en-US"/>
        </a:p>
      </dgm:t>
    </dgm:pt>
    <dgm:pt modelId="{27CD6D9E-82DF-4EDA-83E1-9C7DB49CE549}" type="pres">
      <dgm:prSet presAssocID="{D46356F8-C6BD-42CE-9030-D3D20E32AD9D}" presName="childShape" presStyleCnt="0"/>
      <dgm:spPr/>
    </dgm:pt>
    <dgm:pt modelId="{C756EA35-AAE1-4582-89EE-3F8A11542B6D}" type="pres">
      <dgm:prSet presAssocID="{482A2211-F72B-483D-BD50-4BAB6CDA2937}" presName="Name13" presStyleLbl="parChTrans1D2" presStyleIdx="0" presStyleCnt="4"/>
      <dgm:spPr/>
      <dgm:t>
        <a:bodyPr/>
        <a:lstStyle/>
        <a:p>
          <a:endParaRPr lang="en-US"/>
        </a:p>
      </dgm:t>
    </dgm:pt>
    <dgm:pt modelId="{4575F726-2043-4ADE-BA0A-1E820B76452B}" type="pres">
      <dgm:prSet presAssocID="{FBF6B0A1-4732-4EF7-948A-7F8C4CD62570}" presName="childText" presStyleLbl="bgAcc1" presStyleIdx="0" presStyleCnt="4">
        <dgm:presLayoutVars>
          <dgm:bulletEnabled val="1"/>
        </dgm:presLayoutVars>
      </dgm:prSet>
      <dgm:spPr/>
      <dgm:t>
        <a:bodyPr/>
        <a:lstStyle/>
        <a:p>
          <a:endParaRPr lang="en-US"/>
        </a:p>
      </dgm:t>
    </dgm:pt>
    <dgm:pt modelId="{FEB4CD6C-C943-4D86-9C4A-7FF6CB4E7219}" type="pres">
      <dgm:prSet presAssocID="{2BF27F00-F14F-4394-9F8C-6BB5E79A54CD}" presName="Name13" presStyleLbl="parChTrans1D2" presStyleIdx="1" presStyleCnt="4"/>
      <dgm:spPr/>
      <dgm:t>
        <a:bodyPr/>
        <a:lstStyle/>
        <a:p>
          <a:endParaRPr lang="en-US"/>
        </a:p>
      </dgm:t>
    </dgm:pt>
    <dgm:pt modelId="{54833EEA-9EBD-4F9A-B941-C5A26B41B3A6}" type="pres">
      <dgm:prSet presAssocID="{660BBFE2-000A-4BFD-B014-5640DEA9D32E}" presName="childText" presStyleLbl="bgAcc1" presStyleIdx="1" presStyleCnt="4" custAng="0" custScaleY="159563">
        <dgm:presLayoutVars>
          <dgm:bulletEnabled val="1"/>
        </dgm:presLayoutVars>
      </dgm:prSet>
      <dgm:spPr/>
      <dgm:t>
        <a:bodyPr/>
        <a:lstStyle/>
        <a:p>
          <a:endParaRPr lang="en-US"/>
        </a:p>
      </dgm:t>
    </dgm:pt>
    <dgm:pt modelId="{BE965781-2CFC-47CB-AF49-45D1EE667C39}" type="pres">
      <dgm:prSet presAssocID="{FF3D445D-D498-4B5C-BE04-3B55138E0F38}" presName="root" presStyleCnt="0"/>
      <dgm:spPr/>
    </dgm:pt>
    <dgm:pt modelId="{C0A1E82D-072F-4EAA-B622-0F163B3EA171}" type="pres">
      <dgm:prSet presAssocID="{FF3D445D-D498-4B5C-BE04-3B55138E0F38}" presName="rootComposite" presStyleCnt="0"/>
      <dgm:spPr/>
    </dgm:pt>
    <dgm:pt modelId="{3A8C9106-D7C1-4419-878C-2B9551ACDDA0}" type="pres">
      <dgm:prSet presAssocID="{FF3D445D-D498-4B5C-BE04-3B55138E0F38}" presName="rootText" presStyleLbl="node1" presStyleIdx="1" presStyleCnt="2"/>
      <dgm:spPr/>
      <dgm:t>
        <a:bodyPr/>
        <a:lstStyle/>
        <a:p>
          <a:endParaRPr lang="en-US"/>
        </a:p>
      </dgm:t>
    </dgm:pt>
    <dgm:pt modelId="{02374FFB-C21C-4949-A35B-9EC2071E665F}" type="pres">
      <dgm:prSet presAssocID="{FF3D445D-D498-4B5C-BE04-3B55138E0F38}" presName="rootConnector" presStyleLbl="node1" presStyleIdx="1" presStyleCnt="2"/>
      <dgm:spPr/>
      <dgm:t>
        <a:bodyPr/>
        <a:lstStyle/>
        <a:p>
          <a:endParaRPr lang="en-US"/>
        </a:p>
      </dgm:t>
    </dgm:pt>
    <dgm:pt modelId="{87BD1438-02E4-41A4-9CA5-26D82363B612}" type="pres">
      <dgm:prSet presAssocID="{FF3D445D-D498-4B5C-BE04-3B55138E0F38}" presName="childShape" presStyleCnt="0"/>
      <dgm:spPr/>
    </dgm:pt>
    <dgm:pt modelId="{51CA8F4D-333F-4CD7-94D7-0487CE239852}" type="pres">
      <dgm:prSet presAssocID="{80FE8B1B-B384-470F-8AC4-955CC9B3F6A3}" presName="Name13" presStyleLbl="parChTrans1D2" presStyleIdx="2" presStyleCnt="4"/>
      <dgm:spPr/>
      <dgm:t>
        <a:bodyPr/>
        <a:lstStyle/>
        <a:p>
          <a:endParaRPr lang="en-US"/>
        </a:p>
      </dgm:t>
    </dgm:pt>
    <dgm:pt modelId="{F170E663-089B-4929-9634-DF45841C6FA3}" type="pres">
      <dgm:prSet presAssocID="{103C3051-3C11-4A18-B60C-036749A22293}" presName="childText" presStyleLbl="bgAcc1" presStyleIdx="2" presStyleCnt="4" custScaleY="131751">
        <dgm:presLayoutVars>
          <dgm:bulletEnabled val="1"/>
        </dgm:presLayoutVars>
      </dgm:prSet>
      <dgm:spPr/>
      <dgm:t>
        <a:bodyPr/>
        <a:lstStyle/>
        <a:p>
          <a:endParaRPr lang="en-US"/>
        </a:p>
      </dgm:t>
    </dgm:pt>
    <dgm:pt modelId="{C1507302-6600-4AA5-86FF-DE4A88A4D803}" type="pres">
      <dgm:prSet presAssocID="{B052E9A5-13BB-40FE-BB0E-95C8099E3895}" presName="Name13" presStyleLbl="parChTrans1D2" presStyleIdx="3" presStyleCnt="4"/>
      <dgm:spPr/>
      <dgm:t>
        <a:bodyPr/>
        <a:lstStyle/>
        <a:p>
          <a:endParaRPr lang="en-US"/>
        </a:p>
      </dgm:t>
    </dgm:pt>
    <dgm:pt modelId="{A8EA8125-9807-4642-8FB5-0F90E05F5AEB}" type="pres">
      <dgm:prSet presAssocID="{BF0C0CD7-4833-4421-A4A5-956FC0553ED9}" presName="childText" presStyleLbl="bgAcc1" presStyleIdx="3" presStyleCnt="4" custScaleY="189621">
        <dgm:presLayoutVars>
          <dgm:bulletEnabled val="1"/>
        </dgm:presLayoutVars>
      </dgm:prSet>
      <dgm:spPr/>
      <dgm:t>
        <a:bodyPr/>
        <a:lstStyle/>
        <a:p>
          <a:endParaRPr lang="en-US"/>
        </a:p>
      </dgm:t>
    </dgm:pt>
  </dgm:ptLst>
  <dgm:cxnLst>
    <dgm:cxn modelId="{3BC94555-6CDC-4E9D-8100-24DF8374EA4D}" type="presOf" srcId="{FF3D445D-D498-4B5C-BE04-3B55138E0F38}" destId="{02374FFB-C21C-4949-A35B-9EC2071E665F}" srcOrd="1" destOrd="0" presId="urn:microsoft.com/office/officeart/2005/8/layout/hierarchy3"/>
    <dgm:cxn modelId="{86AF6846-F1BE-4245-8874-C309B8BE7887}" srcId="{D46356F8-C6BD-42CE-9030-D3D20E32AD9D}" destId="{FBF6B0A1-4732-4EF7-948A-7F8C4CD62570}" srcOrd="0" destOrd="0" parTransId="{482A2211-F72B-483D-BD50-4BAB6CDA2937}" sibTransId="{F0EF74FD-852D-414D-842E-BC29172CA511}"/>
    <dgm:cxn modelId="{C5A21F1C-02BE-41D9-B295-F6BBD8B907D3}" type="presOf" srcId="{B052E9A5-13BB-40FE-BB0E-95C8099E3895}" destId="{C1507302-6600-4AA5-86FF-DE4A88A4D803}" srcOrd="0" destOrd="0" presId="urn:microsoft.com/office/officeart/2005/8/layout/hierarchy3"/>
    <dgm:cxn modelId="{B2795082-EF0B-465C-BC46-88B256183EEB}" type="presOf" srcId="{8954C60D-42FC-433F-BB71-53B49FAD1619}" destId="{8B9476C6-2C90-4F0F-B0CD-902EF3EA3ADB}" srcOrd="0" destOrd="0" presId="urn:microsoft.com/office/officeart/2005/8/layout/hierarchy3"/>
    <dgm:cxn modelId="{5C6D8EA2-A56A-439F-8BB5-105574D4B06E}" srcId="{FF3D445D-D498-4B5C-BE04-3B55138E0F38}" destId="{103C3051-3C11-4A18-B60C-036749A22293}" srcOrd="0" destOrd="0" parTransId="{80FE8B1B-B384-470F-8AC4-955CC9B3F6A3}" sibTransId="{26F36E16-62A4-436B-B7F9-AC7773895A39}"/>
    <dgm:cxn modelId="{67908C49-FCEE-43D9-993E-B984AEB44152}" type="presOf" srcId="{482A2211-F72B-483D-BD50-4BAB6CDA2937}" destId="{C756EA35-AAE1-4582-89EE-3F8A11542B6D}" srcOrd="0" destOrd="0" presId="urn:microsoft.com/office/officeart/2005/8/layout/hierarchy3"/>
    <dgm:cxn modelId="{5155575B-9580-471F-B1DC-91CB742DA08B}" type="presOf" srcId="{103C3051-3C11-4A18-B60C-036749A22293}" destId="{F170E663-089B-4929-9634-DF45841C6FA3}" srcOrd="0" destOrd="0" presId="urn:microsoft.com/office/officeart/2005/8/layout/hierarchy3"/>
    <dgm:cxn modelId="{1D9F5B05-73B9-40FA-BA9D-7B38DE082946}" srcId="{FF3D445D-D498-4B5C-BE04-3B55138E0F38}" destId="{BF0C0CD7-4833-4421-A4A5-956FC0553ED9}" srcOrd="1" destOrd="0" parTransId="{B052E9A5-13BB-40FE-BB0E-95C8099E3895}" sibTransId="{CE3766AF-3DBE-4E5E-A7BE-69C3E70EB48D}"/>
    <dgm:cxn modelId="{46D3E305-DE7C-4CE3-8A27-00AC5D68E922}" srcId="{8954C60D-42FC-433F-BB71-53B49FAD1619}" destId="{D46356F8-C6BD-42CE-9030-D3D20E32AD9D}" srcOrd="0" destOrd="0" parTransId="{44D78E20-3AD2-45EA-8B46-4C5DE65F55EF}" sibTransId="{3A202C60-E9B3-41D6-A915-C73503E156FE}"/>
    <dgm:cxn modelId="{23B3F25B-3DEE-4C15-97F1-DBF186F8C144}" srcId="{D46356F8-C6BD-42CE-9030-D3D20E32AD9D}" destId="{660BBFE2-000A-4BFD-B014-5640DEA9D32E}" srcOrd="1" destOrd="0" parTransId="{2BF27F00-F14F-4394-9F8C-6BB5E79A54CD}" sibTransId="{D08F33DF-8AB6-4B76-90B0-DEAA282FC9E7}"/>
    <dgm:cxn modelId="{2BC3C955-C12F-4F2F-A3BD-2EEF349D31BC}" type="presOf" srcId="{2BF27F00-F14F-4394-9F8C-6BB5E79A54CD}" destId="{FEB4CD6C-C943-4D86-9C4A-7FF6CB4E7219}" srcOrd="0" destOrd="0" presId="urn:microsoft.com/office/officeart/2005/8/layout/hierarchy3"/>
    <dgm:cxn modelId="{B98DB13B-FBB1-45D8-B014-3B71285196E0}" srcId="{8954C60D-42FC-433F-BB71-53B49FAD1619}" destId="{FF3D445D-D498-4B5C-BE04-3B55138E0F38}" srcOrd="1" destOrd="0" parTransId="{D7F0FEDF-13D7-4446-8FF7-E79359967917}" sibTransId="{358C0268-2D1E-475B-8655-4B14E2893666}"/>
    <dgm:cxn modelId="{A4C6C853-C594-4764-8815-79754E0F5ED0}" type="presOf" srcId="{660BBFE2-000A-4BFD-B014-5640DEA9D32E}" destId="{54833EEA-9EBD-4F9A-B941-C5A26B41B3A6}" srcOrd="0" destOrd="0" presId="urn:microsoft.com/office/officeart/2005/8/layout/hierarchy3"/>
    <dgm:cxn modelId="{4287C11B-2A83-44AF-B245-38A6044F71C6}" type="presOf" srcId="{D46356F8-C6BD-42CE-9030-D3D20E32AD9D}" destId="{C4938C5D-E25A-48F8-99C4-B1D66874C979}" srcOrd="1" destOrd="0" presId="urn:microsoft.com/office/officeart/2005/8/layout/hierarchy3"/>
    <dgm:cxn modelId="{CE7500F9-E824-455C-AF6E-D07EB3501B4B}" type="presOf" srcId="{FBF6B0A1-4732-4EF7-948A-7F8C4CD62570}" destId="{4575F726-2043-4ADE-BA0A-1E820B76452B}" srcOrd="0" destOrd="0" presId="urn:microsoft.com/office/officeart/2005/8/layout/hierarchy3"/>
    <dgm:cxn modelId="{4D495C87-2A40-4679-8172-9C52EA12466B}" type="presOf" srcId="{BF0C0CD7-4833-4421-A4A5-956FC0553ED9}" destId="{A8EA8125-9807-4642-8FB5-0F90E05F5AEB}" srcOrd="0" destOrd="0" presId="urn:microsoft.com/office/officeart/2005/8/layout/hierarchy3"/>
    <dgm:cxn modelId="{2048DC7E-1479-41F6-A3F6-3E7D78FF2F24}" type="presOf" srcId="{80FE8B1B-B384-470F-8AC4-955CC9B3F6A3}" destId="{51CA8F4D-333F-4CD7-94D7-0487CE239852}" srcOrd="0" destOrd="0" presId="urn:microsoft.com/office/officeart/2005/8/layout/hierarchy3"/>
    <dgm:cxn modelId="{A962CE6E-78FE-4552-A901-3B085EE0739D}" type="presOf" srcId="{D46356F8-C6BD-42CE-9030-D3D20E32AD9D}" destId="{BD93C90A-AC55-44AD-9969-304A1D423375}" srcOrd="0" destOrd="0" presId="urn:microsoft.com/office/officeart/2005/8/layout/hierarchy3"/>
    <dgm:cxn modelId="{51CB395F-937E-469C-8C78-EB0C1D1BD887}" type="presOf" srcId="{FF3D445D-D498-4B5C-BE04-3B55138E0F38}" destId="{3A8C9106-D7C1-4419-878C-2B9551ACDDA0}" srcOrd="0" destOrd="0" presId="urn:microsoft.com/office/officeart/2005/8/layout/hierarchy3"/>
    <dgm:cxn modelId="{9EE5929F-04B4-404E-ABD4-D14C618AA6DB}" type="presParOf" srcId="{8B9476C6-2C90-4F0F-B0CD-902EF3EA3ADB}" destId="{EECD467E-681D-4887-9AC1-3069627BAB36}" srcOrd="0" destOrd="0" presId="urn:microsoft.com/office/officeart/2005/8/layout/hierarchy3"/>
    <dgm:cxn modelId="{6E15233A-0BC0-4283-B351-F4B4A66151BC}" type="presParOf" srcId="{EECD467E-681D-4887-9AC1-3069627BAB36}" destId="{A9D838E6-CFDC-4732-83D1-63B00A5708A9}" srcOrd="0" destOrd="0" presId="urn:microsoft.com/office/officeart/2005/8/layout/hierarchy3"/>
    <dgm:cxn modelId="{33E66542-9C6A-4A4F-9ADE-9BF02F86A8C0}" type="presParOf" srcId="{A9D838E6-CFDC-4732-83D1-63B00A5708A9}" destId="{BD93C90A-AC55-44AD-9969-304A1D423375}" srcOrd="0" destOrd="0" presId="urn:microsoft.com/office/officeart/2005/8/layout/hierarchy3"/>
    <dgm:cxn modelId="{0F8AA373-2984-4EF6-9773-9CEE0DA822DE}" type="presParOf" srcId="{A9D838E6-CFDC-4732-83D1-63B00A5708A9}" destId="{C4938C5D-E25A-48F8-99C4-B1D66874C979}" srcOrd="1" destOrd="0" presId="urn:microsoft.com/office/officeart/2005/8/layout/hierarchy3"/>
    <dgm:cxn modelId="{D7E4A98A-E23F-401F-AC34-D55152896D0E}" type="presParOf" srcId="{EECD467E-681D-4887-9AC1-3069627BAB36}" destId="{27CD6D9E-82DF-4EDA-83E1-9C7DB49CE549}" srcOrd="1" destOrd="0" presId="urn:microsoft.com/office/officeart/2005/8/layout/hierarchy3"/>
    <dgm:cxn modelId="{FDD64337-9374-4402-BCD7-CDBA52E5874E}" type="presParOf" srcId="{27CD6D9E-82DF-4EDA-83E1-9C7DB49CE549}" destId="{C756EA35-AAE1-4582-89EE-3F8A11542B6D}" srcOrd="0" destOrd="0" presId="urn:microsoft.com/office/officeart/2005/8/layout/hierarchy3"/>
    <dgm:cxn modelId="{548F4569-0FA8-4495-9CB7-7D1BF31C70F4}" type="presParOf" srcId="{27CD6D9E-82DF-4EDA-83E1-9C7DB49CE549}" destId="{4575F726-2043-4ADE-BA0A-1E820B76452B}" srcOrd="1" destOrd="0" presId="urn:microsoft.com/office/officeart/2005/8/layout/hierarchy3"/>
    <dgm:cxn modelId="{51C38DA5-9D6F-4CC2-AA89-658330FDBFC3}" type="presParOf" srcId="{27CD6D9E-82DF-4EDA-83E1-9C7DB49CE549}" destId="{FEB4CD6C-C943-4D86-9C4A-7FF6CB4E7219}" srcOrd="2" destOrd="0" presId="urn:microsoft.com/office/officeart/2005/8/layout/hierarchy3"/>
    <dgm:cxn modelId="{7BEA47DE-C5DB-4926-8B7C-2AEA036A4CC0}" type="presParOf" srcId="{27CD6D9E-82DF-4EDA-83E1-9C7DB49CE549}" destId="{54833EEA-9EBD-4F9A-B941-C5A26B41B3A6}" srcOrd="3" destOrd="0" presId="urn:microsoft.com/office/officeart/2005/8/layout/hierarchy3"/>
    <dgm:cxn modelId="{4028158F-C372-4696-9855-A48F4ADD94CC}" type="presParOf" srcId="{8B9476C6-2C90-4F0F-B0CD-902EF3EA3ADB}" destId="{BE965781-2CFC-47CB-AF49-45D1EE667C39}" srcOrd="1" destOrd="0" presId="urn:microsoft.com/office/officeart/2005/8/layout/hierarchy3"/>
    <dgm:cxn modelId="{C9D05E2C-BC06-47F7-A74D-06E05480000A}" type="presParOf" srcId="{BE965781-2CFC-47CB-AF49-45D1EE667C39}" destId="{C0A1E82D-072F-4EAA-B622-0F163B3EA171}" srcOrd="0" destOrd="0" presId="urn:microsoft.com/office/officeart/2005/8/layout/hierarchy3"/>
    <dgm:cxn modelId="{22BEBE33-6E83-4FBA-9331-B3C647E0072A}" type="presParOf" srcId="{C0A1E82D-072F-4EAA-B622-0F163B3EA171}" destId="{3A8C9106-D7C1-4419-878C-2B9551ACDDA0}" srcOrd="0" destOrd="0" presId="urn:microsoft.com/office/officeart/2005/8/layout/hierarchy3"/>
    <dgm:cxn modelId="{CF7FA630-32CF-45BE-A0D1-4FBE240AC725}" type="presParOf" srcId="{C0A1E82D-072F-4EAA-B622-0F163B3EA171}" destId="{02374FFB-C21C-4949-A35B-9EC2071E665F}" srcOrd="1" destOrd="0" presId="urn:microsoft.com/office/officeart/2005/8/layout/hierarchy3"/>
    <dgm:cxn modelId="{4DB2A5DF-76C4-4BDD-B026-85279D488FFB}" type="presParOf" srcId="{BE965781-2CFC-47CB-AF49-45D1EE667C39}" destId="{87BD1438-02E4-41A4-9CA5-26D82363B612}" srcOrd="1" destOrd="0" presId="urn:microsoft.com/office/officeart/2005/8/layout/hierarchy3"/>
    <dgm:cxn modelId="{D8174777-E10B-4888-9D2D-664D526F9B57}" type="presParOf" srcId="{87BD1438-02E4-41A4-9CA5-26D82363B612}" destId="{51CA8F4D-333F-4CD7-94D7-0487CE239852}" srcOrd="0" destOrd="0" presId="urn:microsoft.com/office/officeart/2005/8/layout/hierarchy3"/>
    <dgm:cxn modelId="{A565CA20-4379-4681-9087-ED7D242F6E42}" type="presParOf" srcId="{87BD1438-02E4-41A4-9CA5-26D82363B612}" destId="{F170E663-089B-4929-9634-DF45841C6FA3}" srcOrd="1" destOrd="0" presId="urn:microsoft.com/office/officeart/2005/8/layout/hierarchy3"/>
    <dgm:cxn modelId="{3F185558-AE71-400B-88BF-B066F8B645A9}" type="presParOf" srcId="{87BD1438-02E4-41A4-9CA5-26D82363B612}" destId="{C1507302-6600-4AA5-86FF-DE4A88A4D803}" srcOrd="2" destOrd="0" presId="urn:microsoft.com/office/officeart/2005/8/layout/hierarchy3"/>
    <dgm:cxn modelId="{5212110D-6593-44B9-BB77-7173AB599576}" type="presParOf" srcId="{87BD1438-02E4-41A4-9CA5-26D82363B612}" destId="{A8EA8125-9807-4642-8FB5-0F90E05F5AEB}" srcOrd="3" destOrd="0" presId="urn:microsoft.com/office/officeart/2005/8/layout/hierarchy3"/>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D93C90A-AC55-44AD-9969-304A1D423375}">
      <dsp:nvSpPr>
        <dsp:cNvPr id="0" name=""/>
        <dsp:cNvSpPr/>
      </dsp:nvSpPr>
      <dsp:spPr>
        <a:xfrm>
          <a:off x="643" y="220998"/>
          <a:ext cx="2343316" cy="11716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45720" rIns="68580" bIns="45720" numCol="1" spcCol="1270" anchor="ctr" anchorCtr="0">
          <a:noAutofit/>
        </a:bodyPr>
        <a:lstStyle/>
        <a:p>
          <a:pPr lvl="0" algn="ctr" defTabSz="1600200">
            <a:lnSpc>
              <a:spcPct val="90000"/>
            </a:lnSpc>
            <a:spcBef>
              <a:spcPct val="0"/>
            </a:spcBef>
            <a:spcAft>
              <a:spcPct val="35000"/>
            </a:spcAft>
          </a:pPr>
          <a:r>
            <a:rPr lang="en-US" sz="3600" b="1" kern="1200"/>
            <a:t>Nature of Risk</a:t>
          </a:r>
          <a:endParaRPr lang="en-US" sz="3600" kern="1200"/>
        </a:p>
      </dsp:txBody>
      <dsp:txXfrm>
        <a:off x="643" y="220998"/>
        <a:ext cx="2343316" cy="1171658"/>
      </dsp:txXfrm>
    </dsp:sp>
    <dsp:sp modelId="{C756EA35-AAE1-4582-89EE-3F8A11542B6D}">
      <dsp:nvSpPr>
        <dsp:cNvPr id="0" name=""/>
        <dsp:cNvSpPr/>
      </dsp:nvSpPr>
      <dsp:spPr>
        <a:xfrm>
          <a:off x="234975" y="1392656"/>
          <a:ext cx="234331" cy="878743"/>
        </a:xfrm>
        <a:custGeom>
          <a:avLst/>
          <a:gdLst/>
          <a:ahLst/>
          <a:cxnLst/>
          <a:rect l="0" t="0" r="0" b="0"/>
          <a:pathLst>
            <a:path>
              <a:moveTo>
                <a:pt x="0" y="0"/>
              </a:moveTo>
              <a:lnTo>
                <a:pt x="0" y="878743"/>
              </a:lnTo>
              <a:lnTo>
                <a:pt x="234331" y="87874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75F726-2043-4ADE-BA0A-1E820B76452B}">
      <dsp:nvSpPr>
        <dsp:cNvPr id="0" name=""/>
        <dsp:cNvSpPr/>
      </dsp:nvSpPr>
      <dsp:spPr>
        <a:xfrm>
          <a:off x="469307" y="1685571"/>
          <a:ext cx="1874652" cy="11716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b="1" kern="1200"/>
            <a:t>Customer refuses to purchase</a:t>
          </a:r>
        </a:p>
        <a:p>
          <a:pPr lvl="0" algn="ctr" defTabSz="488950">
            <a:lnSpc>
              <a:spcPct val="90000"/>
            </a:lnSpc>
            <a:spcBef>
              <a:spcPct val="0"/>
            </a:spcBef>
            <a:spcAft>
              <a:spcPct val="35000"/>
            </a:spcAft>
          </a:pPr>
          <a:r>
            <a:rPr lang="en-US" sz="1100" b="1" kern="1200"/>
            <a:t>goods after taking possession                </a:t>
          </a:r>
        </a:p>
        <a:p>
          <a:pPr lvl="0" algn="ctr" defTabSz="488950">
            <a:lnSpc>
              <a:spcPct val="90000"/>
            </a:lnSpc>
            <a:spcBef>
              <a:spcPct val="0"/>
            </a:spcBef>
            <a:spcAft>
              <a:spcPct val="35000"/>
            </a:spcAft>
          </a:pPr>
          <a:r>
            <a:rPr lang="en-US" sz="1100" b="1" kern="1200"/>
            <a:t>as  agent</a:t>
          </a:r>
        </a:p>
      </dsp:txBody>
      <dsp:txXfrm>
        <a:off x="469307" y="1685571"/>
        <a:ext cx="1874652" cy="1171658"/>
      </dsp:txXfrm>
    </dsp:sp>
    <dsp:sp modelId="{FEB4CD6C-C943-4D86-9C4A-7FF6CB4E7219}">
      <dsp:nvSpPr>
        <dsp:cNvPr id="0" name=""/>
        <dsp:cNvSpPr/>
      </dsp:nvSpPr>
      <dsp:spPr>
        <a:xfrm>
          <a:off x="234975" y="1392656"/>
          <a:ext cx="234331" cy="2692253"/>
        </a:xfrm>
        <a:custGeom>
          <a:avLst/>
          <a:gdLst/>
          <a:ahLst/>
          <a:cxnLst/>
          <a:rect l="0" t="0" r="0" b="0"/>
          <a:pathLst>
            <a:path>
              <a:moveTo>
                <a:pt x="0" y="0"/>
              </a:moveTo>
              <a:lnTo>
                <a:pt x="0" y="2692253"/>
              </a:lnTo>
              <a:lnTo>
                <a:pt x="234331" y="26922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833EEA-9EBD-4F9A-B941-C5A26B41B3A6}">
      <dsp:nvSpPr>
        <dsp:cNvPr id="0" name=""/>
        <dsp:cNvSpPr/>
      </dsp:nvSpPr>
      <dsp:spPr>
        <a:xfrm>
          <a:off x="469307" y="3150143"/>
          <a:ext cx="1874652" cy="186953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b="1" kern="1200"/>
            <a:t>Customer did not purchase fresh</a:t>
          </a:r>
        </a:p>
        <a:p>
          <a:pPr lvl="0" algn="ctr" defTabSz="355600">
            <a:lnSpc>
              <a:spcPct val="90000"/>
            </a:lnSpc>
            <a:spcBef>
              <a:spcPct val="0"/>
            </a:spcBef>
            <a:spcAft>
              <a:spcPct val="35000"/>
            </a:spcAft>
          </a:pPr>
          <a:r>
            <a:rPr lang="en-US" sz="800" b="1" kern="1200"/>
            <a:t>assets/goods; has already purchased</a:t>
          </a:r>
        </a:p>
        <a:p>
          <a:pPr lvl="0" algn="ctr" defTabSz="355600">
            <a:lnSpc>
              <a:spcPct val="90000"/>
            </a:lnSpc>
            <a:spcBef>
              <a:spcPct val="0"/>
            </a:spcBef>
            <a:spcAft>
              <a:spcPct val="35000"/>
            </a:spcAft>
          </a:pPr>
          <a:r>
            <a:rPr lang="en-US" sz="800" b="1" kern="1200"/>
            <a:t>and now wants funds for the</a:t>
          </a:r>
        </a:p>
        <a:p>
          <a:pPr lvl="0" algn="l" defTabSz="355600">
            <a:lnSpc>
              <a:spcPct val="90000"/>
            </a:lnSpc>
            <a:spcBef>
              <a:spcPct val="0"/>
            </a:spcBef>
            <a:spcAft>
              <a:spcPct val="35000"/>
            </a:spcAft>
          </a:pPr>
          <a:r>
            <a:rPr lang="en-US" sz="800" b="1" kern="1200"/>
            <a:t>payment to the supplier; involves </a:t>
          </a:r>
        </a:p>
        <a:p>
          <a:pPr lvl="0" algn="ctr" defTabSz="355600">
            <a:lnSpc>
              <a:spcPct val="90000"/>
            </a:lnSpc>
            <a:spcBef>
              <a:spcPct val="0"/>
            </a:spcBef>
            <a:spcAft>
              <a:spcPct val="35000"/>
            </a:spcAft>
          </a:pPr>
          <a:r>
            <a:rPr lang="en-US" sz="800" b="1" kern="1200"/>
            <a:t>Bai‘al ‘Inah,so non-Shar¯ı´ah-compliant.</a:t>
          </a:r>
        </a:p>
      </dsp:txBody>
      <dsp:txXfrm>
        <a:off x="469307" y="3150143"/>
        <a:ext cx="1874652" cy="1869532"/>
      </dsp:txXfrm>
    </dsp:sp>
    <dsp:sp modelId="{3A8C9106-D7C1-4419-878C-2B9551ACDDA0}">
      <dsp:nvSpPr>
        <dsp:cNvPr id="0" name=""/>
        <dsp:cNvSpPr/>
      </dsp:nvSpPr>
      <dsp:spPr>
        <a:xfrm>
          <a:off x="2929789" y="220998"/>
          <a:ext cx="2343316" cy="11716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45720" rIns="68580" bIns="45720" numCol="1" spcCol="1270" anchor="ctr" anchorCtr="0">
          <a:noAutofit/>
        </a:bodyPr>
        <a:lstStyle/>
        <a:p>
          <a:pPr lvl="0" algn="ctr" defTabSz="1600200">
            <a:lnSpc>
              <a:spcPct val="90000"/>
            </a:lnSpc>
            <a:spcBef>
              <a:spcPct val="0"/>
            </a:spcBef>
            <a:spcAft>
              <a:spcPct val="35000"/>
            </a:spcAft>
          </a:pPr>
          <a:r>
            <a:rPr lang="en-US" sz="3600" b="1" kern="1200"/>
            <a:t>Mitigating Tool(s)</a:t>
          </a:r>
          <a:endParaRPr lang="en-US" sz="3600" kern="1200"/>
        </a:p>
      </dsp:txBody>
      <dsp:txXfrm>
        <a:off x="2929789" y="220998"/>
        <a:ext cx="2343316" cy="1171658"/>
      </dsp:txXfrm>
    </dsp:sp>
    <dsp:sp modelId="{51CA8F4D-333F-4CD7-94D7-0487CE239852}">
      <dsp:nvSpPr>
        <dsp:cNvPr id="0" name=""/>
        <dsp:cNvSpPr/>
      </dsp:nvSpPr>
      <dsp:spPr>
        <a:xfrm>
          <a:off x="3164120" y="1392656"/>
          <a:ext cx="234331" cy="1064750"/>
        </a:xfrm>
        <a:custGeom>
          <a:avLst/>
          <a:gdLst/>
          <a:ahLst/>
          <a:cxnLst/>
          <a:rect l="0" t="0" r="0" b="0"/>
          <a:pathLst>
            <a:path>
              <a:moveTo>
                <a:pt x="0" y="0"/>
              </a:moveTo>
              <a:lnTo>
                <a:pt x="0" y="1064750"/>
              </a:lnTo>
              <a:lnTo>
                <a:pt x="234331" y="10647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170E663-089B-4929-9634-DF45841C6FA3}">
      <dsp:nvSpPr>
        <dsp:cNvPr id="0" name=""/>
        <dsp:cNvSpPr/>
      </dsp:nvSpPr>
      <dsp:spPr>
        <a:xfrm>
          <a:off x="3398452" y="1685571"/>
          <a:ext cx="1874652" cy="154367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b="1" kern="1200"/>
            <a:t>Promise to purchase the ordered</a:t>
          </a:r>
        </a:p>
        <a:p>
          <a:pPr lvl="0" algn="l" defTabSz="355600">
            <a:lnSpc>
              <a:spcPct val="90000"/>
            </a:lnSpc>
            <a:spcBef>
              <a:spcPct val="0"/>
            </a:spcBef>
            <a:spcAft>
              <a:spcPct val="35000"/>
            </a:spcAft>
          </a:pPr>
          <a:r>
            <a:rPr lang="en-US" sz="800" b="1" kern="1200"/>
            <a:t>goods is obtained from customers. Also, Hamish Jiddiyah may be taken, from which</a:t>
          </a:r>
        </a:p>
        <a:p>
          <a:pPr lvl="0" algn="ctr" defTabSz="355600">
            <a:lnSpc>
              <a:spcPct val="90000"/>
            </a:lnSpc>
            <a:spcBef>
              <a:spcPct val="0"/>
            </a:spcBef>
            <a:spcAft>
              <a:spcPct val="35000"/>
            </a:spcAft>
          </a:pPr>
          <a:r>
            <a:rPr lang="en-US" sz="800" b="1" kern="1200"/>
            <a:t>The bank can cover its actual loss</a:t>
          </a:r>
          <a:r>
            <a:rPr lang="en-US" sz="500" kern="1200"/>
            <a:t>.</a:t>
          </a:r>
        </a:p>
      </dsp:txBody>
      <dsp:txXfrm>
        <a:off x="3398452" y="1685571"/>
        <a:ext cx="1874652" cy="1543671"/>
      </dsp:txXfrm>
    </dsp:sp>
    <dsp:sp modelId="{C1507302-6600-4AA5-86FF-DE4A88A4D803}">
      <dsp:nvSpPr>
        <dsp:cNvPr id="0" name=""/>
        <dsp:cNvSpPr/>
      </dsp:nvSpPr>
      <dsp:spPr>
        <a:xfrm>
          <a:off x="3164120" y="1392656"/>
          <a:ext cx="234331" cy="3240355"/>
        </a:xfrm>
        <a:custGeom>
          <a:avLst/>
          <a:gdLst/>
          <a:ahLst/>
          <a:cxnLst/>
          <a:rect l="0" t="0" r="0" b="0"/>
          <a:pathLst>
            <a:path>
              <a:moveTo>
                <a:pt x="0" y="0"/>
              </a:moveTo>
              <a:lnTo>
                <a:pt x="0" y="3240355"/>
              </a:lnTo>
              <a:lnTo>
                <a:pt x="234331" y="32403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EA8125-9807-4642-8FB5-0F90E05F5AEB}">
      <dsp:nvSpPr>
        <dsp:cNvPr id="0" name=""/>
        <dsp:cNvSpPr/>
      </dsp:nvSpPr>
      <dsp:spPr>
        <a:xfrm>
          <a:off x="3398452" y="3522156"/>
          <a:ext cx="1874652" cy="222170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en-US" sz="800" b="1" kern="1200"/>
            <a:t>• Make direct payment to supplier</a:t>
          </a:r>
        </a:p>
        <a:p>
          <a:pPr lvl="0" algn="ctr" defTabSz="355600">
            <a:lnSpc>
              <a:spcPct val="90000"/>
            </a:lnSpc>
            <a:spcBef>
              <a:spcPct val="0"/>
            </a:spcBef>
            <a:spcAft>
              <a:spcPct val="35000"/>
            </a:spcAft>
          </a:pPr>
          <a:r>
            <a:rPr lang="en-US" sz="800" b="1" kern="1200"/>
            <a:t>through DD/PO.of invoice should not</a:t>
          </a:r>
        </a:p>
        <a:p>
          <a:pPr lvl="0" algn="ctr" defTabSz="355600">
            <a:lnSpc>
              <a:spcPct val="90000"/>
            </a:lnSpc>
            <a:spcBef>
              <a:spcPct val="0"/>
            </a:spcBef>
            <a:spcAft>
              <a:spcPct val="35000"/>
            </a:spcAft>
          </a:pPr>
          <a:r>
            <a:rPr lang="en-US" sz="800" b="1" kern="1200"/>
            <a:t>be earlier than the  date of agency</a:t>
          </a:r>
        </a:p>
        <a:p>
          <a:pPr lvl="0" algn="ctr" defTabSz="355600">
            <a:lnSpc>
              <a:spcPct val="90000"/>
            </a:lnSpc>
            <a:spcBef>
              <a:spcPct val="0"/>
            </a:spcBef>
            <a:spcAft>
              <a:spcPct val="35000"/>
            </a:spcAft>
          </a:pPr>
          <a:r>
            <a:rPr lang="en-US" sz="800" b="1" kern="1200"/>
            <a:t>agreement and not later than the</a:t>
          </a:r>
        </a:p>
        <a:p>
          <a:pPr lvl="0" algn="ctr" defTabSz="355600">
            <a:lnSpc>
              <a:spcPct val="90000"/>
            </a:lnSpc>
            <a:spcBef>
              <a:spcPct val="0"/>
            </a:spcBef>
            <a:spcAft>
              <a:spcPct val="35000"/>
            </a:spcAft>
          </a:pPr>
          <a:r>
            <a:rPr lang="en-US" sz="800" b="1" kern="1200"/>
            <a:t>declaration or offer to purchase.</a:t>
          </a:r>
        </a:p>
        <a:p>
          <a:pPr lvl="0" algn="l" defTabSz="355600">
            <a:lnSpc>
              <a:spcPct val="90000"/>
            </a:lnSpc>
            <a:spcBef>
              <a:spcPct val="0"/>
            </a:spcBef>
            <a:spcAft>
              <a:spcPct val="35000"/>
            </a:spcAft>
          </a:pPr>
          <a:r>
            <a:rPr lang="en-US" sz="800" b="1" kern="1200"/>
            <a:t>• obtain anyother evidence,  gate pass,</a:t>
          </a:r>
        </a:p>
        <a:p>
          <a:pPr lvl="0" algn="ctr" defTabSz="355600">
            <a:lnSpc>
              <a:spcPct val="90000"/>
            </a:lnSpc>
            <a:spcBef>
              <a:spcPct val="0"/>
            </a:spcBef>
            <a:spcAft>
              <a:spcPct val="35000"/>
            </a:spcAft>
          </a:pPr>
          <a:r>
            <a:rPr lang="en-US" sz="800" b="1" kern="1200"/>
            <a:t>inward register,</a:t>
          </a:r>
        </a:p>
        <a:p>
          <a:pPr lvl="0" algn="ctr" defTabSz="355600">
            <a:lnSpc>
              <a:spcPct val="90000"/>
            </a:lnSpc>
            <a:spcBef>
              <a:spcPct val="0"/>
            </a:spcBef>
            <a:spcAft>
              <a:spcPct val="35000"/>
            </a:spcAft>
          </a:pPr>
          <a:r>
            <a:rPr lang="en-US" sz="800" b="1" kern="1200"/>
            <a:t>entry in stock register, truck receipt.</a:t>
          </a:r>
        </a:p>
        <a:p>
          <a:pPr lvl="0" algn="ctr" defTabSz="355600">
            <a:lnSpc>
              <a:spcPct val="90000"/>
            </a:lnSpc>
            <a:spcBef>
              <a:spcPct val="0"/>
            </a:spcBef>
            <a:spcAft>
              <a:spcPct val="35000"/>
            </a:spcAft>
          </a:pPr>
          <a:r>
            <a:rPr lang="en-US" sz="800" b="1" kern="1200"/>
            <a:t>• Physical inspection of goods</a:t>
          </a:r>
          <a:r>
            <a:rPr lang="en-US" sz="600" kern="1200"/>
            <a:t>.</a:t>
          </a:r>
        </a:p>
      </dsp:txBody>
      <dsp:txXfrm>
        <a:off x="3398452" y="3522156"/>
        <a:ext cx="1874652" cy="222170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B6435-CACD-45CF-BD2A-F900797F0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8</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ashraf</cp:lastModifiedBy>
  <cp:revision>23</cp:revision>
  <dcterms:created xsi:type="dcterms:W3CDTF">2015-06-02T22:56:00Z</dcterms:created>
  <dcterms:modified xsi:type="dcterms:W3CDTF">2015-06-09T23:26:00Z</dcterms:modified>
</cp:coreProperties>
</file>