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5324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3110">
            <w:pPr>
              <w:pStyle w:val="Default"/>
              <w:rPr>
                <w:rFonts w:asciiTheme="minorHAnsi" w:hAnsiTheme="minorHAnsi"/>
              </w:rPr>
            </w:pPr>
            <w:r>
              <w:rPr>
                <w:rFonts w:asciiTheme="minorHAnsi" w:hAnsiTheme="minorHAnsi"/>
              </w:rPr>
              <w:t>Gerry Beirne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53110">
            <w:pPr>
              <w:pStyle w:val="Default"/>
              <w:rPr>
                <w:rFonts w:asciiTheme="minorHAnsi" w:hAnsiTheme="minorHAnsi"/>
              </w:rPr>
            </w:pPr>
            <w:r>
              <w:rPr>
                <w:rFonts w:asciiTheme="minorHAnsi" w:hAnsiTheme="minorHAnsi"/>
              </w:rPr>
              <w:t>1257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3110">
            <w:pPr>
              <w:pStyle w:val="Default"/>
              <w:rPr>
                <w:rFonts w:asciiTheme="minorHAnsi" w:hAnsiTheme="minorHAnsi"/>
              </w:rPr>
            </w:pPr>
            <w:r>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53110">
            <w:r>
              <w:t>Unit 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744D59" w:rsidRDefault="00700FF9" w:rsidP="00700FF9">
            <w:pPr>
              <w:spacing w:line="360" w:lineRule="auto"/>
              <w:rPr>
                <w:rFonts w:ascii="Arial" w:hAnsi="Arial" w:cs="Arial"/>
                <w:sz w:val="24"/>
                <w:szCs w:val="24"/>
                <w:u w:val="single"/>
              </w:rPr>
            </w:pPr>
            <w:r w:rsidRPr="00744D59">
              <w:rPr>
                <w:rFonts w:ascii="Arial" w:hAnsi="Arial" w:cs="Arial"/>
                <w:sz w:val="24"/>
                <w:szCs w:val="24"/>
                <w:u w:val="single"/>
              </w:rPr>
              <w:t>What are the aims and functions of Warehouses?</w:t>
            </w:r>
          </w:p>
          <w:p w:rsidR="00700FF9" w:rsidRDefault="00700FF9" w:rsidP="00700FF9">
            <w:pPr>
              <w:spacing w:line="360" w:lineRule="auto"/>
              <w:rPr>
                <w:rFonts w:ascii="Arial" w:hAnsi="Arial" w:cs="Arial"/>
                <w:sz w:val="24"/>
                <w:szCs w:val="24"/>
              </w:rPr>
            </w:pPr>
            <w:r>
              <w:rPr>
                <w:rFonts w:ascii="Arial" w:hAnsi="Arial" w:cs="Arial"/>
                <w:sz w:val="24"/>
                <w:szCs w:val="24"/>
              </w:rPr>
              <w:t>The function of a warehouse is to stock materials on transit to the supply chain. Warehouses can also be used to do certain jobs like splitting big loads of materials into smaller loads for different deliveries. A warehouse can be used for packaging and labelling and getting stock ready for retailers. Some of the aims are to have storage areas at key points in the supply chain, secure storage, keeping the materials safe and in good condition keeping the costs down on certain activities and better control of the movem</w:t>
            </w:r>
            <w:r w:rsidR="000E4F5C">
              <w:rPr>
                <w:rFonts w:ascii="Arial" w:hAnsi="Arial" w:cs="Arial"/>
                <w:sz w:val="24"/>
                <w:szCs w:val="24"/>
              </w:rPr>
              <w:t>ents of products and better efficie</w:t>
            </w:r>
            <w:r>
              <w:rPr>
                <w:rFonts w:ascii="Arial" w:hAnsi="Arial" w:cs="Arial"/>
                <w:sz w:val="24"/>
                <w:szCs w:val="24"/>
              </w:rPr>
              <w:t>ncy getting materials in and out fast</w:t>
            </w:r>
            <w:r w:rsidR="000E4F5C">
              <w:rPr>
                <w:rFonts w:ascii="Arial" w:hAnsi="Arial" w:cs="Arial"/>
                <w:sz w:val="24"/>
                <w:szCs w:val="24"/>
              </w:rPr>
              <w:t xml:space="preserve"> and a warehouse gives safer working conditions that comply with safety regulations.</w:t>
            </w:r>
          </w:p>
          <w:p w:rsidR="00744D59" w:rsidRDefault="00744D59" w:rsidP="00700FF9">
            <w:pPr>
              <w:spacing w:line="360" w:lineRule="auto"/>
              <w:rPr>
                <w:rFonts w:ascii="Arial" w:hAnsi="Arial" w:cs="Arial"/>
                <w:sz w:val="24"/>
                <w:szCs w:val="24"/>
                <w:u w:val="single"/>
              </w:rPr>
            </w:pPr>
            <w:r>
              <w:rPr>
                <w:rFonts w:ascii="Arial" w:hAnsi="Arial" w:cs="Arial"/>
                <w:sz w:val="24"/>
                <w:szCs w:val="24"/>
                <w:u w:val="single"/>
              </w:rPr>
              <w:t>What is the diffe</w:t>
            </w:r>
            <w:r w:rsidRPr="00744D59">
              <w:rPr>
                <w:rFonts w:ascii="Arial" w:hAnsi="Arial" w:cs="Arial"/>
                <w:sz w:val="24"/>
                <w:szCs w:val="24"/>
                <w:u w:val="single"/>
              </w:rPr>
              <w:t>renc</w:t>
            </w:r>
            <w:r>
              <w:rPr>
                <w:rFonts w:ascii="Arial" w:hAnsi="Arial" w:cs="Arial"/>
                <w:sz w:val="24"/>
                <w:szCs w:val="24"/>
                <w:u w:val="single"/>
              </w:rPr>
              <w:t>e</w:t>
            </w:r>
            <w:r w:rsidRPr="00744D59">
              <w:rPr>
                <w:rFonts w:ascii="Arial" w:hAnsi="Arial" w:cs="Arial"/>
                <w:sz w:val="24"/>
                <w:szCs w:val="24"/>
                <w:u w:val="single"/>
              </w:rPr>
              <w:t xml:space="preserve"> between public and private warehouses?</w:t>
            </w:r>
          </w:p>
          <w:p w:rsidR="006A6AA8" w:rsidRDefault="006A6AA8" w:rsidP="00700FF9">
            <w:pPr>
              <w:spacing w:line="360" w:lineRule="auto"/>
              <w:rPr>
                <w:rFonts w:ascii="Arial" w:hAnsi="Arial" w:cs="Arial"/>
                <w:sz w:val="24"/>
                <w:szCs w:val="24"/>
              </w:rPr>
            </w:pPr>
            <w:r>
              <w:rPr>
                <w:rFonts w:ascii="Arial" w:hAnsi="Arial" w:cs="Arial"/>
                <w:sz w:val="24"/>
                <w:szCs w:val="24"/>
              </w:rPr>
              <w:t>A private warehouse is owned or leased by a company and is part of its supply chain operation. By owning or leasing a warehouse gives a company a greater control over the middle part of their logistics operation.</w:t>
            </w:r>
          </w:p>
          <w:p w:rsidR="006A6AA8" w:rsidRDefault="006A6AA8" w:rsidP="00700FF9">
            <w:pPr>
              <w:spacing w:line="360" w:lineRule="auto"/>
              <w:rPr>
                <w:rFonts w:ascii="Arial" w:hAnsi="Arial" w:cs="Arial"/>
                <w:sz w:val="24"/>
                <w:szCs w:val="24"/>
              </w:rPr>
            </w:pPr>
            <w:r>
              <w:rPr>
                <w:rFonts w:ascii="Arial" w:hAnsi="Arial" w:cs="Arial"/>
                <w:sz w:val="24"/>
                <w:szCs w:val="24"/>
              </w:rPr>
              <w:t>A public warehouse charges a fee to who-ever wants to use it. There are several types of public warehouses like bonded warehouses cold storage warehouses bulk storage tankers and other various special</w:t>
            </w:r>
            <w:r w:rsidR="00BE14F3">
              <w:rPr>
                <w:rFonts w:ascii="Arial" w:hAnsi="Arial" w:cs="Arial"/>
                <w:sz w:val="24"/>
                <w:szCs w:val="24"/>
              </w:rPr>
              <w:t>ty stores.</w:t>
            </w:r>
          </w:p>
          <w:p w:rsidR="00BE14F3" w:rsidRDefault="00BE14F3" w:rsidP="00700FF9">
            <w:pPr>
              <w:spacing w:line="360" w:lineRule="auto"/>
              <w:rPr>
                <w:rFonts w:ascii="Arial" w:hAnsi="Arial" w:cs="Arial"/>
                <w:sz w:val="24"/>
                <w:szCs w:val="24"/>
                <w:u w:val="single"/>
              </w:rPr>
            </w:pPr>
            <w:r w:rsidRPr="008B428A">
              <w:rPr>
                <w:rFonts w:ascii="Arial" w:hAnsi="Arial" w:cs="Arial"/>
                <w:sz w:val="24"/>
                <w:szCs w:val="24"/>
                <w:u w:val="single"/>
              </w:rPr>
              <w:t>E</w:t>
            </w:r>
            <w:r w:rsidR="008B428A" w:rsidRPr="008B428A">
              <w:rPr>
                <w:rFonts w:ascii="Arial" w:hAnsi="Arial" w:cs="Arial"/>
                <w:sz w:val="24"/>
                <w:szCs w:val="24"/>
                <w:u w:val="single"/>
              </w:rPr>
              <w:t>xplain the advantages of a public warehouse.</w:t>
            </w:r>
          </w:p>
          <w:p w:rsidR="008B428A" w:rsidRDefault="008B428A" w:rsidP="00700FF9">
            <w:pPr>
              <w:spacing w:line="360" w:lineRule="auto"/>
              <w:rPr>
                <w:rFonts w:ascii="Arial" w:hAnsi="Arial" w:cs="Arial"/>
                <w:sz w:val="24"/>
                <w:szCs w:val="24"/>
              </w:rPr>
            </w:pPr>
            <w:r>
              <w:rPr>
                <w:rFonts w:ascii="Arial" w:hAnsi="Arial" w:cs="Arial"/>
                <w:sz w:val="24"/>
                <w:szCs w:val="24"/>
              </w:rPr>
              <w:t>They are easy to rent and can be rented in geographica</w:t>
            </w:r>
            <w:r w:rsidR="00FD529C">
              <w:rPr>
                <w:rFonts w:ascii="Arial" w:hAnsi="Arial" w:cs="Arial"/>
                <w:sz w:val="24"/>
                <w:szCs w:val="24"/>
              </w:rPr>
              <w:t xml:space="preserve">l positions to suit a company’s </w:t>
            </w:r>
            <w:r>
              <w:rPr>
                <w:rFonts w:ascii="Arial" w:hAnsi="Arial" w:cs="Arial"/>
                <w:sz w:val="24"/>
                <w:szCs w:val="24"/>
              </w:rPr>
              <w:t>customers. A public warehouse takes a lot of the worries off a company like extra staff, insurance costs, site security that they would need if they owned the facility.</w:t>
            </w:r>
            <w:r w:rsidR="00FD529C">
              <w:rPr>
                <w:rFonts w:ascii="Arial" w:hAnsi="Arial" w:cs="Arial"/>
                <w:sz w:val="24"/>
                <w:szCs w:val="24"/>
              </w:rPr>
              <w:t xml:space="preserve"> Public warehouse owners take responsibility for all the costs and this is a big worry off the shoulders of the company. Public warehouses would be run by people well up in logistics and systems so a company don’t even have to worry about this </w:t>
            </w:r>
            <w:r w:rsidR="00FD529C">
              <w:rPr>
                <w:rFonts w:ascii="Arial" w:hAnsi="Arial" w:cs="Arial"/>
                <w:sz w:val="24"/>
                <w:szCs w:val="24"/>
              </w:rPr>
              <w:lastRenderedPageBreak/>
              <w:t>end of things and can be a big cost savings</w:t>
            </w:r>
            <w:r w:rsidR="004E4FB9">
              <w:rPr>
                <w:rFonts w:ascii="Arial" w:hAnsi="Arial" w:cs="Arial"/>
                <w:sz w:val="24"/>
                <w:szCs w:val="24"/>
              </w:rPr>
              <w:t>.</w:t>
            </w:r>
          </w:p>
          <w:p w:rsidR="004E4FB9" w:rsidRDefault="004E4FB9" w:rsidP="00700FF9">
            <w:pPr>
              <w:spacing w:line="360" w:lineRule="auto"/>
              <w:rPr>
                <w:rFonts w:ascii="Arial" w:hAnsi="Arial" w:cs="Arial"/>
                <w:sz w:val="24"/>
                <w:szCs w:val="24"/>
                <w:u w:val="single"/>
              </w:rPr>
            </w:pPr>
            <w:r w:rsidRPr="004E4FB9">
              <w:rPr>
                <w:rFonts w:ascii="Arial" w:hAnsi="Arial" w:cs="Arial"/>
                <w:sz w:val="24"/>
                <w:szCs w:val="24"/>
                <w:u w:val="single"/>
              </w:rPr>
              <w:t>What are the manual warehouses?</w:t>
            </w:r>
          </w:p>
          <w:p w:rsidR="004E4FB9" w:rsidRDefault="001E1CC4" w:rsidP="00700FF9">
            <w:pPr>
              <w:spacing w:line="360" w:lineRule="auto"/>
              <w:rPr>
                <w:rFonts w:ascii="Arial" w:hAnsi="Arial" w:cs="Arial"/>
                <w:sz w:val="24"/>
                <w:szCs w:val="24"/>
              </w:rPr>
            </w:pPr>
            <w:r>
              <w:rPr>
                <w:rFonts w:ascii="Arial" w:hAnsi="Arial" w:cs="Arial"/>
                <w:sz w:val="24"/>
                <w:szCs w:val="24"/>
              </w:rPr>
              <w:t xml:space="preserve">Manual warehouses are more or less like a supermarket lay-out where the staff go around with their list and manually take the items from the shelves and put them in some form of container for moving. The items have to be small enough to move by hand and they cannot be high up. Everything must be close at hand so staff have not long distance to walk. Manual warehouses would be confined to </w:t>
            </w:r>
            <w:r w:rsidR="00A15EE5">
              <w:rPr>
                <w:rFonts w:ascii="Arial" w:hAnsi="Arial" w:cs="Arial"/>
                <w:sz w:val="24"/>
                <w:szCs w:val="24"/>
              </w:rPr>
              <w:t>small items and there would be a restriction on heavy goods and other parts that would be above the Health and Safety rules for lifting.</w:t>
            </w:r>
          </w:p>
          <w:p w:rsidR="008D7FDC" w:rsidRDefault="008D7FDC" w:rsidP="00700FF9">
            <w:pPr>
              <w:spacing w:line="360" w:lineRule="auto"/>
              <w:rPr>
                <w:rFonts w:ascii="Arial" w:hAnsi="Arial" w:cs="Arial"/>
                <w:sz w:val="24"/>
                <w:szCs w:val="24"/>
                <w:u w:val="single"/>
              </w:rPr>
            </w:pPr>
            <w:r w:rsidRPr="008D7FDC">
              <w:rPr>
                <w:rFonts w:ascii="Arial" w:hAnsi="Arial" w:cs="Arial"/>
                <w:sz w:val="24"/>
                <w:szCs w:val="24"/>
                <w:u w:val="single"/>
              </w:rPr>
              <w:t>What are the automated warehouses?</w:t>
            </w:r>
          </w:p>
          <w:p w:rsidR="008D7FDC" w:rsidRDefault="008D7FDC" w:rsidP="00700FF9">
            <w:pPr>
              <w:spacing w:line="360" w:lineRule="auto"/>
              <w:rPr>
                <w:rFonts w:ascii="Arial" w:hAnsi="Arial" w:cs="Arial"/>
                <w:sz w:val="24"/>
                <w:szCs w:val="24"/>
              </w:rPr>
            </w:pPr>
            <w:r>
              <w:rPr>
                <w:rFonts w:ascii="Arial" w:hAnsi="Arial" w:cs="Arial"/>
                <w:sz w:val="24"/>
                <w:szCs w:val="24"/>
              </w:rPr>
              <w:t>These warehouses are all mechanized and can cost big money to set up and would be only of use to big stores that would move large amounts of materials.</w:t>
            </w:r>
            <w:r w:rsidR="00AD6CDB">
              <w:rPr>
                <w:rFonts w:ascii="Arial" w:hAnsi="Arial" w:cs="Arial"/>
                <w:sz w:val="24"/>
                <w:szCs w:val="24"/>
              </w:rPr>
              <w:t xml:space="preserve"> They can have robots to automatically store and retrieve material. The racking can be very high up as the automatic machines used in the stores can reach up to 100 foot.</w:t>
            </w:r>
            <w:r w:rsidR="00F97C01">
              <w:rPr>
                <w:rFonts w:ascii="Arial" w:hAnsi="Arial" w:cs="Arial"/>
                <w:sz w:val="24"/>
                <w:szCs w:val="24"/>
              </w:rPr>
              <w:t xml:space="preserve"> The racks would be closer than normal as these machines can run on tracks and load or retrieve from both sides with ease. The automated store system that I myself got a grand tour of was in a power plant in Ireland owned by electricity board. This was for- ever like a lift shaft and there was a list of material and a computer at the bottom all you done was look at list of what you wanted type in a code and the machine done the rest. Now this was tiny compared to the massive ones you would get in warehouses but the principle is more or less the same.</w:t>
            </w:r>
          </w:p>
          <w:p w:rsidR="00280A83" w:rsidRDefault="00280A83" w:rsidP="00700FF9">
            <w:pPr>
              <w:spacing w:line="360" w:lineRule="auto"/>
              <w:rPr>
                <w:rFonts w:ascii="Arial" w:hAnsi="Arial" w:cs="Arial"/>
                <w:sz w:val="24"/>
                <w:szCs w:val="24"/>
                <w:u w:val="single"/>
              </w:rPr>
            </w:pPr>
            <w:r w:rsidRPr="00280A83">
              <w:rPr>
                <w:rFonts w:ascii="Arial" w:hAnsi="Arial" w:cs="Arial"/>
                <w:sz w:val="24"/>
                <w:szCs w:val="24"/>
                <w:u w:val="single"/>
              </w:rPr>
              <w:t>What are the main materials used for packaging?</w:t>
            </w:r>
          </w:p>
          <w:p w:rsidR="00280A83" w:rsidRDefault="00280A83" w:rsidP="00700FF9">
            <w:pPr>
              <w:spacing w:line="360" w:lineRule="auto"/>
              <w:rPr>
                <w:rFonts w:ascii="Arial" w:hAnsi="Arial" w:cs="Arial"/>
                <w:sz w:val="24"/>
                <w:szCs w:val="24"/>
              </w:rPr>
            </w:pPr>
            <w:r>
              <w:rPr>
                <w:rFonts w:ascii="Arial" w:hAnsi="Arial" w:cs="Arial"/>
                <w:sz w:val="24"/>
                <w:szCs w:val="24"/>
              </w:rPr>
              <w:t>Glass is used for example jam and honey. It’s easy to clean glass but is easily broken and can be recycled. Glass can be labelled.</w:t>
            </w:r>
          </w:p>
          <w:p w:rsidR="00280A83" w:rsidRDefault="00280A83" w:rsidP="00700FF9">
            <w:pPr>
              <w:spacing w:line="360" w:lineRule="auto"/>
              <w:rPr>
                <w:rFonts w:ascii="Arial" w:hAnsi="Arial" w:cs="Arial"/>
                <w:sz w:val="24"/>
                <w:szCs w:val="24"/>
              </w:rPr>
            </w:pPr>
            <w:r>
              <w:rPr>
                <w:rFonts w:ascii="Arial" w:hAnsi="Arial" w:cs="Arial"/>
                <w:sz w:val="24"/>
                <w:szCs w:val="24"/>
              </w:rPr>
              <w:t>Plastic is light weight and can be strong</w:t>
            </w:r>
            <w:r w:rsidR="000B64E8">
              <w:rPr>
                <w:rFonts w:ascii="Arial" w:hAnsi="Arial" w:cs="Arial"/>
                <w:sz w:val="24"/>
                <w:szCs w:val="24"/>
              </w:rPr>
              <w:t xml:space="preserve"> can be cleaned and labelled is hard to make and recycle.</w:t>
            </w:r>
          </w:p>
          <w:p w:rsidR="000B64E8" w:rsidRDefault="000B64E8" w:rsidP="00700FF9">
            <w:pPr>
              <w:spacing w:line="360" w:lineRule="auto"/>
              <w:rPr>
                <w:rFonts w:ascii="Arial" w:hAnsi="Arial" w:cs="Arial"/>
                <w:sz w:val="24"/>
                <w:szCs w:val="24"/>
              </w:rPr>
            </w:pPr>
            <w:r>
              <w:rPr>
                <w:rFonts w:ascii="Arial" w:hAnsi="Arial" w:cs="Arial"/>
                <w:sz w:val="24"/>
                <w:szCs w:val="24"/>
              </w:rPr>
              <w:t>Cardboard or paper is light weight it can be used in many ways like milk cartons drink cartons and can be strengthened by different means and can be recycled.</w:t>
            </w:r>
          </w:p>
          <w:p w:rsidR="000B64E8" w:rsidRDefault="000B64E8" w:rsidP="00700FF9">
            <w:pPr>
              <w:spacing w:line="360" w:lineRule="auto"/>
              <w:rPr>
                <w:rFonts w:ascii="Arial" w:hAnsi="Arial" w:cs="Arial"/>
                <w:sz w:val="24"/>
                <w:szCs w:val="24"/>
              </w:rPr>
            </w:pPr>
            <w:r>
              <w:rPr>
                <w:rFonts w:ascii="Arial" w:hAnsi="Arial" w:cs="Arial"/>
                <w:sz w:val="24"/>
                <w:szCs w:val="24"/>
              </w:rPr>
              <w:t>Wood can be and is mostly used in pallets. Wood can be used in presentation boxes like cigars and other items.</w:t>
            </w:r>
            <w:r w:rsidR="005A074D">
              <w:rPr>
                <w:rFonts w:ascii="Arial" w:hAnsi="Arial" w:cs="Arial"/>
                <w:sz w:val="24"/>
                <w:szCs w:val="24"/>
              </w:rPr>
              <w:t xml:space="preserve"> Cork can be used in wine bottles.</w:t>
            </w:r>
            <w:r>
              <w:rPr>
                <w:rFonts w:ascii="Arial" w:hAnsi="Arial" w:cs="Arial"/>
                <w:sz w:val="24"/>
                <w:szCs w:val="24"/>
              </w:rPr>
              <w:t xml:space="preserve"> Wood is heavy and can be recycled.</w:t>
            </w:r>
          </w:p>
          <w:p w:rsidR="000B64E8" w:rsidRDefault="000B64E8" w:rsidP="00700FF9">
            <w:pPr>
              <w:spacing w:line="360" w:lineRule="auto"/>
              <w:rPr>
                <w:rFonts w:ascii="Arial" w:hAnsi="Arial" w:cs="Arial"/>
                <w:sz w:val="24"/>
                <w:szCs w:val="24"/>
              </w:rPr>
            </w:pPr>
            <w:r>
              <w:rPr>
                <w:rFonts w:ascii="Arial" w:hAnsi="Arial" w:cs="Arial"/>
                <w:sz w:val="24"/>
                <w:szCs w:val="24"/>
              </w:rPr>
              <w:t>Metal can be used to make food and drink cans it is strong can be labelled but it can be heavy in certain applications can be recycled.</w:t>
            </w:r>
            <w:r w:rsidR="00EA5FB2">
              <w:rPr>
                <w:rFonts w:ascii="Arial" w:hAnsi="Arial" w:cs="Arial"/>
                <w:sz w:val="24"/>
                <w:szCs w:val="24"/>
              </w:rPr>
              <w:t xml:space="preserve"> These are the most common materials used in packaging.</w:t>
            </w:r>
          </w:p>
          <w:p w:rsidR="00915B6F" w:rsidRDefault="00915B6F" w:rsidP="00700FF9">
            <w:pPr>
              <w:spacing w:line="360" w:lineRule="auto"/>
              <w:rPr>
                <w:rFonts w:ascii="Arial" w:hAnsi="Arial" w:cs="Arial"/>
                <w:sz w:val="24"/>
                <w:szCs w:val="24"/>
                <w:u w:val="single"/>
              </w:rPr>
            </w:pPr>
            <w:r w:rsidRPr="00915B6F">
              <w:rPr>
                <w:rFonts w:ascii="Arial" w:hAnsi="Arial" w:cs="Arial"/>
                <w:sz w:val="24"/>
                <w:szCs w:val="24"/>
                <w:u w:val="single"/>
              </w:rPr>
              <w:lastRenderedPageBreak/>
              <w:t>Outline the activities</w:t>
            </w:r>
            <w:r>
              <w:rPr>
                <w:rFonts w:ascii="Arial" w:hAnsi="Arial" w:cs="Arial"/>
                <w:sz w:val="24"/>
                <w:szCs w:val="24"/>
                <w:u w:val="single"/>
              </w:rPr>
              <w:t xml:space="preserve"> that take place in a warehouse.</w:t>
            </w:r>
          </w:p>
          <w:p w:rsidR="00915B6F" w:rsidRDefault="00915B6F" w:rsidP="00700FF9">
            <w:pPr>
              <w:spacing w:line="360" w:lineRule="auto"/>
              <w:rPr>
                <w:rFonts w:ascii="Arial" w:hAnsi="Arial" w:cs="Arial"/>
                <w:sz w:val="24"/>
                <w:szCs w:val="24"/>
              </w:rPr>
            </w:pPr>
            <w:r>
              <w:rPr>
                <w:rFonts w:ascii="Arial" w:hAnsi="Arial" w:cs="Arial"/>
                <w:sz w:val="24"/>
                <w:szCs w:val="24"/>
              </w:rPr>
              <w:t>Main warehouse activities is first putting items away and making inventory moving items to vantage points or maybe moving to another warehouse sorting items for assembly production or maybe shipment. Some items would get labelled in the warehouse and quality checked. They might get smaller loads ready for delivery</w:t>
            </w:r>
            <w:r w:rsidR="00980E1B">
              <w:rPr>
                <w:rFonts w:ascii="Arial" w:hAnsi="Arial" w:cs="Arial"/>
                <w:sz w:val="24"/>
                <w:szCs w:val="24"/>
              </w:rPr>
              <w:t xml:space="preserve"> or move products that might need cold storage.</w:t>
            </w:r>
            <w:r w:rsidR="002B7D14">
              <w:rPr>
                <w:rFonts w:ascii="Arial" w:hAnsi="Arial" w:cs="Arial"/>
                <w:sz w:val="24"/>
                <w:szCs w:val="24"/>
              </w:rPr>
              <w:t xml:space="preserve"> The ware house controls all inventory and finance.</w:t>
            </w:r>
          </w:p>
          <w:p w:rsidR="00CD306C" w:rsidRDefault="00CD306C" w:rsidP="00700FF9">
            <w:pPr>
              <w:spacing w:line="360" w:lineRule="auto"/>
              <w:rPr>
                <w:rFonts w:ascii="Arial" w:hAnsi="Arial" w:cs="Arial"/>
                <w:sz w:val="24"/>
                <w:szCs w:val="24"/>
              </w:rPr>
            </w:pPr>
            <w:r>
              <w:rPr>
                <w:rFonts w:ascii="Arial" w:hAnsi="Arial" w:cs="Arial"/>
                <w:sz w:val="24"/>
                <w:szCs w:val="24"/>
              </w:rPr>
              <w:t>Warehouse activities.</w:t>
            </w:r>
          </w:p>
          <w:p w:rsidR="00CD306C" w:rsidRPr="00915B6F" w:rsidRDefault="00553246" w:rsidP="00700FF9">
            <w:pPr>
              <w:spacing w:line="360" w:lineRule="auto"/>
              <w:rPr>
                <w:rFonts w:ascii="Arial" w:hAnsi="Arial" w:cs="Arial"/>
                <w:sz w:val="24"/>
                <w:szCs w:val="24"/>
              </w:rPr>
            </w:pPr>
            <w:r>
              <w:rPr>
                <w:rFonts w:ascii="Arial" w:hAnsi="Arial" w:cs="Arial"/>
                <w:noProof/>
                <w:sz w:val="24"/>
                <w:szCs w:val="24"/>
                <w:lang w:val="en-IE" w:eastAsia="en-IE"/>
              </w:rPr>
              <w:pict>
                <v:rect id="_x0000_s1033" style="position:absolute;margin-left:250.65pt;margin-top:19.45pt;width:65.6pt;height:36.85pt;z-index:251665408">
                  <v:textbox style="mso-next-textbox:#_x0000_s1033">
                    <w:txbxContent>
                      <w:p w:rsidR="00B62507" w:rsidRDefault="00B62507">
                        <w:r>
                          <w:t>Dispatch to storage</w:t>
                        </w:r>
                      </w:p>
                    </w:txbxContent>
                  </v:textbox>
                </v:rect>
              </w:pict>
            </w:r>
            <w:r>
              <w:rPr>
                <w:rFonts w:ascii="Arial" w:hAnsi="Arial" w:cs="Arial"/>
                <w:noProof/>
                <w:sz w:val="24"/>
                <w:szCs w:val="24"/>
                <w:lang w:val="en-IE" w:eastAsia="en-IE"/>
              </w:rPr>
              <w:pict>
                <v:rect id="_x0000_s1031" style="position:absolute;margin-left:141.25pt;margin-top:19.45pt;width:75.65pt;height:36.85pt;z-index:251663360">
                  <v:textbox style="mso-next-textbox:#_x0000_s1031">
                    <w:txbxContent>
                      <w:p w:rsidR="00B62507" w:rsidRDefault="00B62507">
                        <w:r>
                          <w:t>Sort out and identify</w:t>
                        </w:r>
                      </w:p>
                    </w:txbxContent>
                  </v:textbox>
                </v:rect>
              </w:pict>
            </w:r>
            <w:r>
              <w:rPr>
                <w:rFonts w:ascii="Arial" w:hAnsi="Arial" w:cs="Arial"/>
                <w:noProof/>
                <w:sz w:val="24"/>
                <w:szCs w:val="24"/>
                <w:lang w:val="en-IE" w:eastAsia="en-IE"/>
              </w:rPr>
              <w:pict>
                <v:rect id="_x0000_s1028" style="position:absolute;margin-left:44.65pt;margin-top:19.45pt;width:64.7pt;height:36.85pt;z-index:251661312">
                  <v:textbox style="mso-next-textbox:#_x0000_s1028">
                    <w:txbxContent>
                      <w:p w:rsidR="00B62507" w:rsidRDefault="00B62507">
                        <w:r>
                          <w:t>Receiving goods</w:t>
                        </w:r>
                      </w:p>
                    </w:txbxContent>
                  </v:textbox>
                </v:rect>
              </w:pict>
            </w:r>
          </w:p>
          <w:p w:rsidR="005A074D" w:rsidRPr="00280A83" w:rsidRDefault="00553246" w:rsidP="00700FF9">
            <w:pPr>
              <w:spacing w:line="360" w:lineRule="auto"/>
              <w:rPr>
                <w:rFonts w:ascii="Arial" w:hAnsi="Arial" w:cs="Arial"/>
                <w:sz w:val="24"/>
                <w:szCs w:val="24"/>
              </w:rPr>
            </w:pPr>
            <w:r>
              <w:rPr>
                <w:rFonts w:ascii="Arial" w:hAnsi="Arial" w:cs="Arial"/>
                <w:noProof/>
                <w:sz w:val="24"/>
                <w:szCs w:val="24"/>
                <w:u w:val="single"/>
                <w:lang w:val="en-IE" w:eastAsia="en-IE"/>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43" type="#_x0000_t66" style="position:absolute;margin-left:14.75pt;margin-top:6.4pt;width:23.7pt;height:19.15pt;rotation:180;z-index:251675648"/>
              </w:pict>
            </w:r>
            <w:r>
              <w:rPr>
                <w:rFonts w:ascii="Arial" w:hAnsi="Arial" w:cs="Arial"/>
                <w:noProof/>
                <w:sz w:val="24"/>
                <w:szCs w:val="24"/>
                <w:lang w:val="en-IE" w:eastAsia="en-IE"/>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2" type="#_x0000_t13" style="position:absolute;margin-left:222.4pt;margin-top:6.4pt;width:23.7pt;height:20.05pt;z-index:251664384"/>
              </w:pict>
            </w:r>
            <w:r>
              <w:rPr>
                <w:rFonts w:ascii="Arial" w:hAnsi="Arial" w:cs="Arial"/>
                <w:noProof/>
                <w:sz w:val="24"/>
                <w:szCs w:val="24"/>
                <w:lang w:val="en-IE" w:eastAsia="en-IE"/>
              </w:rPr>
              <w:pict>
                <v:shape id="_x0000_s1029" type="#_x0000_t13" style="position:absolute;margin-left:113.9pt;margin-top:6.4pt;width:21.9pt;height:20.05pt;z-index:251662336">
                  <v:textbox style="mso-next-textbox:#_x0000_s1029">
                    <w:txbxContent>
                      <w:p w:rsidR="00A46584" w:rsidRDefault="00A46584"/>
                    </w:txbxContent>
                  </v:textbox>
                </v:shape>
              </w:pict>
            </w:r>
          </w:p>
          <w:p w:rsidR="008B428A" w:rsidRPr="008B428A" w:rsidRDefault="00553246" w:rsidP="00700FF9">
            <w:pPr>
              <w:spacing w:line="360" w:lineRule="auto"/>
              <w:rPr>
                <w:rFonts w:ascii="Arial" w:hAnsi="Arial" w:cs="Arial"/>
                <w:sz w:val="24"/>
                <w:szCs w:val="24"/>
              </w:rPr>
            </w:pPr>
            <w:r>
              <w:rPr>
                <w:rFonts w:ascii="Arial" w:hAnsi="Arial" w:cs="Arial"/>
                <w:noProof/>
                <w:sz w:val="24"/>
                <w:szCs w:val="24"/>
                <w:u w:val="single"/>
                <w:lang w:val="en-IE" w:eastAsia="en-IE"/>
              </w:rPr>
              <w:pict>
                <v:shapetype id="_x0000_t32" coordsize="21600,21600" o:spt="32" o:oned="t" path="m,l21600,21600e" filled="f">
                  <v:path arrowok="t" fillok="f" o:connecttype="none"/>
                  <o:lock v:ext="edit" shapetype="t"/>
                </v:shapetype>
                <v:shape id="_x0000_s1052" type="#_x0000_t32" style="position:absolute;margin-left:173.15pt;margin-top:14.9pt;width:0;height:25.5pt;z-index:251683840" o:connectortype="straight">
                  <v:stroke endarrow="block"/>
                </v:shape>
              </w:pict>
            </w:r>
            <w:r>
              <w:rPr>
                <w:b/>
                <w:noProof/>
                <w:lang w:val="en-IE" w:eastAsia="en-IE"/>
              </w:rPr>
              <w:pict>
                <v:shape id="_x0000_s1046" type="#_x0000_t32" style="position:absolute;margin-left:66.55pt;margin-top:14.9pt;width:42.8pt;height:44.65pt;z-index:251677696" o:connectortype="straight">
                  <v:stroke endarrow="block"/>
                </v:shape>
              </w:pict>
            </w:r>
            <w:r>
              <w:rPr>
                <w:rFonts w:ascii="Arial" w:hAnsi="Arial" w:cs="Arial"/>
                <w:noProof/>
                <w:sz w:val="24"/>
                <w:szCs w:val="24"/>
                <w:u w:val="single"/>
                <w:lang w:val="en-IE" w:eastAsia="en-IE"/>
              </w:rPr>
              <w:pict>
                <v:shape id="_x0000_s1051" type="#_x0000_t32" style="position:absolute;margin-left:225.1pt;margin-top:14.9pt;width:34.65pt;height:38.25pt;flip:x;z-index:251682816" o:connectortype="straight">
                  <v:stroke endarrow="block"/>
                </v:shape>
              </w:pict>
            </w:r>
          </w:p>
          <w:p w:rsidR="00CC2FB3" w:rsidRDefault="00553246" w:rsidP="00A851DA">
            <w:pPr>
              <w:rPr>
                <w:b/>
              </w:rPr>
            </w:pPr>
            <w:r>
              <w:rPr>
                <w:rFonts w:ascii="Arial" w:hAnsi="Arial" w:cs="Arial"/>
                <w:noProof/>
                <w:sz w:val="24"/>
                <w:szCs w:val="24"/>
                <w:u w:val="single"/>
                <w:lang w:val="en-IE" w:eastAsia="en-IE"/>
              </w:rPr>
              <w:pict>
                <v:shape id="_x0000_s1034" type="#_x0000_t13" style="position:absolute;margin-left:272.15pt;margin-top:.1pt;width:19.15pt;height:20.05pt;rotation:90;z-index:251666432"/>
              </w:pict>
            </w:r>
          </w:p>
          <w:p w:rsidR="00CC2FB3" w:rsidRPr="00915B6F" w:rsidRDefault="00553246" w:rsidP="00A851DA">
            <w:r>
              <w:rPr>
                <w:b/>
                <w:noProof/>
                <w:lang w:val="en-IE" w:eastAsia="en-IE"/>
              </w:rPr>
              <w:pict>
                <v:rect id="_x0000_s1035" style="position:absolute;margin-left:250.65pt;margin-top:10.85pt;width:65.6pt;height:33.75pt;z-index:251667456">
                  <v:textbox style="mso-next-textbox:#_x0000_s1035">
                    <w:txbxContent>
                      <w:p w:rsidR="00B62507" w:rsidRDefault="00C72CCD">
                        <w:r>
                          <w:t>Hold in storage</w:t>
                        </w:r>
                      </w:p>
                    </w:txbxContent>
                  </v:textbox>
                </v:rect>
              </w:pict>
            </w:r>
            <w:r>
              <w:rPr>
                <w:b/>
                <w:noProof/>
                <w:lang w:val="en-IE" w:eastAsia="en-IE"/>
              </w:rPr>
              <w:pict>
                <v:rect id="_x0000_s1044" style="position:absolute;margin-left:109.35pt;margin-top:6.3pt;width:115.75pt;height:38.3pt;z-index:251676672">
                  <v:textbox style="mso-next-textbox:#_x0000_s1044">
                    <w:txbxContent>
                      <w:p w:rsidR="007C7E72" w:rsidRDefault="007C7E72">
                        <w:r>
                          <w:t xml:space="preserve">Information office </w:t>
                        </w:r>
                      </w:p>
                    </w:txbxContent>
                  </v:textbox>
                </v:rect>
              </w:pict>
            </w:r>
          </w:p>
          <w:p w:rsidR="00CC2FB3" w:rsidRDefault="00553246" w:rsidP="00A851DA">
            <w:pPr>
              <w:rPr>
                <w:b/>
              </w:rPr>
            </w:pPr>
            <w:r>
              <w:rPr>
                <w:rFonts w:ascii="Arial" w:hAnsi="Arial" w:cs="Arial"/>
                <w:noProof/>
                <w:sz w:val="24"/>
                <w:szCs w:val="24"/>
                <w:u w:val="single"/>
                <w:lang w:val="en-IE" w:eastAsia="en-IE"/>
              </w:rPr>
              <w:pict>
                <v:shape id="_x0000_s1047" type="#_x0000_t32" style="position:absolute;margin-left:1in;margin-top:12pt;width:37.35pt;height:47.4pt;flip:y;z-index:251678720" o:connectortype="straight">
                  <v:stroke endarrow="block"/>
                </v:shape>
              </w:pict>
            </w:r>
            <w:r>
              <w:rPr>
                <w:rFonts w:ascii="Arial" w:hAnsi="Arial" w:cs="Arial"/>
                <w:noProof/>
                <w:sz w:val="24"/>
                <w:szCs w:val="24"/>
                <w:u w:val="single"/>
                <w:lang w:val="en-IE" w:eastAsia="en-IE"/>
              </w:rPr>
              <w:pict>
                <v:shape id="_x0000_s1050" type="#_x0000_t32" style="position:absolute;margin-left:225.1pt;margin-top:12pt;width:25.55pt;height:0;flip:x;z-index:251681792" o:connectortype="straight">
                  <v:stroke endarrow="block"/>
                </v:shape>
              </w:pict>
            </w:r>
          </w:p>
          <w:p w:rsidR="00CC2FB3" w:rsidRDefault="00553246" w:rsidP="00A851DA">
            <w:pPr>
              <w:rPr>
                <w:b/>
              </w:rPr>
            </w:pPr>
            <w:r>
              <w:rPr>
                <w:rFonts w:ascii="Arial" w:hAnsi="Arial" w:cs="Arial"/>
                <w:noProof/>
                <w:sz w:val="24"/>
                <w:szCs w:val="24"/>
                <w:u w:val="single"/>
                <w:lang w:val="en-IE" w:eastAsia="en-IE"/>
              </w:rPr>
              <w:pict>
                <v:shape id="_x0000_s1049" type="#_x0000_t32" style="position:absolute;margin-left:225.1pt;margin-top:4.05pt;width:25.55pt;height:41.95pt;flip:x y;z-index:251680768" o:connectortype="straight">
                  <v:stroke endarrow="block"/>
                </v:shape>
              </w:pict>
            </w:r>
          </w:p>
          <w:p w:rsidR="00CC2FB3" w:rsidRDefault="00553246" w:rsidP="00A851DA">
            <w:pPr>
              <w:rPr>
                <w:b/>
              </w:rPr>
            </w:pPr>
            <w:r>
              <w:rPr>
                <w:rFonts w:ascii="Arial" w:hAnsi="Arial" w:cs="Arial"/>
                <w:noProof/>
                <w:sz w:val="24"/>
                <w:szCs w:val="24"/>
                <w:u w:val="single"/>
                <w:lang w:val="en-IE" w:eastAsia="en-IE"/>
              </w:rPr>
              <w:pict>
                <v:shape id="_x0000_s1048" type="#_x0000_t32" style="position:absolute;margin-left:173.15pt;margin-top:4.3pt;width:0;height:28.25pt;flip:y;z-index:251679744" o:connectortype="straight">
                  <v:stroke endarrow="block"/>
                </v:shape>
              </w:pict>
            </w:r>
          </w:p>
          <w:p w:rsidR="00CC2FB3" w:rsidRDefault="00553246" w:rsidP="00A851DA">
            <w:pPr>
              <w:rPr>
                <w:b/>
              </w:rPr>
            </w:pPr>
            <w:r>
              <w:rPr>
                <w:rFonts w:ascii="Arial" w:hAnsi="Arial" w:cs="Arial"/>
                <w:noProof/>
                <w:sz w:val="24"/>
                <w:szCs w:val="24"/>
                <w:u w:val="single"/>
                <w:lang w:val="en-IE" w:eastAsia="en-IE"/>
              </w:rPr>
              <w:pict>
                <v:shape id="_x0000_s1054" type="#_x0000_t13" style="position:absolute;margin-left:272.15pt;margin-top:-.45pt;width:19.15pt;height:20.05pt;rotation:90;z-index:251684864"/>
              </w:pict>
            </w:r>
          </w:p>
          <w:p w:rsidR="00CC2FB3" w:rsidRDefault="00553246" w:rsidP="00A851DA">
            <w:pPr>
              <w:rPr>
                <w:b/>
              </w:rPr>
            </w:pPr>
            <w:r>
              <w:rPr>
                <w:rFonts w:ascii="Arial" w:hAnsi="Arial" w:cs="Arial"/>
                <w:noProof/>
                <w:sz w:val="24"/>
                <w:szCs w:val="24"/>
                <w:u w:val="single"/>
                <w:lang w:val="en-IE" w:eastAsia="en-IE"/>
              </w:rPr>
              <w:pict>
                <v:shape id="_x0000_s1040" type="#_x0000_t66" style="position:absolute;margin-left:112.1pt;margin-top:11.15pt;width:23.7pt;height:19.15pt;z-index:251672576"/>
              </w:pict>
            </w:r>
            <w:r>
              <w:rPr>
                <w:rFonts w:ascii="Arial" w:hAnsi="Arial" w:cs="Arial"/>
                <w:noProof/>
                <w:sz w:val="24"/>
                <w:szCs w:val="24"/>
                <w:u w:val="single"/>
                <w:lang w:val="en-IE" w:eastAsia="en-IE"/>
              </w:rPr>
              <w:pict>
                <v:rect id="_x0000_s1041" style="position:absolute;margin-left:44.65pt;margin-top:5.7pt;width:64.7pt;height:37.35pt;z-index:251673600">
                  <v:textbox style="mso-next-textbox:#_x0000_s1041">
                    <w:txbxContent>
                      <w:p w:rsidR="00A46584" w:rsidRDefault="00A46584">
                        <w:r>
                          <w:t>Dispatch load</w:t>
                        </w:r>
                      </w:p>
                    </w:txbxContent>
                  </v:textbox>
                </v:rect>
              </w:pict>
            </w:r>
            <w:r>
              <w:rPr>
                <w:b/>
                <w:noProof/>
                <w:lang w:val="en-IE" w:eastAsia="en-IE"/>
              </w:rPr>
              <w:pict>
                <v:rect id="_x0000_s1039" style="position:absolute;margin-left:141.25pt;margin-top:5.7pt;width:75.65pt;height:37.35pt;z-index:251671552">
                  <v:textbox style="mso-next-textbox:#_x0000_s1039">
                    <w:txbxContent>
                      <w:p w:rsidR="00A46584" w:rsidRDefault="00A46584">
                        <w:r>
                          <w:t>Shipment load ready</w:t>
                        </w:r>
                      </w:p>
                    </w:txbxContent>
                  </v:textbox>
                </v:rect>
              </w:pict>
            </w:r>
            <w:r>
              <w:rPr>
                <w:b/>
                <w:noProof/>
                <w:lang w:val="en-IE" w:eastAsia="en-IE"/>
              </w:rPr>
              <w:pict>
                <v:shape id="_x0000_s1038" type="#_x0000_t66" style="position:absolute;margin-left:222.4pt;margin-top:11.15pt;width:23.7pt;height:19.15pt;z-index:251670528"/>
              </w:pict>
            </w:r>
            <w:r>
              <w:rPr>
                <w:b/>
                <w:noProof/>
                <w:lang w:val="en-IE" w:eastAsia="en-IE"/>
              </w:rPr>
              <w:pict>
                <v:rect id="_x0000_s1037" style="position:absolute;margin-left:250.65pt;margin-top:5.7pt;width:65.6pt;height:37.35pt;z-index:251669504">
                  <v:textbox style="mso-next-textbox:#_x0000_s1037">
                    <w:txbxContent>
                      <w:p w:rsidR="00B62507" w:rsidRDefault="00B62507">
                        <w:r>
                          <w:t>Pick or sort goods</w:t>
                        </w:r>
                      </w:p>
                    </w:txbxContent>
                  </v:textbox>
                </v:rect>
              </w:pict>
            </w:r>
          </w:p>
          <w:p w:rsidR="00CC2FB3" w:rsidRDefault="00553246" w:rsidP="00A851DA">
            <w:pPr>
              <w:rPr>
                <w:b/>
              </w:rPr>
            </w:pPr>
            <w:r>
              <w:rPr>
                <w:rFonts w:ascii="Arial" w:hAnsi="Arial" w:cs="Arial"/>
                <w:noProof/>
                <w:sz w:val="24"/>
                <w:szCs w:val="24"/>
                <w:u w:val="single"/>
                <w:lang w:val="en-IE" w:eastAsia="en-IE"/>
              </w:rPr>
              <w:pict>
                <v:shape id="_x0000_s1042" type="#_x0000_t66" style="position:absolute;margin-left:14.75pt;margin-top:2.45pt;width:23.7pt;height:19.15pt;z-index:251674624"/>
              </w:pict>
            </w:r>
          </w:p>
          <w:p w:rsidR="00CC2FB3" w:rsidRDefault="00CC2FB3" w:rsidP="00A851DA">
            <w:pPr>
              <w:rPr>
                <w:b/>
              </w:rPr>
            </w:pPr>
          </w:p>
          <w:p w:rsidR="00CC2FB3" w:rsidRDefault="00CC2FB3" w:rsidP="00A851DA">
            <w:pPr>
              <w:rPr>
                <w:b/>
              </w:rPr>
            </w:pPr>
          </w:p>
          <w:p w:rsidR="00CE780A" w:rsidRDefault="00CE780A" w:rsidP="00A851DA">
            <w:pPr>
              <w:rPr>
                <w:b/>
              </w:rPr>
            </w:pPr>
          </w:p>
          <w:p w:rsidR="00CC2FB3" w:rsidRDefault="00CC2FB3" w:rsidP="00A851DA">
            <w:pPr>
              <w:rPr>
                <w:b/>
              </w:rPr>
            </w:pPr>
          </w:p>
          <w:p w:rsidR="00CC2FB3" w:rsidRDefault="00CE780A" w:rsidP="00CE780A">
            <w:pPr>
              <w:spacing w:line="360" w:lineRule="auto"/>
              <w:rPr>
                <w:rFonts w:ascii="Arial" w:hAnsi="Arial" w:cs="Arial"/>
                <w:sz w:val="24"/>
                <w:szCs w:val="24"/>
                <w:u w:val="single"/>
              </w:rPr>
            </w:pPr>
            <w:r w:rsidRPr="00CE780A">
              <w:rPr>
                <w:rFonts w:ascii="Arial" w:hAnsi="Arial" w:cs="Arial"/>
                <w:sz w:val="24"/>
                <w:szCs w:val="24"/>
                <w:u w:val="single"/>
              </w:rPr>
              <w:t>Describe in detail the general layout of a warehouse. Using examples and illustrations.</w:t>
            </w:r>
          </w:p>
          <w:p w:rsidR="00583AB1" w:rsidRPr="00583AB1" w:rsidRDefault="00583AB1" w:rsidP="00CE780A">
            <w:pPr>
              <w:spacing w:line="360" w:lineRule="auto"/>
              <w:rPr>
                <w:rFonts w:ascii="Arial" w:hAnsi="Arial" w:cs="Arial"/>
                <w:sz w:val="24"/>
                <w:szCs w:val="24"/>
              </w:rPr>
            </w:pPr>
            <w:r>
              <w:rPr>
                <w:rFonts w:ascii="Arial" w:hAnsi="Arial" w:cs="Arial"/>
                <w:sz w:val="24"/>
                <w:szCs w:val="24"/>
              </w:rPr>
              <w:t>Design of a warehouse is very important because it can make life very easy if designed right and very difficult if badly designed badly. You want the flow of material to run smoothly with no hold ups because the warehouse is laid out badly. This is the layout of a field warehouse that I was instrumental in setting up on a power plant project in Kuwait for a steam turbine and g</w:t>
            </w:r>
            <w:r w:rsidR="00AE46E3">
              <w:rPr>
                <w:rFonts w:ascii="Arial" w:hAnsi="Arial" w:cs="Arial"/>
                <w:sz w:val="24"/>
                <w:szCs w:val="24"/>
              </w:rPr>
              <w:t>enerator refurbishment contract</w:t>
            </w:r>
            <w:r>
              <w:rPr>
                <w:rFonts w:ascii="Arial" w:hAnsi="Arial" w:cs="Arial"/>
                <w:sz w:val="24"/>
                <w:szCs w:val="24"/>
              </w:rPr>
              <w:t xml:space="preserve"> for GE.</w:t>
            </w:r>
          </w:p>
          <w:p w:rsidR="00CC2FB3" w:rsidRPr="00956ADD" w:rsidRDefault="00956ADD" w:rsidP="00A851DA">
            <w:pPr>
              <w:rPr>
                <w:rFonts w:ascii="Arial" w:hAnsi="Arial" w:cs="Arial"/>
                <w:b/>
                <w:sz w:val="24"/>
                <w:szCs w:val="24"/>
              </w:rPr>
            </w:pPr>
            <w:r>
              <w:rPr>
                <w:rFonts w:ascii="Arial" w:hAnsi="Arial" w:cs="Arial"/>
                <w:b/>
                <w:sz w:val="24"/>
                <w:szCs w:val="24"/>
              </w:rPr>
              <w:t>WAREHOUSE</w:t>
            </w:r>
          </w:p>
          <w:p w:rsidR="001A1ADC" w:rsidRPr="005E38AF" w:rsidRDefault="00B5348E" w:rsidP="00A851DA">
            <w:pPr>
              <w:rPr>
                <w:b/>
                <w:sz w:val="20"/>
                <w:szCs w:val="20"/>
              </w:rPr>
            </w:pPr>
            <w:r w:rsidRPr="005E38AF">
              <w:rPr>
                <w:b/>
                <w:noProof/>
                <w:sz w:val="20"/>
                <w:szCs w:val="20"/>
                <w:lang w:val="en-IE" w:eastAsia="en-IE"/>
              </w:rPr>
              <w:drawing>
                <wp:inline distT="0" distB="0" distL="0" distR="0" wp14:anchorId="3EE8B459">
                  <wp:extent cx="5564602" cy="15618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4602" cy="1561843"/>
                          </a:xfrm>
                          <a:prstGeom prst="rect">
                            <a:avLst/>
                          </a:prstGeom>
                          <a:noFill/>
                        </pic:spPr>
                      </pic:pic>
                    </a:graphicData>
                  </a:graphic>
                </wp:inline>
              </w:drawing>
            </w:r>
          </w:p>
          <w:p w:rsidR="001A1ADC" w:rsidRPr="001A1ADC" w:rsidRDefault="001A1ADC" w:rsidP="00A851DA">
            <w:pPr>
              <w:rPr>
                <w:b/>
                <w:sz w:val="18"/>
                <w:szCs w:val="18"/>
              </w:rPr>
            </w:pPr>
          </w:p>
          <w:p w:rsidR="001A1ADC" w:rsidRPr="00956ADD" w:rsidRDefault="00956ADD" w:rsidP="00A851DA">
            <w:pPr>
              <w:rPr>
                <w:rFonts w:ascii="Arial" w:hAnsi="Arial" w:cs="Arial"/>
                <w:b/>
                <w:sz w:val="24"/>
                <w:szCs w:val="24"/>
              </w:rPr>
            </w:pPr>
            <w:r>
              <w:rPr>
                <w:rFonts w:ascii="Arial" w:hAnsi="Arial" w:cs="Arial"/>
                <w:b/>
                <w:sz w:val="24"/>
                <w:szCs w:val="24"/>
              </w:rPr>
              <w:t>STOCKYARD</w:t>
            </w:r>
          </w:p>
          <w:p w:rsidR="001A1ADC" w:rsidRDefault="001A1ADC" w:rsidP="00A851DA">
            <w:pPr>
              <w:rPr>
                <w:b/>
              </w:rPr>
            </w:pPr>
          </w:p>
          <w:p w:rsidR="001A1ADC" w:rsidRPr="00AC194F" w:rsidRDefault="006A2265" w:rsidP="00A851DA">
            <w:pPr>
              <w:rPr>
                <w:b/>
                <w:sz w:val="24"/>
                <w:szCs w:val="24"/>
              </w:rPr>
            </w:pPr>
            <w:r w:rsidRPr="00AC194F">
              <w:rPr>
                <w:b/>
                <w:noProof/>
                <w:sz w:val="24"/>
                <w:szCs w:val="24"/>
                <w:lang w:val="en-IE" w:eastAsia="en-IE"/>
              </w:rPr>
              <w:drawing>
                <wp:inline distT="0" distB="0" distL="0" distR="0" wp14:anchorId="7D86ABCE">
                  <wp:extent cx="5724798" cy="20249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22285" cy="2059474"/>
                          </a:xfrm>
                          <a:prstGeom prst="rect">
                            <a:avLst/>
                          </a:prstGeom>
                          <a:noFill/>
                        </pic:spPr>
                      </pic:pic>
                    </a:graphicData>
                  </a:graphic>
                </wp:inline>
              </w:drawing>
            </w:r>
          </w:p>
          <w:p w:rsidR="001A1ADC" w:rsidRDefault="001A1ADC" w:rsidP="00A851DA">
            <w:pPr>
              <w:rPr>
                <w:b/>
              </w:rPr>
            </w:pPr>
          </w:p>
          <w:p w:rsidR="001A1ADC" w:rsidRDefault="00E54CE2" w:rsidP="00E54CE2">
            <w:pPr>
              <w:spacing w:line="360" w:lineRule="auto"/>
              <w:rPr>
                <w:rFonts w:ascii="Arial" w:hAnsi="Arial" w:cs="Arial"/>
                <w:sz w:val="24"/>
                <w:szCs w:val="24"/>
              </w:rPr>
            </w:pPr>
            <w:r>
              <w:rPr>
                <w:rFonts w:ascii="Arial" w:hAnsi="Arial" w:cs="Arial"/>
                <w:sz w:val="24"/>
                <w:szCs w:val="24"/>
              </w:rPr>
              <w:t>Although it was a</w:t>
            </w:r>
            <w:r w:rsidR="00381591">
              <w:rPr>
                <w:rFonts w:ascii="Arial" w:hAnsi="Arial" w:cs="Arial"/>
                <w:sz w:val="24"/>
                <w:szCs w:val="24"/>
              </w:rPr>
              <w:t xml:space="preserve"> field</w:t>
            </w:r>
            <w:r>
              <w:rPr>
                <w:rFonts w:ascii="Arial" w:hAnsi="Arial" w:cs="Arial"/>
                <w:sz w:val="24"/>
                <w:szCs w:val="24"/>
              </w:rPr>
              <w:t xml:space="preserve"> warehouse it had to be laid out in such a way that there would be no hold up’s or wasted time when the trades on site would come looking for materials.</w:t>
            </w:r>
            <w:r w:rsidR="00017070">
              <w:rPr>
                <w:rFonts w:ascii="Arial" w:hAnsi="Arial" w:cs="Arial"/>
                <w:sz w:val="24"/>
                <w:szCs w:val="24"/>
              </w:rPr>
              <w:t xml:space="preserve"> I had 6 Racks in the warehouse 4 shelf high and 3 Bays the shelf’s were A,B,C,D. Now I had a manual spreadsheet and I kept track of the positions of all the materials in and out. I had my spread sheet laid out in such a way that I knew exactly by rack, bay, and shelf where things were. I trained a guy for the store in my absence and he gave me report each evening and I updated my spreadsheet. I had a stock yard for very big parts and big boxes suitable for outdoor storage and it was laid out in such a design that we could drive small 50 ton crane and truck with trailer in any section to off load or pick up material. In the warehouse I had a small fork truck and a couple of hand trucks </w:t>
            </w:r>
            <w:r w:rsidR="00D54FDF">
              <w:rPr>
                <w:rFonts w:ascii="Arial" w:hAnsi="Arial" w:cs="Arial"/>
                <w:sz w:val="24"/>
                <w:szCs w:val="24"/>
              </w:rPr>
              <w:t>and I kept all the material in sequence as from experience in these type of projects I knew what nuts bolts washers and gaskets would be required at the different times for the systems on the Turbine and Generator. It was very important for me to have no hold ups looking for material as it was a price project.</w:t>
            </w:r>
            <w:r w:rsidR="00107856">
              <w:rPr>
                <w:rFonts w:ascii="Arial" w:hAnsi="Arial" w:cs="Arial"/>
                <w:sz w:val="24"/>
                <w:szCs w:val="24"/>
              </w:rPr>
              <w:t xml:space="preserve"> Some electrical parts had to be kept in air conditioned units so we had some 40 foot containers left over from deliveries and we hooked up AC units and utilized these containers as air condition storage. Some electrical motors that were in store for a few months had to be checked monthly and manually turned and a log kept so as the warranty would not be broken as it was part of the storage requir</w:t>
            </w:r>
            <w:r w:rsidR="00E907FF">
              <w:rPr>
                <w:rFonts w:ascii="Arial" w:hAnsi="Arial" w:cs="Arial"/>
                <w:sz w:val="24"/>
                <w:szCs w:val="24"/>
              </w:rPr>
              <w:t>e</w:t>
            </w:r>
            <w:r w:rsidR="00107856">
              <w:rPr>
                <w:rFonts w:ascii="Arial" w:hAnsi="Arial" w:cs="Arial"/>
                <w:sz w:val="24"/>
                <w:szCs w:val="24"/>
              </w:rPr>
              <w:t>ments. My main concern was that there would be no hold ups on my end</w:t>
            </w:r>
            <w:r w:rsidR="00E907FF">
              <w:rPr>
                <w:rFonts w:ascii="Arial" w:hAnsi="Arial" w:cs="Arial"/>
                <w:sz w:val="24"/>
                <w:szCs w:val="24"/>
              </w:rPr>
              <w:t xml:space="preserve"> of the materials and keep safe work practice in warehouse.</w:t>
            </w:r>
          </w:p>
          <w:p w:rsidR="0006309A" w:rsidRPr="00E54CE2" w:rsidRDefault="0006309A" w:rsidP="00E54CE2">
            <w:pPr>
              <w:spacing w:line="360" w:lineRule="auto"/>
              <w:rPr>
                <w:rFonts w:ascii="Arial" w:hAnsi="Arial" w:cs="Arial"/>
                <w:sz w:val="24"/>
                <w:szCs w:val="24"/>
              </w:rPr>
            </w:pPr>
            <w:r>
              <w:rPr>
                <w:rFonts w:ascii="Arial" w:hAnsi="Arial" w:cs="Arial"/>
                <w:sz w:val="24"/>
                <w:szCs w:val="24"/>
              </w:rPr>
              <w:t>Copy of spreadsheet below</w:t>
            </w:r>
          </w:p>
          <w:p w:rsidR="001A1ADC" w:rsidRDefault="001A1ADC" w:rsidP="00A851DA">
            <w:pPr>
              <w:rPr>
                <w:b/>
              </w:rPr>
            </w:pPr>
          </w:p>
          <w:p w:rsidR="001A1ADC" w:rsidRDefault="001A1ADC" w:rsidP="00A851DA">
            <w:pPr>
              <w:rPr>
                <w:b/>
              </w:rPr>
            </w:pPr>
          </w:p>
          <w:p w:rsidR="001A1ADC" w:rsidRDefault="001A1ADC" w:rsidP="00A851DA">
            <w:pPr>
              <w:rPr>
                <w:b/>
              </w:rPr>
            </w:pPr>
          </w:p>
          <w:p w:rsidR="00CC2FB3" w:rsidRDefault="00CC2FB3" w:rsidP="00A851DA">
            <w:pPr>
              <w:rPr>
                <w:b/>
              </w:rPr>
            </w:pPr>
          </w:p>
          <w:p w:rsidR="00CC2FB3" w:rsidRDefault="00153C99" w:rsidP="00A851DA">
            <w:pPr>
              <w:rPr>
                <w:b/>
              </w:rPr>
            </w:pPr>
            <w:r>
              <w:rPr>
                <w:b/>
                <w:noProof/>
                <w:lang w:val="en-IE" w:eastAsia="en-IE"/>
              </w:rPr>
              <w:drawing>
                <wp:inline distT="0" distB="0" distL="0" distR="0" wp14:anchorId="1ED8C347">
                  <wp:extent cx="5730875" cy="7562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756285"/>
                          </a:xfrm>
                          <a:prstGeom prst="rect">
                            <a:avLst/>
                          </a:prstGeom>
                          <a:noFill/>
                        </pic:spPr>
                      </pic:pic>
                    </a:graphicData>
                  </a:graphic>
                </wp:inline>
              </w:drawing>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53110" w:rsidP="00A851DA">
            <w:pPr>
              <w:rPr>
                <w:rFonts w:cs="Bliss-Regular"/>
                <w:color w:val="000000"/>
              </w:rPr>
            </w:pPr>
            <w:r>
              <w:rPr>
                <w:rFonts w:cs="Bliss-Regular"/>
                <w:color w:val="000000"/>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23AF2" w:rsidP="00A851DA">
            <w:pPr>
              <w:rPr>
                <w:rFonts w:cs="Bliss-Regular"/>
                <w:color w:val="000000"/>
              </w:rPr>
            </w:pPr>
            <w:r>
              <w:rPr>
                <w:rFonts w:cs="Bliss-Regular"/>
                <w:color w:val="000000"/>
              </w:rPr>
              <w:t>03-11-2014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246" w:rsidRDefault="00553246" w:rsidP="00CB4D0A">
      <w:pPr>
        <w:spacing w:after="0" w:line="240" w:lineRule="auto"/>
      </w:pPr>
      <w:r>
        <w:separator/>
      </w:r>
    </w:p>
  </w:endnote>
  <w:endnote w:type="continuationSeparator" w:id="0">
    <w:p w:rsidR="00553246" w:rsidRDefault="005532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246" w:rsidRDefault="00553246" w:rsidP="00CB4D0A">
      <w:pPr>
        <w:spacing w:after="0" w:line="240" w:lineRule="auto"/>
      </w:pPr>
      <w:r>
        <w:separator/>
      </w:r>
    </w:p>
  </w:footnote>
  <w:footnote w:type="continuationSeparator" w:id="0">
    <w:p w:rsidR="00553246" w:rsidRDefault="0055324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7070"/>
    <w:rsid w:val="00035CDD"/>
    <w:rsid w:val="00040083"/>
    <w:rsid w:val="00055992"/>
    <w:rsid w:val="0006309A"/>
    <w:rsid w:val="000820E8"/>
    <w:rsid w:val="000B2C12"/>
    <w:rsid w:val="000B64E8"/>
    <w:rsid w:val="000C7672"/>
    <w:rsid w:val="000E4F5C"/>
    <w:rsid w:val="00107856"/>
    <w:rsid w:val="001175EE"/>
    <w:rsid w:val="00153C99"/>
    <w:rsid w:val="00157CF6"/>
    <w:rsid w:val="00175AB6"/>
    <w:rsid w:val="00182416"/>
    <w:rsid w:val="00187EB4"/>
    <w:rsid w:val="001A1ADC"/>
    <w:rsid w:val="001E1CC4"/>
    <w:rsid w:val="001F0481"/>
    <w:rsid w:val="0020451E"/>
    <w:rsid w:val="00206B9D"/>
    <w:rsid w:val="0023259C"/>
    <w:rsid w:val="00280A83"/>
    <w:rsid w:val="002B0BD7"/>
    <w:rsid w:val="002B573D"/>
    <w:rsid w:val="002B7D14"/>
    <w:rsid w:val="002C5CB2"/>
    <w:rsid w:val="002F779F"/>
    <w:rsid w:val="00366FDD"/>
    <w:rsid w:val="00371885"/>
    <w:rsid w:val="00381591"/>
    <w:rsid w:val="003E2B87"/>
    <w:rsid w:val="00405895"/>
    <w:rsid w:val="004058DF"/>
    <w:rsid w:val="00454C89"/>
    <w:rsid w:val="00483D57"/>
    <w:rsid w:val="00486F1A"/>
    <w:rsid w:val="00490CB9"/>
    <w:rsid w:val="004A2CE2"/>
    <w:rsid w:val="004E3CDA"/>
    <w:rsid w:val="004E4FB9"/>
    <w:rsid w:val="004F4B4D"/>
    <w:rsid w:val="0050216D"/>
    <w:rsid w:val="00503D7E"/>
    <w:rsid w:val="0050778F"/>
    <w:rsid w:val="00535F31"/>
    <w:rsid w:val="00553246"/>
    <w:rsid w:val="00574D64"/>
    <w:rsid w:val="00583AB1"/>
    <w:rsid w:val="00591365"/>
    <w:rsid w:val="005A074D"/>
    <w:rsid w:val="005B31E4"/>
    <w:rsid w:val="005C7233"/>
    <w:rsid w:val="005E38AF"/>
    <w:rsid w:val="006034F6"/>
    <w:rsid w:val="00607874"/>
    <w:rsid w:val="00607E77"/>
    <w:rsid w:val="00614F28"/>
    <w:rsid w:val="00617BB3"/>
    <w:rsid w:val="00645CDD"/>
    <w:rsid w:val="006823A7"/>
    <w:rsid w:val="006A2265"/>
    <w:rsid w:val="006A6AA8"/>
    <w:rsid w:val="00700FF9"/>
    <w:rsid w:val="0070347F"/>
    <w:rsid w:val="0070678E"/>
    <w:rsid w:val="00744D59"/>
    <w:rsid w:val="007C7E72"/>
    <w:rsid w:val="00823AF2"/>
    <w:rsid w:val="00831C11"/>
    <w:rsid w:val="008A60B4"/>
    <w:rsid w:val="008B3C31"/>
    <w:rsid w:val="008B428A"/>
    <w:rsid w:val="008B64FE"/>
    <w:rsid w:val="008D1A70"/>
    <w:rsid w:val="008D7FDC"/>
    <w:rsid w:val="00915B6F"/>
    <w:rsid w:val="00935BF7"/>
    <w:rsid w:val="0095442C"/>
    <w:rsid w:val="00956ADD"/>
    <w:rsid w:val="00980E1B"/>
    <w:rsid w:val="00983942"/>
    <w:rsid w:val="009C37E0"/>
    <w:rsid w:val="00A14B66"/>
    <w:rsid w:val="00A15EE5"/>
    <w:rsid w:val="00A33953"/>
    <w:rsid w:val="00A46584"/>
    <w:rsid w:val="00A65CF7"/>
    <w:rsid w:val="00A851DA"/>
    <w:rsid w:val="00AC194F"/>
    <w:rsid w:val="00AC7D5B"/>
    <w:rsid w:val="00AD6CDB"/>
    <w:rsid w:val="00AE1481"/>
    <w:rsid w:val="00AE46E3"/>
    <w:rsid w:val="00B0415E"/>
    <w:rsid w:val="00B04678"/>
    <w:rsid w:val="00B5348E"/>
    <w:rsid w:val="00B62507"/>
    <w:rsid w:val="00BC46DF"/>
    <w:rsid w:val="00BE14F3"/>
    <w:rsid w:val="00C03577"/>
    <w:rsid w:val="00C24A66"/>
    <w:rsid w:val="00C53110"/>
    <w:rsid w:val="00C65FEA"/>
    <w:rsid w:val="00C72CCD"/>
    <w:rsid w:val="00CA0AC2"/>
    <w:rsid w:val="00CB4D0A"/>
    <w:rsid w:val="00CC2FB3"/>
    <w:rsid w:val="00CC575A"/>
    <w:rsid w:val="00CD306C"/>
    <w:rsid w:val="00CE780A"/>
    <w:rsid w:val="00D039AC"/>
    <w:rsid w:val="00D427DE"/>
    <w:rsid w:val="00D54FDF"/>
    <w:rsid w:val="00D5587D"/>
    <w:rsid w:val="00D707CC"/>
    <w:rsid w:val="00D821FE"/>
    <w:rsid w:val="00DB0793"/>
    <w:rsid w:val="00DE72EB"/>
    <w:rsid w:val="00E00821"/>
    <w:rsid w:val="00E04DB4"/>
    <w:rsid w:val="00E30679"/>
    <w:rsid w:val="00E4597D"/>
    <w:rsid w:val="00E54832"/>
    <w:rsid w:val="00E54CE2"/>
    <w:rsid w:val="00E56A90"/>
    <w:rsid w:val="00E641CC"/>
    <w:rsid w:val="00E907FF"/>
    <w:rsid w:val="00EA30AB"/>
    <w:rsid w:val="00EA5FB2"/>
    <w:rsid w:val="00EB3925"/>
    <w:rsid w:val="00F52840"/>
    <w:rsid w:val="00F97C01"/>
    <w:rsid w:val="00FD529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46"/>
        <o:r id="V:Rule2" type="connector" idref="#_x0000_s1048"/>
        <o:r id="V:Rule3" type="connector" idref="#_x0000_s1047"/>
        <o:r id="V:Rule4" type="connector" idref="#_x0000_s1051"/>
        <o:r id="V:Rule5" type="connector" idref="#_x0000_s1052"/>
        <o:r id="V:Rule6" type="connector" idref="#_x0000_s1050"/>
        <o:r id="V:Rule7" type="connector" idref="#_x0000_s1049"/>
      </o:rules>
    </o:shapelayout>
  </w:shapeDefaults>
  <w:decimalSymbol w:val="."/>
  <w:listSeparator w:val=","/>
  <w15:docId w15:val="{2F6FF5BD-A8F3-41E0-9C76-678FD5627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76901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46653B-5AC4-4C32-BB7B-7C22C4BF7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5</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Gerry Beirne</cp:lastModifiedBy>
  <cp:revision>36</cp:revision>
  <dcterms:created xsi:type="dcterms:W3CDTF">2013-06-24T13:12:00Z</dcterms:created>
  <dcterms:modified xsi:type="dcterms:W3CDTF">2014-11-03T15:29:00Z</dcterms:modified>
</cp:coreProperties>
</file>