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636E7A">
      <w: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t xml:space="preserve">                                                             </w:t>
      </w:r>
      <w:r w:rsidR="00405895" w:rsidRPr="00B0415E">
        <w:t xml:space="preserve">     </w:t>
      </w:r>
    </w:p>
    <w:p w:rsidR="00607874" w:rsidRDefault="00812141" w:rsidP="00A851DA">
      <w:pPr>
        <w:rPr>
          <w:lang w:val="en-US"/>
        </w:rPr>
      </w:pPr>
      <w:r w:rsidRPr="00812141">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27CC3">
            <w:pPr>
              <w:pStyle w:val="Default"/>
              <w:rPr>
                <w:rFonts w:asciiTheme="minorHAnsi" w:hAnsiTheme="minorHAnsi"/>
              </w:rPr>
            </w:pPr>
            <w:r>
              <w:rPr>
                <w:rFonts w:asciiTheme="minorHAnsi" w:hAnsiTheme="minorHAnsi"/>
              </w:rPr>
              <w:t>Sukhwinder kaur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27CC3">
            <w:pPr>
              <w:pStyle w:val="Default"/>
              <w:rPr>
                <w:rFonts w:asciiTheme="minorHAnsi" w:hAnsiTheme="minorHAnsi"/>
              </w:rPr>
            </w:pPr>
            <w:r>
              <w:rPr>
                <w:rFonts w:asciiTheme="minorHAnsi" w:hAnsiTheme="minorHAnsi"/>
              </w:rPr>
              <w:t>1282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27CC3">
            <w:pPr>
              <w:pStyle w:val="Default"/>
              <w:rPr>
                <w:rFonts w:asciiTheme="minorHAnsi" w:hAnsiTheme="minorHAnsi"/>
              </w:rPr>
            </w:pPr>
            <w:r>
              <w:rPr>
                <w:rFonts w:asciiTheme="minorHAnsi" w:hAnsiTheme="minorHAnsi"/>
              </w:rPr>
              <w:t>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27CC3">
            <w:r>
              <w:t>1</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427CC3" w:rsidRDefault="00427CC3" w:rsidP="00427CC3">
            <w:r>
              <w:t>Answer  no.</w:t>
            </w:r>
          </w:p>
          <w:p w:rsidR="00427CC3" w:rsidRDefault="00427CC3" w:rsidP="00427CC3">
            <w:pPr>
              <w:rPr>
                <w:sz w:val="24"/>
                <w:szCs w:val="24"/>
              </w:rPr>
            </w:pPr>
            <w:r>
              <w:rPr>
                <w:sz w:val="24"/>
                <w:szCs w:val="24"/>
              </w:rPr>
              <w:t>The first world war, a radical change came about inflation . Bouffant  coffures gave way to short bobs, dresses with long trains gave way to above-the-knee pinafores woman borrowed their clothes from the mail wardrobe and chose to dress like boys, the flapper style(known to the French as the garconne look) became very popular among young woman . The cloche hat was widely-worn and sportswear became popular with both men and woman during the decade, with designers like jean patou and coco chanel popularising the sporty and athletic look.</w:t>
            </w:r>
          </w:p>
          <w:p w:rsidR="00427CC3" w:rsidRDefault="00427CC3" w:rsidP="00427CC3">
            <w:pPr>
              <w:rPr>
                <w:sz w:val="24"/>
                <w:szCs w:val="24"/>
              </w:rPr>
            </w:pPr>
            <w:r>
              <w:rPr>
                <w:sz w:val="24"/>
                <w:szCs w:val="24"/>
              </w:rPr>
              <w:t>II.</w:t>
            </w:r>
          </w:p>
          <w:p w:rsidR="00427CC3" w:rsidRDefault="00427CC3" w:rsidP="00427CC3">
            <w:pPr>
              <w:rPr>
                <w:sz w:val="24"/>
                <w:szCs w:val="24"/>
              </w:rPr>
            </w:pPr>
            <w:r>
              <w:rPr>
                <w:sz w:val="24"/>
                <w:szCs w:val="24"/>
              </w:rPr>
              <w:t>Around the stsrt of the 20th century fation style magazines began to include photographs and became even more influential than in the future. Throughout the world these magazines wear greatlysought-after and had a profound effect on public taste. Talented illustrators-among them paul iribe, georges lepape, erte, and George barbier-drew exquisite fation  plates for these publications, which covered the most recent developments inflation and beauty. Perhapes the most famous of these magazines was la gazette du  bon ton which founded in 1912 by Lucien vogel and regularly published until 1925 (with the exception of the war years).</w:t>
            </w:r>
          </w:p>
          <w:p w:rsidR="00427CC3" w:rsidRDefault="00427CC3" w:rsidP="00427CC3">
            <w:pPr>
              <w:rPr>
                <w:sz w:val="24"/>
                <w:szCs w:val="24"/>
              </w:rPr>
            </w:pPr>
            <w:r>
              <w:rPr>
                <w:sz w:val="24"/>
                <w:szCs w:val="24"/>
              </w:rPr>
              <w:t>Answer 2.</w:t>
            </w:r>
          </w:p>
          <w:p w:rsidR="00427CC3" w:rsidRDefault="00427CC3" w:rsidP="00427CC3">
            <w:pPr>
              <w:rPr>
                <w:sz w:val="24"/>
                <w:szCs w:val="24"/>
              </w:rPr>
            </w:pPr>
            <w:r>
              <w:rPr>
                <w:sz w:val="24"/>
                <w:szCs w:val="24"/>
              </w:rPr>
              <w:t>During the 1970s brands greatly increased their share of the international market. Hems began dropping in 1974 to below the knee, until finally reaching the lower mid caif in 1977 and shoulder lines  were dropped.</w:t>
            </w:r>
          </w:p>
          <w:p w:rsidR="00427CC3" w:rsidRDefault="00427CC3" w:rsidP="00427CC3">
            <w:pPr>
              <w:rPr>
                <w:sz w:val="24"/>
                <w:szCs w:val="24"/>
              </w:rPr>
            </w:pPr>
            <w:r>
              <w:rPr>
                <w:sz w:val="24"/>
                <w:szCs w:val="24"/>
              </w:rPr>
              <w:t>In 1974, Sonia Rykiel designed her first pullovers seams. The Rykiel style, dominated by fluid knitted garments, dark blakes, rhinestones, long boa-like scarves, and little crocheted hats, conquered the American market, because of punk, London retained a considerable degree of influence over fation. Laura Ashley, which consisted of long flounced skirts and high-necked blouses in traditional floral prints, worn with crocheted shawls.</w:t>
            </w:r>
          </w:p>
          <w:p w:rsidR="00427CC3" w:rsidRDefault="00427CC3" w:rsidP="00427CC3">
            <w:pPr>
              <w:rPr>
                <w:sz w:val="24"/>
                <w:szCs w:val="24"/>
              </w:rPr>
            </w:pPr>
            <w:r>
              <w:rPr>
                <w:sz w:val="24"/>
                <w:szCs w:val="24"/>
              </w:rPr>
              <w:t>Answer3.</w:t>
            </w:r>
          </w:p>
          <w:p w:rsidR="00427CC3" w:rsidRDefault="00427CC3" w:rsidP="00427CC3">
            <w:pPr>
              <w:rPr>
                <w:sz w:val="24"/>
                <w:szCs w:val="24"/>
              </w:rPr>
            </w:pPr>
            <w:r>
              <w:rPr>
                <w:sz w:val="24"/>
                <w:szCs w:val="24"/>
              </w:rPr>
              <w:t>The19th century, the horizons of fation industry had generally broadened, partly due to more stable and independent lifestyle many well-off woman were beginningto adopt and practical clothes they demaned. The constsnt need for radical change, which is now essential for survival of fation within the present system, was still literally unthinkable. The use of different trimmings was all that distinguished one season from  the other.</w:t>
            </w:r>
          </w:p>
          <w:p w:rsidR="00427CC3" w:rsidRDefault="00427CC3" w:rsidP="00427CC3">
            <w:pPr>
              <w:rPr>
                <w:sz w:val="24"/>
                <w:szCs w:val="24"/>
              </w:rPr>
            </w:pPr>
            <w:r>
              <w:rPr>
                <w:sz w:val="24"/>
                <w:szCs w:val="24"/>
              </w:rPr>
              <w:t>Answer.</w:t>
            </w:r>
          </w:p>
          <w:p w:rsidR="00427CC3" w:rsidRDefault="00427CC3" w:rsidP="00427CC3">
            <w:pPr>
              <w:rPr>
                <w:sz w:val="24"/>
                <w:szCs w:val="24"/>
              </w:rPr>
            </w:pPr>
            <w:r>
              <w:rPr>
                <w:sz w:val="24"/>
                <w:szCs w:val="24"/>
              </w:rPr>
              <w:lastRenderedPageBreak/>
              <w:t>During the late 20th century, fation began to criss-cross international boundaries with rapidity. Popular western styles were adopted all over the world, and many designers from outside of the west had a profound impact on  fation. Synthetic materials such as Lycra,spandex, and viscose became widely-used, and fation, after two decades of looking to the future, once again to the past for inspiration.</w:t>
            </w:r>
          </w:p>
          <w:p w:rsidR="00427CC3" w:rsidRDefault="00427CC3" w:rsidP="00427CC3">
            <w:pPr>
              <w:rPr>
                <w:sz w:val="24"/>
                <w:szCs w:val="24"/>
              </w:rPr>
            </w:pPr>
            <w:r>
              <w:rPr>
                <w:sz w:val="24"/>
                <w:szCs w:val="24"/>
              </w:rPr>
              <w:t>Fation shows were transfigured into media-saturated spectacuiars and frequently televised, taking high priority in the social calendar.</w:t>
            </w:r>
          </w:p>
          <w:p w:rsidR="00427CC3" w:rsidRDefault="00427CC3" w:rsidP="00427CC3">
            <w:pPr>
              <w:rPr>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27CC3" w:rsidP="00A851DA">
            <w:pPr>
              <w:rPr>
                <w:rFonts w:cs="Bliss-Regular"/>
                <w:color w:val="000000"/>
              </w:rPr>
            </w:pPr>
            <w:r>
              <w:rPr>
                <w:rFonts w:cs="Bliss-Regular"/>
                <w:color w:val="000000"/>
              </w:rPr>
              <w:t>Sukhwinder kaur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2E5F" w:rsidRDefault="00762E5F" w:rsidP="00CB4D0A">
      <w:pPr>
        <w:spacing w:after="0" w:line="240" w:lineRule="auto"/>
      </w:pPr>
      <w:r>
        <w:separator/>
      </w:r>
    </w:p>
  </w:endnote>
  <w:endnote w:type="continuationSeparator" w:id="1">
    <w:p w:rsidR="00762E5F" w:rsidRDefault="00762E5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2E5F" w:rsidRDefault="00762E5F" w:rsidP="00CB4D0A">
      <w:pPr>
        <w:spacing w:after="0" w:line="240" w:lineRule="auto"/>
      </w:pPr>
      <w:r>
        <w:separator/>
      </w:r>
    </w:p>
  </w:footnote>
  <w:footnote w:type="continuationSeparator" w:id="1">
    <w:p w:rsidR="00762E5F" w:rsidRDefault="00762E5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6082">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E320B"/>
    <w:rsid w:val="001F0481"/>
    <w:rsid w:val="0020451E"/>
    <w:rsid w:val="00206B9D"/>
    <w:rsid w:val="0023259C"/>
    <w:rsid w:val="002B0BD7"/>
    <w:rsid w:val="002B573D"/>
    <w:rsid w:val="002C5CB2"/>
    <w:rsid w:val="002F779F"/>
    <w:rsid w:val="00371885"/>
    <w:rsid w:val="003E2B87"/>
    <w:rsid w:val="00405895"/>
    <w:rsid w:val="004058DF"/>
    <w:rsid w:val="00427CC3"/>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36E7A"/>
    <w:rsid w:val="00645CDD"/>
    <w:rsid w:val="006823A7"/>
    <w:rsid w:val="006A7CF0"/>
    <w:rsid w:val="0070347F"/>
    <w:rsid w:val="0070678E"/>
    <w:rsid w:val="00762E5F"/>
    <w:rsid w:val="007878F2"/>
    <w:rsid w:val="00812141"/>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A5FEF"/>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608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1E320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semiHidden/>
    <w:rsid w:val="001E320B"/>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129933505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484</Words>
  <Characters>2760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cp:lastPrinted>2014-08-20T21:04:00Z</cp:lastPrinted>
  <dcterms:created xsi:type="dcterms:W3CDTF">2013-06-24T13:12:00Z</dcterms:created>
  <dcterms:modified xsi:type="dcterms:W3CDTF">2014-08-20T21:19:00Z</dcterms:modified>
</cp:coreProperties>
</file>