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C97498">
            <w:pPr>
              <w:rPr>
                <w:lang w:val="en-GB"/>
              </w:rPr>
            </w:pPr>
            <w:r>
              <w:rPr>
                <w:lang w:val="en-GB"/>
              </w:rPr>
              <w:t>8</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C97498" w:rsidP="001A050A">
            <w:pPr>
              <w:rPr>
                <w:rFonts w:cs="Bliss-Regular"/>
                <w:color w:val="000000"/>
                <w:lang w:val="en-GB"/>
              </w:rPr>
            </w:pPr>
            <w:r>
              <w:rPr>
                <w:rFonts w:cs="Bliss-Regular"/>
                <w:color w:val="000000"/>
                <w:lang w:val="en-GB"/>
              </w:rPr>
              <w:t>16/04/2015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C97498" w:rsidP="00503D7E">
      <w:pPr>
        <w:rPr>
          <w:rFonts w:cs="Times New Roman"/>
          <w:sz w:val="24"/>
          <w:szCs w:val="32"/>
        </w:rPr>
      </w:pPr>
      <w:r>
        <w:rPr>
          <w:rFonts w:cs="Times New Roman"/>
          <w:sz w:val="24"/>
          <w:szCs w:val="32"/>
        </w:rPr>
        <w:t xml:space="preserve"> </w:t>
      </w: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C5864" w:rsidP="00DB6F6A">
      <w:pPr>
        <w:spacing w:after="0" w:line="240" w:lineRule="auto"/>
        <w:rPr>
          <w:rFonts w:cs="Arial"/>
          <w:b/>
          <w:sz w:val="28"/>
          <w:szCs w:val="28"/>
        </w:rPr>
      </w:pPr>
      <w:r>
        <w:rPr>
          <w:rFonts w:cs="Arial"/>
          <w:b/>
          <w:sz w:val="28"/>
          <w:szCs w:val="28"/>
        </w:rPr>
        <w:lastRenderedPageBreak/>
        <w:t xml:space="preserve">Assessment </w:t>
      </w:r>
    </w:p>
    <w:p w:rsidR="00EA55A8" w:rsidRPr="000A0E71" w:rsidRDefault="00EA55A8" w:rsidP="00DB6F6A">
      <w:pPr>
        <w:spacing w:after="0" w:line="240" w:lineRule="auto"/>
        <w:rPr>
          <w:rFonts w:cs="Arial"/>
          <w:b/>
          <w:sz w:val="28"/>
          <w:szCs w:val="28"/>
        </w:rPr>
      </w:pPr>
    </w:p>
    <w:p w:rsidR="00C97498" w:rsidRDefault="00303329" w:rsidP="00C97498">
      <w:pPr>
        <w:spacing w:after="0" w:line="240" w:lineRule="auto"/>
        <w:rPr>
          <w:rFonts w:cs="Arial"/>
          <w:b/>
          <w:sz w:val="28"/>
          <w:szCs w:val="28"/>
        </w:rPr>
      </w:pPr>
      <w:r w:rsidRPr="000A0E71">
        <w:rPr>
          <w:rFonts w:cs="Arial"/>
          <w:b/>
          <w:sz w:val="28"/>
          <w:szCs w:val="28"/>
        </w:rPr>
        <w:t>1</w:t>
      </w:r>
    </w:p>
    <w:p w:rsidR="00DC3157" w:rsidRDefault="00C97498"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Discrimination is the process of judging people according to</w:t>
      </w:r>
      <w:r w:rsidR="00FB51C1" w:rsidRPr="00C97498">
        <w:rPr>
          <w:rFonts w:ascii="Arial" w:hAnsi="Arial" w:cs="Arial"/>
          <w:sz w:val="24"/>
          <w:szCs w:val="28"/>
        </w:rPr>
        <w:t xml:space="preserve"> </w:t>
      </w:r>
      <w:r>
        <w:rPr>
          <w:rFonts w:ascii="Arial" w:hAnsi="Arial" w:cs="Arial"/>
          <w:sz w:val="24"/>
          <w:szCs w:val="28"/>
        </w:rPr>
        <w:t xml:space="preserve">particular criteria for example a </w:t>
      </w:r>
      <w:r w:rsidR="00724AF5">
        <w:rPr>
          <w:rFonts w:ascii="Arial" w:hAnsi="Arial" w:cs="Arial"/>
          <w:sz w:val="24"/>
          <w:szCs w:val="28"/>
        </w:rPr>
        <w:t>group</w:t>
      </w:r>
      <w:r>
        <w:rPr>
          <w:rFonts w:ascii="Arial" w:hAnsi="Arial" w:cs="Arial"/>
          <w:sz w:val="24"/>
          <w:szCs w:val="28"/>
        </w:rPr>
        <w:t>, class or category. A sample of discrimination would be the selection process for a teaching post by choosing the candidate by either gender or race.</w:t>
      </w:r>
    </w:p>
    <w:p w:rsidR="00724AF5" w:rsidRDefault="00724AF5" w:rsidP="00724AF5">
      <w:pPr>
        <w:pStyle w:val="ListParagraph"/>
        <w:spacing w:after="0" w:line="240" w:lineRule="auto"/>
        <w:ind w:left="1080"/>
        <w:rPr>
          <w:rFonts w:ascii="Arial" w:hAnsi="Arial" w:cs="Arial"/>
          <w:sz w:val="24"/>
          <w:szCs w:val="28"/>
        </w:rPr>
      </w:pPr>
    </w:p>
    <w:p w:rsidR="00724AF5" w:rsidRDefault="00724AF5"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Direct discrimination is when someone is treated less favorably than someone else for certain reasons like age, disability, race religion or gender.  Indirect discrimination is when there is a practice or rule which applies to everyone in the same way but it has a worse effect on some people than others which causes a particular disadvantage.</w:t>
      </w:r>
    </w:p>
    <w:p w:rsidR="00724AF5" w:rsidRPr="00724AF5" w:rsidRDefault="00724AF5" w:rsidP="00724AF5">
      <w:pPr>
        <w:pStyle w:val="ListParagraph"/>
        <w:rPr>
          <w:rFonts w:ascii="Arial" w:hAnsi="Arial" w:cs="Arial"/>
          <w:sz w:val="24"/>
          <w:szCs w:val="28"/>
        </w:rPr>
      </w:pPr>
    </w:p>
    <w:p w:rsidR="00C97498" w:rsidRDefault="001F4CAE"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Victimasation is when someone treats you badly or subjects you to a detriment because you complain about discrimination or help someone who has been a victim of discrimination.</w:t>
      </w:r>
    </w:p>
    <w:p w:rsidR="001F4CAE" w:rsidRPr="001F4CAE" w:rsidRDefault="001F4CAE" w:rsidP="001F4CAE">
      <w:pPr>
        <w:pStyle w:val="ListParagraph"/>
        <w:rPr>
          <w:rFonts w:ascii="Arial" w:hAnsi="Arial" w:cs="Arial"/>
          <w:sz w:val="24"/>
          <w:szCs w:val="28"/>
        </w:rPr>
      </w:pPr>
    </w:p>
    <w:p w:rsidR="001F4CAE" w:rsidRDefault="00E06526"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 xml:space="preserve">Race discrimination is when you are treated unfairly because of colour, nationality, ethnic origin or national origin.  An example of discrimination because of nation origin could be if you are a British citizen and your parents are Chinese but even though you are British you could also say that you have national origins. Another example could be racial group discrimination where British Asians can be a racial group and it could include people who are British citizens and who are of Asian national origins. </w:t>
      </w:r>
    </w:p>
    <w:p w:rsidR="00E06526" w:rsidRPr="00E06526" w:rsidRDefault="00E06526" w:rsidP="00E06526">
      <w:pPr>
        <w:pStyle w:val="ListParagraph"/>
        <w:rPr>
          <w:rFonts w:ascii="Arial" w:hAnsi="Arial" w:cs="Arial"/>
          <w:sz w:val="24"/>
          <w:szCs w:val="28"/>
        </w:rPr>
      </w:pPr>
    </w:p>
    <w:p w:rsidR="00E06526" w:rsidRDefault="00E06526"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The Disability Discrimination Act 1995 aims to end the discrimination that faces many people with disabilities. It gives people with disabilities rights in areas of employment, the provision of goods and services, education and transport.</w:t>
      </w:r>
    </w:p>
    <w:p w:rsidR="00E06526" w:rsidRPr="00E06526" w:rsidRDefault="00E06526" w:rsidP="00E06526">
      <w:pPr>
        <w:pStyle w:val="ListParagraph"/>
        <w:rPr>
          <w:rFonts w:ascii="Arial" w:hAnsi="Arial" w:cs="Arial"/>
          <w:sz w:val="24"/>
          <w:szCs w:val="28"/>
        </w:rPr>
      </w:pPr>
    </w:p>
    <w:p w:rsidR="00E06526" w:rsidRDefault="00E06526" w:rsidP="00C97498">
      <w:pPr>
        <w:pStyle w:val="ListParagraph"/>
        <w:numPr>
          <w:ilvl w:val="0"/>
          <w:numId w:val="41"/>
        </w:numPr>
        <w:spacing w:after="0" w:line="240" w:lineRule="auto"/>
        <w:rPr>
          <w:rFonts w:ascii="Arial" w:hAnsi="Arial" w:cs="Arial"/>
          <w:sz w:val="24"/>
          <w:szCs w:val="28"/>
        </w:rPr>
      </w:pPr>
      <w:r>
        <w:rPr>
          <w:rFonts w:ascii="Arial" w:hAnsi="Arial" w:cs="Arial"/>
          <w:sz w:val="24"/>
          <w:szCs w:val="28"/>
        </w:rPr>
        <w:t xml:space="preserve">When a disabled person is appointed the special measures that employers need to take to accommodate them are things like wheelchair access, working times, additional time off for treatment, providing a reader or braille equipment and any other reasonable adjustments that are required. </w:t>
      </w:r>
    </w:p>
    <w:p w:rsidR="00E06526" w:rsidRPr="00E06526" w:rsidRDefault="00E06526" w:rsidP="00E06526">
      <w:pPr>
        <w:pStyle w:val="ListParagraph"/>
        <w:rPr>
          <w:rFonts w:ascii="Arial" w:hAnsi="Arial" w:cs="Arial"/>
          <w:sz w:val="24"/>
          <w:szCs w:val="28"/>
        </w:rPr>
      </w:pPr>
    </w:p>
    <w:p w:rsidR="00E06526" w:rsidRDefault="00E06526" w:rsidP="00E06526">
      <w:pPr>
        <w:spacing w:after="0" w:line="240" w:lineRule="auto"/>
        <w:rPr>
          <w:rFonts w:ascii="Arial" w:hAnsi="Arial" w:cs="Arial"/>
          <w:b/>
          <w:sz w:val="24"/>
          <w:szCs w:val="28"/>
        </w:rPr>
      </w:pPr>
      <w:r>
        <w:rPr>
          <w:rFonts w:ascii="Arial" w:hAnsi="Arial" w:cs="Arial"/>
          <w:b/>
          <w:sz w:val="24"/>
          <w:szCs w:val="28"/>
        </w:rPr>
        <w:t>2</w:t>
      </w:r>
    </w:p>
    <w:p w:rsidR="00E06526" w:rsidRDefault="00E06526" w:rsidP="00E06526">
      <w:pPr>
        <w:spacing w:after="0" w:line="240" w:lineRule="auto"/>
        <w:rPr>
          <w:rFonts w:ascii="Arial" w:hAnsi="Arial" w:cs="Arial"/>
          <w:sz w:val="24"/>
          <w:szCs w:val="28"/>
        </w:rPr>
      </w:pPr>
    </w:p>
    <w:p w:rsidR="00E06526" w:rsidRPr="00E06526" w:rsidRDefault="00E06526" w:rsidP="00E06526">
      <w:pPr>
        <w:spacing w:after="0" w:line="240" w:lineRule="auto"/>
        <w:rPr>
          <w:rFonts w:ascii="Arial" w:hAnsi="Arial" w:cs="Arial"/>
          <w:sz w:val="24"/>
          <w:szCs w:val="28"/>
        </w:rPr>
      </w:pPr>
      <w:r>
        <w:rPr>
          <w:rFonts w:ascii="Arial" w:hAnsi="Arial" w:cs="Arial"/>
          <w:sz w:val="24"/>
          <w:szCs w:val="28"/>
        </w:rPr>
        <w:t xml:space="preserve">The procedures for handling harassment are that it is becoming more </w:t>
      </w:r>
      <w:r w:rsidR="006E6800">
        <w:rPr>
          <w:rFonts w:ascii="Arial" w:hAnsi="Arial" w:cs="Arial"/>
          <w:sz w:val="24"/>
          <w:szCs w:val="28"/>
        </w:rPr>
        <w:t>common</w:t>
      </w:r>
      <w:r>
        <w:rPr>
          <w:rFonts w:ascii="Arial" w:hAnsi="Arial" w:cs="Arial"/>
          <w:sz w:val="24"/>
          <w:szCs w:val="28"/>
        </w:rPr>
        <w:t xml:space="preserve"> for companies to provide an independent counsello</w:t>
      </w:r>
      <w:r w:rsidR="006A7E7C">
        <w:rPr>
          <w:rFonts w:ascii="Arial" w:hAnsi="Arial" w:cs="Arial"/>
          <w:sz w:val="24"/>
          <w:szCs w:val="28"/>
        </w:rPr>
        <w:t>rs to whom the victim can turn to for advice in the strictest of</w:t>
      </w:r>
      <w:bookmarkStart w:id="0" w:name="_GoBack"/>
      <w:bookmarkEnd w:id="0"/>
      <w:r>
        <w:rPr>
          <w:rFonts w:ascii="Arial" w:hAnsi="Arial" w:cs="Arial"/>
          <w:sz w:val="24"/>
          <w:szCs w:val="28"/>
        </w:rPr>
        <w:t xml:space="preserve"> confidence and without any pressure.  The counsellor will help the victim decide whether or not to take the </w:t>
      </w:r>
      <w:r w:rsidR="006E6800">
        <w:rPr>
          <w:rFonts w:ascii="Arial" w:hAnsi="Arial" w:cs="Arial"/>
          <w:sz w:val="24"/>
          <w:szCs w:val="28"/>
        </w:rPr>
        <w:t>complaint</w:t>
      </w:r>
      <w:r>
        <w:rPr>
          <w:rFonts w:ascii="Arial" w:hAnsi="Arial" w:cs="Arial"/>
          <w:sz w:val="24"/>
          <w:szCs w:val="28"/>
        </w:rPr>
        <w:t xml:space="preserve"> further as well as being encouraged not to ignore the </w:t>
      </w:r>
      <w:r w:rsidR="006E6800">
        <w:rPr>
          <w:rFonts w:ascii="Arial" w:hAnsi="Arial" w:cs="Arial"/>
          <w:sz w:val="24"/>
          <w:szCs w:val="28"/>
        </w:rPr>
        <w:t>behaviour</w:t>
      </w:r>
      <w:r>
        <w:rPr>
          <w:rFonts w:ascii="Arial" w:hAnsi="Arial" w:cs="Arial"/>
          <w:sz w:val="24"/>
          <w:szCs w:val="28"/>
        </w:rPr>
        <w:t xml:space="preserve">.  The victim will also be encouraged to provide evidence like keeping </w:t>
      </w:r>
      <w:r w:rsidR="006E6800">
        <w:rPr>
          <w:rFonts w:ascii="Arial" w:hAnsi="Arial" w:cs="Arial"/>
          <w:sz w:val="24"/>
          <w:szCs w:val="28"/>
        </w:rPr>
        <w:t>diary</w:t>
      </w:r>
      <w:r>
        <w:rPr>
          <w:rFonts w:ascii="Arial" w:hAnsi="Arial" w:cs="Arial"/>
          <w:sz w:val="24"/>
          <w:szCs w:val="28"/>
        </w:rPr>
        <w:t xml:space="preserve"> </w:t>
      </w:r>
      <w:r w:rsidR="006E6800">
        <w:rPr>
          <w:rFonts w:ascii="Arial" w:hAnsi="Arial" w:cs="Arial"/>
          <w:sz w:val="24"/>
          <w:szCs w:val="28"/>
        </w:rPr>
        <w:t>entries</w:t>
      </w:r>
      <w:r>
        <w:rPr>
          <w:rFonts w:ascii="Arial" w:hAnsi="Arial" w:cs="Arial"/>
          <w:sz w:val="24"/>
          <w:szCs w:val="28"/>
        </w:rPr>
        <w:t xml:space="preserve"> or notes of witnesses present. </w:t>
      </w:r>
    </w:p>
    <w:p w:rsidR="00DC3157" w:rsidRPr="00335CE1" w:rsidRDefault="00DC3157" w:rsidP="00CD2020">
      <w:pPr>
        <w:spacing w:after="0" w:line="240" w:lineRule="auto"/>
        <w:rPr>
          <w:rFonts w:ascii="Arial" w:hAnsi="Arial" w:cs="Arial"/>
          <w:sz w:val="24"/>
          <w:szCs w:val="28"/>
        </w:rPr>
      </w:pPr>
    </w:p>
    <w:p w:rsidR="005B1BD8" w:rsidRPr="005B1BD8" w:rsidRDefault="005B1BD8" w:rsidP="005B1BD8">
      <w:pPr>
        <w:spacing w:after="0" w:line="240" w:lineRule="auto"/>
        <w:rPr>
          <w:rFonts w:ascii="Arial" w:hAnsi="Arial" w:cs="Arial"/>
          <w:sz w:val="24"/>
          <w:szCs w:val="28"/>
        </w:rPr>
      </w:pPr>
      <w:r w:rsidRPr="005B1BD8">
        <w:rPr>
          <w:rFonts w:ascii="Arial" w:hAnsi="Arial" w:cs="Arial"/>
          <w:sz w:val="24"/>
          <w:szCs w:val="28"/>
        </w:rPr>
        <w:t xml:space="preserve">  </w:t>
      </w:r>
    </w:p>
    <w:p w:rsidR="005B1BD8" w:rsidRPr="005B1BD8" w:rsidRDefault="005B1BD8" w:rsidP="005B1BD8">
      <w:pPr>
        <w:spacing w:after="0" w:line="240" w:lineRule="auto"/>
        <w:rPr>
          <w:rFonts w:ascii="Arial" w:hAnsi="Arial" w:cs="Arial"/>
          <w:sz w:val="24"/>
          <w:szCs w:val="28"/>
        </w:rPr>
      </w:pPr>
    </w:p>
    <w:p w:rsidR="003C131D" w:rsidRPr="00C415C0" w:rsidRDefault="003C131D" w:rsidP="003C131D">
      <w:pPr>
        <w:spacing w:after="0" w:line="240" w:lineRule="auto"/>
        <w:rPr>
          <w:rFonts w:ascii="Arial" w:hAnsi="Arial" w:cs="Arial"/>
          <w:szCs w:val="28"/>
        </w:rPr>
      </w:pPr>
    </w:p>
    <w:p w:rsidR="003C131D" w:rsidRPr="00C415C0" w:rsidRDefault="003C131D" w:rsidP="003C131D">
      <w:pPr>
        <w:spacing w:after="0" w:line="240" w:lineRule="auto"/>
        <w:rPr>
          <w:rFonts w:ascii="Arial" w:hAnsi="Arial" w:cs="Arial"/>
          <w:szCs w:val="28"/>
        </w:rPr>
      </w:pPr>
    </w:p>
    <w:p w:rsidR="00303B6A" w:rsidRPr="00C415C0" w:rsidRDefault="00303B6A" w:rsidP="006C09AF">
      <w:pPr>
        <w:spacing w:after="0" w:line="240" w:lineRule="auto"/>
        <w:rPr>
          <w:rFonts w:ascii="Arial" w:hAnsi="Arial" w:cs="Arial"/>
          <w:szCs w:val="28"/>
        </w:rPr>
      </w:pPr>
    </w:p>
    <w:p w:rsidR="00BC41CA" w:rsidRPr="00C415C0" w:rsidRDefault="00BC41CA" w:rsidP="00DB6F6A">
      <w:pPr>
        <w:spacing w:after="0" w:line="240" w:lineRule="auto"/>
        <w:rPr>
          <w:rFonts w:ascii="Arial" w:hAnsi="Arial" w:cs="Arial"/>
          <w:szCs w:val="24"/>
        </w:rPr>
      </w:pPr>
    </w:p>
    <w:sectPr w:rsidR="00BC41CA" w:rsidRPr="00C415C0"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48531D"/>
    <w:multiLevelType w:val="hybridMultilevel"/>
    <w:tmpl w:val="FC805426"/>
    <w:lvl w:ilvl="0" w:tplc="EFF8A650">
      <w:start w:val="1"/>
      <w:numFmt w:val="lowerRoman"/>
      <w:lvlText w:val="%1."/>
      <w:lvlJc w:val="left"/>
      <w:pPr>
        <w:ind w:left="1080" w:hanging="720"/>
      </w:pPr>
      <w:rPr>
        <w:rFonts w:asciiTheme="minorHAnsi" w:hAnsiTheme="minorHAnsi"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5250812"/>
    <w:multiLevelType w:val="hybridMultilevel"/>
    <w:tmpl w:val="C590A0FE"/>
    <w:lvl w:ilvl="0" w:tplc="B8201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6"/>
  </w:num>
  <w:num w:numId="2">
    <w:abstractNumId w:val="17"/>
  </w:num>
  <w:num w:numId="3">
    <w:abstractNumId w:val="12"/>
  </w:num>
  <w:num w:numId="4">
    <w:abstractNumId w:val="30"/>
  </w:num>
  <w:num w:numId="5">
    <w:abstractNumId w:val="33"/>
  </w:num>
  <w:num w:numId="6">
    <w:abstractNumId w:val="35"/>
  </w:num>
  <w:num w:numId="7">
    <w:abstractNumId w:val="13"/>
  </w:num>
  <w:num w:numId="8">
    <w:abstractNumId w:val="19"/>
  </w:num>
  <w:num w:numId="9">
    <w:abstractNumId w:val="31"/>
  </w:num>
  <w:num w:numId="10">
    <w:abstractNumId w:val="21"/>
  </w:num>
  <w:num w:numId="11">
    <w:abstractNumId w:val="3"/>
  </w:num>
  <w:num w:numId="12">
    <w:abstractNumId w:val="6"/>
  </w:num>
  <w:num w:numId="13">
    <w:abstractNumId w:val="4"/>
  </w:num>
  <w:num w:numId="14">
    <w:abstractNumId w:val="27"/>
  </w:num>
  <w:num w:numId="15">
    <w:abstractNumId w:val="28"/>
  </w:num>
  <w:num w:numId="16">
    <w:abstractNumId w:val="37"/>
  </w:num>
  <w:num w:numId="17">
    <w:abstractNumId w:val="23"/>
  </w:num>
  <w:num w:numId="18">
    <w:abstractNumId w:val="32"/>
  </w:num>
  <w:num w:numId="19">
    <w:abstractNumId w:val="18"/>
  </w:num>
  <w:num w:numId="20">
    <w:abstractNumId w:val="8"/>
  </w:num>
  <w:num w:numId="21">
    <w:abstractNumId w:val="9"/>
  </w:num>
  <w:num w:numId="22">
    <w:abstractNumId w:val="11"/>
  </w:num>
  <w:num w:numId="23">
    <w:abstractNumId w:val="40"/>
  </w:num>
  <w:num w:numId="24">
    <w:abstractNumId w:val="1"/>
  </w:num>
  <w:num w:numId="25">
    <w:abstractNumId w:val="25"/>
  </w:num>
  <w:num w:numId="26">
    <w:abstractNumId w:val="29"/>
  </w:num>
  <w:num w:numId="27">
    <w:abstractNumId w:val="22"/>
  </w:num>
  <w:num w:numId="28">
    <w:abstractNumId w:val="34"/>
  </w:num>
  <w:num w:numId="29">
    <w:abstractNumId w:val="0"/>
  </w:num>
  <w:num w:numId="30">
    <w:abstractNumId w:val="38"/>
  </w:num>
  <w:num w:numId="31">
    <w:abstractNumId w:val="5"/>
  </w:num>
  <w:num w:numId="32">
    <w:abstractNumId w:val="10"/>
  </w:num>
  <w:num w:numId="33">
    <w:abstractNumId w:val="39"/>
  </w:num>
  <w:num w:numId="34">
    <w:abstractNumId w:val="14"/>
  </w:num>
  <w:num w:numId="35">
    <w:abstractNumId w:val="2"/>
  </w:num>
  <w:num w:numId="36">
    <w:abstractNumId w:val="36"/>
  </w:num>
  <w:num w:numId="37">
    <w:abstractNumId w:val="20"/>
  </w:num>
  <w:num w:numId="38">
    <w:abstractNumId w:val="7"/>
  </w:num>
  <w:num w:numId="39">
    <w:abstractNumId w:val="24"/>
  </w:num>
  <w:num w:numId="40">
    <w:abstractNumId w:val="16"/>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158F9"/>
    <w:rsid w:val="000260A3"/>
    <w:rsid w:val="000342F9"/>
    <w:rsid w:val="00035CDD"/>
    <w:rsid w:val="00040083"/>
    <w:rsid w:val="00055992"/>
    <w:rsid w:val="000820E8"/>
    <w:rsid w:val="000969C5"/>
    <w:rsid w:val="000A0E71"/>
    <w:rsid w:val="001175EE"/>
    <w:rsid w:val="0013480E"/>
    <w:rsid w:val="00142EA4"/>
    <w:rsid w:val="00157CF6"/>
    <w:rsid w:val="00182416"/>
    <w:rsid w:val="00185876"/>
    <w:rsid w:val="00187EB4"/>
    <w:rsid w:val="001A050A"/>
    <w:rsid w:val="001C7583"/>
    <w:rsid w:val="001D0D52"/>
    <w:rsid w:val="001F0481"/>
    <w:rsid w:val="001F4CAE"/>
    <w:rsid w:val="001F66EA"/>
    <w:rsid w:val="0020451E"/>
    <w:rsid w:val="00205056"/>
    <w:rsid w:val="00206B9D"/>
    <w:rsid w:val="00286D3B"/>
    <w:rsid w:val="002A01F0"/>
    <w:rsid w:val="002B0BD7"/>
    <w:rsid w:val="002B573D"/>
    <w:rsid w:val="002C5864"/>
    <w:rsid w:val="002C5CB2"/>
    <w:rsid w:val="002C67A6"/>
    <w:rsid w:val="002E2016"/>
    <w:rsid w:val="00303329"/>
    <w:rsid w:val="00303B6A"/>
    <w:rsid w:val="003137FA"/>
    <w:rsid w:val="00317CE7"/>
    <w:rsid w:val="00335CE1"/>
    <w:rsid w:val="003457E3"/>
    <w:rsid w:val="00371885"/>
    <w:rsid w:val="0038276F"/>
    <w:rsid w:val="003C131D"/>
    <w:rsid w:val="003D3352"/>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575CA"/>
    <w:rsid w:val="005679FA"/>
    <w:rsid w:val="00591365"/>
    <w:rsid w:val="005B1BD8"/>
    <w:rsid w:val="005B31E4"/>
    <w:rsid w:val="006034F6"/>
    <w:rsid w:val="00607874"/>
    <w:rsid w:val="00607E77"/>
    <w:rsid w:val="00617BB3"/>
    <w:rsid w:val="00622374"/>
    <w:rsid w:val="00645CDD"/>
    <w:rsid w:val="00654569"/>
    <w:rsid w:val="00676C27"/>
    <w:rsid w:val="006823A7"/>
    <w:rsid w:val="0069377C"/>
    <w:rsid w:val="006A7E7C"/>
    <w:rsid w:val="006B6A7E"/>
    <w:rsid w:val="006C09AF"/>
    <w:rsid w:val="006C185A"/>
    <w:rsid w:val="006E6800"/>
    <w:rsid w:val="006F133A"/>
    <w:rsid w:val="006F6CA5"/>
    <w:rsid w:val="0070347F"/>
    <w:rsid w:val="0070678E"/>
    <w:rsid w:val="00724AF5"/>
    <w:rsid w:val="00734172"/>
    <w:rsid w:val="007444D8"/>
    <w:rsid w:val="007A4264"/>
    <w:rsid w:val="00800023"/>
    <w:rsid w:val="00813289"/>
    <w:rsid w:val="008251F4"/>
    <w:rsid w:val="00831C11"/>
    <w:rsid w:val="00842D5D"/>
    <w:rsid w:val="00842F90"/>
    <w:rsid w:val="008A60B4"/>
    <w:rsid w:val="008B219E"/>
    <w:rsid w:val="008B3C31"/>
    <w:rsid w:val="008B65A7"/>
    <w:rsid w:val="008F3F17"/>
    <w:rsid w:val="008F4882"/>
    <w:rsid w:val="00934552"/>
    <w:rsid w:val="00935BF7"/>
    <w:rsid w:val="0095442C"/>
    <w:rsid w:val="00983942"/>
    <w:rsid w:val="0099753B"/>
    <w:rsid w:val="009C37E0"/>
    <w:rsid w:val="009D7015"/>
    <w:rsid w:val="00A14B66"/>
    <w:rsid w:val="00A3032C"/>
    <w:rsid w:val="00A52702"/>
    <w:rsid w:val="00A5365A"/>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C03577"/>
    <w:rsid w:val="00C1452B"/>
    <w:rsid w:val="00C21C4C"/>
    <w:rsid w:val="00C415C0"/>
    <w:rsid w:val="00C65FEA"/>
    <w:rsid w:val="00C97498"/>
    <w:rsid w:val="00CA0AC2"/>
    <w:rsid w:val="00CB4D0A"/>
    <w:rsid w:val="00CC575A"/>
    <w:rsid w:val="00CD2020"/>
    <w:rsid w:val="00CF3A18"/>
    <w:rsid w:val="00D039AC"/>
    <w:rsid w:val="00D2152E"/>
    <w:rsid w:val="00D427DE"/>
    <w:rsid w:val="00D45ECB"/>
    <w:rsid w:val="00D5587D"/>
    <w:rsid w:val="00D707CC"/>
    <w:rsid w:val="00D821FE"/>
    <w:rsid w:val="00DB0793"/>
    <w:rsid w:val="00DB5BDF"/>
    <w:rsid w:val="00DB6F6A"/>
    <w:rsid w:val="00DC3157"/>
    <w:rsid w:val="00E00821"/>
    <w:rsid w:val="00E04DB4"/>
    <w:rsid w:val="00E06526"/>
    <w:rsid w:val="00E12E85"/>
    <w:rsid w:val="00E1530A"/>
    <w:rsid w:val="00E302A3"/>
    <w:rsid w:val="00E30679"/>
    <w:rsid w:val="00E4597D"/>
    <w:rsid w:val="00E54832"/>
    <w:rsid w:val="00E56A90"/>
    <w:rsid w:val="00E641CC"/>
    <w:rsid w:val="00E81E90"/>
    <w:rsid w:val="00E83316"/>
    <w:rsid w:val="00E9349D"/>
    <w:rsid w:val="00EA30AB"/>
    <w:rsid w:val="00EA55A8"/>
    <w:rsid w:val="00EB3925"/>
    <w:rsid w:val="00EC00C7"/>
    <w:rsid w:val="00EC3CED"/>
    <w:rsid w:val="00F3215B"/>
    <w:rsid w:val="00F40EE3"/>
    <w:rsid w:val="00F54162"/>
    <w:rsid w:val="00F82958"/>
    <w:rsid w:val="00FB0004"/>
    <w:rsid w:val="00FB31C9"/>
    <w:rsid w:val="00FB51C1"/>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44834-AD7F-41B4-AF89-CC4BD6895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6</cp:revision>
  <dcterms:created xsi:type="dcterms:W3CDTF">2015-04-16T10:56:00Z</dcterms:created>
  <dcterms:modified xsi:type="dcterms:W3CDTF">2015-04-17T10:34:00Z</dcterms:modified>
</cp:coreProperties>
</file>