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E684B" w:rsidP="00A851DA">
      <w:pPr>
        <w:rPr>
          <w:lang w:val="en-US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B7624" w:rsidRDefault="00177BAC" w:rsidP="00177BAC">
            <w:pPr>
              <w:pStyle w:val="Default"/>
              <w:rPr>
                <w:rFonts w:asciiTheme="minorHAnsi" w:hAnsiTheme="minorHAnsi"/>
                <w:b/>
              </w:rPr>
            </w:pPr>
            <w:r w:rsidRPr="00EB7624">
              <w:rPr>
                <w:rFonts w:asciiTheme="minorHAnsi" w:hAnsiTheme="minorHAnsi"/>
                <w:b/>
              </w:rPr>
              <w:t>OLIVIA   TAKAVADA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EB7624" w:rsidRDefault="00177BAC">
            <w:pPr>
              <w:pStyle w:val="Default"/>
              <w:rPr>
                <w:rFonts w:asciiTheme="minorHAnsi" w:hAnsiTheme="minorHAnsi"/>
                <w:b/>
              </w:rPr>
            </w:pPr>
            <w:r w:rsidRPr="00EB7624">
              <w:rPr>
                <w:rFonts w:asciiTheme="minorHAnsi" w:hAnsiTheme="minorHAnsi"/>
                <w:b/>
              </w:rPr>
              <w:t>1396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B7624" w:rsidRDefault="00177BAC">
            <w:pPr>
              <w:pStyle w:val="Default"/>
              <w:rPr>
                <w:rFonts w:asciiTheme="minorHAnsi" w:hAnsiTheme="minorHAnsi"/>
                <w:b/>
              </w:rPr>
            </w:pPr>
            <w:r w:rsidRPr="00EB7624">
              <w:rPr>
                <w:rFonts w:asciiTheme="minorHAnsi" w:hAnsiTheme="minorHAnsi"/>
                <w:b/>
              </w:rPr>
              <w:t>ACCOUNTING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B7624" w:rsidRDefault="00EB7624">
            <w:pPr>
              <w:rPr>
                <w:b/>
              </w:rPr>
            </w:pPr>
            <w:r w:rsidRPr="00EB7624">
              <w:rPr>
                <w:b/>
              </w:rPr>
              <w:t>NO:6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177BAC" w:rsidRDefault="00177BAC" w:rsidP="00177BAC">
            <w:pPr>
              <w:rPr>
                <w:rFonts w:eastAsiaTheme="minorHAnsi"/>
                <w:b/>
                <w:lang w:eastAsia="en-US"/>
              </w:rPr>
            </w:pPr>
            <w:r w:rsidRPr="00177BAC">
              <w:rPr>
                <w:rFonts w:eastAsiaTheme="minorHAnsi"/>
                <w:b/>
                <w:lang w:eastAsia="en-US"/>
              </w:rPr>
              <w:t>How to Prepare and Analyze a Balance Sheet</w:t>
            </w:r>
          </w:p>
          <w:p w:rsidR="00177BAC" w:rsidRPr="00177BAC" w:rsidRDefault="00177BAC" w:rsidP="00177BAC">
            <w:pPr>
              <w:rPr>
                <w:rFonts w:eastAsiaTheme="minorHAnsi"/>
                <w:b/>
                <w:lang w:eastAsia="en-US"/>
              </w:rPr>
            </w:pPr>
          </w:p>
          <w:p w:rsidR="00177BAC" w:rsidRPr="00177BAC" w:rsidRDefault="00177BAC" w:rsidP="00177BAC">
            <w:pPr>
              <w:rPr>
                <w:rFonts w:eastAsiaTheme="minorHAnsi"/>
                <w:b/>
                <w:lang w:eastAsia="en-US"/>
              </w:rPr>
            </w:pPr>
            <w:r w:rsidRPr="00177BAC">
              <w:rPr>
                <w:rFonts w:eastAsiaTheme="minorHAnsi"/>
                <w:b/>
                <w:lang w:eastAsia="en-US"/>
              </w:rPr>
              <w:t>Assignment 6</w:t>
            </w:r>
          </w:p>
          <w:p w:rsidR="00177BAC" w:rsidRPr="00177BAC" w:rsidRDefault="00177BAC" w:rsidP="00177BAC">
            <w:pPr>
              <w:rPr>
                <w:rFonts w:eastAsiaTheme="minorHAnsi"/>
                <w:lang w:eastAsia="en-US"/>
              </w:rPr>
            </w:pPr>
          </w:p>
          <w:p w:rsidR="00177BAC" w:rsidRDefault="00177BAC" w:rsidP="00177BAC">
            <w:pPr>
              <w:rPr>
                <w:rFonts w:eastAsiaTheme="minorHAnsi"/>
                <w:lang w:eastAsia="en-US"/>
              </w:rPr>
            </w:pPr>
            <w:r w:rsidRPr="00177BAC">
              <w:rPr>
                <w:rFonts w:eastAsiaTheme="minorHAnsi"/>
                <w:lang w:eastAsia="en-US"/>
              </w:rPr>
              <w:t>1. A balance sheet is a list of balances that displays the total assets, total liabilities and capital of a business on the dated on the report</w:t>
            </w:r>
          </w:p>
          <w:p w:rsidR="0080706D" w:rsidRPr="00177BAC" w:rsidRDefault="0080706D" w:rsidP="00177BAC">
            <w:pPr>
              <w:rPr>
                <w:rFonts w:eastAsiaTheme="minorHAnsi"/>
                <w:lang w:eastAsia="en-US"/>
              </w:rPr>
            </w:pPr>
          </w:p>
          <w:p w:rsidR="00177BAC" w:rsidRDefault="00177BAC" w:rsidP="00177BAC">
            <w:pPr>
              <w:rPr>
                <w:rFonts w:eastAsiaTheme="minorHAnsi"/>
                <w:lang w:eastAsia="en-US"/>
              </w:rPr>
            </w:pPr>
            <w:r w:rsidRPr="00177BAC">
              <w:rPr>
                <w:rFonts w:eastAsiaTheme="minorHAnsi"/>
                <w:lang w:eastAsia="en-US"/>
              </w:rPr>
              <w:t>ii. The balance sheet is prepared in order to report an organization’s financial position as of specified date.</w:t>
            </w:r>
          </w:p>
          <w:p w:rsidR="0080706D" w:rsidRPr="00177BAC" w:rsidRDefault="0080706D" w:rsidP="00177BAC">
            <w:pPr>
              <w:rPr>
                <w:rFonts w:eastAsiaTheme="minorHAnsi"/>
                <w:lang w:eastAsia="en-US"/>
              </w:rPr>
            </w:pPr>
          </w:p>
          <w:p w:rsidR="00177BAC" w:rsidRDefault="00177BAC" w:rsidP="00177BAC">
            <w:pPr>
              <w:rPr>
                <w:rFonts w:eastAsiaTheme="minorHAnsi"/>
                <w:lang w:eastAsia="en-US"/>
              </w:rPr>
            </w:pPr>
            <w:r w:rsidRPr="00177BAC">
              <w:rPr>
                <w:rFonts w:eastAsiaTheme="minorHAnsi"/>
                <w:lang w:eastAsia="en-US"/>
              </w:rPr>
              <w:t>iii. The purpose of the balance sheet is to give users an idea of the company’s financial position along with displaying what the company owns and owes.</w:t>
            </w:r>
          </w:p>
          <w:p w:rsidR="0080706D" w:rsidRPr="00177BAC" w:rsidRDefault="0080706D" w:rsidP="00177BAC">
            <w:pPr>
              <w:rPr>
                <w:rFonts w:eastAsiaTheme="minorHAnsi"/>
                <w:lang w:eastAsia="en-US"/>
              </w:rPr>
            </w:pPr>
          </w:p>
          <w:p w:rsidR="00177BAC" w:rsidRDefault="00177BAC" w:rsidP="00177BAC">
            <w:pPr>
              <w:rPr>
                <w:rFonts w:eastAsiaTheme="minorHAnsi"/>
                <w:lang w:eastAsia="en-US"/>
              </w:rPr>
            </w:pPr>
            <w:r w:rsidRPr="00177BAC">
              <w:rPr>
                <w:rFonts w:eastAsiaTheme="minorHAnsi"/>
                <w:lang w:eastAsia="en-US"/>
              </w:rPr>
              <w:t>iv. Another purpose of balance sheet is to communicate a financial position to the parties’ interest in this information.</w:t>
            </w:r>
          </w:p>
          <w:p w:rsidR="0080706D" w:rsidRPr="00177BAC" w:rsidRDefault="0080706D" w:rsidP="00177BAC">
            <w:pPr>
              <w:rPr>
                <w:rFonts w:eastAsiaTheme="minorHAnsi"/>
                <w:lang w:eastAsia="en-US"/>
              </w:rPr>
            </w:pPr>
          </w:p>
          <w:p w:rsidR="00177BAC" w:rsidRPr="00177BAC" w:rsidRDefault="00177BAC" w:rsidP="00177BAC">
            <w:pPr>
              <w:rPr>
                <w:rFonts w:eastAsiaTheme="minorHAnsi"/>
                <w:lang w:eastAsia="en-US"/>
              </w:rPr>
            </w:pPr>
            <w:r w:rsidRPr="00177BAC">
              <w:rPr>
                <w:rFonts w:eastAsiaTheme="minorHAnsi"/>
                <w:lang w:eastAsia="en-US"/>
              </w:rPr>
              <w:t>2 .Fixed Assets.</w:t>
            </w:r>
          </w:p>
          <w:p w:rsidR="00177BAC" w:rsidRDefault="00177BAC" w:rsidP="00177BAC">
            <w:pPr>
              <w:rPr>
                <w:rFonts w:eastAsiaTheme="minorHAnsi"/>
                <w:lang w:eastAsia="en-US"/>
              </w:rPr>
            </w:pPr>
            <w:r w:rsidRPr="00177BAC">
              <w:rPr>
                <w:rFonts w:eastAsiaTheme="minorHAnsi"/>
                <w:lang w:eastAsia="en-US"/>
              </w:rPr>
              <w:t>They are for a long life assets which are tangible assets used in the business and were not bought with the main purpose of resale, but uses in its production of goods and services.</w:t>
            </w:r>
          </w:p>
          <w:p w:rsidR="0080706D" w:rsidRPr="00177BAC" w:rsidRDefault="0080706D" w:rsidP="00177BAC">
            <w:pPr>
              <w:rPr>
                <w:rFonts w:eastAsiaTheme="minorHAnsi"/>
                <w:lang w:eastAsia="en-US"/>
              </w:rPr>
            </w:pPr>
          </w:p>
          <w:p w:rsidR="0080706D" w:rsidRDefault="00177BAC" w:rsidP="00177BAC">
            <w:pPr>
              <w:rPr>
                <w:rFonts w:eastAsiaTheme="minorHAnsi"/>
                <w:lang w:eastAsia="en-US"/>
              </w:rPr>
            </w:pPr>
            <w:r w:rsidRPr="00177BAC">
              <w:rPr>
                <w:rFonts w:eastAsiaTheme="minorHAnsi"/>
                <w:lang w:eastAsia="en-US"/>
              </w:rPr>
              <w:t>ii. Current Assets</w:t>
            </w:r>
          </w:p>
          <w:p w:rsidR="00177BAC" w:rsidRDefault="00177BAC" w:rsidP="00177BAC">
            <w:pPr>
              <w:rPr>
                <w:rFonts w:eastAsiaTheme="minorHAnsi"/>
                <w:lang w:eastAsia="en-US"/>
              </w:rPr>
            </w:pPr>
            <w:r w:rsidRPr="00177BAC">
              <w:rPr>
                <w:rFonts w:eastAsiaTheme="minorHAnsi"/>
                <w:lang w:eastAsia="en-US"/>
              </w:rPr>
              <w:t>Are assets flexible in nature, easy to cashable and floating money to company, and have short life</w:t>
            </w:r>
            <w:r>
              <w:rPr>
                <w:rFonts w:eastAsiaTheme="minorHAnsi"/>
                <w:lang w:eastAsia="en-US"/>
              </w:rPr>
              <w:t>.</w:t>
            </w:r>
          </w:p>
          <w:p w:rsidR="0080706D" w:rsidRPr="00177BAC" w:rsidRDefault="0080706D" w:rsidP="00177BAC">
            <w:pPr>
              <w:rPr>
                <w:rFonts w:eastAsiaTheme="minorHAnsi"/>
                <w:lang w:eastAsia="en-US"/>
              </w:rPr>
            </w:pPr>
          </w:p>
          <w:p w:rsidR="0080706D" w:rsidRDefault="0080706D" w:rsidP="00177BA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i</w:t>
            </w:r>
            <w:bookmarkStart w:id="0" w:name="_GoBack"/>
            <w:bookmarkEnd w:id="0"/>
            <w:r w:rsidR="00177BAC" w:rsidRPr="00177BAC">
              <w:rPr>
                <w:rFonts w:eastAsiaTheme="minorHAnsi"/>
                <w:lang w:eastAsia="en-US"/>
              </w:rPr>
              <w:t>ii.</w:t>
            </w:r>
            <w:r w:rsidR="00177BAC">
              <w:rPr>
                <w:rFonts w:eastAsiaTheme="minorHAnsi"/>
                <w:lang w:eastAsia="en-US"/>
              </w:rPr>
              <w:t xml:space="preserve"> Current</w:t>
            </w:r>
            <w:r w:rsidR="00177BAC" w:rsidRPr="00177BAC">
              <w:rPr>
                <w:rFonts w:eastAsiaTheme="minorHAnsi"/>
                <w:lang w:eastAsia="en-US"/>
              </w:rPr>
              <w:t xml:space="preserve"> Ratio</w:t>
            </w:r>
          </w:p>
          <w:p w:rsidR="00177BAC" w:rsidRDefault="00177BAC" w:rsidP="00177BAC">
            <w:pPr>
              <w:rPr>
                <w:rFonts w:eastAsiaTheme="minorHAnsi"/>
                <w:lang w:eastAsia="en-US"/>
              </w:rPr>
            </w:pPr>
            <w:r w:rsidRPr="00177BAC">
              <w:rPr>
                <w:rFonts w:eastAsiaTheme="minorHAnsi"/>
                <w:lang w:eastAsia="en-US"/>
              </w:rPr>
              <w:t>.Measure the number of times that the business current assets exceed its current liabilities.</w:t>
            </w:r>
          </w:p>
          <w:p w:rsidR="0080706D" w:rsidRPr="00177BAC" w:rsidRDefault="0080706D" w:rsidP="00177BAC">
            <w:pPr>
              <w:rPr>
                <w:rFonts w:eastAsiaTheme="minorHAnsi"/>
                <w:lang w:eastAsia="en-US"/>
              </w:rPr>
            </w:pPr>
          </w:p>
          <w:p w:rsidR="00177BAC" w:rsidRPr="00177BAC" w:rsidRDefault="00177BAC" w:rsidP="00177BAC">
            <w:pPr>
              <w:rPr>
                <w:rFonts w:eastAsiaTheme="minorHAnsi"/>
                <w:lang w:eastAsia="en-US"/>
              </w:rPr>
            </w:pPr>
            <w:r w:rsidRPr="00177BAC">
              <w:rPr>
                <w:rFonts w:eastAsiaTheme="minorHAnsi"/>
                <w:lang w:eastAsia="en-US"/>
              </w:rPr>
              <w:lastRenderedPageBreak/>
              <w:t>3. Assets = Liabilities + Net Worth</w:t>
            </w:r>
          </w:p>
          <w:p w:rsidR="00177BAC" w:rsidRPr="00177BAC" w:rsidRDefault="00177BAC" w:rsidP="00177BAC">
            <w:pPr>
              <w:rPr>
                <w:rFonts w:eastAsiaTheme="minorHAnsi"/>
                <w:lang w:eastAsia="en-US"/>
              </w:rPr>
            </w:pPr>
            <w:r w:rsidRPr="00177BAC">
              <w:rPr>
                <w:rFonts w:eastAsiaTheme="minorHAnsi"/>
                <w:lang w:eastAsia="en-US"/>
              </w:rPr>
              <w:t>“Have”       “owe”          “value to owners”</w:t>
            </w:r>
          </w:p>
          <w:p w:rsidR="00177BAC" w:rsidRPr="00177BAC" w:rsidRDefault="00177BAC" w:rsidP="00177BAC">
            <w:pPr>
              <w:rPr>
                <w:rFonts w:eastAsiaTheme="minorHAnsi"/>
                <w:lang w:eastAsia="en-US"/>
              </w:rPr>
            </w:pPr>
            <w:r w:rsidRPr="00177BAC">
              <w:rPr>
                <w:rFonts w:eastAsiaTheme="minorHAnsi"/>
                <w:lang w:eastAsia="en-US"/>
              </w:rPr>
              <w:t>This equation must always be in balance with assets equaling the sum of liabilities and worth.</w:t>
            </w:r>
          </w:p>
          <w:p w:rsidR="00177BAC" w:rsidRPr="00177BAC" w:rsidRDefault="00177BAC" w:rsidP="00177BAC">
            <w:pPr>
              <w:rPr>
                <w:rFonts w:eastAsiaTheme="minorHAnsi"/>
                <w:lang w:eastAsia="en-US"/>
              </w:rPr>
            </w:pPr>
            <w:r w:rsidRPr="00177BAC">
              <w:rPr>
                <w:rFonts w:eastAsiaTheme="minorHAnsi"/>
                <w:lang w:eastAsia="en-US"/>
              </w:rPr>
              <w:t xml:space="preserve">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3908"/>
        <w:gridCol w:w="1248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77BA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OLIVIA  TAKAVADA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77BA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26/07/2015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668" w:rsidRDefault="00C57668" w:rsidP="00CB4D0A">
      <w:pPr>
        <w:spacing w:after="0" w:line="240" w:lineRule="auto"/>
      </w:pPr>
      <w:r>
        <w:separator/>
      </w:r>
    </w:p>
  </w:endnote>
  <w:endnote w:type="continuationSeparator" w:id="0">
    <w:p w:rsidR="00C57668" w:rsidRDefault="00C5766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668" w:rsidRDefault="00C57668" w:rsidP="00CB4D0A">
      <w:pPr>
        <w:spacing w:after="0" w:line="240" w:lineRule="auto"/>
      </w:pPr>
      <w:r>
        <w:separator/>
      </w:r>
    </w:p>
  </w:footnote>
  <w:footnote w:type="continuationSeparator" w:id="0">
    <w:p w:rsidR="00C57668" w:rsidRDefault="00C5766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77BAC"/>
    <w:rsid w:val="00182416"/>
    <w:rsid w:val="00187EB4"/>
    <w:rsid w:val="001F0481"/>
    <w:rsid w:val="00200C92"/>
    <w:rsid w:val="0020451E"/>
    <w:rsid w:val="00206B9D"/>
    <w:rsid w:val="0023259C"/>
    <w:rsid w:val="00243825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57"/>
    <w:rsid w:val="0070678E"/>
    <w:rsid w:val="0080706D"/>
    <w:rsid w:val="00831C11"/>
    <w:rsid w:val="008A60B4"/>
    <w:rsid w:val="008B3C31"/>
    <w:rsid w:val="008B64FE"/>
    <w:rsid w:val="00935BF7"/>
    <w:rsid w:val="0095442C"/>
    <w:rsid w:val="009747CB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07613"/>
    <w:rsid w:val="00BC46DF"/>
    <w:rsid w:val="00BE684B"/>
    <w:rsid w:val="00C03577"/>
    <w:rsid w:val="00C53029"/>
    <w:rsid w:val="00C57668"/>
    <w:rsid w:val="00C65FEA"/>
    <w:rsid w:val="00C954BE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B7624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C550FBE-2A95-40C9-A1F4-8DC859B7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ZW" w:eastAsia="en-Z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E1E6E-F2AB-4088-8AE5-30FABE6C7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 Takavada</cp:lastModifiedBy>
  <cp:revision>2</cp:revision>
  <dcterms:created xsi:type="dcterms:W3CDTF">2015-07-27T14:07:00Z</dcterms:created>
  <dcterms:modified xsi:type="dcterms:W3CDTF">2015-07-27T14:07:00Z</dcterms:modified>
</cp:coreProperties>
</file>