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593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936">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936">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93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936">
            <w: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D5D1B" w:rsidRPr="008D5D1B" w:rsidRDefault="008D5D1B" w:rsidP="008D5D1B">
            <w:pPr>
              <w:rPr>
                <w:rFonts w:ascii="Arial" w:hAnsi="Arial" w:cs="Arial"/>
                <w:sz w:val="20"/>
                <w:szCs w:val="20"/>
              </w:rPr>
            </w:pPr>
            <w:r w:rsidRPr="008D5D1B">
              <w:rPr>
                <w:rFonts w:ascii="Arial" w:hAnsi="Arial" w:cs="Arial"/>
                <w:sz w:val="20"/>
                <w:szCs w:val="20"/>
              </w:rPr>
              <w:t>1.</w:t>
            </w:r>
            <w:r w:rsidRPr="008D5D1B">
              <w:rPr>
                <w:b/>
              </w:rPr>
              <w:t xml:space="preserve"> </w:t>
            </w:r>
            <w:r w:rsidRPr="008D5D1B">
              <w:rPr>
                <w:rFonts w:ascii="Arial" w:hAnsi="Arial" w:cs="Arial"/>
                <w:sz w:val="20"/>
                <w:szCs w:val="20"/>
              </w:rPr>
              <w:t xml:space="preserve">Give short answers for the following questions: </w:t>
            </w:r>
          </w:p>
          <w:p w:rsidR="008D5D1B" w:rsidRPr="008D5D1B" w:rsidRDefault="008D5D1B" w:rsidP="008D5D1B">
            <w:pPr>
              <w:ind w:left="720"/>
              <w:rPr>
                <w:rFonts w:ascii="Arial" w:hAnsi="Arial" w:cs="Arial"/>
                <w:sz w:val="20"/>
                <w:szCs w:val="20"/>
              </w:rPr>
            </w:pPr>
          </w:p>
          <w:p w:rsidR="008D5D1B" w:rsidRPr="000D6DF1" w:rsidRDefault="008D5D1B" w:rsidP="008D5D1B">
            <w:pPr>
              <w:ind w:left="720"/>
              <w:rPr>
                <w:rFonts w:ascii="Arial" w:hAnsi="Arial" w:cs="Arial"/>
                <w:b/>
                <w:sz w:val="20"/>
                <w:szCs w:val="20"/>
              </w:rPr>
            </w:pPr>
            <w:r w:rsidRPr="000D6DF1">
              <w:rPr>
                <w:rFonts w:ascii="Arial" w:hAnsi="Arial" w:cs="Arial"/>
                <w:b/>
                <w:sz w:val="20"/>
                <w:szCs w:val="20"/>
              </w:rPr>
              <w:t>I. In what way do the effects of crime influence economy?</w:t>
            </w:r>
          </w:p>
          <w:p w:rsidR="008113B7" w:rsidRDefault="008113B7" w:rsidP="008D5D1B">
            <w:pPr>
              <w:ind w:left="720"/>
              <w:rPr>
                <w:rFonts w:ascii="Arial" w:hAnsi="Arial" w:cs="Arial"/>
                <w:color w:val="000000"/>
                <w:sz w:val="20"/>
                <w:szCs w:val="20"/>
                <w:shd w:val="clear" w:color="auto" w:fill="FFFFFF"/>
              </w:rPr>
            </w:pPr>
          </w:p>
          <w:p w:rsidR="000D6DF1" w:rsidRDefault="000D6DF1" w:rsidP="008D5D1B">
            <w:pPr>
              <w:ind w:left="720"/>
              <w:rPr>
                <w:rFonts w:ascii="Arial" w:hAnsi="Arial" w:cs="Arial"/>
                <w:sz w:val="20"/>
                <w:szCs w:val="20"/>
              </w:rPr>
            </w:pPr>
            <w:r w:rsidRPr="000D6DF1">
              <w:rPr>
                <w:rFonts w:ascii="Arial" w:hAnsi="Arial" w:cs="Arial"/>
                <w:color w:val="000000"/>
                <w:sz w:val="20"/>
                <w:szCs w:val="20"/>
                <w:shd w:val="clear" w:color="auto" w:fill="FFFFFF"/>
              </w:rPr>
              <w:t>All criminal behavior imposes direct costs to the victim and indirect costs to society at</w:t>
            </w:r>
            <w:r>
              <w:rPr>
                <w:rFonts w:ascii="Arial" w:hAnsi="Arial" w:cs="Arial"/>
                <w:color w:val="000000"/>
                <w:sz w:val="20"/>
                <w:szCs w:val="20"/>
                <w:shd w:val="clear" w:color="auto" w:fill="FFFFFF"/>
              </w:rPr>
              <w:t xml:space="preserve"> large.</w:t>
            </w:r>
          </w:p>
          <w:p w:rsidR="000D6DF1" w:rsidRDefault="000D6DF1" w:rsidP="008D5D1B">
            <w:pPr>
              <w:ind w:left="720"/>
              <w:rPr>
                <w:rFonts w:ascii="Arial" w:hAnsi="Arial" w:cs="Arial"/>
                <w:sz w:val="20"/>
                <w:szCs w:val="20"/>
              </w:rPr>
            </w:pPr>
          </w:p>
          <w:p w:rsidR="000D6DF1" w:rsidRDefault="000D6DF1" w:rsidP="008D5D1B">
            <w:pPr>
              <w:ind w:left="720"/>
              <w:rPr>
                <w:rFonts w:ascii="Arial" w:hAnsi="Arial" w:cs="Arial"/>
                <w:sz w:val="20"/>
                <w:szCs w:val="20"/>
              </w:rPr>
            </w:pPr>
            <w:r w:rsidRPr="000D6DF1">
              <w:rPr>
                <w:rFonts w:ascii="Arial" w:hAnsi="Arial" w:cs="Arial"/>
                <w:sz w:val="20"/>
                <w:szCs w:val="20"/>
              </w:rPr>
              <w:t>For households and firms, it increases uncertainty and the cost of doing business. It thus seems natural to expect that crime is detrimental to economic development and income growth</w:t>
            </w:r>
            <w:r w:rsidR="00CE46AA">
              <w:rPr>
                <w:rFonts w:ascii="Arial" w:hAnsi="Arial" w:cs="Arial"/>
                <w:sz w:val="20"/>
                <w:szCs w:val="20"/>
              </w:rPr>
              <w:t>.</w:t>
            </w:r>
          </w:p>
          <w:p w:rsidR="003F28AC" w:rsidRDefault="003F28AC" w:rsidP="008D5D1B">
            <w:pPr>
              <w:ind w:left="720"/>
              <w:rPr>
                <w:rFonts w:ascii="Arial" w:hAnsi="Arial" w:cs="Arial"/>
                <w:sz w:val="20"/>
                <w:szCs w:val="20"/>
              </w:rPr>
            </w:pPr>
          </w:p>
          <w:p w:rsidR="00CE46AA" w:rsidRPr="00F019CC" w:rsidRDefault="00CE46AA" w:rsidP="00CE46AA">
            <w:pPr>
              <w:autoSpaceDE w:val="0"/>
              <w:autoSpaceDN w:val="0"/>
              <w:adjustRightInd w:val="0"/>
              <w:ind w:left="720"/>
              <w:rPr>
                <w:rFonts w:ascii="Arial" w:hAnsi="Arial" w:cs="Arial"/>
                <w:sz w:val="20"/>
                <w:szCs w:val="20"/>
              </w:rPr>
            </w:pPr>
            <w:r w:rsidRPr="00F019CC">
              <w:rPr>
                <w:rFonts w:ascii="Arial" w:hAnsi="Arial" w:cs="Arial"/>
                <w:sz w:val="20"/>
                <w:szCs w:val="20"/>
              </w:rPr>
              <w:t>On a macro level crime has a devastating impact at regional, national and</w:t>
            </w:r>
          </w:p>
          <w:p w:rsidR="003F28AC" w:rsidRDefault="00F019CC" w:rsidP="00CE46AA">
            <w:pPr>
              <w:ind w:left="720"/>
              <w:rPr>
                <w:rFonts w:ascii="Arial" w:hAnsi="Arial" w:cs="Arial"/>
                <w:sz w:val="20"/>
                <w:szCs w:val="20"/>
              </w:rPr>
            </w:pPr>
            <w:r w:rsidRPr="00F019CC">
              <w:rPr>
                <w:rFonts w:ascii="Arial" w:hAnsi="Arial" w:cs="Arial"/>
                <w:sz w:val="20"/>
                <w:szCs w:val="20"/>
              </w:rPr>
              <w:t>International</w:t>
            </w:r>
            <w:r w:rsidR="00CE46AA" w:rsidRPr="00F019CC">
              <w:rPr>
                <w:rFonts w:ascii="Arial" w:hAnsi="Arial" w:cs="Arial"/>
                <w:sz w:val="20"/>
                <w:szCs w:val="20"/>
              </w:rPr>
              <w:t xml:space="preserve"> level</w:t>
            </w:r>
            <w:r w:rsidR="00CE46AA">
              <w:rPr>
                <w:rFonts w:ascii="Calibri" w:hAnsi="Calibri" w:cs="Calibri"/>
                <w:sz w:val="24"/>
                <w:szCs w:val="24"/>
              </w:rPr>
              <w:t xml:space="preserve">. </w:t>
            </w:r>
            <w:r w:rsidR="00CE46AA">
              <w:rPr>
                <w:rFonts w:ascii="Arial" w:hAnsi="Arial" w:cs="Arial"/>
                <w:sz w:val="20"/>
                <w:szCs w:val="20"/>
              </w:rPr>
              <w:t xml:space="preserve"> </w:t>
            </w:r>
          </w:p>
          <w:p w:rsidR="003F28AC" w:rsidRDefault="003F28AC" w:rsidP="008D5D1B">
            <w:pPr>
              <w:ind w:left="720"/>
              <w:rPr>
                <w:rFonts w:ascii="Arial" w:hAnsi="Arial" w:cs="Arial"/>
                <w:sz w:val="20"/>
                <w:szCs w:val="20"/>
              </w:rPr>
            </w:pPr>
          </w:p>
          <w:p w:rsidR="003F28AC" w:rsidRPr="00F908CC" w:rsidRDefault="003F28AC" w:rsidP="008D5D1B">
            <w:pPr>
              <w:ind w:left="720"/>
              <w:rPr>
                <w:rFonts w:ascii="Arial" w:hAnsi="Arial" w:cs="Arial"/>
                <w:sz w:val="20"/>
                <w:szCs w:val="20"/>
                <w:u w:val="single"/>
              </w:rPr>
            </w:pPr>
            <w:r w:rsidRPr="00F908CC">
              <w:rPr>
                <w:rFonts w:ascii="Arial" w:hAnsi="Arial" w:cs="Arial"/>
                <w:sz w:val="20"/>
                <w:szCs w:val="20"/>
                <w:u w:val="single"/>
              </w:rPr>
              <w:t xml:space="preserve">MONETARY </w:t>
            </w:r>
          </w:p>
          <w:p w:rsidR="003F28AC" w:rsidRPr="00F019CC" w:rsidRDefault="00F019CC" w:rsidP="008D5D1B">
            <w:pPr>
              <w:ind w:left="720"/>
              <w:rPr>
                <w:rFonts w:ascii="Arial" w:hAnsi="Arial" w:cs="Arial"/>
                <w:sz w:val="20"/>
                <w:szCs w:val="20"/>
              </w:rPr>
            </w:pPr>
            <w:r>
              <w:rPr>
                <w:rFonts w:ascii="Arial" w:hAnsi="Arial" w:cs="Arial"/>
                <w:sz w:val="20"/>
                <w:szCs w:val="20"/>
              </w:rPr>
              <w:t>E</w:t>
            </w:r>
            <w:r w:rsidR="003F28AC" w:rsidRPr="00F019CC">
              <w:rPr>
                <w:rFonts w:ascii="Arial" w:hAnsi="Arial" w:cs="Arial"/>
                <w:sz w:val="20"/>
                <w:szCs w:val="20"/>
              </w:rPr>
              <w:t>xpenditu</w:t>
            </w:r>
            <w:r>
              <w:rPr>
                <w:rFonts w:ascii="Arial" w:hAnsi="Arial" w:cs="Arial"/>
                <w:sz w:val="20"/>
                <w:szCs w:val="20"/>
              </w:rPr>
              <w:t>re on crime prevention measures ;</w:t>
            </w:r>
            <w:r w:rsidR="003F28AC" w:rsidRPr="00F019CC">
              <w:rPr>
                <w:rFonts w:ascii="Arial" w:hAnsi="Arial" w:cs="Arial"/>
                <w:sz w:val="20"/>
                <w:szCs w:val="20"/>
              </w:rPr>
              <w:t xml:space="preserve"> installation of public security systems</w:t>
            </w:r>
            <w:r>
              <w:rPr>
                <w:rFonts w:ascii="Arial" w:hAnsi="Arial" w:cs="Arial"/>
                <w:sz w:val="20"/>
                <w:szCs w:val="20"/>
              </w:rPr>
              <w:t xml:space="preserve"> ;</w:t>
            </w:r>
            <w:r w:rsidR="003F28AC" w:rsidRPr="00F019CC">
              <w:rPr>
                <w:rFonts w:ascii="Arial" w:hAnsi="Arial" w:cs="Arial"/>
                <w:sz w:val="20"/>
                <w:szCs w:val="20"/>
              </w:rPr>
              <w:t xml:space="preserve"> criminal justice system - police - courts - corrections system · victim services</w:t>
            </w:r>
          </w:p>
          <w:p w:rsidR="003F28AC" w:rsidRPr="00F019CC" w:rsidRDefault="003F28AC" w:rsidP="008D5D1B">
            <w:pPr>
              <w:ind w:left="720"/>
              <w:rPr>
                <w:rFonts w:ascii="Arial" w:hAnsi="Arial" w:cs="Arial"/>
                <w:sz w:val="20"/>
                <w:szCs w:val="20"/>
              </w:rPr>
            </w:pPr>
          </w:p>
          <w:p w:rsidR="003F28AC" w:rsidRPr="00F908CC" w:rsidRDefault="003F28AC" w:rsidP="008D5D1B">
            <w:pPr>
              <w:ind w:left="720"/>
              <w:rPr>
                <w:rFonts w:ascii="Arial" w:hAnsi="Arial" w:cs="Arial"/>
                <w:sz w:val="20"/>
                <w:szCs w:val="20"/>
                <w:u w:val="single"/>
              </w:rPr>
            </w:pPr>
            <w:r w:rsidRPr="00F908CC">
              <w:rPr>
                <w:rFonts w:ascii="Arial" w:hAnsi="Arial" w:cs="Arial"/>
                <w:sz w:val="20"/>
                <w:szCs w:val="20"/>
                <w:u w:val="single"/>
              </w:rPr>
              <w:t>NON-MONETARY</w:t>
            </w:r>
          </w:p>
          <w:p w:rsidR="003F28AC" w:rsidRDefault="00F019CC" w:rsidP="008D5D1B">
            <w:pPr>
              <w:ind w:left="720"/>
              <w:rPr>
                <w:rFonts w:ascii="Arial" w:hAnsi="Arial" w:cs="Arial"/>
                <w:sz w:val="20"/>
                <w:szCs w:val="20"/>
              </w:rPr>
            </w:pPr>
            <w:r>
              <w:rPr>
                <w:rFonts w:ascii="Arial" w:hAnsi="Arial" w:cs="Arial"/>
                <w:sz w:val="20"/>
                <w:szCs w:val="20"/>
              </w:rPr>
              <w:t>F</w:t>
            </w:r>
            <w:r w:rsidR="003F28AC" w:rsidRPr="00F019CC">
              <w:rPr>
                <w:rFonts w:ascii="Arial" w:hAnsi="Arial" w:cs="Arial"/>
                <w:sz w:val="20"/>
                <w:szCs w:val="20"/>
              </w:rPr>
              <w:t xml:space="preserve">ear of </w:t>
            </w:r>
            <w:r w:rsidRPr="00F019CC">
              <w:rPr>
                <w:rFonts w:ascii="Arial" w:hAnsi="Arial" w:cs="Arial"/>
                <w:sz w:val="20"/>
                <w:szCs w:val="20"/>
              </w:rPr>
              <w:t>victimization</w:t>
            </w:r>
            <w:r w:rsidR="003F28AC" w:rsidRPr="00F019CC">
              <w:rPr>
                <w:rFonts w:ascii="Arial" w:hAnsi="Arial" w:cs="Arial"/>
                <w:sz w:val="20"/>
                <w:szCs w:val="20"/>
              </w:rPr>
              <w:t xml:space="preserve"> · </w:t>
            </w:r>
            <w:r>
              <w:rPr>
                <w:rFonts w:ascii="Arial" w:hAnsi="Arial" w:cs="Arial"/>
                <w:sz w:val="20"/>
                <w:szCs w:val="20"/>
              </w:rPr>
              <w:t>O</w:t>
            </w:r>
            <w:r w:rsidR="003F28AC" w:rsidRPr="00F019CC">
              <w:rPr>
                <w:rFonts w:ascii="Arial" w:hAnsi="Arial" w:cs="Arial"/>
                <w:sz w:val="20"/>
                <w:szCs w:val="20"/>
              </w:rPr>
              <w:t xml:space="preserve">ver deterrence - </w:t>
            </w:r>
            <w:r>
              <w:rPr>
                <w:rFonts w:ascii="Arial" w:hAnsi="Arial" w:cs="Arial"/>
                <w:sz w:val="20"/>
                <w:szCs w:val="20"/>
              </w:rPr>
              <w:t>C</w:t>
            </w:r>
            <w:r w:rsidR="003F28AC" w:rsidRPr="00F019CC">
              <w:rPr>
                <w:rFonts w:ascii="Arial" w:hAnsi="Arial" w:cs="Arial"/>
                <w:sz w:val="20"/>
                <w:szCs w:val="20"/>
              </w:rPr>
              <w:t>limate of excessive scrutiny which impacts on innocent</w:t>
            </w:r>
            <w:r>
              <w:rPr>
                <w:rFonts w:ascii="Arial" w:hAnsi="Arial" w:cs="Arial"/>
                <w:sz w:val="20"/>
                <w:szCs w:val="20"/>
              </w:rPr>
              <w:t>.</w:t>
            </w:r>
          </w:p>
          <w:p w:rsidR="003F28AC" w:rsidRDefault="003F28AC" w:rsidP="008D5D1B">
            <w:pPr>
              <w:ind w:left="720"/>
              <w:rPr>
                <w:rFonts w:ascii="Arial" w:hAnsi="Arial" w:cs="Arial"/>
                <w:sz w:val="20"/>
                <w:szCs w:val="20"/>
              </w:rPr>
            </w:pPr>
          </w:p>
          <w:p w:rsidR="003F28AC" w:rsidRDefault="003F28AC" w:rsidP="008D5D1B">
            <w:pPr>
              <w:ind w:left="720"/>
              <w:rPr>
                <w:rFonts w:ascii="Arial" w:hAnsi="Arial" w:cs="Arial"/>
                <w:sz w:val="20"/>
                <w:szCs w:val="20"/>
              </w:rPr>
            </w:pPr>
          </w:p>
          <w:p w:rsidR="003F28AC" w:rsidRDefault="003F28AC" w:rsidP="008D5D1B">
            <w:pPr>
              <w:ind w:left="720"/>
              <w:rPr>
                <w:rFonts w:ascii="Arial" w:hAnsi="Arial" w:cs="Arial"/>
                <w:sz w:val="20"/>
                <w:szCs w:val="20"/>
              </w:rPr>
            </w:pPr>
          </w:p>
          <w:p w:rsidR="00F019CC" w:rsidRDefault="00F019CC" w:rsidP="008D5D1B">
            <w:pPr>
              <w:ind w:left="720"/>
              <w:rPr>
                <w:rFonts w:ascii="Arial" w:hAnsi="Arial" w:cs="Arial"/>
                <w:sz w:val="20"/>
                <w:szCs w:val="20"/>
              </w:rPr>
            </w:pPr>
          </w:p>
          <w:p w:rsidR="00F019CC" w:rsidRDefault="00F019CC" w:rsidP="008D5D1B">
            <w:pPr>
              <w:ind w:left="720"/>
              <w:rPr>
                <w:rFonts w:ascii="Arial" w:hAnsi="Arial" w:cs="Arial"/>
                <w:sz w:val="20"/>
                <w:szCs w:val="20"/>
              </w:rPr>
            </w:pPr>
          </w:p>
          <w:p w:rsidR="00F019CC" w:rsidRDefault="00F019CC" w:rsidP="008D5D1B">
            <w:pPr>
              <w:ind w:left="720"/>
              <w:rPr>
                <w:rFonts w:ascii="Arial" w:hAnsi="Arial" w:cs="Arial"/>
                <w:sz w:val="20"/>
                <w:szCs w:val="20"/>
              </w:rPr>
            </w:pPr>
          </w:p>
          <w:p w:rsidR="00F019CC" w:rsidRDefault="00F019CC" w:rsidP="008D5D1B">
            <w:pPr>
              <w:ind w:left="720"/>
              <w:rPr>
                <w:rFonts w:ascii="Arial" w:hAnsi="Arial" w:cs="Arial"/>
                <w:sz w:val="20"/>
                <w:szCs w:val="20"/>
              </w:rPr>
            </w:pPr>
          </w:p>
          <w:p w:rsidR="00F019CC" w:rsidRPr="000D6DF1" w:rsidRDefault="00F019CC" w:rsidP="008D5D1B">
            <w:pPr>
              <w:ind w:left="720"/>
              <w:rPr>
                <w:rFonts w:ascii="Arial" w:hAnsi="Arial" w:cs="Arial"/>
                <w:sz w:val="20"/>
                <w:szCs w:val="20"/>
              </w:rPr>
            </w:pPr>
          </w:p>
          <w:p w:rsidR="000D6DF1" w:rsidRDefault="000D6DF1" w:rsidP="008D5D1B">
            <w:pPr>
              <w:ind w:left="720"/>
              <w:rPr>
                <w:rFonts w:ascii="Arial" w:hAnsi="Arial" w:cs="Arial"/>
                <w:sz w:val="20"/>
                <w:szCs w:val="20"/>
              </w:rPr>
            </w:pPr>
          </w:p>
          <w:p w:rsidR="000D6DF1" w:rsidRDefault="000D6DF1" w:rsidP="008D5D1B">
            <w:pPr>
              <w:ind w:left="720"/>
              <w:rPr>
                <w:rFonts w:ascii="Arial" w:hAnsi="Arial" w:cs="Arial"/>
                <w:sz w:val="20"/>
                <w:szCs w:val="20"/>
              </w:rPr>
            </w:pPr>
          </w:p>
          <w:p w:rsidR="000D6DF1" w:rsidRDefault="000D6DF1" w:rsidP="008D5D1B">
            <w:pPr>
              <w:ind w:left="720"/>
              <w:rPr>
                <w:rFonts w:ascii="Arial" w:hAnsi="Arial" w:cs="Arial"/>
                <w:sz w:val="20"/>
                <w:szCs w:val="20"/>
              </w:rPr>
            </w:pPr>
          </w:p>
          <w:p w:rsidR="008D5D1B" w:rsidRPr="000D6DF1" w:rsidRDefault="008D5D1B" w:rsidP="008D5D1B">
            <w:pPr>
              <w:ind w:left="720"/>
              <w:rPr>
                <w:rFonts w:ascii="Arial" w:hAnsi="Arial" w:cs="Arial"/>
                <w:b/>
                <w:sz w:val="20"/>
                <w:szCs w:val="20"/>
              </w:rPr>
            </w:pPr>
            <w:r w:rsidRPr="000D6DF1">
              <w:rPr>
                <w:rFonts w:ascii="Arial" w:hAnsi="Arial" w:cs="Arial"/>
                <w:b/>
                <w:sz w:val="20"/>
                <w:szCs w:val="20"/>
              </w:rPr>
              <w:t>II. How does crime costs the economy and tax payers?</w:t>
            </w:r>
          </w:p>
          <w:p w:rsidR="000D6DF1" w:rsidRDefault="000D6DF1" w:rsidP="008D5D1B">
            <w:pPr>
              <w:ind w:left="720"/>
              <w:rPr>
                <w:rFonts w:ascii="Arial" w:hAnsi="Arial" w:cs="Arial"/>
                <w:sz w:val="20"/>
                <w:szCs w:val="20"/>
              </w:rPr>
            </w:pPr>
          </w:p>
          <w:p w:rsidR="00F019CC" w:rsidRPr="00DA0A02" w:rsidRDefault="00F019CC" w:rsidP="00F019CC">
            <w:pPr>
              <w:shd w:val="clear" w:color="auto" w:fill="FFFFFF"/>
              <w:ind w:left="720"/>
              <w:outlineLvl w:val="0"/>
              <w:rPr>
                <w:rFonts w:ascii="Arial" w:eastAsia="Times New Roman" w:hAnsi="Arial" w:cs="Arial"/>
                <w:color w:val="333333"/>
                <w:kern w:val="36"/>
                <w:sz w:val="20"/>
                <w:szCs w:val="20"/>
                <w:u w:val="single"/>
              </w:rPr>
            </w:pPr>
            <w:r w:rsidRPr="00DA0A02">
              <w:rPr>
                <w:rFonts w:ascii="Arial" w:eastAsia="Times New Roman" w:hAnsi="Arial" w:cs="Arial"/>
                <w:color w:val="333333"/>
                <w:kern w:val="36"/>
                <w:sz w:val="20"/>
                <w:szCs w:val="20"/>
                <w:u w:val="single"/>
              </w:rPr>
              <w:t>Economy</w:t>
            </w:r>
          </w:p>
          <w:p w:rsidR="00F019CC" w:rsidRPr="00DA0A02" w:rsidRDefault="00F019CC" w:rsidP="00F019CC">
            <w:pPr>
              <w:shd w:val="clear" w:color="auto" w:fill="FFFFFF"/>
              <w:ind w:left="1080" w:hanging="360"/>
              <w:rPr>
                <w:rFonts w:ascii="Arial" w:eastAsia="Times New Roman" w:hAnsi="Arial" w:cs="Arial"/>
                <w:color w:val="000000"/>
                <w:sz w:val="20"/>
                <w:szCs w:val="20"/>
              </w:rPr>
            </w:pPr>
            <w:r w:rsidRPr="00DA0A02">
              <w:rPr>
                <w:rFonts w:ascii="Arial" w:eastAsia="Times New Roman" w:hAnsi="Arial" w:cs="Arial"/>
                <w:color w:val="000000"/>
                <w:sz w:val="20"/>
                <w:szCs w:val="20"/>
              </w:rPr>
              <w:t xml:space="preserve">There will be a loss of public revenue from custom duties, sales tax, income tax </w:t>
            </w:r>
          </w:p>
          <w:p w:rsidR="00F019CC" w:rsidRPr="00DA0A02" w:rsidRDefault="00DA0A02" w:rsidP="00F019CC">
            <w:pPr>
              <w:shd w:val="clear" w:color="auto" w:fill="FFFFFF"/>
              <w:ind w:left="1080" w:hanging="360"/>
              <w:rPr>
                <w:rFonts w:ascii="Arial" w:eastAsia="Times New Roman" w:hAnsi="Arial" w:cs="Arial"/>
                <w:color w:val="000000"/>
                <w:sz w:val="20"/>
                <w:szCs w:val="20"/>
              </w:rPr>
            </w:pPr>
            <w:r w:rsidRPr="00DA0A02">
              <w:rPr>
                <w:rFonts w:ascii="Arial" w:eastAsia="Times New Roman" w:hAnsi="Arial" w:cs="Arial"/>
                <w:color w:val="000000"/>
                <w:sz w:val="20"/>
                <w:szCs w:val="20"/>
              </w:rPr>
              <w:t>this means that government cannot carry out development work.</w:t>
            </w:r>
            <w:r w:rsidR="00F019CC" w:rsidRPr="00DA0A02">
              <w:rPr>
                <w:rFonts w:ascii="Arial" w:eastAsia="Times New Roman" w:hAnsi="Arial" w:cs="Arial"/>
                <w:color w:val="000000"/>
                <w:sz w:val="20"/>
                <w:szCs w:val="20"/>
              </w:rPr>
              <w:t xml:space="preserve"> </w:t>
            </w:r>
          </w:p>
          <w:p w:rsidR="00F019CC" w:rsidRPr="00DA0A02" w:rsidRDefault="00F019CC" w:rsidP="00F019CC">
            <w:pPr>
              <w:shd w:val="clear" w:color="auto" w:fill="FFFFFF"/>
              <w:ind w:left="1080" w:hanging="360"/>
              <w:rPr>
                <w:rFonts w:ascii="Arial" w:eastAsia="Times New Roman" w:hAnsi="Arial" w:cs="Arial"/>
                <w:color w:val="000000"/>
                <w:sz w:val="20"/>
                <w:szCs w:val="20"/>
              </w:rPr>
            </w:pPr>
          </w:p>
          <w:p w:rsidR="00F019CC" w:rsidRPr="00DA0A02" w:rsidRDefault="00F019CC" w:rsidP="00F019CC">
            <w:pPr>
              <w:shd w:val="clear" w:color="auto" w:fill="FFFFFF"/>
              <w:ind w:left="1080" w:hanging="360"/>
              <w:rPr>
                <w:rFonts w:ascii="Arial" w:eastAsia="Times New Roman" w:hAnsi="Arial" w:cs="Arial"/>
                <w:color w:val="000000"/>
                <w:sz w:val="17"/>
                <w:szCs w:val="17"/>
              </w:rPr>
            </w:pPr>
            <w:r w:rsidRPr="00DA0A02">
              <w:rPr>
                <w:rFonts w:ascii="Arial" w:eastAsia="Times New Roman" w:hAnsi="Arial" w:cs="Arial"/>
                <w:color w:val="000000"/>
                <w:sz w:val="20"/>
                <w:szCs w:val="20"/>
              </w:rPr>
              <w:t>The quality of life will decline.</w:t>
            </w:r>
          </w:p>
          <w:p w:rsidR="00F019CC" w:rsidRPr="00DA0A02" w:rsidRDefault="00F019CC" w:rsidP="00F019CC">
            <w:pPr>
              <w:shd w:val="clear" w:color="auto" w:fill="FFFFFF"/>
              <w:ind w:left="1080" w:hanging="360"/>
              <w:rPr>
                <w:rFonts w:ascii="Arial" w:eastAsia="Times New Roman" w:hAnsi="Arial" w:cs="Arial"/>
                <w:color w:val="000000"/>
                <w:sz w:val="17"/>
                <w:szCs w:val="17"/>
              </w:rPr>
            </w:pPr>
          </w:p>
          <w:p w:rsidR="00F019CC" w:rsidRPr="00DA0A02" w:rsidRDefault="00F019CC" w:rsidP="00F019CC">
            <w:pPr>
              <w:pStyle w:val="ListParagraph"/>
              <w:numPr>
                <w:ilvl w:val="0"/>
                <w:numId w:val="4"/>
              </w:numPr>
              <w:shd w:val="clear" w:color="auto" w:fill="FFFFFF"/>
              <w:rPr>
                <w:rFonts w:ascii="Arial" w:eastAsia="Times New Roman" w:hAnsi="Arial" w:cs="Arial"/>
                <w:color w:val="000000"/>
                <w:sz w:val="17"/>
                <w:szCs w:val="17"/>
              </w:rPr>
            </w:pPr>
            <w:r w:rsidRPr="00DA0A02">
              <w:rPr>
                <w:rFonts w:ascii="Arial" w:eastAsia="Times New Roman" w:hAnsi="Arial" w:cs="Arial"/>
                <w:color w:val="000000"/>
                <w:sz w:val="20"/>
                <w:szCs w:val="20"/>
              </w:rPr>
              <w:t>People will be busy looking for corruption opportunities instead of working hard and there will be a decline in efficiency and productivity.</w:t>
            </w:r>
          </w:p>
          <w:p w:rsidR="00F019CC" w:rsidRPr="00DA0A02" w:rsidRDefault="00F019CC" w:rsidP="00F019CC">
            <w:pPr>
              <w:pStyle w:val="ListParagraph"/>
              <w:numPr>
                <w:ilvl w:val="0"/>
                <w:numId w:val="4"/>
              </w:numPr>
              <w:shd w:val="clear" w:color="auto" w:fill="FFFFFF"/>
              <w:rPr>
                <w:rFonts w:ascii="Arial" w:eastAsia="Times New Roman" w:hAnsi="Arial" w:cs="Arial"/>
                <w:color w:val="000000"/>
                <w:sz w:val="17"/>
                <w:szCs w:val="17"/>
              </w:rPr>
            </w:pPr>
            <w:r w:rsidRPr="00DA0A02">
              <w:rPr>
                <w:rFonts w:ascii="Arial" w:eastAsia="Times New Roman" w:hAnsi="Arial" w:cs="Arial"/>
                <w:color w:val="000000"/>
                <w:sz w:val="20"/>
                <w:szCs w:val="20"/>
              </w:rPr>
              <w:t>The country will get a poor public image and tourists, investors and entrepreneurs will stay away, leading to a loss of foreign exchange.</w:t>
            </w:r>
          </w:p>
          <w:p w:rsidR="00F019CC" w:rsidRPr="00DA0A02" w:rsidRDefault="00F019CC" w:rsidP="00F019CC">
            <w:pPr>
              <w:pStyle w:val="ListParagraph"/>
              <w:numPr>
                <w:ilvl w:val="0"/>
                <w:numId w:val="4"/>
              </w:numPr>
              <w:shd w:val="clear" w:color="auto" w:fill="FFFFFF"/>
              <w:rPr>
                <w:rFonts w:ascii="Arial" w:eastAsia="Times New Roman" w:hAnsi="Arial" w:cs="Arial"/>
                <w:color w:val="000000"/>
                <w:sz w:val="17"/>
                <w:szCs w:val="17"/>
              </w:rPr>
            </w:pPr>
            <w:r w:rsidRPr="00DA0A02">
              <w:rPr>
                <w:rFonts w:ascii="Arial" w:eastAsia="Times New Roman" w:hAnsi="Arial" w:cs="Arial"/>
                <w:color w:val="000000"/>
                <w:sz w:val="20"/>
                <w:szCs w:val="20"/>
              </w:rPr>
              <w:t>Only those that can afford to pay bribes will benefit, this is unjust.</w:t>
            </w:r>
          </w:p>
          <w:p w:rsidR="00F019CC" w:rsidRPr="00F019CC" w:rsidRDefault="00F019CC" w:rsidP="00F019CC">
            <w:pPr>
              <w:pStyle w:val="ListParagraph"/>
              <w:numPr>
                <w:ilvl w:val="0"/>
                <w:numId w:val="4"/>
              </w:numPr>
              <w:shd w:val="clear" w:color="auto" w:fill="FFFFFF"/>
              <w:rPr>
                <w:rFonts w:ascii="Arial" w:eastAsia="Times New Roman" w:hAnsi="Arial" w:cs="Arial"/>
                <w:color w:val="000000"/>
                <w:sz w:val="17"/>
                <w:szCs w:val="17"/>
              </w:rPr>
            </w:pPr>
            <w:r w:rsidRPr="00DA0A02">
              <w:rPr>
                <w:rFonts w:ascii="Arial" w:eastAsia="Times New Roman" w:hAnsi="Arial" w:cs="Arial"/>
                <w:color w:val="000000"/>
                <w:sz w:val="20"/>
                <w:szCs w:val="20"/>
              </w:rPr>
              <w:t xml:space="preserve">There will be a breakdown in public order with social unrest, riots, </w:t>
            </w:r>
            <w:proofErr w:type="spellStart"/>
            <w:r w:rsidRPr="00DA0A02">
              <w:rPr>
                <w:rFonts w:ascii="Arial" w:eastAsia="Times New Roman" w:hAnsi="Arial" w:cs="Arial"/>
                <w:color w:val="000000"/>
                <w:sz w:val="20"/>
                <w:szCs w:val="20"/>
              </w:rPr>
              <w:t>etc</w:t>
            </w:r>
            <w:proofErr w:type="spellEnd"/>
          </w:p>
          <w:p w:rsidR="00F019CC" w:rsidRDefault="00F019CC" w:rsidP="00F019CC">
            <w:pPr>
              <w:shd w:val="clear" w:color="auto" w:fill="FFFFFF"/>
              <w:ind w:left="720"/>
              <w:outlineLvl w:val="0"/>
              <w:rPr>
                <w:rFonts w:ascii="Arial" w:eastAsia="Times New Roman" w:hAnsi="Arial" w:cs="Arial"/>
                <w:color w:val="333333"/>
                <w:kern w:val="36"/>
                <w:sz w:val="20"/>
                <w:szCs w:val="20"/>
              </w:rPr>
            </w:pPr>
          </w:p>
          <w:p w:rsidR="00F019CC" w:rsidRDefault="00F019CC" w:rsidP="00F019CC">
            <w:pPr>
              <w:shd w:val="clear" w:color="auto" w:fill="FFFFFF"/>
              <w:ind w:left="720"/>
              <w:outlineLvl w:val="0"/>
              <w:rPr>
                <w:rFonts w:ascii="Arial" w:eastAsia="Times New Roman" w:hAnsi="Arial" w:cs="Arial"/>
                <w:color w:val="333333"/>
                <w:kern w:val="36"/>
                <w:sz w:val="20"/>
                <w:szCs w:val="20"/>
              </w:rPr>
            </w:pPr>
          </w:p>
          <w:p w:rsidR="001D259D" w:rsidRDefault="001D259D" w:rsidP="00DA0A02">
            <w:pPr>
              <w:ind w:left="720"/>
              <w:rPr>
                <w:rFonts w:ascii="Arial" w:eastAsia="Times New Roman" w:hAnsi="Arial" w:cs="Arial"/>
                <w:sz w:val="20"/>
                <w:szCs w:val="20"/>
                <w:u w:val="single"/>
              </w:rPr>
            </w:pPr>
            <w:r w:rsidRPr="00DA0A02">
              <w:rPr>
                <w:rFonts w:ascii="Arial" w:eastAsia="Times New Roman" w:hAnsi="Arial" w:cs="Arial"/>
                <w:sz w:val="20"/>
                <w:szCs w:val="20"/>
                <w:u w:val="single"/>
              </w:rPr>
              <w:t>Taxpayer</w:t>
            </w:r>
          </w:p>
          <w:p w:rsidR="000A64C9" w:rsidRPr="000A64C9" w:rsidRDefault="000A64C9" w:rsidP="000A64C9">
            <w:pPr>
              <w:ind w:left="720"/>
              <w:rPr>
                <w:rFonts w:ascii="Arial" w:eastAsia="Times New Roman" w:hAnsi="Arial" w:cs="Arial"/>
                <w:sz w:val="20"/>
                <w:szCs w:val="20"/>
              </w:rPr>
            </w:pPr>
            <w:r w:rsidRPr="000A64C9">
              <w:rPr>
                <w:rFonts w:ascii="Arial" w:eastAsia="Times New Roman" w:hAnsi="Arial" w:cs="Arial"/>
                <w:sz w:val="20"/>
                <w:szCs w:val="20"/>
              </w:rPr>
              <w:t xml:space="preserve">Taxpayer costs, also known as government costs, are a key consideration in the policymaking process. </w:t>
            </w:r>
          </w:p>
          <w:p w:rsidR="000A64C9" w:rsidRPr="000A64C9" w:rsidRDefault="000A64C9" w:rsidP="000A64C9">
            <w:pPr>
              <w:ind w:left="720"/>
              <w:rPr>
                <w:rFonts w:ascii="Arial" w:eastAsia="Times New Roman" w:hAnsi="Arial" w:cs="Arial"/>
                <w:sz w:val="20"/>
                <w:szCs w:val="20"/>
              </w:rPr>
            </w:pPr>
          </w:p>
          <w:p w:rsidR="000A64C9" w:rsidRPr="000A64C9" w:rsidRDefault="000A64C9" w:rsidP="000A64C9">
            <w:pPr>
              <w:ind w:left="720"/>
              <w:rPr>
                <w:rFonts w:ascii="Arial" w:eastAsia="Times New Roman" w:hAnsi="Arial" w:cs="Arial"/>
                <w:sz w:val="20"/>
                <w:szCs w:val="20"/>
              </w:rPr>
            </w:pPr>
            <w:r w:rsidRPr="000A64C9">
              <w:rPr>
                <w:rFonts w:ascii="Arial" w:eastAsia="Times New Roman" w:hAnsi="Arial" w:cs="Arial"/>
                <w:sz w:val="20"/>
                <w:szCs w:val="20"/>
              </w:rPr>
              <w:t>Taxpayers fund the operations of law enforcement, courts, and corrections, as well as a variety of criminal justice-related programs. Criminal justice involvement generally begins with arrest and, for some people, continues into the courts. Some individuals are detained in jail during court involvement. If an individual is determined to be guilty, he or she may receive a sentence to jail, prison, or probation. Criminal justice system costs involve:</w:t>
            </w:r>
          </w:p>
          <w:p w:rsidR="000A64C9" w:rsidRPr="000A64C9" w:rsidRDefault="000A64C9" w:rsidP="000A64C9">
            <w:pPr>
              <w:ind w:left="720"/>
              <w:rPr>
                <w:rFonts w:ascii="Arial" w:eastAsia="Times New Roman" w:hAnsi="Arial" w:cs="Arial"/>
                <w:sz w:val="20"/>
                <w:szCs w:val="20"/>
              </w:rPr>
            </w:pPr>
          </w:p>
          <w:p w:rsidR="000A64C9" w:rsidRPr="000A64C9" w:rsidRDefault="000A64C9" w:rsidP="000A64C9">
            <w:pPr>
              <w:pStyle w:val="ListParagraph"/>
              <w:numPr>
                <w:ilvl w:val="0"/>
                <w:numId w:val="5"/>
              </w:numPr>
              <w:rPr>
                <w:rFonts w:ascii="Arial" w:eastAsia="Times New Roman" w:hAnsi="Arial" w:cs="Arial"/>
                <w:sz w:val="20"/>
                <w:szCs w:val="20"/>
              </w:rPr>
            </w:pPr>
            <w:r w:rsidRPr="000A64C9">
              <w:rPr>
                <w:rFonts w:ascii="Arial" w:eastAsia="Times New Roman" w:hAnsi="Arial" w:cs="Arial"/>
                <w:sz w:val="20"/>
                <w:szCs w:val="20"/>
              </w:rPr>
              <w:t>Law enforcement, which includes police and sheriffs;</w:t>
            </w:r>
          </w:p>
          <w:p w:rsidR="000A64C9" w:rsidRPr="000A64C9" w:rsidRDefault="000A64C9" w:rsidP="000A64C9">
            <w:pPr>
              <w:pStyle w:val="ListParagraph"/>
              <w:numPr>
                <w:ilvl w:val="0"/>
                <w:numId w:val="5"/>
              </w:numPr>
              <w:rPr>
                <w:rFonts w:ascii="Arial" w:eastAsia="Times New Roman" w:hAnsi="Arial" w:cs="Arial"/>
                <w:sz w:val="20"/>
                <w:szCs w:val="20"/>
              </w:rPr>
            </w:pPr>
            <w:r w:rsidRPr="000A64C9">
              <w:rPr>
                <w:rFonts w:ascii="Arial" w:eastAsia="Times New Roman" w:hAnsi="Arial" w:cs="Arial"/>
                <w:sz w:val="20"/>
                <w:szCs w:val="20"/>
              </w:rPr>
              <w:t>Courts, which includes prosecution, defense, judges, and administration;</w:t>
            </w:r>
          </w:p>
          <w:p w:rsidR="000A64C9" w:rsidRPr="000A64C9" w:rsidRDefault="000A64C9" w:rsidP="000A64C9">
            <w:pPr>
              <w:pStyle w:val="ListParagraph"/>
              <w:numPr>
                <w:ilvl w:val="0"/>
                <w:numId w:val="5"/>
              </w:numPr>
              <w:rPr>
                <w:rFonts w:ascii="Arial" w:eastAsia="Times New Roman" w:hAnsi="Arial" w:cs="Arial"/>
                <w:sz w:val="20"/>
                <w:szCs w:val="20"/>
              </w:rPr>
            </w:pPr>
            <w:r w:rsidRPr="000A64C9">
              <w:rPr>
                <w:rFonts w:ascii="Arial" w:eastAsia="Times New Roman" w:hAnsi="Arial" w:cs="Arial"/>
                <w:sz w:val="20"/>
                <w:szCs w:val="20"/>
              </w:rPr>
              <w:t>Corrections, which includes jails, prisons, probation, and parole;</w:t>
            </w:r>
          </w:p>
          <w:p w:rsidR="000A64C9" w:rsidRPr="000A64C9" w:rsidRDefault="000A64C9" w:rsidP="000A64C9">
            <w:pPr>
              <w:pStyle w:val="ListParagraph"/>
              <w:numPr>
                <w:ilvl w:val="0"/>
                <w:numId w:val="5"/>
              </w:numPr>
              <w:rPr>
                <w:rFonts w:ascii="Arial" w:eastAsia="Times New Roman" w:hAnsi="Arial" w:cs="Arial"/>
                <w:sz w:val="20"/>
                <w:szCs w:val="20"/>
              </w:rPr>
            </w:pPr>
            <w:r w:rsidRPr="000A64C9">
              <w:rPr>
                <w:rFonts w:ascii="Arial" w:eastAsia="Times New Roman" w:hAnsi="Arial" w:cs="Arial"/>
                <w:sz w:val="20"/>
                <w:szCs w:val="20"/>
              </w:rPr>
              <w:t>Programs, such as:</w:t>
            </w:r>
          </w:p>
          <w:p w:rsidR="000A64C9" w:rsidRPr="000A64C9" w:rsidRDefault="000A64C9" w:rsidP="000A64C9">
            <w:pPr>
              <w:pStyle w:val="ListParagraph"/>
              <w:numPr>
                <w:ilvl w:val="0"/>
                <w:numId w:val="5"/>
              </w:numPr>
              <w:rPr>
                <w:rFonts w:ascii="Arial" w:eastAsia="Times New Roman" w:hAnsi="Arial" w:cs="Arial"/>
                <w:sz w:val="20"/>
                <w:szCs w:val="20"/>
              </w:rPr>
            </w:pPr>
            <w:r w:rsidRPr="000A64C9">
              <w:rPr>
                <w:rFonts w:ascii="Arial" w:eastAsia="Times New Roman" w:hAnsi="Arial" w:cs="Arial"/>
                <w:sz w:val="20"/>
                <w:szCs w:val="20"/>
              </w:rPr>
              <w:t>Pretrial services,</w:t>
            </w:r>
          </w:p>
          <w:p w:rsidR="000A64C9" w:rsidRPr="000A64C9" w:rsidRDefault="000A64C9" w:rsidP="000A64C9">
            <w:pPr>
              <w:pStyle w:val="ListParagraph"/>
              <w:numPr>
                <w:ilvl w:val="0"/>
                <w:numId w:val="5"/>
              </w:numPr>
              <w:rPr>
                <w:rFonts w:ascii="Arial" w:eastAsia="Times New Roman" w:hAnsi="Arial" w:cs="Arial"/>
                <w:sz w:val="20"/>
                <w:szCs w:val="20"/>
              </w:rPr>
            </w:pPr>
            <w:r w:rsidRPr="000A64C9">
              <w:rPr>
                <w:rFonts w:ascii="Arial" w:eastAsia="Times New Roman" w:hAnsi="Arial" w:cs="Arial"/>
                <w:sz w:val="20"/>
                <w:szCs w:val="20"/>
              </w:rPr>
              <w:t>Alternatives-to-incarceration,</w:t>
            </w:r>
          </w:p>
          <w:p w:rsidR="000A64C9" w:rsidRPr="000A64C9" w:rsidRDefault="000A64C9" w:rsidP="000A64C9">
            <w:pPr>
              <w:pStyle w:val="ListParagraph"/>
              <w:numPr>
                <w:ilvl w:val="0"/>
                <w:numId w:val="5"/>
              </w:numPr>
              <w:rPr>
                <w:rFonts w:ascii="Arial" w:eastAsia="Times New Roman" w:hAnsi="Arial" w:cs="Arial"/>
                <w:sz w:val="20"/>
                <w:szCs w:val="20"/>
              </w:rPr>
            </w:pPr>
            <w:r w:rsidRPr="000A64C9">
              <w:rPr>
                <w:rFonts w:ascii="Arial" w:eastAsia="Times New Roman" w:hAnsi="Arial" w:cs="Arial"/>
                <w:sz w:val="20"/>
                <w:szCs w:val="20"/>
              </w:rPr>
              <w:t>Inmate education and training, and</w:t>
            </w:r>
          </w:p>
          <w:p w:rsidR="000A64C9" w:rsidRPr="000A64C9" w:rsidRDefault="000A64C9" w:rsidP="000A64C9">
            <w:pPr>
              <w:pStyle w:val="ListParagraph"/>
              <w:numPr>
                <w:ilvl w:val="0"/>
                <w:numId w:val="5"/>
              </w:numPr>
              <w:rPr>
                <w:rFonts w:ascii="Arial" w:eastAsia="Times New Roman" w:hAnsi="Arial" w:cs="Arial"/>
                <w:sz w:val="20"/>
                <w:szCs w:val="20"/>
                <w:u w:val="single"/>
              </w:rPr>
            </w:pPr>
            <w:r w:rsidRPr="000A64C9">
              <w:rPr>
                <w:rFonts w:ascii="Arial" w:eastAsia="Times New Roman" w:hAnsi="Arial" w:cs="Arial"/>
                <w:sz w:val="20"/>
                <w:szCs w:val="20"/>
              </w:rPr>
              <w:t>Reentry services</w:t>
            </w:r>
          </w:p>
          <w:p w:rsidR="000A64C9" w:rsidRDefault="000A64C9" w:rsidP="00DA0A02">
            <w:pPr>
              <w:ind w:left="720"/>
              <w:rPr>
                <w:rFonts w:ascii="Arial" w:eastAsia="Times New Roman" w:hAnsi="Arial" w:cs="Arial"/>
                <w:sz w:val="20"/>
                <w:szCs w:val="20"/>
                <w:u w:val="single"/>
              </w:rPr>
            </w:pPr>
          </w:p>
          <w:p w:rsidR="000A64C9" w:rsidRDefault="000A64C9" w:rsidP="00DA0A02">
            <w:pPr>
              <w:ind w:left="720"/>
              <w:rPr>
                <w:rFonts w:ascii="Arial" w:eastAsia="Times New Roman" w:hAnsi="Arial" w:cs="Arial"/>
                <w:sz w:val="20"/>
                <w:szCs w:val="20"/>
                <w:u w:val="single"/>
              </w:rPr>
            </w:pPr>
          </w:p>
          <w:p w:rsidR="008D5D1B" w:rsidRPr="000D6DF1" w:rsidRDefault="008D5D1B" w:rsidP="008D5D1B">
            <w:pPr>
              <w:ind w:left="720"/>
              <w:rPr>
                <w:rFonts w:ascii="Arial" w:hAnsi="Arial" w:cs="Arial"/>
                <w:b/>
                <w:sz w:val="20"/>
                <w:szCs w:val="20"/>
              </w:rPr>
            </w:pPr>
            <w:r w:rsidRPr="000D6DF1">
              <w:rPr>
                <w:rFonts w:ascii="Arial" w:hAnsi="Arial" w:cs="Arial"/>
                <w:b/>
                <w:sz w:val="20"/>
                <w:szCs w:val="20"/>
              </w:rPr>
              <w:t>III. What is ‘Arson’?</w:t>
            </w:r>
          </w:p>
          <w:p w:rsidR="000D6DF1" w:rsidRDefault="000D6DF1" w:rsidP="008D5D1B">
            <w:pPr>
              <w:ind w:left="720"/>
              <w:rPr>
                <w:rFonts w:ascii="Arial" w:hAnsi="Arial" w:cs="Arial"/>
                <w:sz w:val="20"/>
                <w:szCs w:val="20"/>
              </w:rPr>
            </w:pPr>
          </w:p>
          <w:p w:rsidR="000D6DF1" w:rsidRPr="00841ABF" w:rsidRDefault="00841ABF" w:rsidP="008D5D1B">
            <w:pPr>
              <w:ind w:left="720"/>
              <w:rPr>
                <w:rFonts w:ascii="Arial" w:hAnsi="Arial" w:cs="Arial"/>
                <w:color w:val="223645"/>
                <w:sz w:val="20"/>
                <w:szCs w:val="20"/>
              </w:rPr>
            </w:pPr>
            <w:r w:rsidRPr="00840C82">
              <w:rPr>
                <w:rFonts w:ascii="Arial" w:hAnsi="Arial" w:cs="Arial"/>
                <w:color w:val="000000" w:themeColor="text1"/>
                <w:sz w:val="20"/>
                <w:szCs w:val="20"/>
              </w:rPr>
              <w:t>T</w:t>
            </w:r>
            <w:r w:rsidR="009B1720" w:rsidRPr="00840C82">
              <w:rPr>
                <w:rFonts w:ascii="Arial" w:hAnsi="Arial" w:cs="Arial"/>
                <w:color w:val="000000" w:themeColor="text1"/>
                <w:sz w:val="20"/>
                <w:szCs w:val="20"/>
              </w:rPr>
              <w:t>he willful or malicious burning of property (as a building)</w:t>
            </w:r>
            <w:r w:rsidRPr="00840C82">
              <w:rPr>
                <w:rFonts w:ascii="Arial" w:hAnsi="Arial" w:cs="Arial"/>
                <w:color w:val="000000" w:themeColor="text1"/>
                <w:sz w:val="20"/>
                <w:szCs w:val="20"/>
              </w:rPr>
              <w:t xml:space="preserve">, </w:t>
            </w:r>
            <w:r w:rsidRPr="00840C82">
              <w:rPr>
                <w:rStyle w:val="hvr"/>
                <w:rFonts w:ascii="Arial" w:hAnsi="Arial" w:cs="Arial"/>
                <w:color w:val="000000" w:themeColor="text1"/>
                <w:sz w:val="20"/>
                <w:szCs w:val="20"/>
                <w:shd w:val="clear" w:color="auto" w:fill="FFFFFF"/>
              </w:rPr>
              <w:t>sometimes,</w:t>
            </w:r>
            <w:r w:rsidRPr="00840C82">
              <w:rPr>
                <w:rStyle w:val="apple-converted-space"/>
                <w:rFonts w:ascii="Arial" w:hAnsi="Arial" w:cs="Arial"/>
                <w:color w:val="000000" w:themeColor="text1"/>
                <w:sz w:val="20"/>
                <w:szCs w:val="20"/>
                <w:shd w:val="clear" w:color="auto" w:fill="FFFFFF"/>
              </w:rPr>
              <w:t> </w:t>
            </w:r>
            <w:r w:rsidRPr="00840C82">
              <w:rPr>
                <w:rStyle w:val="hvr"/>
                <w:rFonts w:ascii="Arial" w:hAnsi="Arial" w:cs="Arial"/>
                <w:color w:val="000000" w:themeColor="text1"/>
                <w:sz w:val="20"/>
                <w:szCs w:val="20"/>
                <w:shd w:val="clear" w:color="auto" w:fill="FFFFFF"/>
              </w:rPr>
              <w:t>one's</w:t>
            </w:r>
            <w:r w:rsidRPr="00840C82">
              <w:rPr>
                <w:rStyle w:val="apple-converted-space"/>
                <w:rFonts w:ascii="Arial" w:hAnsi="Arial" w:cs="Arial"/>
                <w:color w:val="000000" w:themeColor="text1"/>
                <w:sz w:val="20"/>
                <w:szCs w:val="20"/>
                <w:shd w:val="clear" w:color="auto" w:fill="FFFFFF"/>
              </w:rPr>
              <w:t> </w:t>
            </w:r>
            <w:r w:rsidRPr="00840C82">
              <w:rPr>
                <w:rStyle w:val="hvr"/>
                <w:rFonts w:ascii="Arial" w:hAnsi="Arial" w:cs="Arial"/>
                <w:color w:val="000000" w:themeColor="text1"/>
                <w:sz w:val="20"/>
                <w:szCs w:val="20"/>
                <w:shd w:val="clear" w:color="auto" w:fill="FFFFFF"/>
              </w:rPr>
              <w:t>own</w:t>
            </w:r>
            <w:r w:rsidRPr="00840C82">
              <w:rPr>
                <w:rStyle w:val="apple-converted-space"/>
                <w:rFonts w:ascii="Arial" w:hAnsi="Arial" w:cs="Arial"/>
                <w:color w:val="000000" w:themeColor="text1"/>
                <w:sz w:val="20"/>
                <w:szCs w:val="20"/>
                <w:shd w:val="clear" w:color="auto" w:fill="FFFFFF"/>
              </w:rPr>
              <w:t> </w:t>
            </w:r>
            <w:r w:rsidRPr="00840C82">
              <w:rPr>
                <w:rStyle w:val="hvr"/>
                <w:rFonts w:ascii="Arial" w:hAnsi="Arial" w:cs="Arial"/>
                <w:color w:val="000000" w:themeColor="text1"/>
                <w:sz w:val="20"/>
                <w:szCs w:val="20"/>
                <w:shd w:val="clear" w:color="auto" w:fill="FFFFFF"/>
              </w:rPr>
              <w:t>property</w:t>
            </w:r>
            <w:r w:rsidR="009B1720" w:rsidRPr="00840C82">
              <w:rPr>
                <w:rFonts w:ascii="Arial" w:hAnsi="Arial" w:cs="Arial"/>
                <w:color w:val="000000" w:themeColor="text1"/>
                <w:sz w:val="20"/>
                <w:szCs w:val="20"/>
              </w:rPr>
              <w:t xml:space="preserve"> especially with criminal or fraudulent inten</w:t>
            </w:r>
            <w:r w:rsidRPr="00840C82">
              <w:rPr>
                <w:rFonts w:ascii="Arial" w:hAnsi="Arial" w:cs="Arial"/>
                <w:color w:val="000000" w:themeColor="text1"/>
                <w:sz w:val="20"/>
                <w:szCs w:val="20"/>
              </w:rPr>
              <w:t>d</w:t>
            </w:r>
            <w:r w:rsidR="000A64C9">
              <w:rPr>
                <w:rFonts w:ascii="Arial" w:hAnsi="Arial" w:cs="Arial"/>
                <w:color w:val="223645"/>
                <w:sz w:val="20"/>
                <w:szCs w:val="20"/>
              </w:rPr>
              <w:t>.</w:t>
            </w:r>
          </w:p>
          <w:p w:rsidR="009B1720" w:rsidRDefault="009B1720" w:rsidP="008D5D1B">
            <w:pPr>
              <w:ind w:left="720"/>
              <w:rPr>
                <w:rFonts w:ascii="Arial" w:hAnsi="Arial" w:cs="Arial"/>
                <w:color w:val="223645"/>
                <w:sz w:val="21"/>
                <w:szCs w:val="21"/>
              </w:rPr>
            </w:pPr>
          </w:p>
          <w:p w:rsidR="000A64C9" w:rsidRDefault="000A64C9" w:rsidP="000A64C9">
            <w:pPr>
              <w:rPr>
                <w:rFonts w:ascii="Arial" w:hAnsi="Arial" w:cs="Arial"/>
                <w:color w:val="223645"/>
                <w:sz w:val="21"/>
                <w:szCs w:val="21"/>
              </w:rPr>
            </w:pPr>
          </w:p>
          <w:p w:rsidR="000D6DF1" w:rsidRDefault="000D6DF1" w:rsidP="008D5D1B">
            <w:pPr>
              <w:ind w:left="720"/>
              <w:rPr>
                <w:rFonts w:ascii="Arial" w:hAnsi="Arial" w:cs="Arial"/>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99178C" w:rsidRDefault="0099178C" w:rsidP="008D5D1B">
            <w:pPr>
              <w:ind w:left="720"/>
              <w:rPr>
                <w:rFonts w:ascii="Arial" w:hAnsi="Arial" w:cs="Arial"/>
                <w:b/>
                <w:sz w:val="20"/>
                <w:szCs w:val="20"/>
              </w:rPr>
            </w:pPr>
          </w:p>
          <w:p w:rsidR="008D5D1B" w:rsidRDefault="008D5D1B" w:rsidP="008D5D1B">
            <w:pPr>
              <w:ind w:left="720"/>
              <w:rPr>
                <w:rFonts w:ascii="Arial" w:hAnsi="Arial" w:cs="Arial"/>
                <w:b/>
                <w:sz w:val="20"/>
                <w:szCs w:val="20"/>
              </w:rPr>
            </w:pPr>
            <w:r w:rsidRPr="000D6DF1">
              <w:rPr>
                <w:rFonts w:ascii="Arial" w:hAnsi="Arial" w:cs="Arial"/>
                <w:b/>
                <w:sz w:val="20"/>
                <w:szCs w:val="20"/>
              </w:rPr>
              <w:t>IV. What is money laundering? Point out some activities which could encompass money laundering.</w:t>
            </w:r>
          </w:p>
          <w:p w:rsidR="00841ABF" w:rsidRPr="0099178C" w:rsidRDefault="00841ABF" w:rsidP="008D5D1B">
            <w:pPr>
              <w:ind w:left="720"/>
              <w:rPr>
                <w:rFonts w:ascii="Arial" w:hAnsi="Arial" w:cs="Arial"/>
                <w:b/>
                <w:sz w:val="20"/>
                <w:szCs w:val="20"/>
              </w:rPr>
            </w:pPr>
          </w:p>
          <w:p w:rsidR="00841ABF" w:rsidRPr="0099178C" w:rsidRDefault="00841ABF" w:rsidP="008D5D1B">
            <w:pPr>
              <w:ind w:left="720"/>
              <w:rPr>
                <w:rFonts w:ascii="Arial" w:hAnsi="Arial" w:cs="Arial"/>
                <w:b/>
                <w:sz w:val="20"/>
                <w:szCs w:val="20"/>
              </w:rPr>
            </w:pPr>
            <w:r w:rsidRPr="0099178C">
              <w:rPr>
                <w:rFonts w:ascii="Arial" w:hAnsi="Arial" w:cs="Arial"/>
                <w:color w:val="252525"/>
                <w:sz w:val="20"/>
                <w:szCs w:val="20"/>
                <w:shd w:val="clear" w:color="auto" w:fill="FFFFFF"/>
              </w:rPr>
              <w:t>Money laundering is the process of making illegally-gained proceeds (i.e. "dirty money") appear legal (i.e. "clean")</w:t>
            </w:r>
          </w:p>
          <w:p w:rsidR="00841ABF" w:rsidRDefault="00841ABF" w:rsidP="008D5D1B">
            <w:pPr>
              <w:ind w:left="720"/>
              <w:rPr>
                <w:rFonts w:ascii="Arial" w:hAnsi="Arial" w:cs="Arial"/>
                <w:b/>
                <w:sz w:val="20"/>
                <w:szCs w:val="20"/>
              </w:rPr>
            </w:pPr>
          </w:p>
          <w:p w:rsidR="00841ABF" w:rsidRDefault="00841ABF" w:rsidP="0099178C">
            <w:pPr>
              <w:shd w:val="clear" w:color="auto" w:fill="FFFFFF"/>
              <w:textAlignment w:val="baseline"/>
              <w:rPr>
                <w:rFonts w:ascii="Arial" w:eastAsia="Times New Roman" w:hAnsi="Arial" w:cs="Arial"/>
                <w:color w:val="111111"/>
                <w:sz w:val="20"/>
                <w:szCs w:val="20"/>
              </w:rPr>
            </w:pPr>
            <w:r w:rsidRPr="00841ABF">
              <w:rPr>
                <w:rFonts w:ascii="Arial" w:eastAsia="Times New Roman" w:hAnsi="Arial" w:cs="Arial"/>
                <w:color w:val="111111"/>
                <w:sz w:val="20"/>
                <w:szCs w:val="20"/>
              </w:rPr>
              <w:t>There are many forms of money laundering though some are more common and profitable than others. Some of the more popular money laundering techniques include:</w:t>
            </w:r>
          </w:p>
          <w:p w:rsidR="0099178C" w:rsidRPr="00841ABF" w:rsidRDefault="0099178C" w:rsidP="0099178C">
            <w:pPr>
              <w:shd w:val="clear" w:color="auto" w:fill="FFFFFF"/>
              <w:textAlignment w:val="baseline"/>
              <w:rPr>
                <w:rFonts w:ascii="Arial" w:eastAsia="Times New Roman" w:hAnsi="Arial" w:cs="Arial"/>
                <w:color w:val="111111"/>
                <w:sz w:val="20"/>
                <w:szCs w:val="20"/>
              </w:rPr>
            </w:pPr>
          </w:p>
          <w:p w:rsidR="00841ABF" w:rsidRDefault="00841ABF" w:rsidP="0099178C">
            <w:pPr>
              <w:numPr>
                <w:ilvl w:val="0"/>
                <w:numId w:val="3"/>
              </w:numPr>
              <w:shd w:val="clear" w:color="auto" w:fill="FFFFFF"/>
              <w:ind w:left="480"/>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Bulk cash smuggling</w:t>
            </w:r>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involves literally smuggling cash into another country for deposit into offshore banks or other type of financial institutions that honor client secrecy.</w:t>
            </w:r>
          </w:p>
          <w:p w:rsidR="0099178C" w:rsidRPr="00841ABF" w:rsidRDefault="0099178C" w:rsidP="0099178C">
            <w:pPr>
              <w:shd w:val="clear" w:color="auto" w:fill="FFFFFF"/>
              <w:ind w:left="480"/>
              <w:textAlignment w:val="baseline"/>
              <w:rPr>
                <w:rFonts w:ascii="Arial" w:eastAsia="Times New Roman" w:hAnsi="Arial" w:cs="Arial"/>
                <w:color w:val="111111"/>
                <w:sz w:val="20"/>
                <w:szCs w:val="20"/>
              </w:rPr>
            </w:pPr>
          </w:p>
          <w:p w:rsidR="00841ABF" w:rsidRDefault="00841ABF" w:rsidP="0099178C">
            <w:pPr>
              <w:numPr>
                <w:ilvl w:val="0"/>
                <w:numId w:val="3"/>
              </w:numPr>
              <w:shd w:val="clear" w:color="auto" w:fill="FFFFFF"/>
              <w:ind w:left="480"/>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Structuring</w:t>
            </w:r>
            <w:r w:rsidRPr="00841ABF">
              <w:rPr>
                <w:rFonts w:ascii="Arial" w:eastAsia="Times New Roman" w:hAnsi="Arial" w:cs="Arial"/>
                <w:color w:val="111111"/>
                <w:sz w:val="20"/>
                <w:szCs w:val="20"/>
              </w:rPr>
              <w:t>, also referred to as “smurfing,” is a method in which cash is broken down into smaller amount, which are then used to purchase money orders or other instruments to avoid detection or suspicion.</w:t>
            </w:r>
          </w:p>
          <w:p w:rsidR="0099178C" w:rsidRPr="00841ABF" w:rsidRDefault="0099178C" w:rsidP="0099178C">
            <w:pPr>
              <w:shd w:val="clear" w:color="auto" w:fill="FFFFFF"/>
              <w:ind w:left="480"/>
              <w:textAlignment w:val="baseline"/>
              <w:rPr>
                <w:rFonts w:ascii="Arial" w:eastAsia="Times New Roman" w:hAnsi="Arial" w:cs="Arial"/>
                <w:color w:val="111111"/>
                <w:sz w:val="20"/>
                <w:szCs w:val="20"/>
              </w:rPr>
            </w:pPr>
          </w:p>
          <w:p w:rsidR="00841ABF" w:rsidRDefault="00841ABF" w:rsidP="0099178C">
            <w:pPr>
              <w:numPr>
                <w:ilvl w:val="0"/>
                <w:numId w:val="3"/>
              </w:numPr>
              <w:shd w:val="clear" w:color="auto" w:fill="FFFFFF"/>
              <w:ind w:left="480"/>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Trade-based laundering</w:t>
            </w:r>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 xml:space="preserve">is similar </w:t>
            </w:r>
            <w:r w:rsidRPr="002254C6">
              <w:rPr>
                <w:rFonts w:ascii="Arial" w:eastAsia="Times New Roman" w:hAnsi="Arial" w:cs="Arial"/>
                <w:color w:val="000000" w:themeColor="text1"/>
                <w:sz w:val="20"/>
                <w:szCs w:val="20"/>
              </w:rPr>
              <w:t>to </w:t>
            </w:r>
            <w:hyperlink r:id="rId10" w:history="1">
              <w:r w:rsidRPr="002254C6">
                <w:rPr>
                  <w:rFonts w:ascii="Arial" w:eastAsia="Times New Roman" w:hAnsi="Arial" w:cs="Arial"/>
                  <w:color w:val="000000" w:themeColor="text1"/>
                  <w:sz w:val="20"/>
                  <w:szCs w:val="20"/>
                  <w:bdr w:val="none" w:sz="0" w:space="0" w:color="auto" w:frame="1"/>
                </w:rPr>
                <w:t>embezzlement</w:t>
              </w:r>
            </w:hyperlink>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in that invoices are altered to show a higher or lower amount in order to disguise the movement of money.</w:t>
            </w:r>
          </w:p>
          <w:p w:rsidR="0099178C" w:rsidRPr="00841ABF" w:rsidRDefault="0099178C" w:rsidP="0099178C">
            <w:pPr>
              <w:shd w:val="clear" w:color="auto" w:fill="FFFFFF"/>
              <w:ind w:left="480"/>
              <w:textAlignment w:val="baseline"/>
              <w:rPr>
                <w:rFonts w:ascii="Arial" w:eastAsia="Times New Roman" w:hAnsi="Arial" w:cs="Arial"/>
                <w:color w:val="111111"/>
                <w:sz w:val="20"/>
                <w:szCs w:val="20"/>
              </w:rPr>
            </w:pPr>
          </w:p>
          <w:p w:rsidR="00841ABF" w:rsidRDefault="00841ABF" w:rsidP="0099178C">
            <w:pPr>
              <w:numPr>
                <w:ilvl w:val="0"/>
                <w:numId w:val="3"/>
              </w:numPr>
              <w:shd w:val="clear" w:color="auto" w:fill="FFFFFF"/>
              <w:ind w:left="480"/>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Cash-intensive business</w:t>
            </w:r>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occurs when a business that legitimately deals with large amounts of cash uses its accounts to deposit money obtained from both everyday business proceeds and money obtained through illegal means. Businesses able to claim all of these proceeds as legitimate income include those that provide services rather than goods, such as strip clubs, car washes, parking buildings or lots, and other businesses with low variable costs.</w:t>
            </w:r>
          </w:p>
          <w:p w:rsidR="0099178C" w:rsidRPr="00841ABF" w:rsidRDefault="0099178C" w:rsidP="0099178C">
            <w:pPr>
              <w:shd w:val="clear" w:color="auto" w:fill="FFFFFF"/>
              <w:ind w:left="480"/>
              <w:textAlignment w:val="baseline"/>
              <w:rPr>
                <w:rFonts w:ascii="Arial" w:eastAsia="Times New Roman" w:hAnsi="Arial" w:cs="Arial"/>
                <w:color w:val="111111"/>
                <w:sz w:val="20"/>
                <w:szCs w:val="20"/>
              </w:rPr>
            </w:pPr>
          </w:p>
          <w:p w:rsidR="00841ABF" w:rsidRDefault="00841ABF" w:rsidP="0099178C">
            <w:pPr>
              <w:numPr>
                <w:ilvl w:val="0"/>
                <w:numId w:val="3"/>
              </w:numPr>
              <w:shd w:val="clear" w:color="auto" w:fill="FFFFFF"/>
              <w:ind w:left="480"/>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Shell companies</w:t>
            </w:r>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and trusts are used to disguise the true owner or agent of a large amount of money.</w:t>
            </w:r>
          </w:p>
          <w:p w:rsidR="0099178C" w:rsidRDefault="0099178C" w:rsidP="0099178C">
            <w:pPr>
              <w:pStyle w:val="ListParagraph"/>
              <w:rPr>
                <w:rFonts w:ascii="Arial" w:eastAsia="Times New Roman" w:hAnsi="Arial" w:cs="Arial"/>
                <w:color w:val="111111"/>
                <w:sz w:val="20"/>
                <w:szCs w:val="20"/>
              </w:rPr>
            </w:pPr>
          </w:p>
          <w:p w:rsidR="00841ABF" w:rsidRDefault="00841ABF" w:rsidP="0099178C">
            <w:pPr>
              <w:numPr>
                <w:ilvl w:val="0"/>
                <w:numId w:val="3"/>
              </w:numPr>
              <w:shd w:val="clear" w:color="auto" w:fill="FFFFFF"/>
              <w:ind w:left="426" w:hanging="306"/>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Bank capture</w:t>
            </w:r>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refers to the use of a bank owned by money launderers or criminals, who then move funds through the bank without fear of investigation.</w:t>
            </w:r>
          </w:p>
          <w:p w:rsidR="0099178C" w:rsidRPr="00841ABF" w:rsidRDefault="0099178C" w:rsidP="0099178C">
            <w:pPr>
              <w:shd w:val="clear" w:color="auto" w:fill="FFFFFF"/>
              <w:ind w:left="426"/>
              <w:textAlignment w:val="baseline"/>
              <w:rPr>
                <w:rFonts w:ascii="Arial" w:eastAsia="Times New Roman" w:hAnsi="Arial" w:cs="Arial"/>
                <w:color w:val="111111"/>
                <w:sz w:val="20"/>
                <w:szCs w:val="20"/>
              </w:rPr>
            </w:pPr>
          </w:p>
          <w:p w:rsidR="00841ABF" w:rsidRDefault="00841ABF" w:rsidP="0099178C">
            <w:pPr>
              <w:numPr>
                <w:ilvl w:val="0"/>
                <w:numId w:val="3"/>
              </w:numPr>
              <w:shd w:val="clear" w:color="auto" w:fill="FFFFFF"/>
              <w:ind w:left="480"/>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Real estate laundering</w:t>
            </w:r>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occurs when someone purchases real estate with money obtained illegally, then sells the property. This makes it seem as if the profits are legitimate.</w:t>
            </w:r>
          </w:p>
          <w:p w:rsidR="0099178C" w:rsidRDefault="0099178C" w:rsidP="0099178C">
            <w:pPr>
              <w:pStyle w:val="ListParagraph"/>
              <w:rPr>
                <w:rFonts w:ascii="Arial" w:eastAsia="Times New Roman" w:hAnsi="Arial" w:cs="Arial"/>
                <w:color w:val="111111"/>
                <w:sz w:val="20"/>
                <w:szCs w:val="20"/>
              </w:rPr>
            </w:pPr>
          </w:p>
          <w:p w:rsidR="00841ABF" w:rsidRPr="00841ABF" w:rsidRDefault="00841ABF" w:rsidP="0099178C">
            <w:pPr>
              <w:numPr>
                <w:ilvl w:val="0"/>
                <w:numId w:val="3"/>
              </w:numPr>
              <w:shd w:val="clear" w:color="auto" w:fill="FFFFFF"/>
              <w:ind w:left="480"/>
              <w:textAlignment w:val="baseline"/>
              <w:rPr>
                <w:rFonts w:ascii="Arial" w:eastAsia="Times New Roman" w:hAnsi="Arial" w:cs="Arial"/>
                <w:color w:val="111111"/>
                <w:sz w:val="20"/>
                <w:szCs w:val="20"/>
              </w:rPr>
            </w:pPr>
            <w:r w:rsidRPr="00567AD5">
              <w:rPr>
                <w:rFonts w:ascii="Arial" w:eastAsia="Times New Roman" w:hAnsi="Arial" w:cs="Arial"/>
                <w:b/>
                <w:bCs/>
                <w:color w:val="111111"/>
                <w:sz w:val="20"/>
                <w:szCs w:val="20"/>
                <w:bdr w:val="none" w:sz="0" w:space="0" w:color="auto" w:frame="1"/>
              </w:rPr>
              <w:t>Casino laundering</w:t>
            </w:r>
            <w:r w:rsidRPr="00567AD5">
              <w:rPr>
                <w:rFonts w:ascii="Arial" w:eastAsia="Times New Roman" w:hAnsi="Arial" w:cs="Arial"/>
                <w:color w:val="111111"/>
                <w:sz w:val="20"/>
                <w:szCs w:val="20"/>
              </w:rPr>
              <w:t> </w:t>
            </w:r>
            <w:r w:rsidRPr="00841ABF">
              <w:rPr>
                <w:rFonts w:ascii="Arial" w:eastAsia="Times New Roman" w:hAnsi="Arial" w:cs="Arial"/>
                <w:color w:val="111111"/>
                <w:sz w:val="20"/>
                <w:szCs w:val="20"/>
              </w:rPr>
              <w:t>involves an individual going into a casino with illegally obtained money. The individual purchases chips with the cash, plays for a while, then cashes out the chips, and claims the money as gambling winnings.</w:t>
            </w:r>
          </w:p>
          <w:p w:rsidR="00841ABF" w:rsidRDefault="00841ABF"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99178C">
            <w:pPr>
              <w:ind w:left="720"/>
              <w:jc w:val="center"/>
              <w:rPr>
                <w:rFonts w:ascii="Arial" w:hAnsi="Arial" w:cs="Arial"/>
                <w:b/>
                <w:sz w:val="20"/>
                <w:szCs w:val="20"/>
              </w:rPr>
            </w:pPr>
          </w:p>
          <w:p w:rsidR="002254C6" w:rsidRDefault="002254C6" w:rsidP="002254C6">
            <w:pPr>
              <w:rPr>
                <w:rFonts w:ascii="Arial" w:hAnsi="Arial" w:cs="Arial"/>
                <w:b/>
                <w:sz w:val="20"/>
                <w:szCs w:val="20"/>
              </w:rPr>
            </w:pPr>
          </w:p>
          <w:p w:rsidR="00FA24DE" w:rsidRPr="002254C6" w:rsidRDefault="008D5D1B" w:rsidP="00FA24DE">
            <w:pPr>
              <w:ind w:left="480"/>
              <w:rPr>
                <w:rFonts w:ascii="Arial" w:hAnsi="Arial" w:cs="Arial"/>
                <w:b/>
                <w:sz w:val="20"/>
                <w:szCs w:val="20"/>
              </w:rPr>
            </w:pPr>
            <w:r w:rsidRPr="002254C6">
              <w:rPr>
                <w:rFonts w:ascii="Arial" w:hAnsi="Arial" w:cs="Arial"/>
                <w:b/>
                <w:sz w:val="20"/>
                <w:szCs w:val="20"/>
              </w:rPr>
              <w:t>2. What do you understand by the term ‘Embezzlement’? Why it is considered a financial crime?</w:t>
            </w:r>
          </w:p>
          <w:p w:rsidR="00FA24DE" w:rsidRDefault="00FA24DE" w:rsidP="00FA24DE">
            <w:pPr>
              <w:ind w:left="480"/>
              <w:rPr>
                <w:rFonts w:ascii="Arial" w:hAnsi="Arial" w:cs="Arial"/>
                <w:sz w:val="20"/>
                <w:szCs w:val="20"/>
              </w:rPr>
            </w:pPr>
          </w:p>
          <w:p w:rsidR="00FA24DE" w:rsidRDefault="00FA24DE" w:rsidP="00FA24DE">
            <w:pPr>
              <w:ind w:left="480"/>
              <w:rPr>
                <w:rFonts w:ascii="Arial" w:hAnsi="Arial" w:cs="Arial"/>
                <w:sz w:val="20"/>
                <w:szCs w:val="20"/>
              </w:rPr>
            </w:pPr>
            <w:r w:rsidRPr="00FA24DE">
              <w:rPr>
                <w:rFonts w:ascii="Arial" w:hAnsi="Arial" w:cs="Arial"/>
                <w:sz w:val="20"/>
                <w:szCs w:val="20"/>
              </w:rPr>
              <w:t>Embezzlement is an act of dishonestly withholding assets for the purpose of conversion (theft) of such assets, by one or more persons to whom the assets were entrusted, either to be held or to be used for specific purposes</w:t>
            </w:r>
            <w:r>
              <w:rPr>
                <w:rFonts w:ascii="Arial" w:hAnsi="Arial" w:cs="Arial"/>
                <w:sz w:val="20"/>
                <w:szCs w:val="20"/>
              </w:rPr>
              <w:t>.</w:t>
            </w:r>
          </w:p>
          <w:p w:rsidR="00FA24DE" w:rsidRDefault="00FA24DE" w:rsidP="00FA24DE">
            <w:pPr>
              <w:ind w:left="480"/>
              <w:rPr>
                <w:rFonts w:ascii="Arial" w:hAnsi="Arial" w:cs="Arial"/>
                <w:sz w:val="20"/>
                <w:szCs w:val="20"/>
              </w:rPr>
            </w:pPr>
          </w:p>
          <w:p w:rsidR="00FA24DE" w:rsidRDefault="00FA24DE" w:rsidP="00FA24DE">
            <w:pPr>
              <w:ind w:left="480"/>
              <w:rPr>
                <w:rFonts w:ascii="Arial" w:hAnsi="Arial" w:cs="Arial"/>
                <w:sz w:val="20"/>
                <w:szCs w:val="20"/>
              </w:rPr>
            </w:pPr>
            <w:r w:rsidRPr="00FA24DE">
              <w:rPr>
                <w:rFonts w:ascii="Arial" w:hAnsi="Arial" w:cs="Arial"/>
                <w:sz w:val="20"/>
                <w:szCs w:val="20"/>
              </w:rPr>
              <w:t>Embezzlement is a type of financial fraud</w:t>
            </w:r>
            <w:r>
              <w:rPr>
                <w:rFonts w:ascii="Arial" w:hAnsi="Arial" w:cs="Arial"/>
                <w:sz w:val="20"/>
                <w:szCs w:val="20"/>
              </w:rPr>
              <w:t xml:space="preserve">. </w:t>
            </w:r>
            <w:r w:rsidRPr="00FA24DE">
              <w:rPr>
                <w:rFonts w:ascii="Arial" w:hAnsi="Arial" w:cs="Arial"/>
                <w:sz w:val="20"/>
                <w:szCs w:val="20"/>
                <w:lang w:val="en-GB"/>
              </w:rPr>
              <w:t xml:space="preserve">Embezzlement usually is a premeditated crime performed methodically, with the embezzler taking precautions to conceal his or her activities of the criminal conversion of the property of another person, because the embezzlement is occurring </w:t>
            </w:r>
            <w:r w:rsidRPr="002254C6">
              <w:rPr>
                <w:rFonts w:ascii="Arial" w:hAnsi="Arial" w:cs="Arial"/>
                <w:i/>
                <w:color w:val="000000" w:themeColor="text1"/>
                <w:sz w:val="20"/>
                <w:szCs w:val="20"/>
                <w:u w:val="single"/>
                <w:lang w:val="en-GB"/>
              </w:rPr>
              <w:t>without the knowledge or the consent of the affected person</w:t>
            </w:r>
            <w:r>
              <w:rPr>
                <w:rFonts w:ascii="Arial" w:hAnsi="Arial" w:cs="Arial"/>
                <w:i/>
                <w:color w:val="FF0000"/>
                <w:sz w:val="20"/>
                <w:szCs w:val="20"/>
                <w:lang w:val="en-GB"/>
              </w:rPr>
              <w:t>.</w:t>
            </w:r>
          </w:p>
          <w:p w:rsidR="00FA24DE" w:rsidRDefault="00FA24DE" w:rsidP="00FA24DE">
            <w:pPr>
              <w:ind w:left="480"/>
              <w:rPr>
                <w:rFonts w:ascii="Arial" w:hAnsi="Arial" w:cs="Arial"/>
                <w:sz w:val="20"/>
                <w:szCs w:val="20"/>
              </w:rPr>
            </w:pPr>
          </w:p>
          <w:p w:rsidR="008D5D1B" w:rsidRPr="008D5D1B" w:rsidRDefault="008D5D1B" w:rsidP="008D5D1B">
            <w:pPr>
              <w:rPr>
                <w:rFonts w:ascii="Arial" w:hAnsi="Arial" w:cs="Arial"/>
                <w:sz w:val="20"/>
                <w:szCs w:val="20"/>
              </w:rPr>
            </w:pPr>
          </w:p>
          <w:p w:rsidR="002F6C3E" w:rsidRPr="002254C6" w:rsidRDefault="008D5D1B" w:rsidP="00FA24DE">
            <w:pPr>
              <w:ind w:left="426"/>
              <w:rPr>
                <w:rFonts w:ascii="Arial" w:hAnsi="Arial" w:cs="Arial"/>
                <w:b/>
                <w:sz w:val="20"/>
                <w:szCs w:val="20"/>
              </w:rPr>
            </w:pPr>
            <w:r w:rsidRPr="002254C6">
              <w:rPr>
                <w:rFonts w:ascii="Arial" w:hAnsi="Arial" w:cs="Arial"/>
                <w:b/>
                <w:sz w:val="20"/>
                <w:szCs w:val="20"/>
              </w:rPr>
              <w:t>3. What is forgery? And what is the difference between forgery and uttering?</w:t>
            </w:r>
          </w:p>
          <w:p w:rsidR="002F6C3E" w:rsidRDefault="002F6C3E" w:rsidP="00A851DA">
            <w:pPr>
              <w:rPr>
                <w:b/>
              </w:rPr>
            </w:pPr>
          </w:p>
          <w:p w:rsidR="002F6C3E" w:rsidRDefault="00FA24DE" w:rsidP="00FA24DE">
            <w:pPr>
              <w:ind w:left="426"/>
              <w:rPr>
                <w:rFonts w:ascii="Arial" w:hAnsi="Arial" w:cs="Arial"/>
                <w:sz w:val="20"/>
                <w:szCs w:val="20"/>
              </w:rPr>
            </w:pPr>
            <w:r w:rsidRPr="00FA24DE">
              <w:rPr>
                <w:rFonts w:ascii="Arial" w:hAnsi="Arial" w:cs="Arial"/>
                <w:sz w:val="20"/>
                <w:szCs w:val="20"/>
              </w:rPr>
              <w:t>Forgery is the process of making, adapting, or imitating objects, statistics, or documents with the intent to deceive for the sake of altering the public perception, or to earn profit by selling the forged item.</w:t>
            </w:r>
          </w:p>
          <w:p w:rsidR="00FA24DE" w:rsidRDefault="00FA24DE" w:rsidP="00FA24DE">
            <w:pPr>
              <w:ind w:left="426"/>
              <w:rPr>
                <w:rFonts w:ascii="Arial" w:hAnsi="Arial" w:cs="Arial"/>
                <w:sz w:val="20"/>
                <w:szCs w:val="20"/>
              </w:rPr>
            </w:pPr>
          </w:p>
          <w:p w:rsidR="00FA24DE" w:rsidRDefault="0099322D" w:rsidP="00FA24DE">
            <w:pPr>
              <w:ind w:left="426"/>
              <w:rPr>
                <w:rFonts w:ascii="Arial" w:hAnsi="Arial" w:cs="Arial"/>
                <w:sz w:val="20"/>
                <w:szCs w:val="20"/>
              </w:rPr>
            </w:pPr>
            <w:r>
              <w:rPr>
                <w:rFonts w:ascii="Arial" w:hAnsi="Arial" w:cs="Arial"/>
                <w:sz w:val="20"/>
                <w:szCs w:val="20"/>
              </w:rPr>
              <w:t>T</w:t>
            </w:r>
            <w:r w:rsidRPr="0099322D">
              <w:rPr>
                <w:rFonts w:ascii="Arial" w:hAnsi="Arial" w:cs="Arial"/>
                <w:sz w:val="20"/>
                <w:szCs w:val="20"/>
              </w:rPr>
              <w:t>he crime of knowingly tendering or showing a forged instrument or counterfeit coin to another with intent to defraud</w:t>
            </w:r>
            <w:r>
              <w:rPr>
                <w:rFonts w:ascii="Arial" w:hAnsi="Arial" w:cs="Arial"/>
                <w:sz w:val="20"/>
                <w:szCs w:val="20"/>
              </w:rPr>
              <w:t>.</w:t>
            </w:r>
          </w:p>
          <w:p w:rsidR="0099322D" w:rsidRDefault="0099322D" w:rsidP="00FA24DE">
            <w:pPr>
              <w:ind w:left="426"/>
              <w:rPr>
                <w:rFonts w:ascii="Arial" w:hAnsi="Arial" w:cs="Arial"/>
                <w:sz w:val="20"/>
                <w:szCs w:val="20"/>
              </w:rPr>
            </w:pPr>
          </w:p>
          <w:p w:rsidR="0099322D" w:rsidRDefault="0099322D" w:rsidP="00FA24DE">
            <w:pPr>
              <w:ind w:left="426"/>
              <w:rPr>
                <w:rFonts w:ascii="Arial" w:hAnsi="Arial" w:cs="Arial"/>
                <w:sz w:val="20"/>
                <w:szCs w:val="20"/>
              </w:rPr>
            </w:pPr>
            <w:r w:rsidRPr="002254C6">
              <w:rPr>
                <w:rFonts w:ascii="Arial" w:hAnsi="Arial" w:cs="Arial"/>
                <w:b/>
                <w:bCs/>
                <w:color w:val="222222"/>
                <w:sz w:val="20"/>
                <w:szCs w:val="20"/>
                <w:shd w:val="clear" w:color="auto" w:fill="FFFFFF"/>
              </w:rPr>
              <w:t>Forgery</w:t>
            </w:r>
            <w:r w:rsidRPr="002254C6">
              <w:rPr>
                <w:rStyle w:val="apple-converted-space"/>
                <w:rFonts w:ascii="Arial" w:hAnsi="Arial" w:cs="Arial"/>
                <w:color w:val="222222"/>
                <w:sz w:val="20"/>
                <w:szCs w:val="20"/>
                <w:shd w:val="clear" w:color="auto" w:fill="FFFFFF"/>
              </w:rPr>
              <w:t> </w:t>
            </w:r>
            <w:r w:rsidR="00E41D3D" w:rsidRPr="002254C6">
              <w:rPr>
                <w:rStyle w:val="apple-converted-space"/>
                <w:rFonts w:ascii="Arial" w:hAnsi="Arial" w:cs="Arial"/>
                <w:color w:val="222222"/>
                <w:sz w:val="20"/>
                <w:szCs w:val="20"/>
                <w:shd w:val="clear" w:color="auto" w:fill="FFFFFF"/>
              </w:rPr>
              <w:t xml:space="preserve">is </w:t>
            </w:r>
            <w:r w:rsidRPr="002254C6">
              <w:rPr>
                <w:rFonts w:ascii="Arial" w:hAnsi="Arial" w:cs="Arial"/>
                <w:color w:val="222222"/>
                <w:sz w:val="20"/>
                <w:szCs w:val="20"/>
                <w:shd w:val="clear" w:color="auto" w:fill="FFFFFF"/>
              </w:rPr>
              <w:t xml:space="preserve">the </w:t>
            </w:r>
            <w:r w:rsidRPr="002254C6">
              <w:rPr>
                <w:rFonts w:ascii="Arial" w:hAnsi="Arial" w:cs="Arial"/>
                <w:i/>
                <w:color w:val="222222"/>
                <w:sz w:val="20"/>
                <w:szCs w:val="20"/>
                <w:u w:val="single"/>
                <w:shd w:val="clear" w:color="auto" w:fill="FFFFFF"/>
              </w:rPr>
              <w:t>creation</w:t>
            </w:r>
            <w:r w:rsidRPr="002254C6">
              <w:rPr>
                <w:rFonts w:ascii="Arial" w:hAnsi="Arial" w:cs="Arial"/>
                <w:color w:val="222222"/>
                <w:sz w:val="20"/>
                <w:szCs w:val="20"/>
                <w:shd w:val="clear" w:color="auto" w:fill="FFFFFF"/>
              </w:rPr>
              <w:t xml:space="preserve"> of a forged document, with the intent to defraud; </w:t>
            </w:r>
            <w:r w:rsidR="002254C6">
              <w:rPr>
                <w:rFonts w:ascii="Arial" w:hAnsi="Arial" w:cs="Arial"/>
                <w:color w:val="222222"/>
                <w:sz w:val="20"/>
                <w:szCs w:val="20"/>
                <w:shd w:val="clear" w:color="auto" w:fill="FFFFFF"/>
              </w:rPr>
              <w:t>w</w:t>
            </w:r>
            <w:r w:rsidRPr="002254C6">
              <w:rPr>
                <w:rFonts w:ascii="Arial" w:hAnsi="Arial" w:cs="Arial"/>
                <w:color w:val="222222"/>
                <w:sz w:val="20"/>
                <w:szCs w:val="20"/>
                <w:shd w:val="clear" w:color="auto" w:fill="FFFFFF"/>
              </w:rPr>
              <w:t>hereas</w:t>
            </w:r>
            <w:r w:rsidRPr="002254C6">
              <w:rPr>
                <w:rStyle w:val="apple-converted-space"/>
                <w:rFonts w:ascii="Arial" w:hAnsi="Arial" w:cs="Arial"/>
                <w:color w:val="222222"/>
                <w:sz w:val="20"/>
                <w:szCs w:val="20"/>
                <w:shd w:val="clear" w:color="auto" w:fill="FFFFFF"/>
              </w:rPr>
              <w:t> </w:t>
            </w:r>
            <w:r w:rsidRPr="002254C6">
              <w:rPr>
                <w:rFonts w:ascii="Arial" w:hAnsi="Arial" w:cs="Arial"/>
                <w:b/>
                <w:bCs/>
                <w:color w:val="222222"/>
                <w:sz w:val="20"/>
                <w:szCs w:val="20"/>
                <w:shd w:val="clear" w:color="auto" w:fill="FFFFFF"/>
              </w:rPr>
              <w:t>uttering</w:t>
            </w:r>
            <w:r w:rsidRPr="002254C6">
              <w:rPr>
                <w:rStyle w:val="apple-converted-space"/>
                <w:rFonts w:ascii="Arial" w:hAnsi="Arial" w:cs="Arial"/>
                <w:color w:val="222222"/>
                <w:sz w:val="20"/>
                <w:szCs w:val="20"/>
                <w:shd w:val="clear" w:color="auto" w:fill="FFFFFF"/>
              </w:rPr>
              <w:t> </w:t>
            </w:r>
            <w:r w:rsidR="00E41D3D" w:rsidRPr="002254C6">
              <w:rPr>
                <w:rStyle w:val="apple-converted-space"/>
                <w:rFonts w:ascii="Arial" w:hAnsi="Arial" w:cs="Arial"/>
                <w:color w:val="222222"/>
                <w:sz w:val="20"/>
                <w:szCs w:val="20"/>
                <w:shd w:val="clear" w:color="auto" w:fill="FFFFFF"/>
              </w:rPr>
              <w:t>is</w:t>
            </w:r>
            <w:r w:rsidR="002254C6">
              <w:rPr>
                <w:rStyle w:val="apple-converted-space"/>
                <w:rFonts w:ascii="Arial" w:hAnsi="Arial" w:cs="Arial"/>
                <w:color w:val="222222"/>
                <w:sz w:val="20"/>
                <w:szCs w:val="20"/>
                <w:shd w:val="clear" w:color="auto" w:fill="FFFFFF"/>
              </w:rPr>
              <w:t xml:space="preserve"> </w:t>
            </w:r>
            <w:r w:rsidRPr="002254C6">
              <w:rPr>
                <w:rFonts w:ascii="Arial" w:hAnsi="Arial" w:cs="Arial"/>
                <w:color w:val="222222"/>
                <w:sz w:val="20"/>
                <w:szCs w:val="20"/>
                <w:shd w:val="clear" w:color="auto" w:fill="FFFFFF"/>
              </w:rPr>
              <w:t xml:space="preserve">merely </w:t>
            </w:r>
            <w:r w:rsidRPr="002254C6">
              <w:rPr>
                <w:rFonts w:ascii="Arial" w:hAnsi="Arial" w:cs="Arial"/>
                <w:i/>
                <w:color w:val="222222"/>
                <w:sz w:val="20"/>
                <w:szCs w:val="20"/>
                <w:u w:val="single"/>
                <w:shd w:val="clear" w:color="auto" w:fill="FFFFFF"/>
              </w:rPr>
              <w:t>use or the passing</w:t>
            </w:r>
            <w:r w:rsidRPr="002254C6">
              <w:rPr>
                <w:rFonts w:ascii="Arial" w:hAnsi="Arial" w:cs="Arial"/>
                <w:color w:val="222222"/>
                <w:sz w:val="20"/>
                <w:szCs w:val="20"/>
                <w:shd w:val="clear" w:color="auto" w:fill="FFFFFF"/>
              </w:rPr>
              <w:t xml:space="preserve"> - of a forged document, that someone else had made, with the intent to defraud</w:t>
            </w:r>
            <w:r>
              <w:rPr>
                <w:rFonts w:ascii="Arial" w:hAnsi="Arial" w:cs="Arial"/>
                <w:color w:val="222222"/>
                <w:shd w:val="clear" w:color="auto" w:fill="FFFFFF"/>
              </w:rPr>
              <w:t>.</w:t>
            </w:r>
          </w:p>
          <w:p w:rsidR="00FA24DE" w:rsidRPr="00FA24DE" w:rsidRDefault="00FA24DE" w:rsidP="00FA24DE">
            <w:pPr>
              <w:ind w:left="426"/>
              <w:rPr>
                <w:rFonts w:ascii="Arial" w:hAnsi="Arial" w:cs="Arial"/>
                <w:sz w:val="20"/>
                <w:szCs w:val="20"/>
              </w:rPr>
            </w:pPr>
          </w:p>
          <w:p w:rsidR="002F6C3E" w:rsidRDefault="002F6C3E" w:rsidP="00A851DA">
            <w:pPr>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A20EC5" w:rsidRDefault="00A20EC5" w:rsidP="006B0B75">
            <w:pPr>
              <w:ind w:left="426"/>
              <w:rPr>
                <w:b/>
              </w:rPr>
            </w:pPr>
          </w:p>
          <w:p w:rsidR="002F6C3E" w:rsidRDefault="006B0B75" w:rsidP="006B0B75">
            <w:pPr>
              <w:ind w:left="426"/>
              <w:rPr>
                <w:b/>
              </w:rPr>
            </w:pPr>
            <w:r>
              <w:rPr>
                <w:b/>
              </w:rPr>
              <w:t>Case Study</w:t>
            </w:r>
          </w:p>
          <w:p w:rsidR="006B0B75" w:rsidRDefault="006B0B75" w:rsidP="006B0B75">
            <w:pPr>
              <w:ind w:left="426"/>
              <w:rPr>
                <w:b/>
              </w:rPr>
            </w:pPr>
          </w:p>
          <w:p w:rsidR="00F908CC" w:rsidRDefault="00F908CC" w:rsidP="00F908CC">
            <w:pPr>
              <w:ind w:left="426"/>
              <w:rPr>
                <w:rFonts w:ascii="Arial" w:hAnsi="Arial" w:cs="Arial"/>
                <w:sz w:val="20"/>
                <w:szCs w:val="20"/>
              </w:rPr>
            </w:pPr>
            <w:r>
              <w:rPr>
                <w:rFonts w:ascii="Arial" w:hAnsi="Arial" w:cs="Arial"/>
                <w:sz w:val="20"/>
                <w:szCs w:val="20"/>
              </w:rPr>
              <w:t xml:space="preserve">The success of the above matter would depend on </w:t>
            </w:r>
            <w:r w:rsidR="00EF67E6">
              <w:rPr>
                <w:rFonts w:ascii="Arial" w:hAnsi="Arial" w:cs="Arial"/>
                <w:sz w:val="20"/>
                <w:szCs w:val="20"/>
              </w:rPr>
              <w:t xml:space="preserve">the quality of the Intelligence </w:t>
            </w:r>
            <w:r>
              <w:rPr>
                <w:rFonts w:ascii="Arial" w:hAnsi="Arial" w:cs="Arial"/>
                <w:sz w:val="20"/>
                <w:szCs w:val="20"/>
              </w:rPr>
              <w:t>gathered in order to secure a conviction.</w:t>
            </w:r>
          </w:p>
          <w:p w:rsidR="00F908CC" w:rsidRDefault="00F908CC" w:rsidP="00F908CC">
            <w:pPr>
              <w:ind w:left="426"/>
              <w:rPr>
                <w:rFonts w:ascii="Arial" w:hAnsi="Arial" w:cs="Arial"/>
                <w:sz w:val="20"/>
                <w:szCs w:val="20"/>
              </w:rPr>
            </w:pPr>
          </w:p>
          <w:p w:rsidR="00F908CC" w:rsidRDefault="00F908CC" w:rsidP="00F908CC">
            <w:pPr>
              <w:ind w:left="426"/>
              <w:rPr>
                <w:rFonts w:ascii="Arial" w:hAnsi="Arial" w:cs="Arial"/>
                <w:sz w:val="20"/>
                <w:szCs w:val="20"/>
              </w:rPr>
            </w:pPr>
            <w:r>
              <w:rPr>
                <w:rFonts w:ascii="Arial" w:hAnsi="Arial" w:cs="Arial"/>
                <w:sz w:val="20"/>
                <w:szCs w:val="20"/>
              </w:rPr>
              <w:t>Gather Intelligence from the following –</w:t>
            </w:r>
          </w:p>
          <w:p w:rsidR="00F908CC" w:rsidRDefault="00F908CC" w:rsidP="00F908CC">
            <w:pPr>
              <w:ind w:left="426"/>
              <w:rPr>
                <w:rFonts w:ascii="Arial" w:hAnsi="Arial" w:cs="Arial"/>
                <w:sz w:val="20"/>
                <w:szCs w:val="20"/>
              </w:rPr>
            </w:pPr>
          </w:p>
          <w:p w:rsidR="002F6C3E" w:rsidRDefault="00F908CC" w:rsidP="00F908CC">
            <w:pPr>
              <w:pStyle w:val="ListParagraph"/>
              <w:numPr>
                <w:ilvl w:val="0"/>
                <w:numId w:val="6"/>
              </w:numPr>
              <w:rPr>
                <w:rFonts w:ascii="Arial" w:hAnsi="Arial" w:cs="Arial"/>
                <w:sz w:val="20"/>
                <w:szCs w:val="20"/>
              </w:rPr>
            </w:pPr>
            <w:r>
              <w:rPr>
                <w:rFonts w:ascii="Arial" w:hAnsi="Arial" w:cs="Arial"/>
                <w:sz w:val="20"/>
                <w:szCs w:val="20"/>
              </w:rPr>
              <w:t>Use Proceeds of Crime ACT 2002 (POCA) information orders to obtain ban</w:t>
            </w:r>
            <w:r w:rsidR="00A20EC5">
              <w:rPr>
                <w:rFonts w:ascii="Arial" w:hAnsi="Arial" w:cs="Arial"/>
                <w:sz w:val="20"/>
                <w:szCs w:val="20"/>
              </w:rPr>
              <w:t>k</w:t>
            </w:r>
            <w:r>
              <w:rPr>
                <w:rFonts w:ascii="Arial" w:hAnsi="Arial" w:cs="Arial"/>
                <w:sz w:val="20"/>
                <w:szCs w:val="20"/>
              </w:rPr>
              <w:t xml:space="preserve"> and building society account information to identify the existence of sums of cash and assets. Check for large deposits made into account and the source of where </w:t>
            </w:r>
            <w:r w:rsidR="002F2F16">
              <w:rPr>
                <w:rFonts w:ascii="Arial" w:hAnsi="Arial" w:cs="Arial"/>
                <w:sz w:val="20"/>
                <w:szCs w:val="20"/>
              </w:rPr>
              <w:t>the funds are coming from. A detailed analyzes of both husbands and wife’s bank statement is necessary.</w:t>
            </w:r>
            <w:r>
              <w:rPr>
                <w:rFonts w:ascii="Arial" w:hAnsi="Arial" w:cs="Arial"/>
                <w:sz w:val="20"/>
                <w:szCs w:val="20"/>
              </w:rPr>
              <w:t xml:space="preserve"> </w:t>
            </w:r>
          </w:p>
          <w:p w:rsidR="002F2F16" w:rsidRDefault="002F2F16" w:rsidP="00F908CC">
            <w:pPr>
              <w:pStyle w:val="ListParagraph"/>
              <w:numPr>
                <w:ilvl w:val="0"/>
                <w:numId w:val="6"/>
              </w:numPr>
              <w:rPr>
                <w:rFonts w:ascii="Arial" w:hAnsi="Arial" w:cs="Arial"/>
                <w:sz w:val="20"/>
                <w:szCs w:val="20"/>
              </w:rPr>
            </w:pPr>
            <w:r>
              <w:rPr>
                <w:rFonts w:ascii="Arial" w:hAnsi="Arial" w:cs="Arial"/>
                <w:sz w:val="20"/>
                <w:szCs w:val="20"/>
              </w:rPr>
              <w:t>Evidence of wealth spending – if a search is conducted at a suspect’s home address, look for evidence of wealth and spending, such as designer clothing, luxury electrical goods, and credit card receipts. In conjunction with the above one can request HMRC records, to determine past income (</w:t>
            </w:r>
            <w:proofErr w:type="spellStart"/>
            <w:r>
              <w:rPr>
                <w:rFonts w:ascii="Arial" w:hAnsi="Arial" w:cs="Arial"/>
                <w:sz w:val="20"/>
                <w:szCs w:val="20"/>
              </w:rPr>
              <w:t>ie</w:t>
            </w:r>
            <w:proofErr w:type="spellEnd"/>
            <w:r>
              <w:rPr>
                <w:rFonts w:ascii="Arial" w:hAnsi="Arial" w:cs="Arial"/>
                <w:sz w:val="20"/>
                <w:szCs w:val="20"/>
              </w:rPr>
              <w:t xml:space="preserve">. P60 info). HMRC also have a tool called E.N.I.R.S (Electronic National Insurance Records System) – this will also help determine past </w:t>
            </w:r>
            <w:r w:rsidR="00AE5AF0">
              <w:rPr>
                <w:rFonts w:ascii="Arial" w:hAnsi="Arial" w:cs="Arial"/>
                <w:sz w:val="20"/>
                <w:szCs w:val="20"/>
              </w:rPr>
              <w:t>employment records.</w:t>
            </w:r>
            <w:r>
              <w:rPr>
                <w:rFonts w:ascii="Arial" w:hAnsi="Arial" w:cs="Arial"/>
                <w:sz w:val="20"/>
                <w:szCs w:val="20"/>
              </w:rPr>
              <w:t xml:space="preserve">  </w:t>
            </w:r>
          </w:p>
          <w:p w:rsidR="002F2F16" w:rsidRDefault="00AE5AF0" w:rsidP="00F908CC">
            <w:pPr>
              <w:pStyle w:val="ListParagraph"/>
              <w:numPr>
                <w:ilvl w:val="0"/>
                <w:numId w:val="6"/>
              </w:numPr>
              <w:rPr>
                <w:rFonts w:ascii="Arial" w:hAnsi="Arial" w:cs="Arial"/>
                <w:sz w:val="20"/>
                <w:szCs w:val="20"/>
              </w:rPr>
            </w:pPr>
            <w:r>
              <w:rPr>
                <w:rFonts w:ascii="Arial" w:hAnsi="Arial" w:cs="Arial"/>
                <w:sz w:val="20"/>
                <w:szCs w:val="20"/>
              </w:rPr>
              <w:t xml:space="preserve">DVLA records need to be requested to establish of any </w:t>
            </w:r>
            <w:r w:rsidR="00EF67E6">
              <w:rPr>
                <w:rFonts w:ascii="Arial" w:hAnsi="Arial" w:cs="Arial"/>
                <w:sz w:val="20"/>
                <w:szCs w:val="20"/>
              </w:rPr>
              <w:t>luxurious</w:t>
            </w:r>
            <w:r>
              <w:rPr>
                <w:rFonts w:ascii="Arial" w:hAnsi="Arial" w:cs="Arial"/>
                <w:sz w:val="20"/>
                <w:szCs w:val="20"/>
              </w:rPr>
              <w:t xml:space="preserve"> vehicles registered on either of the husband or wife’s name.</w:t>
            </w:r>
          </w:p>
          <w:p w:rsidR="00AE5AF0" w:rsidRDefault="00AE5AF0" w:rsidP="00F908CC">
            <w:pPr>
              <w:pStyle w:val="ListParagraph"/>
              <w:numPr>
                <w:ilvl w:val="0"/>
                <w:numId w:val="6"/>
              </w:numPr>
              <w:rPr>
                <w:rFonts w:ascii="Arial" w:hAnsi="Arial" w:cs="Arial"/>
                <w:sz w:val="20"/>
                <w:szCs w:val="20"/>
              </w:rPr>
            </w:pPr>
            <w:r>
              <w:rPr>
                <w:rFonts w:ascii="Arial" w:hAnsi="Arial" w:cs="Arial"/>
                <w:sz w:val="20"/>
                <w:szCs w:val="20"/>
              </w:rPr>
              <w:t>Land registry records will need to be looked into – to establish any other property that is linked to the husband or wife.</w:t>
            </w:r>
          </w:p>
          <w:p w:rsidR="00AE5AF0" w:rsidRDefault="00AE5AF0" w:rsidP="00F908CC">
            <w:pPr>
              <w:pStyle w:val="ListParagraph"/>
              <w:numPr>
                <w:ilvl w:val="0"/>
                <w:numId w:val="6"/>
              </w:numPr>
              <w:rPr>
                <w:rFonts w:ascii="Arial" w:hAnsi="Arial" w:cs="Arial"/>
                <w:sz w:val="20"/>
                <w:szCs w:val="20"/>
              </w:rPr>
            </w:pPr>
            <w:r>
              <w:rPr>
                <w:rFonts w:ascii="Arial" w:hAnsi="Arial" w:cs="Arial"/>
                <w:sz w:val="20"/>
                <w:szCs w:val="20"/>
              </w:rPr>
              <w:t>Companies House – this information will assist the Forensic Accountant to determine what other financial interest the husband and wife hold.</w:t>
            </w:r>
          </w:p>
          <w:p w:rsidR="00A20EC5" w:rsidRDefault="00AE5AF0" w:rsidP="00F908CC">
            <w:pPr>
              <w:pStyle w:val="ListParagraph"/>
              <w:numPr>
                <w:ilvl w:val="0"/>
                <w:numId w:val="6"/>
              </w:numPr>
              <w:rPr>
                <w:rFonts w:ascii="Arial" w:hAnsi="Arial" w:cs="Arial"/>
                <w:sz w:val="20"/>
                <w:szCs w:val="20"/>
              </w:rPr>
            </w:pPr>
            <w:r>
              <w:rPr>
                <w:rFonts w:ascii="Arial" w:hAnsi="Arial" w:cs="Arial"/>
                <w:sz w:val="20"/>
                <w:szCs w:val="20"/>
              </w:rPr>
              <w:t>Probate check – this will assist the Forensic Accountant to identify if either of the spouses had any inheritance.</w:t>
            </w:r>
          </w:p>
          <w:p w:rsidR="00A20EC5" w:rsidRDefault="00A20EC5" w:rsidP="00A20EC5">
            <w:pPr>
              <w:pStyle w:val="ListParagraph"/>
              <w:ind w:left="1200"/>
              <w:rPr>
                <w:rFonts w:ascii="Arial" w:hAnsi="Arial" w:cs="Arial"/>
                <w:sz w:val="20"/>
                <w:szCs w:val="20"/>
              </w:rPr>
            </w:pPr>
          </w:p>
          <w:p w:rsidR="00A20EC5" w:rsidRDefault="00A20EC5" w:rsidP="00A20EC5">
            <w:pPr>
              <w:pStyle w:val="ListParagraph"/>
              <w:ind w:left="0"/>
              <w:rPr>
                <w:rFonts w:ascii="Arial" w:hAnsi="Arial" w:cs="Arial"/>
                <w:sz w:val="20"/>
                <w:szCs w:val="20"/>
              </w:rPr>
            </w:pPr>
          </w:p>
          <w:p w:rsidR="00A20EC5" w:rsidRDefault="00A20EC5" w:rsidP="00A20EC5">
            <w:pPr>
              <w:pStyle w:val="ListParagraph"/>
              <w:ind w:left="1200"/>
              <w:rPr>
                <w:rFonts w:ascii="Arial" w:hAnsi="Arial" w:cs="Arial"/>
                <w:sz w:val="20"/>
                <w:szCs w:val="20"/>
              </w:rPr>
            </w:pPr>
          </w:p>
          <w:p w:rsidR="00AE5AF0" w:rsidRPr="00A20EC5" w:rsidRDefault="00A20EC5" w:rsidP="00A20EC5">
            <w:pPr>
              <w:pStyle w:val="ListParagraph"/>
              <w:rPr>
                <w:rFonts w:ascii="Arial" w:hAnsi="Arial" w:cs="Arial"/>
                <w:sz w:val="20"/>
                <w:szCs w:val="20"/>
                <w:u w:val="single"/>
              </w:rPr>
            </w:pPr>
            <w:r w:rsidRPr="00A20EC5">
              <w:rPr>
                <w:rFonts w:ascii="Arial" w:hAnsi="Arial" w:cs="Arial"/>
                <w:sz w:val="20"/>
                <w:szCs w:val="20"/>
                <w:u w:val="single"/>
              </w:rPr>
              <w:t>Conclusion</w:t>
            </w:r>
          </w:p>
          <w:p w:rsidR="00A20EC5" w:rsidRPr="00F908CC" w:rsidRDefault="00A20EC5" w:rsidP="00A20EC5">
            <w:pPr>
              <w:pStyle w:val="ListParagraph"/>
              <w:rPr>
                <w:rFonts w:ascii="Arial" w:hAnsi="Arial" w:cs="Arial"/>
                <w:sz w:val="20"/>
                <w:szCs w:val="20"/>
              </w:rPr>
            </w:pPr>
            <w:r>
              <w:rPr>
                <w:rFonts w:ascii="Arial" w:hAnsi="Arial" w:cs="Arial"/>
                <w:sz w:val="20"/>
                <w:szCs w:val="20"/>
              </w:rPr>
              <w:t xml:space="preserve">After having obtained the above information, and if there is no clear evidence that the monies found is legitimate , one can use the above to support a money laundering charge (POCA 2002). </w:t>
            </w:r>
          </w:p>
          <w:p w:rsidR="002F6C3E" w:rsidRDefault="002F6C3E" w:rsidP="00A20EC5">
            <w:pPr>
              <w:ind w:left="720"/>
              <w:rPr>
                <w:b/>
              </w:rPr>
            </w:pPr>
          </w:p>
          <w:p w:rsidR="00CC2FB3" w:rsidRDefault="00CC2FB3" w:rsidP="00A851DA">
            <w:pPr>
              <w:rPr>
                <w:b/>
              </w:rPr>
            </w:pPr>
          </w:p>
        </w:tc>
      </w:tr>
      <w:tr w:rsidR="003F28AC" w:rsidTr="00CC2FB3">
        <w:tc>
          <w:tcPr>
            <w:tcW w:w="9242" w:type="dxa"/>
          </w:tcPr>
          <w:p w:rsidR="003F28AC" w:rsidRPr="00CC2FB3" w:rsidRDefault="003F28AC"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894"/>
        <w:gridCol w:w="850"/>
        <w:gridCol w:w="2188"/>
      </w:tblGrid>
      <w:tr w:rsidR="00405895" w:rsidRPr="00B0415E" w:rsidTr="002F6C3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894" w:type="dxa"/>
          </w:tcPr>
          <w:p w:rsidR="00405895" w:rsidRPr="002F6C3E" w:rsidRDefault="002F6C3E" w:rsidP="00A851DA">
            <w:pPr>
              <w:rPr>
                <w:rFonts w:ascii="Lucida Calligraphy" w:hAnsi="Lucida Calligraphy" w:cs="Bliss-Regular"/>
                <w:color w:val="000000"/>
                <w:sz w:val="24"/>
                <w:szCs w:val="24"/>
              </w:rPr>
            </w:pPr>
            <w:r w:rsidRPr="002F6C3E">
              <w:rPr>
                <w:rFonts w:ascii="Lucida Calligraphy" w:hAnsi="Lucida Calligraphy" w:cs="Bliss-Regular"/>
                <w:color w:val="000000"/>
                <w:sz w:val="24"/>
                <w:szCs w:val="24"/>
              </w:rPr>
              <w:t xml:space="preserve">Ahmed </w:t>
            </w:r>
            <w:r>
              <w:rPr>
                <w:rFonts w:ascii="Lucida Calligraphy" w:hAnsi="Lucida Calligraphy" w:cs="Bliss-Regular"/>
                <w:color w:val="000000"/>
                <w:sz w:val="24"/>
                <w:szCs w:val="24"/>
              </w:rPr>
              <w:t xml:space="preserve">C </w:t>
            </w:r>
            <w:r w:rsidRPr="002F6C3E">
              <w:rPr>
                <w:rFonts w:ascii="Lucida Calligraphy" w:hAnsi="Lucida Calligraphy" w:cs="Bliss-Regular"/>
                <w:color w:val="000000"/>
                <w:sz w:val="24"/>
                <w:szCs w:val="24"/>
              </w:rPr>
              <w:t>Gattoo</w:t>
            </w:r>
          </w:p>
        </w:tc>
        <w:tc>
          <w:tcPr>
            <w:tcW w:w="85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188" w:type="dxa"/>
          </w:tcPr>
          <w:p w:rsidR="00405895" w:rsidRPr="002F6C3E" w:rsidRDefault="00712460" w:rsidP="00712460">
            <w:pPr>
              <w:rPr>
                <w:rFonts w:ascii="Lucida Calligraphy" w:hAnsi="Lucida Calligraphy" w:cs="Bliss-Regular"/>
                <w:color w:val="000000"/>
                <w:sz w:val="24"/>
                <w:szCs w:val="24"/>
              </w:rPr>
            </w:pPr>
            <w:r>
              <w:rPr>
                <w:rFonts w:ascii="Lucida Calligraphy" w:hAnsi="Lucida Calligraphy" w:cs="Bliss-Regular"/>
                <w:color w:val="000000"/>
                <w:sz w:val="24"/>
                <w:szCs w:val="24"/>
              </w:rPr>
              <w:t>04</w:t>
            </w:r>
            <w:bookmarkStart w:id="0" w:name="_GoBack"/>
            <w:bookmarkEnd w:id="0"/>
            <w:r w:rsidR="002F6C3E" w:rsidRPr="002F6C3E">
              <w:rPr>
                <w:rFonts w:ascii="Lucida Calligraphy" w:hAnsi="Lucida Calligraphy" w:cs="Bliss-Regular"/>
                <w:color w:val="000000"/>
                <w:sz w:val="24"/>
                <w:szCs w:val="24"/>
              </w:rPr>
              <w:t xml:space="preserve"> Dec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A20EC5">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809BC"/>
    <w:multiLevelType w:val="hybridMultilevel"/>
    <w:tmpl w:val="6ED0B0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EA118CE"/>
    <w:multiLevelType w:val="hybridMultilevel"/>
    <w:tmpl w:val="9D741330"/>
    <w:lvl w:ilvl="0" w:tplc="08090013">
      <w:start w:val="1"/>
      <w:numFmt w:val="upperRoman"/>
      <w:lvlText w:val="%1."/>
      <w:lvlJc w:val="righ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2">
    <w:nsid w:val="3A545C8B"/>
    <w:multiLevelType w:val="multilevel"/>
    <w:tmpl w:val="F7C85E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6341C8"/>
    <w:multiLevelType w:val="hybridMultilevel"/>
    <w:tmpl w:val="8E840980"/>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275FFC"/>
    <w:multiLevelType w:val="multilevel"/>
    <w:tmpl w:val="3DA2C6D2"/>
    <w:lvl w:ilvl="0">
      <w:start w:val="1"/>
      <w:numFmt w:val="bullet"/>
      <w:lvlText w:val=""/>
      <w:lvlJc w:val="left"/>
      <w:pPr>
        <w:tabs>
          <w:tab w:val="num" w:pos="2790"/>
        </w:tabs>
        <w:ind w:left="2790" w:hanging="360"/>
      </w:pPr>
      <w:rPr>
        <w:rFonts w:ascii="Symbol" w:hAnsi="Symbol" w:hint="default"/>
        <w:sz w:val="20"/>
      </w:rPr>
    </w:lvl>
    <w:lvl w:ilvl="1">
      <w:start w:val="1"/>
      <w:numFmt w:val="bullet"/>
      <w:lvlText w:val="o"/>
      <w:lvlJc w:val="left"/>
      <w:pPr>
        <w:tabs>
          <w:tab w:val="num" w:pos="3510"/>
        </w:tabs>
        <w:ind w:left="3510" w:hanging="360"/>
      </w:pPr>
      <w:rPr>
        <w:rFonts w:ascii="Courier New" w:hAnsi="Courier New" w:hint="default"/>
        <w:sz w:val="20"/>
      </w:rPr>
    </w:lvl>
    <w:lvl w:ilvl="2" w:tentative="1">
      <w:start w:val="1"/>
      <w:numFmt w:val="bullet"/>
      <w:lvlText w:val=""/>
      <w:lvlJc w:val="left"/>
      <w:pPr>
        <w:tabs>
          <w:tab w:val="num" w:pos="4230"/>
        </w:tabs>
        <w:ind w:left="4230" w:hanging="360"/>
      </w:pPr>
      <w:rPr>
        <w:rFonts w:ascii="Wingdings" w:hAnsi="Wingdings" w:hint="default"/>
        <w:sz w:val="20"/>
      </w:rPr>
    </w:lvl>
    <w:lvl w:ilvl="3" w:tentative="1">
      <w:start w:val="1"/>
      <w:numFmt w:val="bullet"/>
      <w:lvlText w:val=""/>
      <w:lvlJc w:val="left"/>
      <w:pPr>
        <w:tabs>
          <w:tab w:val="num" w:pos="4950"/>
        </w:tabs>
        <w:ind w:left="4950" w:hanging="360"/>
      </w:pPr>
      <w:rPr>
        <w:rFonts w:ascii="Wingdings" w:hAnsi="Wingdings" w:hint="default"/>
        <w:sz w:val="20"/>
      </w:rPr>
    </w:lvl>
    <w:lvl w:ilvl="4" w:tentative="1">
      <w:start w:val="1"/>
      <w:numFmt w:val="bullet"/>
      <w:lvlText w:val=""/>
      <w:lvlJc w:val="left"/>
      <w:pPr>
        <w:tabs>
          <w:tab w:val="num" w:pos="5670"/>
        </w:tabs>
        <w:ind w:left="5670" w:hanging="360"/>
      </w:pPr>
      <w:rPr>
        <w:rFonts w:ascii="Wingdings" w:hAnsi="Wingdings" w:hint="default"/>
        <w:sz w:val="20"/>
      </w:rPr>
    </w:lvl>
    <w:lvl w:ilvl="5" w:tentative="1">
      <w:start w:val="1"/>
      <w:numFmt w:val="bullet"/>
      <w:lvlText w:val=""/>
      <w:lvlJc w:val="left"/>
      <w:pPr>
        <w:tabs>
          <w:tab w:val="num" w:pos="6390"/>
        </w:tabs>
        <w:ind w:left="6390" w:hanging="360"/>
      </w:pPr>
      <w:rPr>
        <w:rFonts w:ascii="Wingdings" w:hAnsi="Wingdings" w:hint="default"/>
        <w:sz w:val="20"/>
      </w:rPr>
    </w:lvl>
    <w:lvl w:ilvl="6" w:tentative="1">
      <w:start w:val="1"/>
      <w:numFmt w:val="bullet"/>
      <w:lvlText w:val=""/>
      <w:lvlJc w:val="left"/>
      <w:pPr>
        <w:tabs>
          <w:tab w:val="num" w:pos="7110"/>
        </w:tabs>
        <w:ind w:left="7110" w:hanging="360"/>
      </w:pPr>
      <w:rPr>
        <w:rFonts w:ascii="Wingdings" w:hAnsi="Wingdings" w:hint="default"/>
        <w:sz w:val="20"/>
      </w:rPr>
    </w:lvl>
    <w:lvl w:ilvl="7" w:tentative="1">
      <w:start w:val="1"/>
      <w:numFmt w:val="bullet"/>
      <w:lvlText w:val=""/>
      <w:lvlJc w:val="left"/>
      <w:pPr>
        <w:tabs>
          <w:tab w:val="num" w:pos="7830"/>
        </w:tabs>
        <w:ind w:left="7830" w:hanging="360"/>
      </w:pPr>
      <w:rPr>
        <w:rFonts w:ascii="Wingdings" w:hAnsi="Wingdings" w:hint="default"/>
        <w:sz w:val="20"/>
      </w:rPr>
    </w:lvl>
    <w:lvl w:ilvl="8" w:tentative="1">
      <w:start w:val="1"/>
      <w:numFmt w:val="bullet"/>
      <w:lvlText w:val=""/>
      <w:lvlJc w:val="left"/>
      <w:pPr>
        <w:tabs>
          <w:tab w:val="num" w:pos="8550"/>
        </w:tabs>
        <w:ind w:left="8550" w:hanging="360"/>
      </w:pPr>
      <w:rPr>
        <w:rFonts w:ascii="Wingdings" w:hAnsi="Wingdings" w:hint="default"/>
        <w:sz w:val="20"/>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251"/>
    <w:rsid w:val="00040083"/>
    <w:rsid w:val="00055992"/>
    <w:rsid w:val="000820E8"/>
    <w:rsid w:val="000A64C9"/>
    <w:rsid w:val="000D6DF1"/>
    <w:rsid w:val="001175EE"/>
    <w:rsid w:val="00157CF6"/>
    <w:rsid w:val="00182416"/>
    <w:rsid w:val="00187EB4"/>
    <w:rsid w:val="001D259D"/>
    <w:rsid w:val="001F0481"/>
    <w:rsid w:val="00200C92"/>
    <w:rsid w:val="0020451E"/>
    <w:rsid w:val="00206B9D"/>
    <w:rsid w:val="002254C6"/>
    <w:rsid w:val="0023259C"/>
    <w:rsid w:val="002B0BD7"/>
    <w:rsid w:val="002B573D"/>
    <w:rsid w:val="002C5CB2"/>
    <w:rsid w:val="002F2F16"/>
    <w:rsid w:val="002F6C3E"/>
    <w:rsid w:val="002F779F"/>
    <w:rsid w:val="00371885"/>
    <w:rsid w:val="003E2B87"/>
    <w:rsid w:val="003F28AC"/>
    <w:rsid w:val="00402786"/>
    <w:rsid w:val="00405895"/>
    <w:rsid w:val="004058DF"/>
    <w:rsid w:val="00443E6F"/>
    <w:rsid w:val="00486F1A"/>
    <w:rsid w:val="00490CB9"/>
    <w:rsid w:val="004A2CE2"/>
    <w:rsid w:val="004E3CDA"/>
    <w:rsid w:val="004E5936"/>
    <w:rsid w:val="004F4B4D"/>
    <w:rsid w:val="0050216D"/>
    <w:rsid w:val="00503D7E"/>
    <w:rsid w:val="0050778F"/>
    <w:rsid w:val="00527C11"/>
    <w:rsid w:val="00535F31"/>
    <w:rsid w:val="00567AD5"/>
    <w:rsid w:val="00574D64"/>
    <w:rsid w:val="00591365"/>
    <w:rsid w:val="005B31E4"/>
    <w:rsid w:val="006034F6"/>
    <w:rsid w:val="00607874"/>
    <w:rsid w:val="00607E77"/>
    <w:rsid w:val="00617BB3"/>
    <w:rsid w:val="00645CDD"/>
    <w:rsid w:val="006823A7"/>
    <w:rsid w:val="00687EE8"/>
    <w:rsid w:val="006B0B75"/>
    <w:rsid w:val="006C4C96"/>
    <w:rsid w:val="0070347F"/>
    <w:rsid w:val="0070678E"/>
    <w:rsid w:val="00712460"/>
    <w:rsid w:val="008113B7"/>
    <w:rsid w:val="00831C11"/>
    <w:rsid w:val="00840C82"/>
    <w:rsid w:val="00841ABF"/>
    <w:rsid w:val="008A60B4"/>
    <w:rsid w:val="008B3C31"/>
    <w:rsid w:val="008B64FE"/>
    <w:rsid w:val="008D5D1B"/>
    <w:rsid w:val="00935BF7"/>
    <w:rsid w:val="0095442C"/>
    <w:rsid w:val="00983942"/>
    <w:rsid w:val="0098430D"/>
    <w:rsid w:val="0099178C"/>
    <w:rsid w:val="0099322D"/>
    <w:rsid w:val="009B1720"/>
    <w:rsid w:val="009C37E0"/>
    <w:rsid w:val="009E41F4"/>
    <w:rsid w:val="00A14B66"/>
    <w:rsid w:val="00A20EC5"/>
    <w:rsid w:val="00A65CF7"/>
    <w:rsid w:val="00A81AB4"/>
    <w:rsid w:val="00A851DA"/>
    <w:rsid w:val="00AC7D5B"/>
    <w:rsid w:val="00AE1481"/>
    <w:rsid w:val="00AE5AF0"/>
    <w:rsid w:val="00B0415E"/>
    <w:rsid w:val="00B04678"/>
    <w:rsid w:val="00BC46DF"/>
    <w:rsid w:val="00C03577"/>
    <w:rsid w:val="00C53029"/>
    <w:rsid w:val="00C65FEA"/>
    <w:rsid w:val="00CA0AC2"/>
    <w:rsid w:val="00CB4D0A"/>
    <w:rsid w:val="00CC2FB3"/>
    <w:rsid w:val="00CC575A"/>
    <w:rsid w:val="00CE46AA"/>
    <w:rsid w:val="00CF123B"/>
    <w:rsid w:val="00D039AC"/>
    <w:rsid w:val="00D427DE"/>
    <w:rsid w:val="00D5587D"/>
    <w:rsid w:val="00D707CC"/>
    <w:rsid w:val="00D821FE"/>
    <w:rsid w:val="00DA0A02"/>
    <w:rsid w:val="00DB0793"/>
    <w:rsid w:val="00E00821"/>
    <w:rsid w:val="00E04DB4"/>
    <w:rsid w:val="00E30679"/>
    <w:rsid w:val="00E41D3D"/>
    <w:rsid w:val="00E4597D"/>
    <w:rsid w:val="00E54832"/>
    <w:rsid w:val="00E56A90"/>
    <w:rsid w:val="00E641CC"/>
    <w:rsid w:val="00EA30AB"/>
    <w:rsid w:val="00EB3925"/>
    <w:rsid w:val="00EF67E6"/>
    <w:rsid w:val="00F019CC"/>
    <w:rsid w:val="00F908CC"/>
    <w:rsid w:val="00F96EB3"/>
    <w:rsid w:val="00FA24D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D25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D25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D259D"/>
  </w:style>
  <w:style w:type="character" w:customStyle="1" w:styleId="Heading1Char">
    <w:name w:val="Heading 1 Char"/>
    <w:basedOn w:val="DefaultParagraphFont"/>
    <w:link w:val="Heading1"/>
    <w:uiPriority w:val="9"/>
    <w:rsid w:val="001D259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D259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D25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9B1720"/>
  </w:style>
  <w:style w:type="character" w:styleId="Strong">
    <w:name w:val="Strong"/>
    <w:basedOn w:val="DefaultParagraphFont"/>
    <w:uiPriority w:val="22"/>
    <w:qFormat/>
    <w:rsid w:val="00841ABF"/>
    <w:rPr>
      <w:b/>
      <w:bCs/>
    </w:rPr>
  </w:style>
  <w:style w:type="character" w:styleId="Hyperlink">
    <w:name w:val="Hyperlink"/>
    <w:basedOn w:val="DefaultParagraphFont"/>
    <w:uiPriority w:val="99"/>
    <w:semiHidden/>
    <w:unhideWhenUsed/>
    <w:rsid w:val="00841AB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D25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D25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D259D"/>
  </w:style>
  <w:style w:type="character" w:customStyle="1" w:styleId="Heading1Char">
    <w:name w:val="Heading 1 Char"/>
    <w:basedOn w:val="DefaultParagraphFont"/>
    <w:link w:val="Heading1"/>
    <w:uiPriority w:val="9"/>
    <w:rsid w:val="001D259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D259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D25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9B1720"/>
  </w:style>
  <w:style w:type="character" w:styleId="Strong">
    <w:name w:val="Strong"/>
    <w:basedOn w:val="DefaultParagraphFont"/>
    <w:uiPriority w:val="22"/>
    <w:qFormat/>
    <w:rsid w:val="00841ABF"/>
    <w:rPr>
      <w:b/>
      <w:bCs/>
    </w:rPr>
  </w:style>
  <w:style w:type="character" w:styleId="Hyperlink">
    <w:name w:val="Hyperlink"/>
    <w:basedOn w:val="DefaultParagraphFont"/>
    <w:uiPriority w:val="99"/>
    <w:semiHidden/>
    <w:unhideWhenUsed/>
    <w:rsid w:val="00841A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58836">
      <w:bodyDiv w:val="1"/>
      <w:marLeft w:val="0"/>
      <w:marRight w:val="0"/>
      <w:marTop w:val="0"/>
      <w:marBottom w:val="0"/>
      <w:divBdr>
        <w:top w:val="none" w:sz="0" w:space="0" w:color="auto"/>
        <w:left w:val="none" w:sz="0" w:space="0" w:color="auto"/>
        <w:bottom w:val="none" w:sz="0" w:space="0" w:color="auto"/>
        <w:right w:val="none" w:sz="0" w:space="0" w:color="auto"/>
      </w:divBdr>
    </w:div>
    <w:div w:id="328408105">
      <w:bodyDiv w:val="1"/>
      <w:marLeft w:val="0"/>
      <w:marRight w:val="0"/>
      <w:marTop w:val="0"/>
      <w:marBottom w:val="0"/>
      <w:divBdr>
        <w:top w:val="none" w:sz="0" w:space="0" w:color="auto"/>
        <w:left w:val="none" w:sz="0" w:space="0" w:color="auto"/>
        <w:bottom w:val="none" w:sz="0" w:space="0" w:color="auto"/>
        <w:right w:val="none" w:sz="0" w:space="0" w:color="auto"/>
      </w:divBdr>
      <w:divsChild>
        <w:div w:id="16977708">
          <w:marLeft w:val="0"/>
          <w:marRight w:val="0"/>
          <w:marTop w:val="0"/>
          <w:marBottom w:val="0"/>
          <w:divBdr>
            <w:top w:val="none" w:sz="0" w:space="0" w:color="auto"/>
            <w:left w:val="none" w:sz="0" w:space="0" w:color="auto"/>
            <w:bottom w:val="none" w:sz="0" w:space="0" w:color="auto"/>
            <w:right w:val="none" w:sz="0" w:space="0" w:color="auto"/>
          </w:divBdr>
        </w:div>
      </w:divsChild>
    </w:div>
    <w:div w:id="6989424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legaldictionary.net/embezzlemen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D54A6-B8D2-4099-88CC-D3A321E9E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A51AB599</Template>
  <TotalTime>475</TotalTime>
  <Pages>5</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8392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14</cp:revision>
  <cp:lastPrinted>2015-12-04T10:43:00Z</cp:lastPrinted>
  <dcterms:created xsi:type="dcterms:W3CDTF">2015-12-01T09:36:00Z</dcterms:created>
  <dcterms:modified xsi:type="dcterms:W3CDTF">2015-12-04T10:43:00Z</dcterms:modified>
</cp:coreProperties>
</file>