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D2BD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26B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Yetunde Aroloye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26B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1484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1AC3" w:rsidP="009A345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Computer Crime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1AC3">
            <w:r>
              <w:t>Assessment 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526" w:type="dxa"/>
        <w:tblInd w:w="-757" w:type="dxa"/>
        <w:tblLook w:val="04A0" w:firstRow="1" w:lastRow="0" w:firstColumn="1" w:lastColumn="0" w:noHBand="0" w:noVBand="1"/>
      </w:tblPr>
      <w:tblGrid>
        <w:gridCol w:w="10526"/>
      </w:tblGrid>
      <w:tr w:rsidR="00CC2FB3" w:rsidTr="00617EF4">
        <w:tc>
          <w:tcPr>
            <w:tcW w:w="10526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1EA6" w:rsidRDefault="00E01AC3" w:rsidP="009A2569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>
              <w:t>What is Computer Forensics</w:t>
            </w:r>
            <w:r w:rsidR="0078484F">
              <w:t>?</w:t>
            </w:r>
          </w:p>
          <w:p w:rsidR="00FD7535" w:rsidRDefault="00FD7535" w:rsidP="00FD7535">
            <w:pPr>
              <w:pStyle w:val="ListParagraph"/>
              <w:spacing w:after="160" w:line="259" w:lineRule="auto"/>
            </w:pPr>
          </w:p>
          <w:p w:rsidR="00E01AC3" w:rsidRDefault="00E01AC3" w:rsidP="00E01AC3">
            <w:pPr>
              <w:pStyle w:val="ListParagraph"/>
              <w:spacing w:after="160" w:line="259" w:lineRule="auto"/>
            </w:pPr>
            <w:r w:rsidRPr="00E01AC3">
              <w:t>Computer forensics is a branch of digital forensic science pertaining to evidence found in computers and digital storage media. The goal of computer forensics is to examine digital media in a forensically sound manner with the aim of identifying, preserving, recovering, analyzing and presenting facts and opinions about the digital information</w:t>
            </w:r>
            <w:r>
              <w:t>.</w:t>
            </w:r>
          </w:p>
          <w:p w:rsidR="00FD7535" w:rsidRDefault="00FD7535" w:rsidP="00FD7535">
            <w:pPr>
              <w:pStyle w:val="ListParagraph"/>
              <w:spacing w:after="160" w:line="259" w:lineRule="auto"/>
            </w:pPr>
          </w:p>
          <w:p w:rsidR="00991BAD" w:rsidRDefault="00E01AC3" w:rsidP="00991BAD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>
              <w:t>Why computer forensic engagements are carried out</w:t>
            </w:r>
            <w:r w:rsidR="00991BAD">
              <w:t>?</w:t>
            </w:r>
          </w:p>
          <w:p w:rsidR="00FD7535" w:rsidRDefault="00FD7535" w:rsidP="00FD7535">
            <w:pPr>
              <w:pStyle w:val="ListParagraph"/>
              <w:spacing w:after="160" w:line="259" w:lineRule="auto"/>
            </w:pPr>
          </w:p>
          <w:p w:rsidR="00FD7535" w:rsidRDefault="00FD7535" w:rsidP="00FD7535">
            <w:pPr>
              <w:pStyle w:val="ListParagraph"/>
              <w:spacing w:after="160" w:line="259" w:lineRule="auto"/>
            </w:pPr>
            <w:r>
              <w:t>Computer forensic involves the process of determining if fraud took place on a particular computer device. Therefore c</w:t>
            </w:r>
            <w:r w:rsidR="00E01AC3">
              <w:t xml:space="preserve">omputer forensics engagements are carried out </w:t>
            </w:r>
            <w:r>
              <w:t xml:space="preserve">to identify the following- </w:t>
            </w:r>
          </w:p>
          <w:p w:rsidR="00FD7535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>K</w:t>
            </w:r>
            <w:r w:rsidR="00E01AC3">
              <w:t>e</w:t>
            </w:r>
            <w:r>
              <w:t xml:space="preserve">y players involved in a fraud, </w:t>
            </w:r>
          </w:p>
          <w:p w:rsidR="00FD7535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>T</w:t>
            </w:r>
            <w:r w:rsidR="00E01AC3">
              <w:t>he informati</w:t>
            </w:r>
            <w:r>
              <w:t xml:space="preserve">on possessed by these players, </w:t>
            </w:r>
          </w:p>
          <w:p w:rsidR="00FD7535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>T</w:t>
            </w:r>
            <w:r w:rsidR="00E01AC3">
              <w:t>he time when t</w:t>
            </w:r>
            <w:r>
              <w:t xml:space="preserve">hey acquired that information, </w:t>
            </w:r>
          </w:p>
          <w:p w:rsidR="00FD7535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>T</w:t>
            </w:r>
            <w:r w:rsidR="00E01AC3">
              <w:t>he documents to which those i</w:t>
            </w:r>
            <w:r>
              <w:t xml:space="preserve">nvolved in the fraud accessed, </w:t>
            </w:r>
          </w:p>
          <w:p w:rsidR="00FD7535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 xml:space="preserve">The actions they took, </w:t>
            </w:r>
          </w:p>
          <w:p w:rsidR="00FD7535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>T</w:t>
            </w:r>
            <w:r w:rsidR="00E01AC3">
              <w:t xml:space="preserve">he people with whom they communicated </w:t>
            </w:r>
            <w:r>
              <w:t xml:space="preserve">and </w:t>
            </w:r>
          </w:p>
          <w:p w:rsidR="00110CA1" w:rsidRDefault="00FD7535" w:rsidP="00110CA1">
            <w:pPr>
              <w:pStyle w:val="ListParagraph"/>
              <w:numPr>
                <w:ilvl w:val="0"/>
                <w:numId w:val="28"/>
              </w:numPr>
              <w:spacing w:after="160" w:line="259" w:lineRule="auto"/>
            </w:pPr>
            <w:r>
              <w:t>Lastly their efforts to hide/conceal the fraud</w:t>
            </w:r>
          </w:p>
          <w:p w:rsidR="002E74ED" w:rsidRDefault="002E74ED" w:rsidP="0003697A">
            <w:pPr>
              <w:pStyle w:val="ListParagraph"/>
              <w:spacing w:after="160" w:line="259" w:lineRule="auto"/>
            </w:pPr>
          </w:p>
          <w:p w:rsidR="00A26B32" w:rsidRDefault="00FD7535" w:rsidP="009A2569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Name some sources from which data can be retrieved</w:t>
            </w:r>
          </w:p>
          <w:p w:rsidR="00B32850" w:rsidRDefault="00B32850" w:rsidP="00B32850">
            <w:pPr>
              <w:pStyle w:val="ListParagraph"/>
              <w:spacing w:after="160" w:line="259" w:lineRule="auto"/>
            </w:pPr>
            <w:r>
              <w:t xml:space="preserve">There are several sources from which data can be retrieved, </w:t>
            </w:r>
            <w:r w:rsidR="00D17AB0">
              <w:t>such as</w:t>
            </w:r>
            <w:r>
              <w:t xml:space="preserve"> –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Fax machine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CD/DVD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Personal digital assistant – PDA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lastRenderedPageBreak/>
              <w:t>Laptops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Mobile phones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Recycle bins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Mainframes and servers – where information is backed up or kept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Thumb drives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>Emails</w:t>
            </w:r>
          </w:p>
          <w:p w:rsidR="00B32850" w:rsidRDefault="00B32850" w:rsidP="00B32850">
            <w:pPr>
              <w:pStyle w:val="ListParagraph"/>
              <w:numPr>
                <w:ilvl w:val="0"/>
                <w:numId w:val="31"/>
              </w:numPr>
              <w:spacing w:after="160" w:line="259" w:lineRule="auto"/>
            </w:pPr>
            <w:r>
              <w:t xml:space="preserve">Scanners </w:t>
            </w:r>
          </w:p>
          <w:p w:rsidR="0025620D" w:rsidRDefault="0025620D" w:rsidP="005116BF"/>
          <w:p w:rsidR="00082E5C" w:rsidRDefault="00B32850" w:rsidP="009A2569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Explain the characteristics of computer forensic analysis</w:t>
            </w:r>
          </w:p>
          <w:p w:rsidR="00626804" w:rsidRDefault="00626804" w:rsidP="00626804">
            <w:pPr>
              <w:pStyle w:val="ListParagraph"/>
              <w:spacing w:after="160" w:line="259" w:lineRule="auto"/>
            </w:pPr>
          </w:p>
          <w:p w:rsidR="00225349" w:rsidRDefault="00225349" w:rsidP="00225349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>
              <w:t>Ability to apply sound and replicable methodologies</w:t>
            </w:r>
          </w:p>
          <w:p w:rsidR="00225349" w:rsidRDefault="00225349" w:rsidP="00225349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>
              <w:t>Using practices that have been able to withstand challenges in the past</w:t>
            </w:r>
          </w:p>
          <w:p w:rsidR="00225349" w:rsidRDefault="00225349" w:rsidP="00225349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>
              <w:t>Using software that is acceptable in the forensic profession</w:t>
            </w:r>
          </w:p>
          <w:p w:rsidR="00225349" w:rsidRDefault="00225349" w:rsidP="00225349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>
              <w:t>Ability to apply methods that yield reproducible results</w:t>
            </w:r>
          </w:p>
          <w:p w:rsidR="00225349" w:rsidRDefault="00225349" w:rsidP="00626804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>
              <w:t>Documenting everything comprehensively</w:t>
            </w:r>
          </w:p>
          <w:p w:rsidR="00626804" w:rsidRPr="00626804" w:rsidRDefault="00626804" w:rsidP="00626804">
            <w:pPr>
              <w:pStyle w:val="ListParagraph"/>
              <w:spacing w:after="160" w:line="259" w:lineRule="auto"/>
              <w:ind w:left="1440"/>
            </w:pPr>
          </w:p>
          <w:p w:rsidR="00E04E8E" w:rsidRDefault="00823D17" w:rsidP="009A2569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What are the benefits of data analysis</w:t>
            </w:r>
            <w:r w:rsidR="001B2E37">
              <w:t>?</w:t>
            </w:r>
          </w:p>
          <w:p w:rsidR="00626804" w:rsidRDefault="00626804" w:rsidP="00626804">
            <w:pPr>
              <w:pStyle w:val="ListParagraph"/>
              <w:spacing w:after="160" w:line="259" w:lineRule="auto"/>
            </w:pPr>
          </w:p>
          <w:p w:rsidR="001B2111" w:rsidRDefault="00823D17" w:rsidP="00823D17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 w:rsidRPr="00823D17">
              <w:t>Given the sheer amount of data</w:t>
            </w:r>
            <w:r>
              <w:t xml:space="preserve"> that can be</w:t>
            </w:r>
            <w:r w:rsidRPr="00823D17">
              <w:t xml:space="preserve"> embedded within Accounts Payable (AP) and Accounts Receiv</w:t>
            </w:r>
            <w:r>
              <w:t>able (AR), data analysis is be</w:t>
            </w:r>
            <w:r w:rsidR="001B2111">
              <w:t>neficial as it helps to sort relevant information</w:t>
            </w:r>
          </w:p>
          <w:p w:rsidR="001B2111" w:rsidRDefault="001B2111" w:rsidP="00823D17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>
              <w:t>It can help detect duplicate entries</w:t>
            </w:r>
            <w:r w:rsidR="00626804">
              <w:t xml:space="preserve"> espec</w:t>
            </w:r>
            <w:r w:rsidR="00D17AB0">
              <w:t>ially where the organization has</w:t>
            </w:r>
            <w:r w:rsidR="00626804">
              <w:t xml:space="preserve"> a lot of information to go through</w:t>
            </w:r>
          </w:p>
          <w:p w:rsidR="001B2111" w:rsidRDefault="001B2111" w:rsidP="00823D17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>
              <w:t xml:space="preserve">Sampling </w:t>
            </w:r>
            <w:r w:rsidR="0003348D">
              <w:t>risk reduction</w:t>
            </w:r>
            <w:r>
              <w:t xml:space="preserve">– data analysis helps </w:t>
            </w:r>
            <w:r w:rsidR="0003348D">
              <w:t xml:space="preserve">the </w:t>
            </w:r>
            <w:r>
              <w:t>auditors</w:t>
            </w:r>
            <w:r w:rsidR="00D17AB0">
              <w:t xml:space="preserve"> as this is critical for audit because</w:t>
            </w:r>
            <w:r>
              <w:t xml:space="preserve"> they cannot check all items</w:t>
            </w:r>
          </w:p>
          <w:p w:rsidR="001B2111" w:rsidRDefault="001B2111" w:rsidP="00823D17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>
              <w:t>Data Imports and extraction – this is especially helpful when the organization has a lot of information on the mainframe and we need to narrow it down</w:t>
            </w:r>
            <w:r w:rsidR="0003348D">
              <w:t>. Data analysis helps to extract the information quickly and efficiently.</w:t>
            </w:r>
          </w:p>
          <w:p w:rsidR="00E97DDA" w:rsidRDefault="0003348D" w:rsidP="00823D17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>
              <w:t>It can be used to determine and id</w:t>
            </w:r>
            <w:r w:rsidR="00D17AB0">
              <w:t>entify</w:t>
            </w:r>
            <w:r>
              <w:t xml:space="preserve"> trends that ma</w:t>
            </w:r>
            <w:r w:rsidR="00D17AB0">
              <w:t>y be unknown to</w:t>
            </w:r>
            <w:r>
              <w:t xml:space="preserve"> personnel</w:t>
            </w:r>
            <w:r w:rsidR="00D17AB0">
              <w:t xml:space="preserve"> within the organization</w:t>
            </w:r>
          </w:p>
          <w:p w:rsidR="001B2111" w:rsidRPr="00823D17" w:rsidRDefault="001B2111" w:rsidP="001B2111">
            <w:pPr>
              <w:pStyle w:val="ListParagraph"/>
              <w:spacing w:after="160" w:line="259" w:lineRule="auto"/>
            </w:pPr>
          </w:p>
          <w:p w:rsidR="002D14B7" w:rsidRPr="00AE6564" w:rsidRDefault="00AE6564" w:rsidP="00AE6564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AE6564">
              <w:t>Question 2</w:t>
            </w:r>
          </w:p>
          <w:p w:rsidR="00074262" w:rsidRDefault="00626804" w:rsidP="00074262">
            <w:pPr>
              <w:pStyle w:val="ListParagraph"/>
              <w:spacing w:after="160" w:line="259" w:lineRule="auto"/>
            </w:pPr>
            <w:r>
              <w:t>What are the legal factors that should be considered before starting computer engagement?</w:t>
            </w:r>
          </w:p>
          <w:p w:rsidR="0003348D" w:rsidRDefault="0003348D" w:rsidP="00074262">
            <w:pPr>
              <w:pStyle w:val="ListParagraph"/>
              <w:spacing w:after="160" w:line="259" w:lineRule="auto"/>
            </w:pPr>
          </w:p>
          <w:p w:rsidR="0003348D" w:rsidRDefault="0003348D" w:rsidP="00074262">
            <w:pPr>
              <w:pStyle w:val="ListParagraph"/>
              <w:spacing w:after="160" w:line="259" w:lineRule="auto"/>
            </w:pPr>
            <w:r>
              <w:t xml:space="preserve">The </w:t>
            </w:r>
            <w:r w:rsidR="00D17AB0">
              <w:t>following legal factors should</w:t>
            </w:r>
            <w:r>
              <w:t xml:space="preserve"> be considered before st</w:t>
            </w:r>
            <w:r w:rsidR="00D17AB0">
              <w:t>arting the computer engagement</w:t>
            </w:r>
            <w:r>
              <w:t xml:space="preserve"> –</w:t>
            </w:r>
          </w:p>
          <w:p w:rsidR="0003348D" w:rsidRDefault="0003348D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>Is there a subpoena that allows collection of data?</w:t>
            </w:r>
          </w:p>
          <w:p w:rsidR="0003348D" w:rsidRDefault="0003348D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 xml:space="preserve">Is counsel available to the </w:t>
            </w:r>
            <w:r w:rsidR="00791AAE">
              <w:t>engagement team under privilege?</w:t>
            </w:r>
          </w:p>
          <w:p w:rsidR="00791AAE" w:rsidRDefault="00791AAE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>Does the expert have the necessary qualification and licenses to provide sound advice?</w:t>
            </w:r>
          </w:p>
          <w:p w:rsidR="00791AAE" w:rsidRDefault="00791AAE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>Is the information obtained according to the law?</w:t>
            </w:r>
          </w:p>
          <w:p w:rsidR="00791AAE" w:rsidRDefault="00791AAE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>Does the team know who the data belongs to?</w:t>
            </w:r>
          </w:p>
          <w:p w:rsidR="00791AAE" w:rsidRDefault="00791AAE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>What is the scope of the examination?</w:t>
            </w:r>
          </w:p>
          <w:p w:rsidR="00791AAE" w:rsidRDefault="00791AAE" w:rsidP="0003348D">
            <w:pPr>
              <w:pStyle w:val="ListParagraph"/>
              <w:numPr>
                <w:ilvl w:val="0"/>
                <w:numId w:val="34"/>
              </w:numPr>
              <w:spacing w:after="160" w:line="259" w:lineRule="auto"/>
            </w:pPr>
            <w:r>
              <w:t>Does the client have legal authority to gather the data?</w:t>
            </w:r>
          </w:p>
          <w:p w:rsidR="0003348D" w:rsidRDefault="0003348D" w:rsidP="00074262">
            <w:pPr>
              <w:pStyle w:val="ListParagraph"/>
              <w:spacing w:after="160" w:line="259" w:lineRule="auto"/>
            </w:pPr>
            <w:r>
              <w:t xml:space="preserve"> </w:t>
            </w:r>
          </w:p>
          <w:p w:rsidR="0069350B" w:rsidRDefault="0069350B" w:rsidP="0069350B">
            <w:pPr>
              <w:pStyle w:val="ListParagraph"/>
              <w:spacing w:after="160" w:line="259" w:lineRule="auto"/>
            </w:pPr>
          </w:p>
          <w:p w:rsidR="0069350B" w:rsidRDefault="0069350B" w:rsidP="0069350B">
            <w:pPr>
              <w:pStyle w:val="ListParagraph"/>
              <w:spacing w:after="160" w:line="259" w:lineRule="auto"/>
            </w:pPr>
          </w:p>
          <w:p w:rsidR="0069350B" w:rsidRDefault="0069350B" w:rsidP="0069350B">
            <w:pPr>
              <w:pStyle w:val="ListParagraph"/>
              <w:spacing w:after="160" w:line="259" w:lineRule="auto"/>
            </w:pPr>
          </w:p>
          <w:p w:rsidR="0069350B" w:rsidRDefault="0069350B" w:rsidP="0069350B">
            <w:pPr>
              <w:pStyle w:val="ListParagraph"/>
              <w:spacing w:after="160" w:line="259" w:lineRule="auto"/>
            </w:pPr>
          </w:p>
          <w:p w:rsidR="0069350B" w:rsidRDefault="0069350B" w:rsidP="0069350B">
            <w:pPr>
              <w:pStyle w:val="ListParagraph"/>
              <w:spacing w:after="160" w:line="259" w:lineRule="auto"/>
            </w:pPr>
          </w:p>
          <w:p w:rsidR="00A01A79" w:rsidRDefault="00791AAE" w:rsidP="00791AAE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791AAE">
              <w:t>Question 3</w:t>
            </w:r>
          </w:p>
          <w:p w:rsidR="0069350B" w:rsidRPr="00791AAE" w:rsidRDefault="00791AAE" w:rsidP="00791AAE">
            <w:pPr>
              <w:pStyle w:val="ListParagraph"/>
              <w:spacing w:after="160" w:line="259" w:lineRule="auto"/>
            </w:pPr>
            <w:r>
              <w:lastRenderedPageBreak/>
              <w:t>What tools are used by forensic accounts for data analysis?</w:t>
            </w: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4785"/>
              <w:gridCol w:w="4795"/>
            </w:tblGrid>
            <w:tr w:rsidR="0069350B" w:rsidTr="00C207B1">
              <w:tc>
                <w:tcPr>
                  <w:tcW w:w="5150" w:type="dxa"/>
                </w:tcPr>
                <w:p w:rsidR="0069350B" w:rsidRPr="0069350B" w:rsidRDefault="0069350B" w:rsidP="00074262">
                  <w:pPr>
                    <w:pStyle w:val="ListParagraph"/>
                    <w:spacing w:after="160" w:line="259" w:lineRule="auto"/>
                    <w:ind w:left="0"/>
                    <w:rPr>
                      <w:b/>
                    </w:rPr>
                  </w:pPr>
                  <w:r w:rsidRPr="0069350B">
                    <w:rPr>
                      <w:b/>
                    </w:rPr>
                    <w:t>Tool</w:t>
                  </w:r>
                </w:p>
              </w:tc>
              <w:tc>
                <w:tcPr>
                  <w:tcW w:w="5150" w:type="dxa"/>
                </w:tcPr>
                <w:p w:rsidR="0069350B" w:rsidRPr="0069350B" w:rsidRDefault="0069350B" w:rsidP="00074262">
                  <w:pPr>
                    <w:pStyle w:val="ListParagraph"/>
                    <w:spacing w:after="160" w:line="259" w:lineRule="auto"/>
                    <w:ind w:left="0"/>
                    <w:rPr>
                      <w:b/>
                    </w:rPr>
                  </w:pPr>
                  <w:r w:rsidRPr="0069350B">
                    <w:rPr>
                      <w:b/>
                    </w:rPr>
                    <w:t>Description</w:t>
                  </w:r>
                </w:p>
              </w:tc>
            </w:tr>
            <w:tr w:rsidR="00C207B1" w:rsidTr="00C207B1">
              <w:tc>
                <w:tcPr>
                  <w:tcW w:w="5150" w:type="dxa"/>
                </w:tcPr>
                <w:p w:rsidR="00C207B1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BelkaSoft evidence center</w:t>
                  </w:r>
                </w:p>
              </w:tc>
              <w:tc>
                <w:tcPr>
                  <w:tcW w:w="5150" w:type="dxa"/>
                </w:tcPr>
                <w:p w:rsidR="00C207B1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 w:rsidRPr="0069350B">
                    <w:t>Computer and mobile forensics product that analyzes Windows, Mac OS X and Unix/Linux devices, images and RAM dumps</w:t>
                  </w:r>
                </w:p>
              </w:tc>
            </w:tr>
            <w:tr w:rsidR="00C207B1" w:rsidTr="00C207B1">
              <w:tc>
                <w:tcPr>
                  <w:tcW w:w="5150" w:type="dxa"/>
                </w:tcPr>
                <w:p w:rsidR="00C207B1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Forpix</w:t>
                  </w:r>
                </w:p>
              </w:tc>
              <w:tc>
                <w:tcPr>
                  <w:tcW w:w="5150" w:type="dxa"/>
                </w:tcPr>
                <w:p w:rsidR="00C207B1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Recognition of similar image files</w:t>
                  </w:r>
                </w:p>
              </w:tc>
            </w:tr>
            <w:tr w:rsidR="0069350B" w:rsidTr="00C207B1">
              <w:tc>
                <w:tcPr>
                  <w:tcW w:w="5150" w:type="dxa"/>
                </w:tcPr>
                <w:p w:rsidR="0069350B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SANS investigative forensic toolkit</w:t>
                  </w:r>
                </w:p>
              </w:tc>
              <w:tc>
                <w:tcPr>
                  <w:tcW w:w="5150" w:type="dxa"/>
                </w:tcPr>
                <w:p w:rsidR="0069350B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Multi-purpose forensic operating system</w:t>
                  </w:r>
                </w:p>
              </w:tc>
            </w:tr>
            <w:tr w:rsidR="0069350B" w:rsidTr="00C207B1">
              <w:tc>
                <w:tcPr>
                  <w:tcW w:w="5150" w:type="dxa"/>
                </w:tcPr>
                <w:p w:rsidR="0069350B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Excel/Office add on data analysis software</w:t>
                  </w:r>
                </w:p>
              </w:tc>
              <w:tc>
                <w:tcPr>
                  <w:tcW w:w="5150" w:type="dxa"/>
                </w:tcPr>
                <w:p w:rsidR="0069350B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Intuitive program with user-friendly utilities</w:t>
                  </w:r>
                </w:p>
              </w:tc>
            </w:tr>
            <w:tr w:rsidR="0069350B" w:rsidTr="00C207B1">
              <w:tc>
                <w:tcPr>
                  <w:tcW w:w="5150" w:type="dxa"/>
                </w:tcPr>
                <w:p w:rsidR="0069350B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>
                    <w:t>FTK</w:t>
                  </w:r>
                </w:p>
              </w:tc>
              <w:tc>
                <w:tcPr>
                  <w:tcW w:w="5150" w:type="dxa"/>
                </w:tcPr>
                <w:p w:rsidR="0069350B" w:rsidRDefault="0069350B" w:rsidP="00074262">
                  <w:pPr>
                    <w:pStyle w:val="ListParagraph"/>
                    <w:spacing w:after="160" w:line="259" w:lineRule="auto"/>
                    <w:ind w:left="0"/>
                  </w:pPr>
                  <w:r w:rsidRPr="0069350B">
                    <w:t>Multi-purpose tool, FTK is a court-cited digital investigations platform built for speed, stability and ease of use.</w:t>
                  </w:r>
                </w:p>
              </w:tc>
            </w:tr>
          </w:tbl>
          <w:p w:rsidR="00A01A79" w:rsidRDefault="00A01A79" w:rsidP="00074262">
            <w:pPr>
              <w:pStyle w:val="ListParagraph"/>
              <w:spacing w:after="160" w:line="259" w:lineRule="auto"/>
            </w:pPr>
          </w:p>
          <w:p w:rsidR="00626804" w:rsidRDefault="0069350B" w:rsidP="0069350B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Question 4</w:t>
            </w:r>
          </w:p>
          <w:p w:rsidR="0069350B" w:rsidRDefault="0069350B" w:rsidP="0069350B">
            <w:pPr>
              <w:pStyle w:val="ListParagraph"/>
              <w:spacing w:after="160" w:line="259" w:lineRule="auto"/>
            </w:pPr>
            <w:r>
              <w:t>What is a chain of custody form? And what type of information does it contain?</w:t>
            </w:r>
          </w:p>
          <w:p w:rsidR="0069350B" w:rsidRDefault="0069350B" w:rsidP="0069350B">
            <w:pPr>
              <w:pStyle w:val="ListParagraph"/>
              <w:spacing w:after="160" w:line="259" w:lineRule="auto"/>
            </w:pPr>
          </w:p>
          <w:p w:rsidR="0069350B" w:rsidRDefault="0069350B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Chain of custody form refers to a form that</w:t>
            </w:r>
            <w:r w:rsidRPr="0069350B">
              <w:t xml:space="preserve"> chronologica</w:t>
            </w:r>
            <w:r>
              <w:t>l</w:t>
            </w:r>
            <w:r w:rsidRPr="0069350B">
              <w:t>l</w:t>
            </w:r>
            <w:r>
              <w:t>y documents</w:t>
            </w:r>
            <w:r w:rsidRPr="0069350B">
              <w:t xml:space="preserve"> or </w:t>
            </w:r>
            <w:r>
              <w:t xml:space="preserve">a </w:t>
            </w:r>
            <w:r w:rsidRPr="0069350B">
              <w:t>paper trail</w:t>
            </w:r>
            <w:r w:rsidR="00D17AB0">
              <w:t>;</w:t>
            </w:r>
            <w:r w:rsidRPr="0069350B">
              <w:t xml:space="preserve"> showing the seizure, custody, control, transfer, analysis, and disposition of physical or electronic evidence</w:t>
            </w:r>
            <w:r w:rsidR="009D51D0">
              <w:t>.</w:t>
            </w:r>
          </w:p>
          <w:p w:rsidR="009D51D0" w:rsidRDefault="009D51D0" w:rsidP="0069350B">
            <w:pPr>
              <w:pStyle w:val="ListParagraph"/>
              <w:spacing w:after="160" w:line="259" w:lineRule="auto"/>
            </w:pPr>
          </w:p>
          <w:p w:rsidR="009D51D0" w:rsidRDefault="009D51D0" w:rsidP="0069350B">
            <w:pPr>
              <w:pStyle w:val="ListParagraph"/>
              <w:spacing w:after="160" w:line="259" w:lineRule="auto"/>
            </w:pPr>
            <w:r>
              <w:t>The inform</w:t>
            </w:r>
            <w:r w:rsidR="00D17AB0">
              <w:t xml:space="preserve">ation it contains are </w:t>
            </w:r>
            <w:bookmarkStart w:id="0" w:name="_GoBack"/>
            <w:bookmarkEnd w:id="0"/>
            <w:r>
              <w:t xml:space="preserve"> –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Case number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Victim’s name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Suspects name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Item name and/or number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Date &amp; time of seizure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Location of item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Description – model number, condition, scratches/damages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Quantity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Name of person submitting evidence with signature and date</w:t>
            </w:r>
          </w:p>
          <w:p w:rsidR="009D51D0" w:rsidRDefault="009D51D0" w:rsidP="009D51D0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Name of person receiving the evidence with signature and date</w:t>
            </w:r>
          </w:p>
          <w:p w:rsidR="009D51D0" w:rsidRPr="006854E6" w:rsidRDefault="009D51D0" w:rsidP="006854E6">
            <w:pPr>
              <w:pStyle w:val="ListParagraph"/>
              <w:numPr>
                <w:ilvl w:val="0"/>
                <w:numId w:val="35"/>
              </w:numPr>
              <w:spacing w:after="160" w:line="259" w:lineRule="auto"/>
            </w:pPr>
            <w:r>
              <w:t>Comments – stating any distinguishing factors</w:t>
            </w:r>
          </w:p>
          <w:p w:rsidR="00074262" w:rsidRPr="00D87A35" w:rsidRDefault="00074262" w:rsidP="002E74ED">
            <w:pPr>
              <w:pStyle w:val="ListParagraph"/>
              <w:spacing w:after="160" w:line="259" w:lineRule="auto"/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772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Y Aroloye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617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A01A79">
              <w:rPr>
                <w:rFonts w:cs="Bliss-Regular"/>
                <w:color w:val="000000"/>
              </w:rPr>
              <w:t>5</w:t>
            </w:r>
            <w:r w:rsidR="002E74ED">
              <w:rPr>
                <w:rFonts w:cs="Bliss-Regular"/>
                <w:color w:val="000000"/>
              </w:rPr>
              <w:t>/09</w:t>
            </w:r>
            <w:r w:rsidR="007772B2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4820F9" w:rsidRDefault="004820F9" w:rsidP="004820F9">
      <w:pPr>
        <w:rPr>
          <w:rFonts w:cs="Times New Roman"/>
          <w:sz w:val="24"/>
          <w:szCs w:val="32"/>
        </w:rPr>
      </w:pPr>
    </w:p>
    <w:sectPr w:rsidR="004820F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A46" w:rsidRDefault="007C6A46" w:rsidP="00CB4D0A">
      <w:pPr>
        <w:spacing w:after="0" w:line="240" w:lineRule="auto"/>
      </w:pPr>
      <w:r>
        <w:separator/>
      </w:r>
    </w:p>
  </w:endnote>
  <w:endnote w:type="continuationSeparator" w:id="0">
    <w:p w:rsidR="007C6A46" w:rsidRDefault="007C6A4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A46" w:rsidRDefault="007C6A46" w:rsidP="00CB4D0A">
      <w:pPr>
        <w:spacing w:after="0" w:line="240" w:lineRule="auto"/>
      </w:pPr>
      <w:r>
        <w:separator/>
      </w:r>
    </w:p>
  </w:footnote>
  <w:footnote w:type="continuationSeparator" w:id="0">
    <w:p w:rsidR="007C6A46" w:rsidRDefault="007C6A4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5563"/>
    <w:multiLevelType w:val="hybridMultilevel"/>
    <w:tmpl w:val="F18E65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4BC1"/>
    <w:multiLevelType w:val="hybridMultilevel"/>
    <w:tmpl w:val="C3D43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3C8E"/>
    <w:multiLevelType w:val="hybridMultilevel"/>
    <w:tmpl w:val="B8EA779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21CE1"/>
    <w:multiLevelType w:val="hybridMultilevel"/>
    <w:tmpl w:val="42E82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91D11"/>
    <w:multiLevelType w:val="hybridMultilevel"/>
    <w:tmpl w:val="89308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72F62"/>
    <w:multiLevelType w:val="hybridMultilevel"/>
    <w:tmpl w:val="D9E0E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C10AC"/>
    <w:multiLevelType w:val="hybridMultilevel"/>
    <w:tmpl w:val="82C060D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15D93"/>
    <w:multiLevelType w:val="hybridMultilevel"/>
    <w:tmpl w:val="25E074DE"/>
    <w:lvl w:ilvl="0" w:tplc="0809000F">
      <w:start w:val="1"/>
      <w:numFmt w:val="decimal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146941CA"/>
    <w:multiLevelType w:val="hybridMultilevel"/>
    <w:tmpl w:val="675A84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40683E"/>
    <w:multiLevelType w:val="hybridMultilevel"/>
    <w:tmpl w:val="EDAEAA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904C60"/>
    <w:multiLevelType w:val="hybridMultilevel"/>
    <w:tmpl w:val="A4CCCE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B21C6"/>
    <w:multiLevelType w:val="hybridMultilevel"/>
    <w:tmpl w:val="D1C86D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93A20"/>
    <w:multiLevelType w:val="hybridMultilevel"/>
    <w:tmpl w:val="53E84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C5531"/>
    <w:multiLevelType w:val="hybridMultilevel"/>
    <w:tmpl w:val="E80CD74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47FBF"/>
    <w:multiLevelType w:val="hybridMultilevel"/>
    <w:tmpl w:val="496E8A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78678D"/>
    <w:multiLevelType w:val="hybridMultilevel"/>
    <w:tmpl w:val="49B8A9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393E0F"/>
    <w:multiLevelType w:val="hybridMultilevel"/>
    <w:tmpl w:val="0C5A5D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233311"/>
    <w:multiLevelType w:val="hybridMultilevel"/>
    <w:tmpl w:val="7B7EF57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2131074"/>
    <w:multiLevelType w:val="hybridMultilevel"/>
    <w:tmpl w:val="A3B850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4460A"/>
    <w:multiLevelType w:val="hybridMultilevel"/>
    <w:tmpl w:val="6DA0F1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D02FF"/>
    <w:multiLevelType w:val="hybridMultilevel"/>
    <w:tmpl w:val="E14A5806"/>
    <w:lvl w:ilvl="0" w:tplc="B27A8A9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2558DB"/>
    <w:multiLevelType w:val="hybridMultilevel"/>
    <w:tmpl w:val="C64CE306"/>
    <w:lvl w:ilvl="0" w:tplc="E36EB9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66006"/>
    <w:multiLevelType w:val="hybridMultilevel"/>
    <w:tmpl w:val="3AB836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126C58"/>
    <w:multiLevelType w:val="hybridMultilevel"/>
    <w:tmpl w:val="76DC48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A76B85"/>
    <w:multiLevelType w:val="hybridMultilevel"/>
    <w:tmpl w:val="4AA4E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06417"/>
    <w:multiLevelType w:val="hybridMultilevel"/>
    <w:tmpl w:val="28D494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D167A"/>
    <w:multiLevelType w:val="hybridMultilevel"/>
    <w:tmpl w:val="D28016D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04539"/>
    <w:multiLevelType w:val="hybridMultilevel"/>
    <w:tmpl w:val="ADD659F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71F0E"/>
    <w:multiLevelType w:val="hybridMultilevel"/>
    <w:tmpl w:val="36A4B78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45485"/>
    <w:multiLevelType w:val="hybridMultilevel"/>
    <w:tmpl w:val="5C5497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EB60FC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5046B67"/>
    <w:multiLevelType w:val="hybridMultilevel"/>
    <w:tmpl w:val="377E6E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72CD"/>
    <w:multiLevelType w:val="hybridMultilevel"/>
    <w:tmpl w:val="6180C6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4C3B7F"/>
    <w:multiLevelType w:val="multilevel"/>
    <w:tmpl w:val="577CB3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F46696D"/>
    <w:multiLevelType w:val="hybridMultilevel"/>
    <w:tmpl w:val="57FA8E0E"/>
    <w:lvl w:ilvl="0" w:tplc="8410C1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32"/>
  </w:num>
  <w:num w:numId="4">
    <w:abstractNumId w:val="6"/>
  </w:num>
  <w:num w:numId="5">
    <w:abstractNumId w:val="10"/>
  </w:num>
  <w:num w:numId="6">
    <w:abstractNumId w:val="0"/>
  </w:num>
  <w:num w:numId="7">
    <w:abstractNumId w:val="25"/>
  </w:num>
  <w:num w:numId="8">
    <w:abstractNumId w:val="16"/>
  </w:num>
  <w:num w:numId="9">
    <w:abstractNumId w:val="9"/>
  </w:num>
  <w:num w:numId="10">
    <w:abstractNumId w:val="23"/>
  </w:num>
  <w:num w:numId="11">
    <w:abstractNumId w:val="12"/>
  </w:num>
  <w:num w:numId="12">
    <w:abstractNumId w:val="2"/>
  </w:num>
  <w:num w:numId="13">
    <w:abstractNumId w:val="3"/>
  </w:num>
  <w:num w:numId="14">
    <w:abstractNumId w:val="8"/>
  </w:num>
  <w:num w:numId="15">
    <w:abstractNumId w:val="11"/>
  </w:num>
  <w:num w:numId="16">
    <w:abstractNumId w:val="31"/>
  </w:num>
  <w:num w:numId="17">
    <w:abstractNumId w:val="24"/>
  </w:num>
  <w:num w:numId="18">
    <w:abstractNumId w:val="7"/>
  </w:num>
  <w:num w:numId="19">
    <w:abstractNumId w:val="30"/>
  </w:num>
  <w:num w:numId="20">
    <w:abstractNumId w:val="27"/>
  </w:num>
  <w:num w:numId="21">
    <w:abstractNumId w:val="33"/>
  </w:num>
  <w:num w:numId="22">
    <w:abstractNumId w:val="18"/>
  </w:num>
  <w:num w:numId="23">
    <w:abstractNumId w:val="13"/>
  </w:num>
  <w:num w:numId="24">
    <w:abstractNumId w:val="17"/>
  </w:num>
  <w:num w:numId="25">
    <w:abstractNumId w:val="28"/>
  </w:num>
  <w:num w:numId="26">
    <w:abstractNumId w:val="21"/>
  </w:num>
  <w:num w:numId="27">
    <w:abstractNumId w:val="34"/>
  </w:num>
  <w:num w:numId="28">
    <w:abstractNumId w:val="22"/>
  </w:num>
  <w:num w:numId="29">
    <w:abstractNumId w:val="5"/>
  </w:num>
  <w:num w:numId="30">
    <w:abstractNumId w:val="1"/>
  </w:num>
  <w:num w:numId="31">
    <w:abstractNumId w:val="20"/>
  </w:num>
  <w:num w:numId="32">
    <w:abstractNumId w:val="29"/>
  </w:num>
  <w:num w:numId="33">
    <w:abstractNumId w:val="4"/>
  </w:num>
  <w:num w:numId="34">
    <w:abstractNumId w:val="14"/>
  </w:num>
  <w:num w:numId="35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23E8"/>
    <w:rsid w:val="000247A4"/>
    <w:rsid w:val="00030CE7"/>
    <w:rsid w:val="0003348D"/>
    <w:rsid w:val="00035CDD"/>
    <w:rsid w:val="0003697A"/>
    <w:rsid w:val="00040083"/>
    <w:rsid w:val="00046CC2"/>
    <w:rsid w:val="00053D40"/>
    <w:rsid w:val="00055992"/>
    <w:rsid w:val="00067A7B"/>
    <w:rsid w:val="00074262"/>
    <w:rsid w:val="000746C9"/>
    <w:rsid w:val="000820E8"/>
    <w:rsid w:val="00082E5C"/>
    <w:rsid w:val="00092736"/>
    <w:rsid w:val="00093683"/>
    <w:rsid w:val="00094B8F"/>
    <w:rsid w:val="000A3601"/>
    <w:rsid w:val="000B0FCE"/>
    <w:rsid w:val="000B4371"/>
    <w:rsid w:val="000D4F08"/>
    <w:rsid w:val="000D50C7"/>
    <w:rsid w:val="000D5C99"/>
    <w:rsid w:val="000E0678"/>
    <w:rsid w:val="000E310C"/>
    <w:rsid w:val="00100291"/>
    <w:rsid w:val="00110CA1"/>
    <w:rsid w:val="00110FB1"/>
    <w:rsid w:val="001175EE"/>
    <w:rsid w:val="00137BE5"/>
    <w:rsid w:val="00157CF6"/>
    <w:rsid w:val="00157FE1"/>
    <w:rsid w:val="00174158"/>
    <w:rsid w:val="001763F8"/>
    <w:rsid w:val="00182416"/>
    <w:rsid w:val="00187EB4"/>
    <w:rsid w:val="001B2111"/>
    <w:rsid w:val="001B2E37"/>
    <w:rsid w:val="001F0481"/>
    <w:rsid w:val="001F0A93"/>
    <w:rsid w:val="001F112E"/>
    <w:rsid w:val="00200C92"/>
    <w:rsid w:val="0020451E"/>
    <w:rsid w:val="00206B9D"/>
    <w:rsid w:val="00206D3B"/>
    <w:rsid w:val="00207271"/>
    <w:rsid w:val="00225349"/>
    <w:rsid w:val="0023259C"/>
    <w:rsid w:val="00240722"/>
    <w:rsid w:val="0025620D"/>
    <w:rsid w:val="00261714"/>
    <w:rsid w:val="00272251"/>
    <w:rsid w:val="00295388"/>
    <w:rsid w:val="0029696E"/>
    <w:rsid w:val="002B0BD7"/>
    <w:rsid w:val="002B154C"/>
    <w:rsid w:val="002B22AE"/>
    <w:rsid w:val="002B573D"/>
    <w:rsid w:val="002C5CB2"/>
    <w:rsid w:val="002D0139"/>
    <w:rsid w:val="002D14B7"/>
    <w:rsid w:val="002E1000"/>
    <w:rsid w:val="002E74ED"/>
    <w:rsid w:val="002F18E6"/>
    <w:rsid w:val="002F779F"/>
    <w:rsid w:val="00324BF6"/>
    <w:rsid w:val="003279D9"/>
    <w:rsid w:val="003416CF"/>
    <w:rsid w:val="00341BC0"/>
    <w:rsid w:val="00350D36"/>
    <w:rsid w:val="00367487"/>
    <w:rsid w:val="00367B25"/>
    <w:rsid w:val="00371885"/>
    <w:rsid w:val="0037289A"/>
    <w:rsid w:val="00373410"/>
    <w:rsid w:val="00375177"/>
    <w:rsid w:val="003B39C4"/>
    <w:rsid w:val="003C5981"/>
    <w:rsid w:val="003D0AE5"/>
    <w:rsid w:val="003E2B87"/>
    <w:rsid w:val="003F0BC1"/>
    <w:rsid w:val="003F179C"/>
    <w:rsid w:val="00402786"/>
    <w:rsid w:val="00405895"/>
    <w:rsid w:val="004058DF"/>
    <w:rsid w:val="0041490D"/>
    <w:rsid w:val="00414FF3"/>
    <w:rsid w:val="004316BE"/>
    <w:rsid w:val="00443E6F"/>
    <w:rsid w:val="00445695"/>
    <w:rsid w:val="00450BB7"/>
    <w:rsid w:val="004518F3"/>
    <w:rsid w:val="004553DE"/>
    <w:rsid w:val="00473BF0"/>
    <w:rsid w:val="00476E0D"/>
    <w:rsid w:val="00481B2E"/>
    <w:rsid w:val="004820F9"/>
    <w:rsid w:val="00486F1A"/>
    <w:rsid w:val="00490CB9"/>
    <w:rsid w:val="00491528"/>
    <w:rsid w:val="00494EA2"/>
    <w:rsid w:val="004A29FC"/>
    <w:rsid w:val="004A2CE2"/>
    <w:rsid w:val="004B5119"/>
    <w:rsid w:val="004D39E7"/>
    <w:rsid w:val="004D674B"/>
    <w:rsid w:val="004E1381"/>
    <w:rsid w:val="004E3CDA"/>
    <w:rsid w:val="004F1475"/>
    <w:rsid w:val="004F4B4D"/>
    <w:rsid w:val="0050216D"/>
    <w:rsid w:val="00503D7E"/>
    <w:rsid w:val="0050778F"/>
    <w:rsid w:val="005116BF"/>
    <w:rsid w:val="00515CA3"/>
    <w:rsid w:val="0052330A"/>
    <w:rsid w:val="00527C11"/>
    <w:rsid w:val="005306D0"/>
    <w:rsid w:val="00535F31"/>
    <w:rsid w:val="005607FA"/>
    <w:rsid w:val="00563D32"/>
    <w:rsid w:val="00574D64"/>
    <w:rsid w:val="0058098B"/>
    <w:rsid w:val="00591365"/>
    <w:rsid w:val="00592543"/>
    <w:rsid w:val="005B31E4"/>
    <w:rsid w:val="005B5DE4"/>
    <w:rsid w:val="005C55A7"/>
    <w:rsid w:val="005D2BD1"/>
    <w:rsid w:val="005D67DC"/>
    <w:rsid w:val="005E0362"/>
    <w:rsid w:val="005E6D57"/>
    <w:rsid w:val="006034F6"/>
    <w:rsid w:val="00606204"/>
    <w:rsid w:val="00607874"/>
    <w:rsid w:val="00607E77"/>
    <w:rsid w:val="00617BB3"/>
    <w:rsid w:val="00617EF4"/>
    <w:rsid w:val="00626804"/>
    <w:rsid w:val="00631C13"/>
    <w:rsid w:val="00645CDD"/>
    <w:rsid w:val="00650A49"/>
    <w:rsid w:val="00663FAC"/>
    <w:rsid w:val="00670EC7"/>
    <w:rsid w:val="00671A05"/>
    <w:rsid w:val="006823A7"/>
    <w:rsid w:val="0068460F"/>
    <w:rsid w:val="006854E6"/>
    <w:rsid w:val="00687EE8"/>
    <w:rsid w:val="0069350B"/>
    <w:rsid w:val="006A1F2B"/>
    <w:rsid w:val="006A7EE0"/>
    <w:rsid w:val="006B5C1E"/>
    <w:rsid w:val="006B7FCA"/>
    <w:rsid w:val="006D0517"/>
    <w:rsid w:val="006D65F0"/>
    <w:rsid w:val="006E112E"/>
    <w:rsid w:val="006F439E"/>
    <w:rsid w:val="006F4B35"/>
    <w:rsid w:val="006F6B93"/>
    <w:rsid w:val="006F7D08"/>
    <w:rsid w:val="0070347F"/>
    <w:rsid w:val="0070678E"/>
    <w:rsid w:val="0071252B"/>
    <w:rsid w:val="00741EAF"/>
    <w:rsid w:val="00746E02"/>
    <w:rsid w:val="00751CC4"/>
    <w:rsid w:val="0076294D"/>
    <w:rsid w:val="007703E5"/>
    <w:rsid w:val="00771615"/>
    <w:rsid w:val="007772B2"/>
    <w:rsid w:val="0078484F"/>
    <w:rsid w:val="007850FE"/>
    <w:rsid w:val="00791AAE"/>
    <w:rsid w:val="007B45DE"/>
    <w:rsid w:val="007B5BCA"/>
    <w:rsid w:val="007C0649"/>
    <w:rsid w:val="007C6A46"/>
    <w:rsid w:val="007E4AE1"/>
    <w:rsid w:val="007E7B79"/>
    <w:rsid w:val="008002EB"/>
    <w:rsid w:val="00800467"/>
    <w:rsid w:val="008009C0"/>
    <w:rsid w:val="00807604"/>
    <w:rsid w:val="008175EF"/>
    <w:rsid w:val="00823D17"/>
    <w:rsid w:val="00831C11"/>
    <w:rsid w:val="00840020"/>
    <w:rsid w:val="00844224"/>
    <w:rsid w:val="00857E67"/>
    <w:rsid w:val="00862A9D"/>
    <w:rsid w:val="00863B4F"/>
    <w:rsid w:val="008A60B4"/>
    <w:rsid w:val="008B2824"/>
    <w:rsid w:val="008B3C31"/>
    <w:rsid w:val="008B64FE"/>
    <w:rsid w:val="008B7514"/>
    <w:rsid w:val="008C3DDB"/>
    <w:rsid w:val="008F0057"/>
    <w:rsid w:val="00935BF7"/>
    <w:rsid w:val="00942074"/>
    <w:rsid w:val="00942860"/>
    <w:rsid w:val="0095442C"/>
    <w:rsid w:val="009651A7"/>
    <w:rsid w:val="009726FA"/>
    <w:rsid w:val="00983942"/>
    <w:rsid w:val="00984664"/>
    <w:rsid w:val="00984E82"/>
    <w:rsid w:val="009853D1"/>
    <w:rsid w:val="00991BAD"/>
    <w:rsid w:val="009A2569"/>
    <w:rsid w:val="009A345B"/>
    <w:rsid w:val="009B05FE"/>
    <w:rsid w:val="009B3BCF"/>
    <w:rsid w:val="009C37E0"/>
    <w:rsid w:val="009D51D0"/>
    <w:rsid w:val="009E0166"/>
    <w:rsid w:val="009E41F4"/>
    <w:rsid w:val="009F3928"/>
    <w:rsid w:val="00A01A79"/>
    <w:rsid w:val="00A1169F"/>
    <w:rsid w:val="00A14B66"/>
    <w:rsid w:val="00A26B32"/>
    <w:rsid w:val="00A304AF"/>
    <w:rsid w:val="00A402D7"/>
    <w:rsid w:val="00A55183"/>
    <w:rsid w:val="00A56BE7"/>
    <w:rsid w:val="00A640CA"/>
    <w:rsid w:val="00A65CF7"/>
    <w:rsid w:val="00A71ABF"/>
    <w:rsid w:val="00A73742"/>
    <w:rsid w:val="00A81AB4"/>
    <w:rsid w:val="00A851DA"/>
    <w:rsid w:val="00AA5583"/>
    <w:rsid w:val="00AB3A30"/>
    <w:rsid w:val="00AC2B3D"/>
    <w:rsid w:val="00AC3071"/>
    <w:rsid w:val="00AC7D5B"/>
    <w:rsid w:val="00AC7D8A"/>
    <w:rsid w:val="00AD03B5"/>
    <w:rsid w:val="00AE1481"/>
    <w:rsid w:val="00AE57D4"/>
    <w:rsid w:val="00AE5C6E"/>
    <w:rsid w:val="00AE6564"/>
    <w:rsid w:val="00AF044D"/>
    <w:rsid w:val="00AF0E0D"/>
    <w:rsid w:val="00B0415E"/>
    <w:rsid w:val="00B04678"/>
    <w:rsid w:val="00B06A12"/>
    <w:rsid w:val="00B32850"/>
    <w:rsid w:val="00B37D6A"/>
    <w:rsid w:val="00B5323C"/>
    <w:rsid w:val="00B63C18"/>
    <w:rsid w:val="00B64A86"/>
    <w:rsid w:val="00B74065"/>
    <w:rsid w:val="00B745CF"/>
    <w:rsid w:val="00B75407"/>
    <w:rsid w:val="00B75838"/>
    <w:rsid w:val="00B91EF2"/>
    <w:rsid w:val="00B94006"/>
    <w:rsid w:val="00BA1A2D"/>
    <w:rsid w:val="00BA534C"/>
    <w:rsid w:val="00BC2B2A"/>
    <w:rsid w:val="00BC46DF"/>
    <w:rsid w:val="00BC57CE"/>
    <w:rsid w:val="00BC7EFF"/>
    <w:rsid w:val="00BF28D0"/>
    <w:rsid w:val="00C03577"/>
    <w:rsid w:val="00C207B1"/>
    <w:rsid w:val="00C22403"/>
    <w:rsid w:val="00C22975"/>
    <w:rsid w:val="00C25BE5"/>
    <w:rsid w:val="00C305B4"/>
    <w:rsid w:val="00C3560B"/>
    <w:rsid w:val="00C35721"/>
    <w:rsid w:val="00C408C7"/>
    <w:rsid w:val="00C51C01"/>
    <w:rsid w:val="00C53029"/>
    <w:rsid w:val="00C65FEA"/>
    <w:rsid w:val="00C67B3E"/>
    <w:rsid w:val="00C81AE2"/>
    <w:rsid w:val="00C914A2"/>
    <w:rsid w:val="00C93910"/>
    <w:rsid w:val="00CA0AC2"/>
    <w:rsid w:val="00CA5DCB"/>
    <w:rsid w:val="00CB4D0A"/>
    <w:rsid w:val="00CC1EA6"/>
    <w:rsid w:val="00CC284D"/>
    <w:rsid w:val="00CC2FB3"/>
    <w:rsid w:val="00CC575A"/>
    <w:rsid w:val="00CF123B"/>
    <w:rsid w:val="00D039AC"/>
    <w:rsid w:val="00D141E1"/>
    <w:rsid w:val="00D17AB0"/>
    <w:rsid w:val="00D427DE"/>
    <w:rsid w:val="00D5587D"/>
    <w:rsid w:val="00D60361"/>
    <w:rsid w:val="00D65D20"/>
    <w:rsid w:val="00D707CC"/>
    <w:rsid w:val="00D71614"/>
    <w:rsid w:val="00D71917"/>
    <w:rsid w:val="00D75035"/>
    <w:rsid w:val="00D80F56"/>
    <w:rsid w:val="00D821FE"/>
    <w:rsid w:val="00D87A35"/>
    <w:rsid w:val="00D90A47"/>
    <w:rsid w:val="00D95002"/>
    <w:rsid w:val="00D95D49"/>
    <w:rsid w:val="00DA6C0B"/>
    <w:rsid w:val="00DB0793"/>
    <w:rsid w:val="00DC1451"/>
    <w:rsid w:val="00DF4B89"/>
    <w:rsid w:val="00E00821"/>
    <w:rsid w:val="00E01AC3"/>
    <w:rsid w:val="00E04DB4"/>
    <w:rsid w:val="00E04E8E"/>
    <w:rsid w:val="00E05B1B"/>
    <w:rsid w:val="00E227B1"/>
    <w:rsid w:val="00E268EF"/>
    <w:rsid w:val="00E269FC"/>
    <w:rsid w:val="00E30679"/>
    <w:rsid w:val="00E4597D"/>
    <w:rsid w:val="00E472B6"/>
    <w:rsid w:val="00E47502"/>
    <w:rsid w:val="00E54832"/>
    <w:rsid w:val="00E56A90"/>
    <w:rsid w:val="00E57E12"/>
    <w:rsid w:val="00E641CC"/>
    <w:rsid w:val="00E83842"/>
    <w:rsid w:val="00E8437C"/>
    <w:rsid w:val="00E97DDA"/>
    <w:rsid w:val="00EA2479"/>
    <w:rsid w:val="00EA25B4"/>
    <w:rsid w:val="00EA30AB"/>
    <w:rsid w:val="00EB0C5E"/>
    <w:rsid w:val="00EB3925"/>
    <w:rsid w:val="00EC2092"/>
    <w:rsid w:val="00EC244A"/>
    <w:rsid w:val="00ED69C7"/>
    <w:rsid w:val="00EE5204"/>
    <w:rsid w:val="00EE789A"/>
    <w:rsid w:val="00EE7C7E"/>
    <w:rsid w:val="00F2134F"/>
    <w:rsid w:val="00F262C5"/>
    <w:rsid w:val="00F45B31"/>
    <w:rsid w:val="00F5076F"/>
    <w:rsid w:val="00F50C17"/>
    <w:rsid w:val="00F537B2"/>
    <w:rsid w:val="00F60530"/>
    <w:rsid w:val="00F64D96"/>
    <w:rsid w:val="00F731E9"/>
    <w:rsid w:val="00F856DD"/>
    <w:rsid w:val="00F867B0"/>
    <w:rsid w:val="00F96EB3"/>
    <w:rsid w:val="00FA11A3"/>
    <w:rsid w:val="00FC026C"/>
    <w:rsid w:val="00FD7535"/>
    <w:rsid w:val="00FE220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9754DA-A514-4BB6-ADF9-4BE34F6B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6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CC1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8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35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4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911131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58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53282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76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19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996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39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53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67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993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5178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576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7294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74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7467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1191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6876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1172782">
                                                                                              <w:marLeft w:val="3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9735828">
                                                                                                  <w:marLeft w:val="-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72695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1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3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3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459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28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0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2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FDC2B-EFD5-4B40-9BB3-691AD8DE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Aroloye</cp:lastModifiedBy>
  <cp:revision>8</cp:revision>
  <cp:lastPrinted>2015-08-05T11:33:00Z</cp:lastPrinted>
  <dcterms:created xsi:type="dcterms:W3CDTF">2015-09-15T11:01:00Z</dcterms:created>
  <dcterms:modified xsi:type="dcterms:W3CDTF">2015-09-15T19:27:00Z</dcterms:modified>
</cp:coreProperties>
</file>