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003B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003BF">
            <w:pPr>
              <w:pStyle w:val="Default"/>
              <w:rPr>
                <w:rFonts w:asciiTheme="minorHAnsi" w:hAnsiTheme="minorHAnsi"/>
              </w:rPr>
            </w:pPr>
            <w:r>
              <w:rPr>
                <w:rFonts w:asciiTheme="minorHAnsi" w:hAnsiTheme="minorHAnsi"/>
              </w:rPr>
              <w:t>UMUNNAKWE EBENEZER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003BF">
            <w:pPr>
              <w:pStyle w:val="Default"/>
              <w:rPr>
                <w:rFonts w:asciiTheme="minorHAnsi" w:hAnsiTheme="minorHAnsi"/>
              </w:rPr>
            </w:pPr>
            <w:r>
              <w:rPr>
                <w:rFonts w:asciiTheme="minorHAnsi" w:hAnsiTheme="minorHAnsi"/>
              </w:rPr>
              <w:t>1429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003BF">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003BF">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A003BF"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A003BF" w:rsidRPr="002E6AB0" w:rsidRDefault="00A003BF" w:rsidP="00A003BF">
            <w:pPr>
              <w:pStyle w:val="ListParagraph"/>
              <w:numPr>
                <w:ilvl w:val="0"/>
                <w:numId w:val="2"/>
              </w:numPr>
              <w:spacing w:after="160" w:line="360" w:lineRule="auto"/>
              <w:rPr>
                <w:rFonts w:ascii="Arial" w:hAnsi="Arial" w:cs="Arial"/>
                <w:b/>
                <w:sz w:val="24"/>
                <w:szCs w:val="24"/>
              </w:rPr>
            </w:pPr>
            <w:r w:rsidRPr="002E6AB0">
              <w:rPr>
                <w:rFonts w:ascii="Arial" w:hAnsi="Arial" w:cs="Arial"/>
                <w:b/>
                <w:sz w:val="24"/>
                <w:szCs w:val="24"/>
              </w:rPr>
              <w:t>Give short answers for the following questions:-</w:t>
            </w:r>
          </w:p>
          <w:p w:rsidR="00A003BF" w:rsidRPr="002E6AB0" w:rsidRDefault="00A003BF" w:rsidP="00A003BF">
            <w:pPr>
              <w:spacing w:line="360" w:lineRule="auto"/>
              <w:rPr>
                <w:rFonts w:ascii="Arial" w:hAnsi="Arial" w:cs="Arial"/>
                <w:b/>
                <w:sz w:val="24"/>
                <w:szCs w:val="24"/>
              </w:rPr>
            </w:pPr>
            <w:r>
              <w:rPr>
                <w:rFonts w:ascii="Arial" w:hAnsi="Arial" w:cs="Arial"/>
                <w:sz w:val="24"/>
                <w:szCs w:val="24"/>
              </w:rPr>
              <w:t xml:space="preserve">i. </w:t>
            </w:r>
            <w:r w:rsidRPr="002E6AB0">
              <w:rPr>
                <w:rFonts w:ascii="Arial" w:hAnsi="Arial" w:cs="Arial"/>
                <w:b/>
                <w:sz w:val="24"/>
                <w:szCs w:val="24"/>
              </w:rPr>
              <w:t>Outline the difference between policies and procedures.</w:t>
            </w:r>
          </w:p>
          <w:p w:rsidR="00A003BF" w:rsidRDefault="00A003BF" w:rsidP="00A003BF">
            <w:pPr>
              <w:spacing w:line="360" w:lineRule="auto"/>
              <w:rPr>
                <w:rFonts w:ascii="Arial" w:hAnsi="Arial" w:cs="Arial"/>
                <w:sz w:val="24"/>
                <w:szCs w:val="24"/>
              </w:rPr>
            </w:pPr>
            <w:r>
              <w:rPr>
                <w:rFonts w:ascii="Arial" w:hAnsi="Arial" w:cs="Arial"/>
                <w:sz w:val="24"/>
                <w:szCs w:val="24"/>
              </w:rPr>
              <w:t>Policies are the objectives and principles of an entity.</w:t>
            </w:r>
          </w:p>
          <w:p w:rsidR="00A003BF" w:rsidRDefault="00A003BF" w:rsidP="00A003BF">
            <w:pPr>
              <w:spacing w:line="360" w:lineRule="auto"/>
              <w:rPr>
                <w:rFonts w:ascii="Arial" w:hAnsi="Arial" w:cs="Arial"/>
                <w:sz w:val="24"/>
                <w:szCs w:val="24"/>
              </w:rPr>
            </w:pPr>
            <w:r>
              <w:rPr>
                <w:rFonts w:ascii="Arial" w:hAnsi="Arial" w:cs="Arial"/>
                <w:sz w:val="24"/>
                <w:szCs w:val="24"/>
              </w:rPr>
              <w:t>Procedures are the organizations actions taken to ensure that objectives are achieved.</w:t>
            </w:r>
          </w:p>
          <w:p w:rsidR="00A003BF" w:rsidRDefault="00A003BF" w:rsidP="00A003BF">
            <w:pPr>
              <w:spacing w:line="360" w:lineRule="auto"/>
              <w:rPr>
                <w:rFonts w:ascii="Arial" w:hAnsi="Arial" w:cs="Arial"/>
                <w:sz w:val="24"/>
                <w:szCs w:val="24"/>
              </w:rPr>
            </w:pPr>
            <w:r>
              <w:rPr>
                <w:rFonts w:ascii="Arial" w:hAnsi="Arial" w:cs="Arial"/>
                <w:sz w:val="24"/>
                <w:szCs w:val="24"/>
              </w:rPr>
              <w:t>It is noted that policies define entity objectives and principles while procedures define actions taken by the entity to ensure that objectives are achieved.</w:t>
            </w:r>
          </w:p>
          <w:p w:rsidR="00A003BF" w:rsidRPr="002E6AB0" w:rsidRDefault="00A003BF" w:rsidP="00A003BF">
            <w:pPr>
              <w:spacing w:line="360" w:lineRule="auto"/>
              <w:rPr>
                <w:rFonts w:ascii="Arial" w:hAnsi="Arial" w:cs="Arial"/>
                <w:b/>
                <w:sz w:val="24"/>
                <w:szCs w:val="24"/>
              </w:rPr>
            </w:pPr>
            <w:r w:rsidRPr="002E6AB0">
              <w:rPr>
                <w:rFonts w:ascii="Arial" w:hAnsi="Arial" w:cs="Arial"/>
                <w:b/>
                <w:sz w:val="24"/>
                <w:szCs w:val="24"/>
              </w:rPr>
              <w:t>ii. Name some techniques that help increase the perception for detection?</w:t>
            </w:r>
          </w:p>
          <w:p w:rsidR="00A003BF" w:rsidRDefault="00A003BF" w:rsidP="00A003BF">
            <w:pPr>
              <w:spacing w:line="360" w:lineRule="auto"/>
              <w:rPr>
                <w:rFonts w:ascii="Arial" w:hAnsi="Arial" w:cs="Arial"/>
                <w:sz w:val="24"/>
                <w:szCs w:val="24"/>
              </w:rPr>
            </w:pPr>
            <w:r w:rsidRPr="002E6AB0">
              <w:rPr>
                <w:rFonts w:ascii="Arial" w:hAnsi="Arial" w:cs="Arial"/>
                <w:b/>
                <w:sz w:val="24"/>
                <w:szCs w:val="24"/>
              </w:rPr>
              <w:t>Perception for Detection</w:t>
            </w:r>
            <w:r>
              <w:rPr>
                <w:rFonts w:ascii="Arial" w:hAnsi="Arial" w:cs="Arial"/>
                <w:sz w:val="24"/>
                <w:szCs w:val="24"/>
              </w:rPr>
              <w:t>: This is one of the leading element in fraud prevention.</w:t>
            </w:r>
          </w:p>
          <w:p w:rsidR="00A003BF" w:rsidRPr="002E6AB0" w:rsidRDefault="00A003BF" w:rsidP="00A003BF">
            <w:pPr>
              <w:spacing w:line="360" w:lineRule="auto"/>
              <w:rPr>
                <w:rFonts w:ascii="Arial" w:hAnsi="Arial" w:cs="Arial"/>
                <w:b/>
                <w:sz w:val="24"/>
                <w:szCs w:val="24"/>
              </w:rPr>
            </w:pPr>
            <w:r w:rsidRPr="002E6AB0">
              <w:rPr>
                <w:rFonts w:ascii="Arial" w:hAnsi="Arial" w:cs="Arial"/>
                <w:b/>
                <w:sz w:val="24"/>
                <w:szCs w:val="24"/>
              </w:rPr>
              <w:t>Some of the techniques are:</w:t>
            </w:r>
          </w:p>
          <w:p w:rsidR="00A003BF" w:rsidRDefault="00A003BF" w:rsidP="00A003BF">
            <w:pPr>
              <w:pStyle w:val="ListParagraph"/>
              <w:numPr>
                <w:ilvl w:val="0"/>
                <w:numId w:val="3"/>
              </w:numPr>
              <w:spacing w:after="160" w:line="360" w:lineRule="auto"/>
              <w:rPr>
                <w:rFonts w:ascii="Arial" w:hAnsi="Arial" w:cs="Arial"/>
                <w:sz w:val="24"/>
                <w:szCs w:val="24"/>
              </w:rPr>
            </w:pPr>
            <w:r>
              <w:rPr>
                <w:rFonts w:ascii="Arial" w:hAnsi="Arial" w:cs="Arial"/>
                <w:sz w:val="24"/>
                <w:szCs w:val="24"/>
              </w:rPr>
              <w:t xml:space="preserve">Surveillance </w:t>
            </w:r>
          </w:p>
          <w:p w:rsidR="00A003BF" w:rsidRDefault="00A003BF" w:rsidP="00A003BF">
            <w:pPr>
              <w:pStyle w:val="ListParagraph"/>
              <w:numPr>
                <w:ilvl w:val="0"/>
                <w:numId w:val="3"/>
              </w:numPr>
              <w:spacing w:after="160" w:line="360" w:lineRule="auto"/>
              <w:rPr>
                <w:rFonts w:ascii="Arial" w:hAnsi="Arial" w:cs="Arial"/>
                <w:sz w:val="24"/>
                <w:szCs w:val="24"/>
              </w:rPr>
            </w:pPr>
            <w:r>
              <w:rPr>
                <w:rFonts w:ascii="Arial" w:hAnsi="Arial" w:cs="Arial"/>
                <w:sz w:val="24"/>
                <w:szCs w:val="24"/>
              </w:rPr>
              <w:t>Anonymous tips</w:t>
            </w:r>
          </w:p>
          <w:p w:rsidR="00A003BF" w:rsidRDefault="00A003BF" w:rsidP="00A003BF">
            <w:pPr>
              <w:pStyle w:val="ListParagraph"/>
              <w:numPr>
                <w:ilvl w:val="0"/>
                <w:numId w:val="3"/>
              </w:numPr>
              <w:spacing w:after="160" w:line="360" w:lineRule="auto"/>
              <w:rPr>
                <w:rFonts w:ascii="Arial" w:hAnsi="Arial" w:cs="Arial"/>
                <w:sz w:val="24"/>
                <w:szCs w:val="24"/>
              </w:rPr>
            </w:pPr>
            <w:r>
              <w:rPr>
                <w:rFonts w:ascii="Arial" w:hAnsi="Arial" w:cs="Arial"/>
                <w:sz w:val="24"/>
                <w:szCs w:val="24"/>
              </w:rPr>
              <w:t>Surprise audits</w:t>
            </w:r>
          </w:p>
          <w:p w:rsidR="00A003BF" w:rsidRDefault="00A003BF" w:rsidP="00A003BF">
            <w:pPr>
              <w:pStyle w:val="ListParagraph"/>
              <w:numPr>
                <w:ilvl w:val="0"/>
                <w:numId w:val="3"/>
              </w:numPr>
              <w:spacing w:after="160" w:line="360" w:lineRule="auto"/>
              <w:rPr>
                <w:rFonts w:ascii="Arial" w:hAnsi="Arial" w:cs="Arial"/>
                <w:sz w:val="24"/>
                <w:szCs w:val="24"/>
              </w:rPr>
            </w:pPr>
            <w:r>
              <w:rPr>
                <w:rFonts w:ascii="Arial" w:hAnsi="Arial" w:cs="Arial"/>
                <w:sz w:val="24"/>
                <w:szCs w:val="24"/>
              </w:rPr>
              <w:t>Prosecution</w:t>
            </w:r>
          </w:p>
          <w:p w:rsidR="00A003BF" w:rsidRDefault="00A003BF" w:rsidP="00A003BF">
            <w:pPr>
              <w:pStyle w:val="ListParagraph"/>
              <w:numPr>
                <w:ilvl w:val="0"/>
                <w:numId w:val="3"/>
              </w:numPr>
              <w:spacing w:after="160" w:line="360" w:lineRule="auto"/>
              <w:rPr>
                <w:rFonts w:ascii="Arial" w:hAnsi="Arial" w:cs="Arial"/>
                <w:sz w:val="24"/>
                <w:szCs w:val="24"/>
              </w:rPr>
            </w:pPr>
            <w:r>
              <w:rPr>
                <w:rFonts w:ascii="Arial" w:hAnsi="Arial" w:cs="Arial"/>
                <w:sz w:val="24"/>
                <w:szCs w:val="24"/>
              </w:rPr>
              <w:t>Enforcement of ethics and fraud policies</w:t>
            </w:r>
          </w:p>
          <w:p w:rsidR="00A003BF" w:rsidRDefault="00A003BF" w:rsidP="00A003BF">
            <w:pPr>
              <w:pStyle w:val="ListParagraph"/>
              <w:numPr>
                <w:ilvl w:val="0"/>
                <w:numId w:val="3"/>
              </w:numPr>
              <w:spacing w:after="160" w:line="360" w:lineRule="auto"/>
              <w:rPr>
                <w:rFonts w:ascii="Arial" w:hAnsi="Arial" w:cs="Arial"/>
                <w:sz w:val="24"/>
                <w:szCs w:val="24"/>
              </w:rPr>
            </w:pPr>
            <w:r>
              <w:rPr>
                <w:rFonts w:ascii="Arial" w:hAnsi="Arial" w:cs="Arial"/>
                <w:sz w:val="24"/>
                <w:szCs w:val="24"/>
              </w:rPr>
              <w:t>Catch me if you can</w:t>
            </w:r>
          </w:p>
          <w:p w:rsidR="00A003BF" w:rsidRPr="002E6AB0" w:rsidRDefault="00A003BF" w:rsidP="00A003BF">
            <w:pPr>
              <w:spacing w:line="360" w:lineRule="auto"/>
              <w:rPr>
                <w:rFonts w:ascii="Arial" w:hAnsi="Arial" w:cs="Arial"/>
                <w:b/>
                <w:sz w:val="24"/>
                <w:szCs w:val="24"/>
              </w:rPr>
            </w:pPr>
            <w:r>
              <w:rPr>
                <w:rFonts w:ascii="Arial" w:hAnsi="Arial" w:cs="Arial"/>
                <w:sz w:val="24"/>
                <w:szCs w:val="24"/>
              </w:rPr>
              <w:lastRenderedPageBreak/>
              <w:t>iii</w:t>
            </w:r>
            <w:r w:rsidRPr="002E6AB0">
              <w:rPr>
                <w:rFonts w:ascii="Arial" w:hAnsi="Arial" w:cs="Arial"/>
                <w:b/>
                <w:sz w:val="24"/>
                <w:szCs w:val="24"/>
              </w:rPr>
              <w:t>. How does internal audit help in Fraud Detection?</w:t>
            </w:r>
          </w:p>
          <w:p w:rsidR="00A003BF" w:rsidRDefault="00A003BF" w:rsidP="00A003BF">
            <w:pPr>
              <w:spacing w:line="360" w:lineRule="auto"/>
              <w:rPr>
                <w:rFonts w:ascii="Arial" w:hAnsi="Arial" w:cs="Arial"/>
                <w:sz w:val="24"/>
                <w:szCs w:val="24"/>
              </w:rPr>
            </w:pPr>
            <w:r>
              <w:rPr>
                <w:rFonts w:ascii="Arial" w:hAnsi="Arial" w:cs="Arial"/>
                <w:sz w:val="24"/>
                <w:szCs w:val="24"/>
              </w:rPr>
              <w:t>Internal audit helps in fraud detection by monitoring transactions in an organization against potential frauds.</w:t>
            </w:r>
          </w:p>
          <w:p w:rsidR="00A003BF" w:rsidRDefault="00A003BF" w:rsidP="00A003BF">
            <w:pPr>
              <w:spacing w:line="360" w:lineRule="auto"/>
              <w:rPr>
                <w:rFonts w:ascii="Arial" w:hAnsi="Arial" w:cs="Arial"/>
                <w:sz w:val="24"/>
                <w:szCs w:val="24"/>
              </w:rPr>
            </w:pPr>
            <w:r>
              <w:rPr>
                <w:rFonts w:ascii="Arial" w:hAnsi="Arial" w:cs="Arial"/>
                <w:sz w:val="24"/>
                <w:szCs w:val="24"/>
              </w:rPr>
              <w:t>It also helps to periodically verify the legitimacy of transactions and confirming that the entity’s assets exist.</w:t>
            </w:r>
          </w:p>
          <w:p w:rsidR="00A003BF" w:rsidRDefault="00A003BF" w:rsidP="00A003BF">
            <w:pPr>
              <w:spacing w:line="360" w:lineRule="auto"/>
              <w:rPr>
                <w:rFonts w:ascii="Arial" w:hAnsi="Arial" w:cs="Arial"/>
                <w:sz w:val="24"/>
                <w:szCs w:val="24"/>
              </w:rPr>
            </w:pPr>
            <w:r>
              <w:rPr>
                <w:rFonts w:ascii="Arial" w:hAnsi="Arial" w:cs="Arial"/>
                <w:sz w:val="24"/>
                <w:szCs w:val="24"/>
              </w:rPr>
              <w:t>iv</w:t>
            </w:r>
            <w:r w:rsidRPr="002E6AB0">
              <w:rPr>
                <w:rFonts w:ascii="Arial" w:hAnsi="Arial" w:cs="Arial"/>
                <w:b/>
                <w:sz w:val="24"/>
                <w:szCs w:val="24"/>
              </w:rPr>
              <w:t>. What is Commanding approach of Fraud Detection?</w:t>
            </w:r>
          </w:p>
          <w:p w:rsidR="00A003BF" w:rsidRDefault="00A003BF" w:rsidP="00A003BF">
            <w:pPr>
              <w:spacing w:line="360" w:lineRule="auto"/>
              <w:rPr>
                <w:rFonts w:ascii="Arial" w:hAnsi="Arial" w:cs="Arial"/>
                <w:sz w:val="24"/>
                <w:szCs w:val="24"/>
              </w:rPr>
            </w:pPr>
            <w:r>
              <w:rPr>
                <w:rFonts w:ascii="Arial" w:hAnsi="Arial" w:cs="Arial"/>
                <w:sz w:val="24"/>
                <w:szCs w:val="24"/>
              </w:rPr>
              <w:t>This is also called Directive Approach. It is usually confrontational and authoritative, clearly stating that if someone steals, they will be caught and fired from their job.</w:t>
            </w:r>
          </w:p>
          <w:p w:rsidR="00A003BF" w:rsidRPr="002E6AB0" w:rsidRDefault="00A003BF" w:rsidP="00A003BF">
            <w:pPr>
              <w:spacing w:line="360" w:lineRule="auto"/>
              <w:rPr>
                <w:rFonts w:ascii="Arial" w:hAnsi="Arial" w:cs="Arial"/>
                <w:b/>
                <w:sz w:val="24"/>
                <w:szCs w:val="24"/>
              </w:rPr>
            </w:pPr>
            <w:r>
              <w:rPr>
                <w:rFonts w:ascii="Arial" w:hAnsi="Arial" w:cs="Arial"/>
                <w:sz w:val="24"/>
                <w:szCs w:val="24"/>
              </w:rPr>
              <w:t xml:space="preserve">v. </w:t>
            </w:r>
            <w:r w:rsidRPr="002E6AB0">
              <w:rPr>
                <w:rFonts w:ascii="Arial" w:hAnsi="Arial" w:cs="Arial"/>
                <w:b/>
                <w:sz w:val="24"/>
                <w:szCs w:val="24"/>
              </w:rPr>
              <w:t>What is the difference between Precautionary Approach and Detective Approach? How are these approaches used for fraud detection?</w:t>
            </w:r>
          </w:p>
          <w:p w:rsidR="00A003BF" w:rsidRDefault="00A003BF" w:rsidP="00A003BF">
            <w:pPr>
              <w:spacing w:line="360" w:lineRule="auto"/>
              <w:rPr>
                <w:rFonts w:ascii="Arial" w:hAnsi="Arial" w:cs="Arial"/>
                <w:sz w:val="24"/>
                <w:szCs w:val="24"/>
              </w:rPr>
            </w:pPr>
            <w:r w:rsidRPr="002E6AB0">
              <w:rPr>
                <w:rFonts w:ascii="Arial" w:hAnsi="Arial" w:cs="Arial"/>
                <w:b/>
                <w:sz w:val="24"/>
                <w:szCs w:val="24"/>
              </w:rPr>
              <w:t>Precautionary Approach:</w:t>
            </w:r>
            <w:r>
              <w:rPr>
                <w:rFonts w:ascii="Arial" w:hAnsi="Arial" w:cs="Arial"/>
                <w:sz w:val="24"/>
                <w:szCs w:val="24"/>
              </w:rPr>
              <w:t xml:space="preserve"> This is also called preventive approach. Preventive measures are taken to screen out potential fraudsters; these measures include background checks for previous criminal records and credit reports.</w:t>
            </w:r>
          </w:p>
          <w:p w:rsidR="00A003BF" w:rsidRDefault="00A003BF" w:rsidP="00A003BF">
            <w:pPr>
              <w:spacing w:line="360" w:lineRule="auto"/>
              <w:rPr>
                <w:rFonts w:ascii="Arial" w:hAnsi="Arial" w:cs="Arial"/>
                <w:sz w:val="24"/>
                <w:szCs w:val="24"/>
              </w:rPr>
            </w:pPr>
            <w:r w:rsidRPr="002E6AB0">
              <w:rPr>
                <w:rFonts w:ascii="Arial" w:hAnsi="Arial" w:cs="Arial"/>
                <w:b/>
                <w:sz w:val="24"/>
                <w:szCs w:val="24"/>
              </w:rPr>
              <w:t>Detective Approach:</w:t>
            </w:r>
            <w:r>
              <w:rPr>
                <w:rFonts w:ascii="Arial" w:hAnsi="Arial" w:cs="Arial"/>
                <w:sz w:val="24"/>
                <w:szCs w:val="24"/>
              </w:rPr>
              <w:t xml:space="preserve"> This entails setting up strong accounting controls and an internal audit function to monitor transaction against potential fraud.</w:t>
            </w:r>
          </w:p>
          <w:p w:rsidR="00A003BF" w:rsidRDefault="00A003BF" w:rsidP="00A003BF">
            <w:pPr>
              <w:spacing w:line="360" w:lineRule="auto"/>
              <w:rPr>
                <w:rFonts w:ascii="Arial" w:hAnsi="Arial" w:cs="Arial"/>
                <w:sz w:val="24"/>
                <w:szCs w:val="24"/>
              </w:rPr>
            </w:pPr>
            <w:r>
              <w:rPr>
                <w:rFonts w:ascii="Arial" w:hAnsi="Arial" w:cs="Arial"/>
                <w:sz w:val="24"/>
                <w:szCs w:val="24"/>
              </w:rPr>
              <w:t>The difference between preventive Approach and Detective Approach is Preventive Approach is used to screen out potential fraudsters while Detective approach is used to set up strong accounting control and an internal audit function.</w:t>
            </w:r>
          </w:p>
          <w:p w:rsidR="00A003BF" w:rsidRPr="002E6AB0" w:rsidRDefault="00A003BF" w:rsidP="00A003BF">
            <w:pPr>
              <w:spacing w:line="360" w:lineRule="auto"/>
              <w:rPr>
                <w:rFonts w:ascii="Arial" w:hAnsi="Arial" w:cs="Arial"/>
                <w:b/>
                <w:sz w:val="24"/>
                <w:szCs w:val="24"/>
              </w:rPr>
            </w:pPr>
            <w:r w:rsidRPr="002E6AB0">
              <w:rPr>
                <w:rFonts w:ascii="Arial" w:hAnsi="Arial" w:cs="Arial"/>
                <w:b/>
                <w:sz w:val="24"/>
                <w:szCs w:val="24"/>
              </w:rPr>
              <w:t>How are these approaches used for fraud detection?</w:t>
            </w:r>
          </w:p>
          <w:p w:rsidR="00A003BF" w:rsidRDefault="00A003BF" w:rsidP="00A003BF">
            <w:pPr>
              <w:spacing w:line="360" w:lineRule="auto"/>
              <w:rPr>
                <w:rFonts w:ascii="Arial" w:hAnsi="Arial" w:cs="Arial"/>
                <w:sz w:val="24"/>
                <w:szCs w:val="24"/>
              </w:rPr>
            </w:pPr>
            <w:r>
              <w:rPr>
                <w:rFonts w:ascii="Arial" w:hAnsi="Arial" w:cs="Arial"/>
                <w:sz w:val="24"/>
                <w:szCs w:val="24"/>
              </w:rPr>
              <w:t>Preventive Approach uses strong preventive measures to screen out or detect out potential fraudsters.</w:t>
            </w:r>
          </w:p>
          <w:p w:rsidR="00A003BF" w:rsidRDefault="00A003BF" w:rsidP="00A003BF">
            <w:pPr>
              <w:spacing w:line="360" w:lineRule="auto"/>
              <w:rPr>
                <w:rFonts w:ascii="Arial" w:hAnsi="Arial" w:cs="Arial"/>
                <w:sz w:val="24"/>
                <w:szCs w:val="24"/>
              </w:rPr>
            </w:pPr>
            <w:r>
              <w:rPr>
                <w:rFonts w:ascii="Arial" w:hAnsi="Arial" w:cs="Arial"/>
                <w:sz w:val="24"/>
                <w:szCs w:val="24"/>
              </w:rPr>
              <w:t>Detective Approach sets up strong accounting controls and an internal audit function to monitor transactions against potential fraud that could occur.</w:t>
            </w:r>
          </w:p>
          <w:p w:rsidR="00A003BF" w:rsidRPr="002E6AB0" w:rsidRDefault="00A003BF" w:rsidP="00A003BF">
            <w:pPr>
              <w:spacing w:line="360" w:lineRule="auto"/>
              <w:rPr>
                <w:rFonts w:ascii="Arial" w:hAnsi="Arial" w:cs="Arial"/>
                <w:b/>
                <w:sz w:val="24"/>
                <w:szCs w:val="24"/>
              </w:rPr>
            </w:pPr>
            <w:r w:rsidRPr="002E6AB0">
              <w:rPr>
                <w:rFonts w:ascii="Arial" w:hAnsi="Arial" w:cs="Arial"/>
                <w:b/>
                <w:sz w:val="24"/>
                <w:szCs w:val="24"/>
              </w:rPr>
              <w:t>vi. Explain the term Internal Control? Name some internal control activities that organizations can adopt in order to prevent fraud activities.</w:t>
            </w:r>
          </w:p>
          <w:p w:rsidR="00A003BF" w:rsidRDefault="00A003BF" w:rsidP="00A003BF">
            <w:pPr>
              <w:spacing w:line="360" w:lineRule="auto"/>
              <w:rPr>
                <w:rFonts w:ascii="Arial" w:hAnsi="Arial" w:cs="Arial"/>
                <w:sz w:val="24"/>
                <w:szCs w:val="24"/>
              </w:rPr>
            </w:pPr>
            <w:r>
              <w:rPr>
                <w:rFonts w:ascii="Arial" w:hAnsi="Arial" w:cs="Arial"/>
                <w:sz w:val="24"/>
                <w:szCs w:val="24"/>
              </w:rPr>
              <w:t xml:space="preserve">Internal control is a whole system established by the management in order to carry on the business of an enterprise in an orderly and efficient manner to ensure adherence of management policies, safeguard assets, and ensure as far as possible the completeness and accuracy of the records. </w:t>
            </w:r>
          </w:p>
          <w:p w:rsidR="00A003BF" w:rsidRDefault="00A003BF" w:rsidP="00A003BF">
            <w:pPr>
              <w:spacing w:line="360" w:lineRule="auto"/>
              <w:rPr>
                <w:rFonts w:ascii="Arial" w:hAnsi="Arial" w:cs="Arial"/>
                <w:sz w:val="24"/>
                <w:szCs w:val="24"/>
              </w:rPr>
            </w:pPr>
          </w:p>
          <w:p w:rsidR="00A003BF" w:rsidRDefault="00A003BF" w:rsidP="00A003BF">
            <w:pPr>
              <w:spacing w:line="360" w:lineRule="auto"/>
              <w:rPr>
                <w:rFonts w:ascii="Arial" w:hAnsi="Arial" w:cs="Arial"/>
                <w:sz w:val="24"/>
                <w:szCs w:val="24"/>
              </w:rPr>
            </w:pPr>
          </w:p>
          <w:p w:rsidR="00A003BF" w:rsidRDefault="00A003BF" w:rsidP="00A003BF">
            <w:pPr>
              <w:spacing w:line="360" w:lineRule="auto"/>
              <w:rPr>
                <w:rFonts w:ascii="Arial" w:hAnsi="Arial" w:cs="Arial"/>
                <w:sz w:val="24"/>
                <w:szCs w:val="24"/>
              </w:rPr>
            </w:pPr>
          </w:p>
          <w:p w:rsidR="00A003BF" w:rsidRDefault="00A003BF" w:rsidP="00A003BF">
            <w:pPr>
              <w:spacing w:line="360" w:lineRule="auto"/>
              <w:rPr>
                <w:rFonts w:ascii="Arial" w:hAnsi="Arial" w:cs="Arial"/>
                <w:sz w:val="24"/>
                <w:szCs w:val="24"/>
              </w:rPr>
            </w:pPr>
          </w:p>
          <w:p w:rsidR="00A003BF" w:rsidRPr="002E6AB0" w:rsidRDefault="00A003BF" w:rsidP="00A003BF">
            <w:pPr>
              <w:spacing w:line="360" w:lineRule="auto"/>
              <w:rPr>
                <w:rFonts w:ascii="Arial" w:hAnsi="Arial" w:cs="Arial"/>
                <w:b/>
                <w:sz w:val="24"/>
                <w:szCs w:val="24"/>
              </w:rPr>
            </w:pPr>
            <w:r w:rsidRPr="002E6AB0">
              <w:rPr>
                <w:rFonts w:ascii="Arial" w:hAnsi="Arial" w:cs="Arial"/>
                <w:b/>
                <w:sz w:val="24"/>
                <w:szCs w:val="24"/>
              </w:rPr>
              <w:lastRenderedPageBreak/>
              <w:t>Some of Internal control activities that help prevent fraud activities.</w:t>
            </w:r>
          </w:p>
          <w:p w:rsidR="00A003BF" w:rsidRDefault="00A003BF" w:rsidP="00A003BF">
            <w:pPr>
              <w:pStyle w:val="ListParagraph"/>
              <w:numPr>
                <w:ilvl w:val="0"/>
                <w:numId w:val="4"/>
              </w:numPr>
              <w:spacing w:after="160" w:line="360" w:lineRule="auto"/>
              <w:rPr>
                <w:rFonts w:ascii="Arial" w:hAnsi="Arial" w:cs="Arial"/>
                <w:sz w:val="24"/>
                <w:szCs w:val="24"/>
              </w:rPr>
            </w:pPr>
            <w:r>
              <w:rPr>
                <w:rFonts w:ascii="Arial" w:hAnsi="Arial" w:cs="Arial"/>
                <w:sz w:val="24"/>
                <w:szCs w:val="24"/>
              </w:rPr>
              <w:t>Adequate documentation, records and audit trail.</w:t>
            </w:r>
          </w:p>
          <w:p w:rsidR="00A003BF" w:rsidRDefault="00A003BF" w:rsidP="00A003BF">
            <w:pPr>
              <w:pStyle w:val="ListParagraph"/>
              <w:numPr>
                <w:ilvl w:val="0"/>
                <w:numId w:val="4"/>
              </w:numPr>
              <w:spacing w:after="160" w:line="360" w:lineRule="auto"/>
              <w:rPr>
                <w:rFonts w:ascii="Arial" w:hAnsi="Arial" w:cs="Arial"/>
                <w:sz w:val="24"/>
                <w:szCs w:val="24"/>
              </w:rPr>
            </w:pPr>
            <w:r>
              <w:rPr>
                <w:rFonts w:ascii="Arial" w:hAnsi="Arial" w:cs="Arial"/>
                <w:sz w:val="24"/>
                <w:szCs w:val="24"/>
              </w:rPr>
              <w:t>Adequate authorization procedures</w:t>
            </w:r>
          </w:p>
          <w:p w:rsidR="00A003BF" w:rsidRDefault="00A003BF" w:rsidP="00A003BF">
            <w:pPr>
              <w:pStyle w:val="ListParagraph"/>
              <w:numPr>
                <w:ilvl w:val="0"/>
                <w:numId w:val="4"/>
              </w:numPr>
              <w:spacing w:after="160" w:line="360" w:lineRule="auto"/>
              <w:rPr>
                <w:rFonts w:ascii="Arial" w:hAnsi="Arial" w:cs="Arial"/>
                <w:sz w:val="24"/>
                <w:szCs w:val="24"/>
              </w:rPr>
            </w:pPr>
            <w:r>
              <w:rPr>
                <w:rFonts w:ascii="Arial" w:hAnsi="Arial" w:cs="Arial"/>
                <w:sz w:val="24"/>
                <w:szCs w:val="24"/>
              </w:rPr>
              <w:t>Physical control over assets and records.</w:t>
            </w:r>
          </w:p>
          <w:p w:rsidR="00A003BF" w:rsidRDefault="00A003BF" w:rsidP="00A003BF">
            <w:pPr>
              <w:pStyle w:val="ListParagraph"/>
              <w:numPr>
                <w:ilvl w:val="0"/>
                <w:numId w:val="4"/>
              </w:numPr>
              <w:spacing w:after="160" w:line="360" w:lineRule="auto"/>
              <w:rPr>
                <w:rFonts w:ascii="Arial" w:hAnsi="Arial" w:cs="Arial"/>
                <w:sz w:val="24"/>
                <w:szCs w:val="24"/>
              </w:rPr>
            </w:pPr>
            <w:r>
              <w:rPr>
                <w:rFonts w:ascii="Arial" w:hAnsi="Arial" w:cs="Arial"/>
                <w:sz w:val="24"/>
                <w:szCs w:val="24"/>
              </w:rPr>
              <w:t>Independent performance check</w:t>
            </w:r>
          </w:p>
          <w:p w:rsidR="00A003BF" w:rsidRDefault="00A003BF" w:rsidP="00A003BF">
            <w:pPr>
              <w:pStyle w:val="ListParagraph"/>
              <w:numPr>
                <w:ilvl w:val="0"/>
                <w:numId w:val="4"/>
              </w:numPr>
              <w:spacing w:after="160" w:line="360" w:lineRule="auto"/>
              <w:rPr>
                <w:rFonts w:ascii="Arial" w:hAnsi="Arial" w:cs="Arial"/>
                <w:sz w:val="24"/>
                <w:szCs w:val="24"/>
              </w:rPr>
            </w:pPr>
            <w:r>
              <w:rPr>
                <w:rFonts w:ascii="Arial" w:hAnsi="Arial" w:cs="Arial"/>
                <w:sz w:val="24"/>
                <w:szCs w:val="24"/>
              </w:rPr>
              <w:t>Monitoring of controls.</w:t>
            </w:r>
          </w:p>
          <w:p w:rsidR="00A003BF" w:rsidRPr="002E6AB0" w:rsidRDefault="00A003BF" w:rsidP="00A003BF">
            <w:pPr>
              <w:pStyle w:val="ListParagraph"/>
              <w:numPr>
                <w:ilvl w:val="0"/>
                <w:numId w:val="2"/>
              </w:numPr>
              <w:spacing w:after="160" w:line="360" w:lineRule="auto"/>
              <w:rPr>
                <w:rFonts w:ascii="Arial" w:hAnsi="Arial" w:cs="Arial"/>
                <w:b/>
                <w:sz w:val="24"/>
                <w:szCs w:val="24"/>
              </w:rPr>
            </w:pPr>
            <w:r w:rsidRPr="002E6AB0">
              <w:rPr>
                <w:rFonts w:ascii="Arial" w:hAnsi="Arial" w:cs="Arial"/>
                <w:b/>
                <w:sz w:val="24"/>
                <w:szCs w:val="24"/>
              </w:rPr>
              <w:t>Discuss the important points that should be considered when developing fraud policy?</w:t>
            </w:r>
          </w:p>
          <w:p w:rsidR="00A003BF" w:rsidRPr="002E6AB0" w:rsidRDefault="00A003BF" w:rsidP="00A003BF">
            <w:pPr>
              <w:spacing w:line="360" w:lineRule="auto"/>
              <w:rPr>
                <w:rFonts w:ascii="Arial" w:hAnsi="Arial" w:cs="Arial"/>
                <w:b/>
                <w:sz w:val="24"/>
                <w:szCs w:val="24"/>
              </w:rPr>
            </w:pPr>
            <w:r w:rsidRPr="002E6AB0">
              <w:rPr>
                <w:rFonts w:ascii="Arial" w:hAnsi="Arial" w:cs="Arial"/>
                <w:b/>
                <w:sz w:val="24"/>
                <w:szCs w:val="24"/>
              </w:rPr>
              <w:t>Issues to be considered while developing fraud policy:-</w:t>
            </w:r>
          </w:p>
          <w:p w:rsidR="00A003BF" w:rsidRDefault="00A003BF" w:rsidP="00A003BF">
            <w:pPr>
              <w:pStyle w:val="ListParagraph"/>
              <w:numPr>
                <w:ilvl w:val="0"/>
                <w:numId w:val="5"/>
              </w:numPr>
              <w:spacing w:after="160" w:line="360" w:lineRule="auto"/>
              <w:rPr>
                <w:rFonts w:ascii="Arial" w:hAnsi="Arial" w:cs="Arial"/>
                <w:sz w:val="24"/>
                <w:szCs w:val="24"/>
              </w:rPr>
            </w:pPr>
            <w:r>
              <w:rPr>
                <w:rFonts w:ascii="Arial" w:hAnsi="Arial" w:cs="Arial"/>
                <w:sz w:val="24"/>
                <w:szCs w:val="24"/>
              </w:rPr>
              <w:t>Definition of Fraud.</w:t>
            </w:r>
          </w:p>
          <w:p w:rsidR="00A003BF" w:rsidRPr="002E6AB0" w:rsidRDefault="00A003BF" w:rsidP="00A003BF">
            <w:pPr>
              <w:spacing w:line="360" w:lineRule="auto"/>
              <w:rPr>
                <w:rFonts w:ascii="Arial" w:hAnsi="Arial" w:cs="Arial"/>
                <w:b/>
                <w:sz w:val="24"/>
                <w:szCs w:val="24"/>
              </w:rPr>
            </w:pPr>
            <w:r w:rsidRPr="002E6AB0">
              <w:rPr>
                <w:rFonts w:ascii="Arial" w:hAnsi="Arial" w:cs="Arial"/>
                <w:b/>
                <w:sz w:val="24"/>
                <w:szCs w:val="24"/>
              </w:rPr>
              <w:t>The following should be considered when defining fraud:</w:t>
            </w:r>
          </w:p>
          <w:p w:rsidR="00A003BF" w:rsidRDefault="00A003BF" w:rsidP="00A003BF">
            <w:pPr>
              <w:pStyle w:val="ListParagraph"/>
              <w:numPr>
                <w:ilvl w:val="0"/>
                <w:numId w:val="6"/>
              </w:numPr>
              <w:spacing w:after="160" w:line="360" w:lineRule="auto"/>
              <w:rPr>
                <w:rFonts w:ascii="Arial" w:hAnsi="Arial" w:cs="Arial"/>
                <w:sz w:val="24"/>
                <w:szCs w:val="24"/>
              </w:rPr>
            </w:pPr>
            <w:r>
              <w:rPr>
                <w:rFonts w:ascii="Arial" w:hAnsi="Arial" w:cs="Arial"/>
                <w:sz w:val="24"/>
                <w:szCs w:val="24"/>
              </w:rPr>
              <w:t>Any dishonest or fraudulent act</w:t>
            </w:r>
          </w:p>
          <w:p w:rsidR="00A003BF" w:rsidRDefault="00A003BF" w:rsidP="00A003BF">
            <w:pPr>
              <w:pStyle w:val="ListParagraph"/>
              <w:numPr>
                <w:ilvl w:val="0"/>
                <w:numId w:val="6"/>
              </w:numPr>
              <w:spacing w:after="160" w:line="360" w:lineRule="auto"/>
              <w:rPr>
                <w:rFonts w:ascii="Arial" w:hAnsi="Arial" w:cs="Arial"/>
                <w:sz w:val="24"/>
                <w:szCs w:val="24"/>
              </w:rPr>
            </w:pPr>
            <w:r>
              <w:rPr>
                <w:rFonts w:ascii="Arial" w:hAnsi="Arial" w:cs="Arial"/>
                <w:sz w:val="24"/>
                <w:szCs w:val="24"/>
              </w:rPr>
              <w:t>Violation of Fiduciary responsibilities etc.</w:t>
            </w:r>
          </w:p>
          <w:p w:rsidR="00A003BF" w:rsidRPr="002E6AB0" w:rsidRDefault="00A003BF" w:rsidP="00A003BF">
            <w:pPr>
              <w:pStyle w:val="ListParagraph"/>
              <w:numPr>
                <w:ilvl w:val="0"/>
                <w:numId w:val="5"/>
              </w:numPr>
              <w:spacing w:after="160" w:line="360" w:lineRule="auto"/>
              <w:rPr>
                <w:rFonts w:ascii="Arial" w:hAnsi="Arial" w:cs="Arial"/>
                <w:b/>
                <w:sz w:val="24"/>
                <w:szCs w:val="24"/>
              </w:rPr>
            </w:pPr>
            <w:r w:rsidRPr="002E6AB0">
              <w:rPr>
                <w:rFonts w:ascii="Arial" w:hAnsi="Arial" w:cs="Arial"/>
                <w:b/>
                <w:sz w:val="24"/>
                <w:szCs w:val="24"/>
              </w:rPr>
              <w:t>Methods management will adopt when irregularities are detected or suspected. This includes:</w:t>
            </w:r>
          </w:p>
          <w:p w:rsidR="00A003BF" w:rsidRDefault="00A003BF" w:rsidP="00A003BF">
            <w:pPr>
              <w:pStyle w:val="ListParagraph"/>
              <w:numPr>
                <w:ilvl w:val="0"/>
                <w:numId w:val="7"/>
              </w:numPr>
              <w:spacing w:after="160" w:line="360" w:lineRule="auto"/>
              <w:rPr>
                <w:rFonts w:ascii="Arial" w:hAnsi="Arial" w:cs="Arial"/>
                <w:sz w:val="24"/>
                <w:szCs w:val="24"/>
              </w:rPr>
            </w:pPr>
            <w:r>
              <w:rPr>
                <w:rFonts w:ascii="Arial" w:hAnsi="Arial" w:cs="Arial"/>
                <w:sz w:val="24"/>
                <w:szCs w:val="24"/>
              </w:rPr>
              <w:t>Who</w:t>
            </w:r>
          </w:p>
          <w:p w:rsidR="00A003BF" w:rsidRDefault="00A003BF" w:rsidP="00A003BF">
            <w:pPr>
              <w:pStyle w:val="ListParagraph"/>
              <w:numPr>
                <w:ilvl w:val="0"/>
                <w:numId w:val="7"/>
              </w:numPr>
              <w:spacing w:after="160" w:line="360" w:lineRule="auto"/>
              <w:rPr>
                <w:rFonts w:ascii="Arial" w:hAnsi="Arial" w:cs="Arial"/>
                <w:sz w:val="24"/>
                <w:szCs w:val="24"/>
              </w:rPr>
            </w:pPr>
            <w:r>
              <w:rPr>
                <w:rFonts w:ascii="Arial" w:hAnsi="Arial" w:cs="Arial"/>
                <w:sz w:val="24"/>
                <w:szCs w:val="24"/>
              </w:rPr>
              <w:t>What</w:t>
            </w:r>
          </w:p>
          <w:p w:rsidR="00A003BF" w:rsidRDefault="00A003BF" w:rsidP="00A003BF">
            <w:pPr>
              <w:pStyle w:val="ListParagraph"/>
              <w:numPr>
                <w:ilvl w:val="0"/>
                <w:numId w:val="7"/>
              </w:numPr>
              <w:spacing w:after="160" w:line="360" w:lineRule="auto"/>
              <w:rPr>
                <w:rFonts w:ascii="Arial" w:hAnsi="Arial" w:cs="Arial"/>
                <w:sz w:val="24"/>
                <w:szCs w:val="24"/>
              </w:rPr>
            </w:pPr>
            <w:r>
              <w:rPr>
                <w:rFonts w:ascii="Arial" w:hAnsi="Arial" w:cs="Arial"/>
                <w:sz w:val="24"/>
                <w:szCs w:val="24"/>
              </w:rPr>
              <w:t>Where</w:t>
            </w:r>
          </w:p>
          <w:p w:rsidR="00A003BF" w:rsidRDefault="00A003BF" w:rsidP="00A003BF">
            <w:pPr>
              <w:pStyle w:val="ListParagraph"/>
              <w:numPr>
                <w:ilvl w:val="0"/>
                <w:numId w:val="5"/>
              </w:numPr>
              <w:spacing w:after="160" w:line="360" w:lineRule="auto"/>
              <w:rPr>
                <w:rFonts w:ascii="Arial" w:hAnsi="Arial" w:cs="Arial"/>
                <w:sz w:val="24"/>
                <w:szCs w:val="24"/>
              </w:rPr>
            </w:pPr>
            <w:r>
              <w:rPr>
                <w:rFonts w:ascii="Arial" w:hAnsi="Arial" w:cs="Arial"/>
                <w:sz w:val="24"/>
                <w:szCs w:val="24"/>
              </w:rPr>
              <w:t>The Anonymity of the person providing the tip should maintained.</w:t>
            </w:r>
          </w:p>
          <w:p w:rsidR="00A003BF" w:rsidRDefault="00A003BF" w:rsidP="00A003BF">
            <w:pPr>
              <w:pStyle w:val="ListParagraph"/>
              <w:numPr>
                <w:ilvl w:val="0"/>
                <w:numId w:val="5"/>
              </w:numPr>
              <w:spacing w:after="160" w:line="360" w:lineRule="auto"/>
              <w:rPr>
                <w:rFonts w:ascii="Arial" w:hAnsi="Arial" w:cs="Arial"/>
                <w:sz w:val="24"/>
                <w:szCs w:val="24"/>
              </w:rPr>
            </w:pPr>
            <w:r>
              <w:rPr>
                <w:rFonts w:ascii="Arial" w:hAnsi="Arial" w:cs="Arial"/>
                <w:sz w:val="24"/>
                <w:szCs w:val="24"/>
              </w:rPr>
              <w:t>It can also state how reports should be investigated.</w:t>
            </w:r>
          </w:p>
          <w:p w:rsidR="00A003BF" w:rsidRPr="009E5CB6" w:rsidRDefault="00A003BF" w:rsidP="00A003BF">
            <w:pPr>
              <w:pStyle w:val="ListParagraph"/>
              <w:numPr>
                <w:ilvl w:val="0"/>
                <w:numId w:val="5"/>
              </w:numPr>
              <w:spacing w:after="160" w:line="360" w:lineRule="auto"/>
              <w:rPr>
                <w:rFonts w:ascii="Arial" w:hAnsi="Arial" w:cs="Arial"/>
                <w:sz w:val="24"/>
                <w:szCs w:val="24"/>
              </w:rPr>
            </w:pPr>
            <w:r>
              <w:rPr>
                <w:rFonts w:ascii="Arial" w:hAnsi="Arial" w:cs="Arial"/>
                <w:sz w:val="24"/>
                <w:szCs w:val="24"/>
              </w:rPr>
              <w:t>Special care should be taken not to disclose information unless it is authorized by the management or required for legal reasons.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003BF" w:rsidP="00A851DA">
            <w:pPr>
              <w:rPr>
                <w:rFonts w:cs="Bliss-Regular"/>
                <w:color w:val="000000"/>
              </w:rPr>
            </w:pPr>
            <w:r>
              <w:rPr>
                <w:rFonts w:cs="Bliss-Regular"/>
                <w:color w:val="000000"/>
              </w:rPr>
              <w:t>UMUNNAKWE EBENEZER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003BF" w:rsidP="00A851DA">
            <w:pPr>
              <w:rPr>
                <w:rFonts w:cs="Bliss-Regular"/>
                <w:color w:val="000000"/>
              </w:rPr>
            </w:pPr>
            <w:r>
              <w:rPr>
                <w:rFonts w:cs="Bliss-Regular"/>
                <w:color w:val="000000"/>
              </w:rPr>
              <w:t>21-06-2015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6901" w:rsidRDefault="009A6901" w:rsidP="00CB4D0A">
      <w:pPr>
        <w:spacing w:after="0" w:line="240" w:lineRule="auto"/>
      </w:pPr>
      <w:r>
        <w:separator/>
      </w:r>
    </w:p>
  </w:endnote>
  <w:endnote w:type="continuationSeparator" w:id="0">
    <w:p w:rsidR="009A6901" w:rsidRDefault="009A690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6901" w:rsidRDefault="009A6901" w:rsidP="00CB4D0A">
      <w:pPr>
        <w:spacing w:after="0" w:line="240" w:lineRule="auto"/>
      </w:pPr>
      <w:r>
        <w:separator/>
      </w:r>
    </w:p>
  </w:footnote>
  <w:footnote w:type="continuationSeparator" w:id="0">
    <w:p w:rsidR="009A6901" w:rsidRDefault="009A690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AF793A"/>
    <w:multiLevelType w:val="hybridMultilevel"/>
    <w:tmpl w:val="FBB88E1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39DF50D5"/>
    <w:multiLevelType w:val="hybridMultilevel"/>
    <w:tmpl w:val="770C919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4DD0580B"/>
    <w:multiLevelType w:val="hybridMultilevel"/>
    <w:tmpl w:val="BD68D824"/>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4BF4AD4"/>
    <w:multiLevelType w:val="hybridMultilevel"/>
    <w:tmpl w:val="E1C611A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67C2435C"/>
    <w:multiLevelType w:val="hybridMultilevel"/>
    <w:tmpl w:val="BAC83C8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nsid w:val="7C227745"/>
    <w:multiLevelType w:val="hybridMultilevel"/>
    <w:tmpl w:val="A67A3316"/>
    <w:lvl w:ilvl="0" w:tplc="08090005">
      <w:start w:val="1"/>
      <w:numFmt w:val="bullet"/>
      <w:lvlText w:val=""/>
      <w:lvlJc w:val="left"/>
      <w:pPr>
        <w:ind w:left="855" w:hanging="360"/>
      </w:pPr>
      <w:rPr>
        <w:rFonts w:ascii="Wingdings" w:hAnsi="Wingdings" w:hint="default"/>
      </w:rPr>
    </w:lvl>
    <w:lvl w:ilvl="1" w:tplc="08090003" w:tentative="1">
      <w:start w:val="1"/>
      <w:numFmt w:val="bullet"/>
      <w:lvlText w:val="o"/>
      <w:lvlJc w:val="left"/>
      <w:pPr>
        <w:ind w:left="1575" w:hanging="360"/>
      </w:pPr>
      <w:rPr>
        <w:rFonts w:ascii="Courier New" w:hAnsi="Courier New" w:cs="Courier New" w:hint="default"/>
      </w:rPr>
    </w:lvl>
    <w:lvl w:ilvl="2" w:tplc="08090005" w:tentative="1">
      <w:start w:val="1"/>
      <w:numFmt w:val="bullet"/>
      <w:lvlText w:val=""/>
      <w:lvlJc w:val="left"/>
      <w:pPr>
        <w:ind w:left="2295" w:hanging="360"/>
      </w:pPr>
      <w:rPr>
        <w:rFonts w:ascii="Wingdings" w:hAnsi="Wingdings" w:hint="default"/>
      </w:rPr>
    </w:lvl>
    <w:lvl w:ilvl="3" w:tplc="08090001" w:tentative="1">
      <w:start w:val="1"/>
      <w:numFmt w:val="bullet"/>
      <w:lvlText w:val=""/>
      <w:lvlJc w:val="left"/>
      <w:pPr>
        <w:ind w:left="3015" w:hanging="360"/>
      </w:pPr>
      <w:rPr>
        <w:rFonts w:ascii="Symbol" w:hAnsi="Symbol" w:hint="default"/>
      </w:rPr>
    </w:lvl>
    <w:lvl w:ilvl="4" w:tplc="08090003" w:tentative="1">
      <w:start w:val="1"/>
      <w:numFmt w:val="bullet"/>
      <w:lvlText w:val="o"/>
      <w:lvlJc w:val="left"/>
      <w:pPr>
        <w:ind w:left="3735" w:hanging="360"/>
      </w:pPr>
      <w:rPr>
        <w:rFonts w:ascii="Courier New" w:hAnsi="Courier New" w:cs="Courier New" w:hint="default"/>
      </w:rPr>
    </w:lvl>
    <w:lvl w:ilvl="5" w:tplc="08090005" w:tentative="1">
      <w:start w:val="1"/>
      <w:numFmt w:val="bullet"/>
      <w:lvlText w:val=""/>
      <w:lvlJc w:val="left"/>
      <w:pPr>
        <w:ind w:left="4455" w:hanging="360"/>
      </w:pPr>
      <w:rPr>
        <w:rFonts w:ascii="Wingdings" w:hAnsi="Wingdings" w:hint="default"/>
      </w:rPr>
    </w:lvl>
    <w:lvl w:ilvl="6" w:tplc="08090001" w:tentative="1">
      <w:start w:val="1"/>
      <w:numFmt w:val="bullet"/>
      <w:lvlText w:val=""/>
      <w:lvlJc w:val="left"/>
      <w:pPr>
        <w:ind w:left="5175" w:hanging="360"/>
      </w:pPr>
      <w:rPr>
        <w:rFonts w:ascii="Symbol" w:hAnsi="Symbol" w:hint="default"/>
      </w:rPr>
    </w:lvl>
    <w:lvl w:ilvl="7" w:tplc="08090003" w:tentative="1">
      <w:start w:val="1"/>
      <w:numFmt w:val="bullet"/>
      <w:lvlText w:val="o"/>
      <w:lvlJc w:val="left"/>
      <w:pPr>
        <w:ind w:left="5895" w:hanging="360"/>
      </w:pPr>
      <w:rPr>
        <w:rFonts w:ascii="Courier New" w:hAnsi="Courier New" w:cs="Courier New" w:hint="default"/>
      </w:rPr>
    </w:lvl>
    <w:lvl w:ilvl="8" w:tplc="08090005" w:tentative="1">
      <w:start w:val="1"/>
      <w:numFmt w:val="bullet"/>
      <w:lvlText w:val=""/>
      <w:lvlJc w:val="left"/>
      <w:pPr>
        <w:ind w:left="6615" w:hanging="360"/>
      </w:pPr>
      <w:rPr>
        <w:rFonts w:ascii="Wingdings" w:hAnsi="Wingdings" w:hint="default"/>
      </w:rPr>
    </w:lvl>
  </w:abstractNum>
  <w:num w:numId="1">
    <w:abstractNumId w:val="3"/>
  </w:num>
  <w:num w:numId="2">
    <w:abstractNumId w:val="5"/>
  </w:num>
  <w:num w:numId="3">
    <w:abstractNumId w:val="6"/>
  </w:num>
  <w:num w:numId="4">
    <w:abstractNumId w:val="4"/>
  </w:num>
  <w:num w:numId="5">
    <w:abstractNumId w:val="2"/>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A6901"/>
    <w:rsid w:val="009C37E0"/>
    <w:rsid w:val="009E41F4"/>
    <w:rsid w:val="00A003BF"/>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C70E8B6-BE25-4172-AC85-7A774E158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BF0FC2-B555-46A9-9467-D3CE04E09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657</Words>
  <Characters>3745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cp:revision>
  <dcterms:created xsi:type="dcterms:W3CDTF">2015-01-26T12:24:00Z</dcterms:created>
  <dcterms:modified xsi:type="dcterms:W3CDTF">2015-06-21T17:11:00Z</dcterms:modified>
</cp:coreProperties>
</file>