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19A82E23"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C528EA5" wp14:editId="163734C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3FEBCA5" w14:textId="77777777" w:rsidR="00607874" w:rsidRDefault="007E5DD0" w:rsidP="00A851DA">
      <w:pPr>
        <w:rPr>
          <w:lang w:val="en-US"/>
        </w:rPr>
      </w:pPr>
      <w:r>
        <w:rPr>
          <w:noProof/>
          <w:lang w:val="en-US" w:eastAsia="zh-TW"/>
        </w:rPr>
        <w:pict w14:anchorId="5EF13C51">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6E87F718" w14:textId="77777777" w:rsidR="00792956" w:rsidRDefault="00792956" w:rsidP="00405895">
                  <w:pPr>
                    <w:jc w:val="center"/>
                    <w:rPr>
                      <w:b/>
                      <w:bCs/>
                      <w:color w:val="002060"/>
                      <w:sz w:val="44"/>
                      <w:szCs w:val="40"/>
                    </w:rPr>
                  </w:pPr>
                  <w:r>
                    <w:rPr>
                      <w:sz w:val="24"/>
                    </w:rPr>
                    <w:t xml:space="preserve">   </w:t>
                  </w:r>
                  <w:r>
                    <w:rPr>
                      <w:b/>
                      <w:bCs/>
                      <w:color w:val="002060"/>
                      <w:sz w:val="44"/>
                      <w:szCs w:val="40"/>
                    </w:rPr>
                    <w:t>Assignment Cover Sheet</w:t>
                  </w:r>
                </w:p>
                <w:p w14:paraId="711F58B7" w14:textId="77777777" w:rsidR="00792956" w:rsidRDefault="00792956"/>
              </w:txbxContent>
            </v:textbox>
          </v:shape>
        </w:pict>
      </w:r>
    </w:p>
    <w:p w14:paraId="3E97EE2B" w14:textId="77777777" w:rsidR="00607874" w:rsidRDefault="00607874" w:rsidP="00A851DA">
      <w:pPr>
        <w:rPr>
          <w:lang w:val="en-US"/>
        </w:rPr>
      </w:pPr>
    </w:p>
    <w:p w14:paraId="6598B47F" w14:textId="77777777" w:rsidR="00607874" w:rsidRDefault="00607874" w:rsidP="00A851DA">
      <w:pPr>
        <w:rPr>
          <w:lang w:val="en-US"/>
        </w:rPr>
      </w:pPr>
    </w:p>
    <w:p w14:paraId="2E5153E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06EF2F3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0D017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AFCFFD3" w14:textId="77777777" w:rsidR="00E957DF" w:rsidRPr="00B0415E" w:rsidRDefault="00E957DF">
            <w:pPr>
              <w:pStyle w:val="Default"/>
              <w:rPr>
                <w:rFonts w:asciiTheme="minorHAnsi" w:hAnsiTheme="minorHAnsi"/>
              </w:rPr>
            </w:pPr>
            <w:r>
              <w:rPr>
                <w:rFonts w:asciiTheme="minorHAnsi" w:hAnsiTheme="minorHAnsi"/>
              </w:rPr>
              <w:t>Lauren Deyce</w:t>
            </w:r>
          </w:p>
        </w:tc>
      </w:tr>
      <w:tr w:rsidR="00A851DA" w:rsidRPr="00B0415E" w14:paraId="10EF4D8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F28BF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3F09E22" w14:textId="77777777" w:rsidR="00A851DA" w:rsidRPr="00B0415E" w:rsidRDefault="00D26300">
            <w:pPr>
              <w:pStyle w:val="Default"/>
              <w:rPr>
                <w:rFonts w:asciiTheme="minorHAnsi" w:hAnsiTheme="minorHAnsi"/>
              </w:rPr>
            </w:pPr>
            <w:r>
              <w:rPr>
                <w:rFonts w:asciiTheme="minorHAnsi" w:hAnsiTheme="minorHAnsi"/>
              </w:rPr>
              <w:t>1171</w:t>
            </w:r>
          </w:p>
        </w:tc>
      </w:tr>
      <w:tr w:rsidR="00A851DA" w:rsidRPr="00B0415E" w14:paraId="4FCEBFC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7EF3D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C5D3BDF" w14:textId="77777777" w:rsidR="00A851DA" w:rsidRPr="00B0415E" w:rsidRDefault="00E957DF">
            <w:pPr>
              <w:pStyle w:val="Default"/>
              <w:rPr>
                <w:rFonts w:asciiTheme="minorHAnsi" w:hAnsiTheme="minorHAnsi"/>
              </w:rPr>
            </w:pPr>
            <w:r>
              <w:rPr>
                <w:rFonts w:asciiTheme="minorHAnsi" w:hAnsiTheme="minorHAnsi"/>
              </w:rPr>
              <w:t>International Diploma in Project Management</w:t>
            </w:r>
          </w:p>
        </w:tc>
      </w:tr>
      <w:tr w:rsidR="00A851DA" w:rsidRPr="00B0415E" w14:paraId="3F59B2E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9F8F7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94F3966" w14:textId="4B60B69E" w:rsidR="00A851DA" w:rsidRPr="00B0415E" w:rsidRDefault="00C83980">
            <w:r>
              <w:t>7</w:t>
            </w:r>
          </w:p>
        </w:tc>
      </w:tr>
    </w:tbl>
    <w:p w14:paraId="6F303DBF" w14:textId="77777777" w:rsidR="00A851DA" w:rsidRPr="00B0415E" w:rsidRDefault="00A851DA" w:rsidP="00A851DA">
      <w:pPr>
        <w:rPr>
          <w:b/>
          <w:lang w:val="en-US"/>
        </w:rPr>
      </w:pPr>
    </w:p>
    <w:p w14:paraId="28BDCAB0"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41596F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B4DFB3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9AC4E1F"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23DB18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3CFB58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274963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FD8843C" w14:textId="77777777" w:rsidTr="00405895">
        <w:tc>
          <w:tcPr>
            <w:tcW w:w="2310" w:type="dxa"/>
            <w:shd w:val="clear" w:color="auto" w:fill="D9D9D9" w:themeFill="background1" w:themeFillShade="D9"/>
          </w:tcPr>
          <w:p w14:paraId="6DB3FBC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CCF9AF3" w14:textId="77777777" w:rsidR="00405895" w:rsidRPr="00B0415E" w:rsidRDefault="00D26300" w:rsidP="00A851DA">
            <w:pPr>
              <w:rPr>
                <w:rFonts w:cs="Bliss-Regular"/>
                <w:color w:val="000000"/>
              </w:rPr>
            </w:pPr>
            <w:r>
              <w:rPr>
                <w:rFonts w:cs="Bliss-Regular"/>
                <w:color w:val="000000"/>
              </w:rPr>
              <w:t>L. Deyce</w:t>
            </w:r>
          </w:p>
        </w:tc>
        <w:tc>
          <w:tcPr>
            <w:tcW w:w="1276" w:type="dxa"/>
            <w:shd w:val="clear" w:color="auto" w:fill="D9D9D9" w:themeFill="background1" w:themeFillShade="D9"/>
          </w:tcPr>
          <w:p w14:paraId="33782E0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48A7C8A" w14:textId="43F3D859" w:rsidR="00405895" w:rsidRPr="00B0415E" w:rsidRDefault="00C83980" w:rsidP="00A851DA">
            <w:pPr>
              <w:rPr>
                <w:rFonts w:cs="Bliss-Regular"/>
                <w:color w:val="000000"/>
              </w:rPr>
            </w:pPr>
            <w:r>
              <w:rPr>
                <w:rFonts w:cs="Bliss-Regular"/>
                <w:color w:val="000000"/>
              </w:rPr>
              <w:t>14</w:t>
            </w:r>
            <w:r w:rsidR="003B45C3">
              <w:rPr>
                <w:rFonts w:cs="Bliss-Regular"/>
                <w:color w:val="000000"/>
              </w:rPr>
              <w:t>/01</w:t>
            </w:r>
            <w:r w:rsidR="00D26300">
              <w:rPr>
                <w:rFonts w:cs="Bliss-Regular"/>
                <w:color w:val="000000"/>
              </w:rPr>
              <w:t>/201</w:t>
            </w:r>
            <w:r w:rsidR="003B45C3">
              <w:rPr>
                <w:rFonts w:cs="Bliss-Regular"/>
                <w:color w:val="000000"/>
              </w:rPr>
              <w:t>5</w:t>
            </w:r>
          </w:p>
        </w:tc>
      </w:tr>
    </w:tbl>
    <w:p w14:paraId="6055E449" w14:textId="77777777" w:rsidR="00A851DA" w:rsidRPr="00B0415E" w:rsidRDefault="00A851DA" w:rsidP="00A851DA">
      <w:pPr>
        <w:rPr>
          <w:rFonts w:cs="Bliss-Regular"/>
          <w:color w:val="000000"/>
          <w:lang w:val="en-US"/>
        </w:rPr>
      </w:pPr>
    </w:p>
    <w:p w14:paraId="5A23B356" w14:textId="77777777" w:rsidR="00A851DA" w:rsidRPr="00B0415E" w:rsidRDefault="00A851DA" w:rsidP="00A851DA">
      <w:pPr>
        <w:rPr>
          <w:rFonts w:cs="Bliss-Regular"/>
          <w:color w:val="000000"/>
          <w:lang w:val="en-US"/>
        </w:rPr>
      </w:pPr>
    </w:p>
    <w:p w14:paraId="26A3DCE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658B2B20" w14:textId="77777777" w:rsidTr="00B0415E">
        <w:trPr>
          <w:trHeight w:val="249"/>
        </w:trPr>
        <w:tc>
          <w:tcPr>
            <w:tcW w:w="4621" w:type="dxa"/>
            <w:shd w:val="clear" w:color="auto" w:fill="D9D9D9" w:themeFill="background1" w:themeFillShade="D9"/>
          </w:tcPr>
          <w:p w14:paraId="775DA07E" w14:textId="77777777" w:rsidR="00503D7E" w:rsidRPr="00B0415E" w:rsidRDefault="00503D7E" w:rsidP="00503D7E">
            <w:pPr>
              <w:rPr>
                <w:b/>
                <w:color w:val="002060"/>
              </w:rPr>
            </w:pPr>
            <w:r w:rsidRPr="00B0415E">
              <w:rPr>
                <w:b/>
                <w:color w:val="002060"/>
              </w:rPr>
              <w:t>Total Marks</w:t>
            </w:r>
          </w:p>
        </w:tc>
        <w:tc>
          <w:tcPr>
            <w:tcW w:w="4621" w:type="dxa"/>
          </w:tcPr>
          <w:p w14:paraId="5DE2EC2C" w14:textId="77777777" w:rsidR="00503D7E" w:rsidRPr="00B0415E" w:rsidRDefault="00503D7E" w:rsidP="00503D7E">
            <w:pPr>
              <w:rPr>
                <w:rFonts w:cs="Times New Roman"/>
                <w:szCs w:val="32"/>
              </w:rPr>
            </w:pPr>
          </w:p>
        </w:tc>
      </w:tr>
      <w:tr w:rsidR="00503D7E" w:rsidRPr="00B0415E" w14:paraId="3FDFB16C" w14:textId="77777777" w:rsidTr="00B0415E">
        <w:tc>
          <w:tcPr>
            <w:tcW w:w="4621" w:type="dxa"/>
            <w:shd w:val="clear" w:color="auto" w:fill="D9D9D9" w:themeFill="background1" w:themeFillShade="D9"/>
          </w:tcPr>
          <w:p w14:paraId="27024DFB" w14:textId="77777777" w:rsidR="00503D7E" w:rsidRPr="00B0415E" w:rsidRDefault="00503D7E" w:rsidP="00503D7E">
            <w:pPr>
              <w:rPr>
                <w:b/>
                <w:color w:val="002060"/>
              </w:rPr>
            </w:pPr>
            <w:r w:rsidRPr="00B0415E">
              <w:rPr>
                <w:b/>
                <w:color w:val="002060"/>
              </w:rPr>
              <w:t>Marks Obtained</w:t>
            </w:r>
          </w:p>
        </w:tc>
        <w:tc>
          <w:tcPr>
            <w:tcW w:w="4621" w:type="dxa"/>
          </w:tcPr>
          <w:p w14:paraId="1E766A7B" w14:textId="77777777" w:rsidR="00503D7E" w:rsidRPr="00B0415E" w:rsidRDefault="00503D7E" w:rsidP="00503D7E">
            <w:pPr>
              <w:rPr>
                <w:rFonts w:cs="Times New Roman"/>
                <w:szCs w:val="32"/>
              </w:rPr>
            </w:pPr>
          </w:p>
        </w:tc>
      </w:tr>
      <w:tr w:rsidR="00503D7E" w:rsidRPr="00B0415E" w14:paraId="4F59EC4A" w14:textId="77777777" w:rsidTr="00B0415E">
        <w:tc>
          <w:tcPr>
            <w:tcW w:w="4621" w:type="dxa"/>
            <w:shd w:val="clear" w:color="auto" w:fill="D9D9D9" w:themeFill="background1" w:themeFillShade="D9"/>
          </w:tcPr>
          <w:p w14:paraId="03A653AE" w14:textId="77777777" w:rsidR="00503D7E" w:rsidRPr="00B0415E" w:rsidRDefault="00B0415E" w:rsidP="00503D7E">
            <w:pPr>
              <w:rPr>
                <w:b/>
                <w:color w:val="002060"/>
              </w:rPr>
            </w:pPr>
            <w:r w:rsidRPr="00B0415E">
              <w:rPr>
                <w:b/>
                <w:color w:val="002060"/>
              </w:rPr>
              <w:t>Percentage / Grade</w:t>
            </w:r>
          </w:p>
        </w:tc>
        <w:tc>
          <w:tcPr>
            <w:tcW w:w="4621" w:type="dxa"/>
          </w:tcPr>
          <w:p w14:paraId="1EE4ECB7" w14:textId="77777777" w:rsidR="00503D7E" w:rsidRPr="00B0415E" w:rsidRDefault="00503D7E" w:rsidP="00503D7E">
            <w:pPr>
              <w:rPr>
                <w:rFonts w:cs="Times New Roman"/>
                <w:szCs w:val="32"/>
              </w:rPr>
            </w:pPr>
          </w:p>
        </w:tc>
      </w:tr>
    </w:tbl>
    <w:p w14:paraId="47CABB7C" w14:textId="77777777" w:rsidR="00A851DA" w:rsidRDefault="00A851DA" w:rsidP="00503D7E">
      <w:pPr>
        <w:rPr>
          <w:rFonts w:cs="Times New Roman"/>
          <w:sz w:val="24"/>
          <w:szCs w:val="32"/>
        </w:rPr>
      </w:pPr>
    </w:p>
    <w:p w14:paraId="47874D67" w14:textId="77777777" w:rsidR="00607874" w:rsidRDefault="00607874" w:rsidP="00503D7E">
      <w:pPr>
        <w:rPr>
          <w:rFonts w:cs="Times New Roman"/>
          <w:sz w:val="24"/>
          <w:szCs w:val="32"/>
        </w:rPr>
      </w:pPr>
    </w:p>
    <w:p w14:paraId="2CB13B97" w14:textId="77777777" w:rsidR="00607874" w:rsidRDefault="00607874" w:rsidP="00503D7E">
      <w:pPr>
        <w:rPr>
          <w:rFonts w:cs="Times New Roman"/>
          <w:sz w:val="24"/>
          <w:szCs w:val="32"/>
        </w:rPr>
      </w:pPr>
    </w:p>
    <w:p w14:paraId="2647DB29" w14:textId="77777777" w:rsidR="00607874" w:rsidRDefault="00607874" w:rsidP="00503D7E">
      <w:pPr>
        <w:rPr>
          <w:rFonts w:cs="Times New Roman"/>
          <w:sz w:val="24"/>
          <w:szCs w:val="32"/>
        </w:rPr>
      </w:pPr>
    </w:p>
    <w:p w14:paraId="2DAF7C6D" w14:textId="77777777" w:rsidR="00607874" w:rsidRDefault="00607874" w:rsidP="00503D7E">
      <w:pPr>
        <w:rPr>
          <w:rFonts w:cs="Times New Roman"/>
          <w:sz w:val="24"/>
          <w:szCs w:val="32"/>
        </w:rPr>
      </w:pPr>
    </w:p>
    <w:p w14:paraId="404534D8" w14:textId="77777777" w:rsidR="00607874" w:rsidRDefault="00607874" w:rsidP="00503D7E">
      <w:pPr>
        <w:rPr>
          <w:rFonts w:cs="Times New Roman"/>
          <w:sz w:val="24"/>
          <w:szCs w:val="32"/>
        </w:rPr>
      </w:pPr>
    </w:p>
    <w:p w14:paraId="3A0914BE" w14:textId="77777777" w:rsidR="00607874" w:rsidRDefault="00607874" w:rsidP="00503D7E">
      <w:pPr>
        <w:rPr>
          <w:rFonts w:cs="Times New Roman"/>
          <w:sz w:val="24"/>
          <w:szCs w:val="32"/>
        </w:rPr>
      </w:pPr>
    </w:p>
    <w:p w14:paraId="096D8170" w14:textId="77777777" w:rsidR="00607874" w:rsidRDefault="00607874" w:rsidP="00503D7E">
      <w:pPr>
        <w:rPr>
          <w:rFonts w:cs="Times New Roman"/>
          <w:sz w:val="24"/>
          <w:szCs w:val="32"/>
        </w:rPr>
      </w:pPr>
    </w:p>
    <w:p w14:paraId="490B52F2" w14:textId="77777777" w:rsidR="00EA30AB" w:rsidRDefault="00EA30AB" w:rsidP="00503D7E">
      <w:pPr>
        <w:rPr>
          <w:rFonts w:cs="Times New Roman"/>
          <w:sz w:val="24"/>
          <w:szCs w:val="32"/>
        </w:rPr>
      </w:pPr>
    </w:p>
    <w:p w14:paraId="5279DCAA" w14:textId="77777777" w:rsidR="00EA30AB" w:rsidRDefault="00EA30AB" w:rsidP="00503D7E">
      <w:pPr>
        <w:rPr>
          <w:rFonts w:cs="Times New Roman"/>
          <w:sz w:val="24"/>
          <w:szCs w:val="32"/>
        </w:rPr>
      </w:pPr>
    </w:p>
    <w:p w14:paraId="36C6A220" w14:textId="756EDDC1" w:rsidR="00C83980" w:rsidRPr="00C83980" w:rsidRDefault="00C83980" w:rsidP="00C83980">
      <w:pPr>
        <w:widowControl w:val="0"/>
        <w:autoSpaceDE w:val="0"/>
        <w:autoSpaceDN w:val="0"/>
        <w:adjustRightInd w:val="0"/>
        <w:spacing w:after="240" w:line="240" w:lineRule="auto"/>
        <w:rPr>
          <w:rFonts w:ascii="Times New Roman" w:hAnsi="Times New Roman" w:cs="Times New Roman"/>
          <w:sz w:val="24"/>
          <w:szCs w:val="24"/>
          <w:lang w:val="en-US"/>
        </w:rPr>
      </w:pPr>
      <w:r w:rsidRPr="00C83980">
        <w:rPr>
          <w:rFonts w:ascii="Bangla MN" w:hAnsi="Bangla MN" w:cs="Times New Roman"/>
          <w:sz w:val="24"/>
          <w:szCs w:val="24"/>
          <w:u w:val="single"/>
          <w:lang w:val="en-US"/>
        </w:rPr>
        <w:lastRenderedPageBreak/>
        <w:t xml:space="preserve">Question 1 </w:t>
      </w:r>
      <w:r w:rsidRPr="00C83980">
        <w:rPr>
          <w:rFonts w:ascii="Bangla MN" w:hAnsi="Bangla MN" w:cs="Times New Roman"/>
          <w:sz w:val="24"/>
          <w:szCs w:val="24"/>
          <w:lang w:val="en-US"/>
        </w:rPr>
        <w:t>-</w:t>
      </w:r>
      <w:r>
        <w:rPr>
          <w:rFonts w:ascii="Times New Roman" w:hAnsi="Times New Roman" w:cs="Times New Roman"/>
          <w:sz w:val="30"/>
          <w:szCs w:val="30"/>
          <w:lang w:val="en-US"/>
        </w:rPr>
        <w:t xml:space="preserve"> </w:t>
      </w:r>
      <w:r w:rsidRPr="00C83980">
        <w:rPr>
          <w:rFonts w:ascii="Bangla MN" w:hAnsi="Bangla MN" w:cs="Calibri"/>
          <w:sz w:val="24"/>
          <w:szCs w:val="24"/>
          <w:lang w:val="en-US"/>
        </w:rPr>
        <w:t>Give short answers for the following questions:</w:t>
      </w:r>
    </w:p>
    <w:p w14:paraId="7D46836F" w14:textId="33A9DA23" w:rsidR="00C83980" w:rsidRDefault="00C83980" w:rsidP="00E119FC">
      <w:pPr>
        <w:widowControl w:val="0"/>
        <w:autoSpaceDE w:val="0"/>
        <w:autoSpaceDN w:val="0"/>
        <w:adjustRightInd w:val="0"/>
        <w:spacing w:after="240" w:line="240" w:lineRule="auto"/>
        <w:contextualSpacing/>
        <w:rPr>
          <w:rFonts w:ascii="Bangla MN" w:hAnsi="Bangla MN" w:cs="Calibri"/>
          <w:lang w:val="en-US"/>
        </w:rPr>
      </w:pPr>
      <w:r w:rsidRPr="007E4834">
        <w:rPr>
          <w:rFonts w:ascii="Bangla MN" w:hAnsi="Bangla MN" w:cs="Calibri"/>
          <w:lang w:val="en-US"/>
        </w:rPr>
        <w:t>I. Out</w:t>
      </w:r>
      <w:r w:rsidR="007E4834" w:rsidRPr="007E4834">
        <w:rPr>
          <w:rFonts w:ascii="Bangla MN" w:hAnsi="Bangla MN" w:cs="Calibri"/>
          <w:lang w:val="en-US"/>
        </w:rPr>
        <w:t>line the processes involved in Project Quality M</w:t>
      </w:r>
      <w:r w:rsidRPr="007E4834">
        <w:rPr>
          <w:rFonts w:ascii="Bangla MN" w:hAnsi="Bangla MN" w:cs="Calibri"/>
          <w:lang w:val="en-US"/>
        </w:rPr>
        <w:t>anagement.</w:t>
      </w:r>
    </w:p>
    <w:p w14:paraId="5C2700B2" w14:textId="5BC09D41" w:rsidR="00E119FC" w:rsidRPr="00630425" w:rsidRDefault="00E119FC" w:rsidP="00E119FC">
      <w:pPr>
        <w:widowControl w:val="0"/>
        <w:tabs>
          <w:tab w:val="left" w:pos="0"/>
          <w:tab w:val="left" w:pos="220"/>
        </w:tabs>
        <w:autoSpaceDE w:val="0"/>
        <w:autoSpaceDN w:val="0"/>
        <w:adjustRightInd w:val="0"/>
        <w:spacing w:after="240" w:line="240" w:lineRule="auto"/>
        <w:contextualSpacing/>
        <w:rPr>
          <w:rFonts w:ascii="Candara" w:hAnsi="Candara" w:cs="Calibri"/>
          <w:lang w:val="en-US"/>
        </w:rPr>
      </w:pPr>
      <w:r w:rsidRPr="00630425">
        <w:rPr>
          <w:rFonts w:ascii="Candara" w:hAnsi="Candara" w:cs="Calibri"/>
          <w:b/>
          <w:i/>
          <w:lang w:val="en-US"/>
        </w:rPr>
        <w:t>Quality Planning</w:t>
      </w:r>
      <w:proofErr w:type="gramStart"/>
      <w:r w:rsidRPr="00630425">
        <w:rPr>
          <w:rFonts w:ascii="Candara" w:hAnsi="Candara" w:cs="Calibri"/>
          <w:b/>
          <w:i/>
          <w:lang w:val="en-US"/>
        </w:rPr>
        <w:t>:-</w:t>
      </w:r>
      <w:proofErr w:type="gramEnd"/>
      <w:r w:rsidRPr="00630425">
        <w:rPr>
          <w:rFonts w:ascii="Candara" w:hAnsi="Candara" w:cs="Calibri"/>
          <w:lang w:val="en-US"/>
        </w:rPr>
        <w:t xml:space="preserve"> The process for identifying which quality standards are relevant to the project, and determining how to reach/satisfy them.</w:t>
      </w:r>
    </w:p>
    <w:p w14:paraId="7CDC2A93" w14:textId="1547F1AC" w:rsidR="00E119FC" w:rsidRPr="00630425" w:rsidRDefault="00E119FC" w:rsidP="00E119FC">
      <w:pPr>
        <w:widowControl w:val="0"/>
        <w:tabs>
          <w:tab w:val="left" w:pos="0"/>
          <w:tab w:val="left" w:pos="220"/>
        </w:tabs>
        <w:autoSpaceDE w:val="0"/>
        <w:autoSpaceDN w:val="0"/>
        <w:adjustRightInd w:val="0"/>
        <w:spacing w:after="240" w:line="240" w:lineRule="auto"/>
        <w:contextualSpacing/>
        <w:rPr>
          <w:rFonts w:ascii="Candara" w:hAnsi="Candara" w:cs="Calibri"/>
          <w:lang w:val="en-US"/>
        </w:rPr>
      </w:pPr>
      <w:r w:rsidRPr="00630425">
        <w:rPr>
          <w:rFonts w:ascii="Candara" w:hAnsi="Candara" w:cs="Calibri"/>
          <w:b/>
          <w:i/>
          <w:lang w:val="en-US"/>
        </w:rPr>
        <w:t>Quality Assurance</w:t>
      </w:r>
      <w:proofErr w:type="gramStart"/>
      <w:r w:rsidRPr="00630425">
        <w:rPr>
          <w:rFonts w:ascii="Candara" w:hAnsi="Candara" w:cs="Calibri"/>
          <w:b/>
          <w:i/>
          <w:lang w:val="en-US"/>
        </w:rPr>
        <w:t>:-</w:t>
      </w:r>
      <w:proofErr w:type="gramEnd"/>
      <w:r w:rsidRPr="00630425">
        <w:rPr>
          <w:rFonts w:ascii="Candara" w:hAnsi="Candara" w:cs="Calibri"/>
          <w:lang w:val="en-US"/>
        </w:rPr>
        <w:t xml:space="preserve"> Ensures that the Quality Plan and all systemic activities are implemented.</w:t>
      </w:r>
    </w:p>
    <w:p w14:paraId="15864C3A" w14:textId="14F6C388" w:rsidR="00E119FC" w:rsidRPr="00630425" w:rsidRDefault="00E119FC" w:rsidP="00E119FC">
      <w:pPr>
        <w:widowControl w:val="0"/>
        <w:tabs>
          <w:tab w:val="left" w:pos="0"/>
          <w:tab w:val="left" w:pos="220"/>
        </w:tabs>
        <w:autoSpaceDE w:val="0"/>
        <w:autoSpaceDN w:val="0"/>
        <w:adjustRightInd w:val="0"/>
        <w:spacing w:after="240" w:line="240" w:lineRule="auto"/>
        <w:contextualSpacing/>
        <w:rPr>
          <w:rFonts w:ascii="Candara" w:hAnsi="Candara" w:cs="Times"/>
          <w:lang w:val="en-US"/>
        </w:rPr>
      </w:pPr>
      <w:r w:rsidRPr="00630425">
        <w:rPr>
          <w:rFonts w:ascii="Candara" w:hAnsi="Candara" w:cs="Calibri"/>
          <w:b/>
          <w:i/>
          <w:lang w:val="en-US"/>
        </w:rPr>
        <w:t>Quality Control</w:t>
      </w:r>
      <w:proofErr w:type="gramStart"/>
      <w:r w:rsidRPr="00630425">
        <w:rPr>
          <w:rFonts w:ascii="Candara" w:hAnsi="Candara" w:cs="Calibri"/>
          <w:b/>
          <w:i/>
          <w:lang w:val="en-US"/>
        </w:rPr>
        <w:t>:-</w:t>
      </w:r>
      <w:proofErr w:type="gramEnd"/>
      <w:r w:rsidRPr="00630425">
        <w:rPr>
          <w:rFonts w:ascii="Candara" w:hAnsi="Candara" w:cs="Calibri"/>
          <w:lang w:val="en-US"/>
        </w:rPr>
        <w:t xml:space="preserve"> </w:t>
      </w:r>
      <w:r w:rsidR="000F51C9" w:rsidRPr="00630425">
        <w:rPr>
          <w:rFonts w:ascii="Candara" w:hAnsi="Candara" w:cs="Calibri"/>
          <w:lang w:val="en-US"/>
        </w:rPr>
        <w:t>Results of the project work are inspected and monitored to see if they meet the required quality standards. If they do not meet the necessary standards, then the project team will need to find the root cause and fix the problem to makes sure that the quality standards are reached.</w:t>
      </w:r>
    </w:p>
    <w:p w14:paraId="13EA4A7D" w14:textId="77777777" w:rsidR="00E119FC" w:rsidRPr="00E119FC" w:rsidRDefault="00E119FC" w:rsidP="00E119FC">
      <w:pPr>
        <w:widowControl w:val="0"/>
        <w:autoSpaceDE w:val="0"/>
        <w:autoSpaceDN w:val="0"/>
        <w:adjustRightInd w:val="0"/>
        <w:spacing w:after="240" w:line="240" w:lineRule="auto"/>
        <w:contextualSpacing/>
        <w:rPr>
          <w:rFonts w:ascii="Bangla Sangam MN" w:hAnsi="Bangla Sangam MN" w:cs="Times"/>
          <w:lang w:val="en-US"/>
        </w:rPr>
      </w:pPr>
    </w:p>
    <w:p w14:paraId="779B4428" w14:textId="541F85DE" w:rsidR="00C83980" w:rsidRDefault="00AA2638" w:rsidP="00AA2638">
      <w:pPr>
        <w:widowControl w:val="0"/>
        <w:tabs>
          <w:tab w:val="left" w:pos="0"/>
          <w:tab w:val="left" w:pos="220"/>
        </w:tabs>
        <w:autoSpaceDE w:val="0"/>
        <w:autoSpaceDN w:val="0"/>
        <w:adjustRightInd w:val="0"/>
        <w:spacing w:after="293" w:line="240" w:lineRule="auto"/>
        <w:contextualSpacing/>
        <w:rPr>
          <w:rFonts w:ascii="Bangla MN" w:hAnsi="Bangla MN" w:cs="Calibri"/>
          <w:lang w:val="en-US"/>
        </w:rPr>
      </w:pPr>
      <w:r>
        <w:rPr>
          <w:rFonts w:ascii="Bangla MN" w:hAnsi="Bangla MN" w:cs="Calibri"/>
          <w:lang w:val="en-US"/>
        </w:rPr>
        <w:t xml:space="preserve">II. </w:t>
      </w:r>
      <w:r w:rsidR="00C83980" w:rsidRPr="007E4834">
        <w:rPr>
          <w:rFonts w:ascii="Bangla MN" w:hAnsi="Bangla MN" w:cs="Calibri"/>
          <w:lang w:val="en-US"/>
        </w:rPr>
        <w:t>What a</w:t>
      </w:r>
      <w:r w:rsidR="007E4834" w:rsidRPr="007E4834">
        <w:rPr>
          <w:rFonts w:ascii="Bangla MN" w:hAnsi="Bangla MN" w:cs="Calibri"/>
          <w:lang w:val="en-US"/>
        </w:rPr>
        <w:t>re the main characteristics of Project Quality M</w:t>
      </w:r>
      <w:r w:rsidR="00C83980" w:rsidRPr="007E4834">
        <w:rPr>
          <w:rFonts w:ascii="Bangla MN" w:hAnsi="Bangla MN" w:cs="Calibri"/>
          <w:lang w:val="en-US"/>
        </w:rPr>
        <w:t xml:space="preserve">anagement? </w:t>
      </w:r>
    </w:p>
    <w:p w14:paraId="59B7F16D" w14:textId="585B373A" w:rsidR="000F51C9" w:rsidRPr="00630425" w:rsidRDefault="000F51C9" w:rsidP="000F51C9">
      <w:pPr>
        <w:widowControl w:val="0"/>
        <w:tabs>
          <w:tab w:val="left" w:pos="0"/>
          <w:tab w:val="left" w:pos="220"/>
        </w:tabs>
        <w:autoSpaceDE w:val="0"/>
        <w:autoSpaceDN w:val="0"/>
        <w:adjustRightInd w:val="0"/>
        <w:spacing w:after="293" w:line="240" w:lineRule="auto"/>
        <w:contextualSpacing/>
        <w:rPr>
          <w:rFonts w:ascii="Candara" w:hAnsi="Candara" w:cs="Big Caslon"/>
          <w:lang w:val="en-US"/>
        </w:rPr>
      </w:pPr>
      <w:r w:rsidRPr="00630425">
        <w:rPr>
          <w:rFonts w:ascii="Candara" w:hAnsi="Candara" w:cs="Big Caslon"/>
          <w:lang w:val="en-US"/>
        </w:rPr>
        <w:t>The main characteristics are:</w:t>
      </w:r>
    </w:p>
    <w:p w14:paraId="00B5C535" w14:textId="5B3738C9" w:rsidR="000F51C9" w:rsidRPr="00630425" w:rsidRDefault="000F51C9" w:rsidP="000F51C9">
      <w:pPr>
        <w:widowControl w:val="0"/>
        <w:tabs>
          <w:tab w:val="left" w:pos="0"/>
          <w:tab w:val="left" w:pos="220"/>
        </w:tabs>
        <w:autoSpaceDE w:val="0"/>
        <w:autoSpaceDN w:val="0"/>
        <w:adjustRightInd w:val="0"/>
        <w:spacing w:after="293" w:line="240" w:lineRule="auto"/>
        <w:contextualSpacing/>
        <w:rPr>
          <w:rFonts w:ascii="Candara" w:hAnsi="Candara" w:cs="Calibri"/>
          <w:lang w:val="en-US"/>
        </w:rPr>
      </w:pPr>
      <w:r w:rsidRPr="00630425">
        <w:rPr>
          <w:rFonts w:ascii="Candara" w:hAnsi="Candara" w:cs="Calibri"/>
          <w:b/>
          <w:i/>
          <w:lang w:val="en-US"/>
        </w:rPr>
        <w:t>Customer Satisfaction</w:t>
      </w:r>
      <w:proofErr w:type="gramStart"/>
      <w:r w:rsidRPr="00630425">
        <w:rPr>
          <w:rFonts w:ascii="Candara" w:hAnsi="Candara" w:cs="Calibri"/>
          <w:b/>
          <w:i/>
          <w:lang w:val="en-US"/>
        </w:rPr>
        <w:t>:-</w:t>
      </w:r>
      <w:proofErr w:type="gramEnd"/>
      <w:r w:rsidR="00630425">
        <w:rPr>
          <w:rFonts w:ascii="Candara" w:hAnsi="Candara" w:cs="Calibri"/>
          <w:b/>
          <w:i/>
          <w:lang w:val="en-US"/>
        </w:rPr>
        <w:t xml:space="preserve"> </w:t>
      </w:r>
      <w:r w:rsidR="00630425">
        <w:rPr>
          <w:rFonts w:ascii="Candara" w:hAnsi="Candara" w:cs="Calibri"/>
          <w:lang w:val="en-US"/>
        </w:rPr>
        <w:t>The needs of the customer has to be satisfied by delivering on the promised requirements.</w:t>
      </w:r>
    </w:p>
    <w:p w14:paraId="3E629605" w14:textId="2D08119B" w:rsidR="000F51C9" w:rsidRPr="00630425" w:rsidRDefault="000F51C9" w:rsidP="000F51C9">
      <w:pPr>
        <w:widowControl w:val="0"/>
        <w:tabs>
          <w:tab w:val="left" w:pos="0"/>
          <w:tab w:val="left" w:pos="220"/>
        </w:tabs>
        <w:autoSpaceDE w:val="0"/>
        <w:autoSpaceDN w:val="0"/>
        <w:adjustRightInd w:val="0"/>
        <w:spacing w:after="293" w:line="240" w:lineRule="auto"/>
        <w:contextualSpacing/>
        <w:rPr>
          <w:rFonts w:ascii="Candara" w:hAnsi="Candara" w:cs="Calibri"/>
          <w:lang w:val="en-US"/>
        </w:rPr>
      </w:pPr>
      <w:r w:rsidRPr="00630425">
        <w:rPr>
          <w:rFonts w:ascii="Candara" w:hAnsi="Candara" w:cs="Calibri"/>
          <w:b/>
          <w:i/>
          <w:lang w:val="en-US"/>
        </w:rPr>
        <w:t>Management Responsibility</w:t>
      </w:r>
      <w:proofErr w:type="gramStart"/>
      <w:r w:rsidRPr="00630425">
        <w:rPr>
          <w:rFonts w:ascii="Candara" w:hAnsi="Candara" w:cs="Calibri"/>
          <w:b/>
          <w:i/>
          <w:lang w:val="en-US"/>
        </w:rPr>
        <w:t>:-</w:t>
      </w:r>
      <w:proofErr w:type="gramEnd"/>
      <w:r w:rsidR="00630425">
        <w:rPr>
          <w:rFonts w:ascii="Candara" w:hAnsi="Candara" w:cs="Calibri"/>
          <w:b/>
          <w:i/>
          <w:lang w:val="en-US"/>
        </w:rPr>
        <w:t xml:space="preserve"> </w:t>
      </w:r>
      <w:r w:rsidR="00B709F6">
        <w:rPr>
          <w:rFonts w:ascii="Candara" w:hAnsi="Candara" w:cs="Calibri"/>
          <w:lang w:val="en-US"/>
        </w:rPr>
        <w:t>Management should provide the necessary resources and support to enable the project team to fulfill the quality goals and promises.</w:t>
      </w:r>
    </w:p>
    <w:p w14:paraId="22BE7086" w14:textId="0C73051D" w:rsidR="000F51C9" w:rsidRDefault="000F51C9" w:rsidP="000F51C9">
      <w:pPr>
        <w:widowControl w:val="0"/>
        <w:tabs>
          <w:tab w:val="left" w:pos="0"/>
          <w:tab w:val="left" w:pos="220"/>
        </w:tabs>
        <w:autoSpaceDE w:val="0"/>
        <w:autoSpaceDN w:val="0"/>
        <w:adjustRightInd w:val="0"/>
        <w:spacing w:after="293" w:line="240" w:lineRule="auto"/>
        <w:contextualSpacing/>
        <w:rPr>
          <w:rFonts w:ascii="Candara" w:hAnsi="Candara" w:cs="Calibri"/>
          <w:lang w:val="en-US"/>
        </w:rPr>
      </w:pPr>
      <w:r w:rsidRPr="00630425">
        <w:rPr>
          <w:rFonts w:ascii="Candara" w:hAnsi="Candara" w:cs="Calibri"/>
          <w:b/>
          <w:i/>
          <w:lang w:val="en-US"/>
        </w:rPr>
        <w:t>Plan-Do-Check-Act</w:t>
      </w:r>
      <w:proofErr w:type="gramStart"/>
      <w:r w:rsidRPr="00630425">
        <w:rPr>
          <w:rFonts w:ascii="Candara" w:hAnsi="Candara" w:cs="Calibri"/>
          <w:b/>
          <w:i/>
          <w:lang w:val="en-US"/>
        </w:rPr>
        <w:t>:-</w:t>
      </w:r>
      <w:proofErr w:type="gramEnd"/>
      <w:r w:rsidR="00B709F6">
        <w:rPr>
          <w:rFonts w:ascii="Candara" w:hAnsi="Candara" w:cs="Calibri"/>
          <w:b/>
          <w:i/>
          <w:lang w:val="en-US"/>
        </w:rPr>
        <w:t xml:space="preserve"> </w:t>
      </w:r>
      <w:r w:rsidR="00B709F6">
        <w:rPr>
          <w:rFonts w:ascii="Candara" w:hAnsi="Candara" w:cs="Calibri"/>
          <w:lang w:val="en-US"/>
        </w:rPr>
        <w:t xml:space="preserve">The PDCA cycle is a good tool to </w:t>
      </w:r>
      <w:r w:rsidR="00AA2638">
        <w:rPr>
          <w:rFonts w:ascii="Candara" w:hAnsi="Candara" w:cs="Calibri"/>
          <w:lang w:val="en-US"/>
        </w:rPr>
        <w:t>manage project quality. The 4 phases are:</w:t>
      </w:r>
    </w:p>
    <w:p w14:paraId="65627017" w14:textId="6656B31E" w:rsidR="00AA2638" w:rsidRDefault="00AA2638" w:rsidP="000F51C9">
      <w:pPr>
        <w:widowControl w:val="0"/>
        <w:tabs>
          <w:tab w:val="left" w:pos="0"/>
          <w:tab w:val="left" w:pos="220"/>
        </w:tabs>
        <w:autoSpaceDE w:val="0"/>
        <w:autoSpaceDN w:val="0"/>
        <w:adjustRightInd w:val="0"/>
        <w:spacing w:after="293" w:line="240" w:lineRule="auto"/>
        <w:contextualSpacing/>
        <w:rPr>
          <w:rFonts w:ascii="Candara" w:hAnsi="Candara" w:cs="Calibri"/>
          <w:lang w:val="en-US"/>
        </w:rPr>
      </w:pPr>
      <w:r w:rsidRPr="00AA2638">
        <w:rPr>
          <w:rFonts w:ascii="Candara" w:hAnsi="Candara" w:cs="Calibri"/>
          <w:i/>
          <w:lang w:val="en-US"/>
        </w:rPr>
        <w:t>Plan:</w:t>
      </w:r>
      <w:r>
        <w:rPr>
          <w:rFonts w:ascii="Candara" w:hAnsi="Candara" w:cs="Calibri"/>
          <w:lang w:val="en-US"/>
        </w:rPr>
        <w:t xml:space="preserve"> Identifying and analyzing the problem</w:t>
      </w:r>
    </w:p>
    <w:p w14:paraId="3397EC72" w14:textId="71B06E6D" w:rsidR="00AA2638" w:rsidRDefault="00AA2638" w:rsidP="000F51C9">
      <w:pPr>
        <w:widowControl w:val="0"/>
        <w:tabs>
          <w:tab w:val="left" w:pos="0"/>
          <w:tab w:val="left" w:pos="220"/>
        </w:tabs>
        <w:autoSpaceDE w:val="0"/>
        <w:autoSpaceDN w:val="0"/>
        <w:adjustRightInd w:val="0"/>
        <w:spacing w:after="293" w:line="240" w:lineRule="auto"/>
        <w:contextualSpacing/>
        <w:rPr>
          <w:rFonts w:ascii="Candara" w:hAnsi="Candara" w:cs="Calibri"/>
          <w:lang w:val="en-US"/>
        </w:rPr>
      </w:pPr>
      <w:r w:rsidRPr="00AA2638">
        <w:rPr>
          <w:rFonts w:ascii="Candara" w:hAnsi="Candara" w:cs="Calibri"/>
          <w:i/>
          <w:lang w:val="en-US"/>
        </w:rPr>
        <w:t>Do:</w:t>
      </w:r>
      <w:r>
        <w:rPr>
          <w:rFonts w:ascii="Candara" w:hAnsi="Candara" w:cs="Calibri"/>
          <w:lang w:val="en-US"/>
        </w:rPr>
        <w:t xml:space="preserve"> Developing and testing a potential solution</w:t>
      </w:r>
    </w:p>
    <w:p w14:paraId="272280B5" w14:textId="64959B95" w:rsidR="00AA2638" w:rsidRDefault="00AA2638" w:rsidP="000F51C9">
      <w:pPr>
        <w:widowControl w:val="0"/>
        <w:tabs>
          <w:tab w:val="left" w:pos="0"/>
          <w:tab w:val="left" w:pos="220"/>
        </w:tabs>
        <w:autoSpaceDE w:val="0"/>
        <w:autoSpaceDN w:val="0"/>
        <w:adjustRightInd w:val="0"/>
        <w:spacing w:after="293" w:line="240" w:lineRule="auto"/>
        <w:contextualSpacing/>
        <w:rPr>
          <w:rFonts w:ascii="Candara" w:hAnsi="Candara" w:cs="Calibri"/>
          <w:lang w:val="en-US"/>
        </w:rPr>
      </w:pPr>
      <w:r w:rsidRPr="00AA2638">
        <w:rPr>
          <w:rFonts w:ascii="Candara" w:hAnsi="Candara" w:cs="Calibri"/>
          <w:i/>
          <w:lang w:val="en-US"/>
        </w:rPr>
        <w:t>Check:</w:t>
      </w:r>
      <w:r>
        <w:rPr>
          <w:rFonts w:ascii="Candara" w:hAnsi="Candara" w:cs="Calibri"/>
          <w:lang w:val="en-US"/>
        </w:rPr>
        <w:t xml:space="preserve"> Measuring how effective the test solution was</w:t>
      </w:r>
      <w:proofErr w:type="gramStart"/>
      <w:r>
        <w:rPr>
          <w:rFonts w:ascii="Candara" w:hAnsi="Candara" w:cs="Calibri"/>
          <w:lang w:val="en-US"/>
        </w:rPr>
        <w:t>,  and</w:t>
      </w:r>
      <w:proofErr w:type="gramEnd"/>
      <w:r>
        <w:rPr>
          <w:rFonts w:ascii="Candara" w:hAnsi="Candara" w:cs="Calibri"/>
          <w:lang w:val="en-US"/>
        </w:rPr>
        <w:t xml:space="preserve"> analyzing how/if it can be improved</w:t>
      </w:r>
    </w:p>
    <w:p w14:paraId="1889412A" w14:textId="4F7A7D4C" w:rsidR="00AA2638" w:rsidRPr="00B709F6" w:rsidRDefault="00AA2638" w:rsidP="000F51C9">
      <w:pPr>
        <w:widowControl w:val="0"/>
        <w:tabs>
          <w:tab w:val="left" w:pos="0"/>
          <w:tab w:val="left" w:pos="220"/>
        </w:tabs>
        <w:autoSpaceDE w:val="0"/>
        <w:autoSpaceDN w:val="0"/>
        <w:adjustRightInd w:val="0"/>
        <w:spacing w:after="293" w:line="240" w:lineRule="auto"/>
        <w:contextualSpacing/>
        <w:rPr>
          <w:rFonts w:ascii="Candara" w:hAnsi="Candara" w:cs="Calibri"/>
          <w:lang w:val="en-US"/>
        </w:rPr>
      </w:pPr>
      <w:r w:rsidRPr="00AA2638">
        <w:rPr>
          <w:rFonts w:ascii="Candara" w:hAnsi="Candara" w:cs="Calibri"/>
          <w:i/>
          <w:lang w:val="en-US"/>
        </w:rPr>
        <w:t>Act:</w:t>
      </w:r>
      <w:r>
        <w:rPr>
          <w:rFonts w:ascii="Candara" w:hAnsi="Candara" w:cs="Calibri"/>
          <w:lang w:val="en-US"/>
        </w:rPr>
        <w:t xml:space="preserve"> Implementing the improved solution</w:t>
      </w:r>
    </w:p>
    <w:p w14:paraId="45F53047" w14:textId="40EA66E3" w:rsidR="000F51C9" w:rsidRPr="00AA2638" w:rsidRDefault="000F51C9" w:rsidP="000F51C9">
      <w:pPr>
        <w:widowControl w:val="0"/>
        <w:tabs>
          <w:tab w:val="left" w:pos="0"/>
          <w:tab w:val="left" w:pos="220"/>
        </w:tabs>
        <w:autoSpaceDE w:val="0"/>
        <w:autoSpaceDN w:val="0"/>
        <w:adjustRightInd w:val="0"/>
        <w:spacing w:after="293" w:line="240" w:lineRule="auto"/>
        <w:contextualSpacing/>
        <w:rPr>
          <w:rFonts w:ascii="Candara" w:hAnsi="Candara" w:cs="Calibri"/>
          <w:lang w:val="en-US"/>
        </w:rPr>
      </w:pPr>
      <w:r w:rsidRPr="00630425">
        <w:rPr>
          <w:rFonts w:ascii="Candara" w:hAnsi="Candara" w:cs="Calibri"/>
          <w:b/>
          <w:i/>
          <w:lang w:val="en-US"/>
        </w:rPr>
        <w:t>Prevention</w:t>
      </w:r>
      <w:proofErr w:type="gramStart"/>
      <w:r w:rsidRPr="00630425">
        <w:rPr>
          <w:rFonts w:ascii="Candara" w:hAnsi="Candara" w:cs="Calibri"/>
          <w:b/>
          <w:i/>
          <w:lang w:val="en-US"/>
        </w:rPr>
        <w:t>:-</w:t>
      </w:r>
      <w:proofErr w:type="gramEnd"/>
      <w:r w:rsidR="00AA2638">
        <w:rPr>
          <w:rFonts w:ascii="Candara" w:hAnsi="Candara" w:cs="Calibri"/>
          <w:b/>
          <w:i/>
          <w:lang w:val="en-US"/>
        </w:rPr>
        <w:t xml:space="preserve"> </w:t>
      </w:r>
      <w:r w:rsidR="00AA2638">
        <w:rPr>
          <w:rFonts w:ascii="Candara" w:hAnsi="Candara" w:cs="Calibri"/>
          <w:lang w:val="en-US"/>
        </w:rPr>
        <w:t>It is better to take preventive action rather than corrective action, as it saves time and costs.</w:t>
      </w:r>
    </w:p>
    <w:p w14:paraId="31DAA9C4" w14:textId="6CCA8F52" w:rsidR="000F51C9" w:rsidRPr="00AA2638" w:rsidRDefault="000F51C9" w:rsidP="000F51C9">
      <w:pPr>
        <w:widowControl w:val="0"/>
        <w:tabs>
          <w:tab w:val="left" w:pos="0"/>
          <w:tab w:val="left" w:pos="220"/>
        </w:tabs>
        <w:autoSpaceDE w:val="0"/>
        <w:autoSpaceDN w:val="0"/>
        <w:adjustRightInd w:val="0"/>
        <w:spacing w:after="293" w:line="240" w:lineRule="auto"/>
        <w:contextualSpacing/>
        <w:rPr>
          <w:rFonts w:ascii="Candara" w:hAnsi="Candara" w:cs="Calibri"/>
          <w:lang w:val="en-US"/>
        </w:rPr>
      </w:pPr>
      <w:r w:rsidRPr="00630425">
        <w:rPr>
          <w:rFonts w:ascii="Candara" w:hAnsi="Candara" w:cs="Calibri"/>
          <w:b/>
          <w:i/>
          <w:lang w:val="en-US"/>
        </w:rPr>
        <w:t>Kaizen Technology</w:t>
      </w:r>
      <w:proofErr w:type="gramStart"/>
      <w:r w:rsidRPr="00630425">
        <w:rPr>
          <w:rFonts w:ascii="Candara" w:hAnsi="Candara" w:cs="Calibri"/>
          <w:b/>
          <w:i/>
          <w:lang w:val="en-US"/>
        </w:rPr>
        <w:t>:-</w:t>
      </w:r>
      <w:proofErr w:type="gramEnd"/>
      <w:r w:rsidR="00AA2638">
        <w:rPr>
          <w:rFonts w:ascii="Candara" w:hAnsi="Candara" w:cs="Calibri"/>
          <w:b/>
          <w:i/>
          <w:lang w:val="en-US"/>
        </w:rPr>
        <w:t xml:space="preserve"> </w:t>
      </w:r>
      <w:r w:rsidR="00535AF8">
        <w:rPr>
          <w:rFonts w:ascii="Candara" w:hAnsi="Candara" w:cs="Calibri"/>
          <w:lang w:val="en-US"/>
        </w:rPr>
        <w:t>Kaizen is the Japanese term for the practice of continuous improvement. The result</w:t>
      </w:r>
      <w:r w:rsidR="00B17307">
        <w:rPr>
          <w:rFonts w:ascii="Candara" w:hAnsi="Candara" w:cs="Calibri"/>
          <w:lang w:val="en-US"/>
        </w:rPr>
        <w:t>s</w:t>
      </w:r>
      <w:r w:rsidR="00535AF8">
        <w:rPr>
          <w:rFonts w:ascii="Candara" w:hAnsi="Candara" w:cs="Calibri"/>
          <w:lang w:val="en-US"/>
        </w:rPr>
        <w:t xml:space="preserve"> of many small improvements are reducing costs and</w:t>
      </w:r>
      <w:r w:rsidR="00B17307">
        <w:rPr>
          <w:rFonts w:ascii="Candara" w:hAnsi="Candara" w:cs="Calibri"/>
          <w:lang w:val="en-US"/>
        </w:rPr>
        <w:t xml:space="preserve"> maintaining project performance.</w:t>
      </w:r>
      <w:r w:rsidR="00535AF8">
        <w:rPr>
          <w:rFonts w:ascii="Candara" w:hAnsi="Candara" w:cs="Calibri"/>
          <w:lang w:val="en-US"/>
        </w:rPr>
        <w:t xml:space="preserve"> </w:t>
      </w:r>
    </w:p>
    <w:p w14:paraId="65AE3BEE" w14:textId="442B3362" w:rsidR="000F51C9" w:rsidRPr="00B17307" w:rsidRDefault="00630425" w:rsidP="000F51C9">
      <w:pPr>
        <w:widowControl w:val="0"/>
        <w:tabs>
          <w:tab w:val="left" w:pos="0"/>
          <w:tab w:val="left" w:pos="220"/>
        </w:tabs>
        <w:autoSpaceDE w:val="0"/>
        <w:autoSpaceDN w:val="0"/>
        <w:adjustRightInd w:val="0"/>
        <w:spacing w:after="293" w:line="240" w:lineRule="auto"/>
        <w:contextualSpacing/>
        <w:rPr>
          <w:rFonts w:ascii="Candara" w:hAnsi="Candara" w:cs="Calibri"/>
          <w:lang w:val="en-US"/>
        </w:rPr>
      </w:pPr>
      <w:r w:rsidRPr="00630425">
        <w:rPr>
          <w:rFonts w:ascii="Candara" w:hAnsi="Candara" w:cs="Calibri"/>
          <w:b/>
          <w:i/>
          <w:lang w:val="en-US"/>
        </w:rPr>
        <w:t>Marginal Analysis</w:t>
      </w:r>
      <w:proofErr w:type="gramStart"/>
      <w:r w:rsidRPr="00630425">
        <w:rPr>
          <w:rFonts w:ascii="Candara" w:hAnsi="Candara" w:cs="Calibri"/>
          <w:b/>
          <w:i/>
          <w:lang w:val="en-US"/>
        </w:rPr>
        <w:t>:-</w:t>
      </w:r>
      <w:proofErr w:type="gramEnd"/>
      <w:r w:rsidR="00B17307">
        <w:rPr>
          <w:rFonts w:ascii="Candara" w:hAnsi="Candara" w:cs="Calibri"/>
          <w:b/>
          <w:i/>
          <w:lang w:val="en-US"/>
        </w:rPr>
        <w:t xml:space="preserve"> </w:t>
      </w:r>
      <w:r w:rsidR="00B17307">
        <w:rPr>
          <w:rFonts w:ascii="Candara" w:hAnsi="Candara" w:cs="Calibri"/>
          <w:lang w:val="en-US"/>
        </w:rPr>
        <w:t>Identifies the benefits and costs</w:t>
      </w:r>
      <w:r w:rsidR="008C57F1">
        <w:rPr>
          <w:rFonts w:ascii="Candara" w:hAnsi="Candara" w:cs="Calibri"/>
          <w:lang w:val="en-US"/>
        </w:rPr>
        <w:t xml:space="preserve"> of different alternatives by examining the incremental effect on total revenue and total cost caused by a small change in the output o</w:t>
      </w:r>
      <w:r w:rsidR="0083627C">
        <w:rPr>
          <w:rFonts w:ascii="Candara" w:hAnsi="Candara" w:cs="Calibri"/>
          <w:lang w:val="en-US"/>
        </w:rPr>
        <w:t xml:space="preserve">r input of each alternative. </w:t>
      </w:r>
    </w:p>
    <w:p w14:paraId="3D023115" w14:textId="77777777" w:rsidR="00630425" w:rsidRPr="007E4834" w:rsidRDefault="00630425" w:rsidP="000F51C9">
      <w:pPr>
        <w:widowControl w:val="0"/>
        <w:tabs>
          <w:tab w:val="left" w:pos="0"/>
          <w:tab w:val="left" w:pos="220"/>
        </w:tabs>
        <w:autoSpaceDE w:val="0"/>
        <w:autoSpaceDN w:val="0"/>
        <w:adjustRightInd w:val="0"/>
        <w:spacing w:after="293" w:line="240" w:lineRule="auto"/>
        <w:contextualSpacing/>
        <w:rPr>
          <w:rFonts w:ascii="Bangla MN" w:hAnsi="Bangla MN" w:cs="Calibri"/>
          <w:lang w:val="en-US"/>
        </w:rPr>
      </w:pPr>
    </w:p>
    <w:p w14:paraId="1A929E35" w14:textId="22E58E21" w:rsidR="00C83980" w:rsidRDefault="00BA5449" w:rsidP="00BA5449">
      <w:pPr>
        <w:widowControl w:val="0"/>
        <w:tabs>
          <w:tab w:val="left" w:pos="220"/>
          <w:tab w:val="left" w:pos="270"/>
        </w:tabs>
        <w:autoSpaceDE w:val="0"/>
        <w:autoSpaceDN w:val="0"/>
        <w:adjustRightInd w:val="0"/>
        <w:spacing w:after="293" w:line="240" w:lineRule="auto"/>
        <w:ind w:left="270" w:hanging="270"/>
        <w:contextualSpacing/>
        <w:rPr>
          <w:rFonts w:ascii="Bangla MN" w:hAnsi="Bangla MN" w:cs="Calibri"/>
          <w:lang w:val="en-US"/>
        </w:rPr>
      </w:pPr>
      <w:r>
        <w:rPr>
          <w:rFonts w:ascii="Bangla MN" w:hAnsi="Bangla MN" w:cs="Calibri"/>
          <w:lang w:val="en-US"/>
        </w:rPr>
        <w:t>III.</w:t>
      </w:r>
      <w:r w:rsidR="00C83980" w:rsidRPr="007E4834">
        <w:rPr>
          <w:rFonts w:ascii="Bangla MN" w:hAnsi="Bangla MN" w:cs="Calibri"/>
          <w:lang w:val="en-US"/>
        </w:rPr>
        <w:t xml:space="preserve"> What is meant by the term ‘benef</w:t>
      </w:r>
      <w:r w:rsidR="008B551F">
        <w:rPr>
          <w:rFonts w:ascii="Bangla MN" w:hAnsi="Bangla MN" w:cs="Calibri"/>
          <w:lang w:val="en-US"/>
        </w:rPr>
        <w:t>it</w:t>
      </w:r>
      <w:r w:rsidR="007E4834" w:rsidRPr="007E4834">
        <w:rPr>
          <w:rFonts w:ascii="Bangla MN" w:hAnsi="Bangla MN" w:cs="Calibri"/>
          <w:lang w:val="en-US"/>
        </w:rPr>
        <w:t xml:space="preserve"> &amp; cost analysis’? And how is it</w:t>
      </w:r>
      <w:r w:rsidR="00C83980" w:rsidRPr="007E4834">
        <w:rPr>
          <w:rFonts w:ascii="Bangla MN" w:hAnsi="Bangla MN" w:cs="Calibri"/>
          <w:lang w:val="en-US"/>
        </w:rPr>
        <w:t xml:space="preserve"> performed? </w:t>
      </w:r>
    </w:p>
    <w:p w14:paraId="54908CEB" w14:textId="30593D77" w:rsidR="00BA5449" w:rsidRDefault="008B551F" w:rsidP="00BA5449">
      <w:pPr>
        <w:widowControl w:val="0"/>
        <w:tabs>
          <w:tab w:val="left" w:pos="0"/>
        </w:tabs>
        <w:autoSpaceDE w:val="0"/>
        <w:autoSpaceDN w:val="0"/>
        <w:adjustRightInd w:val="0"/>
        <w:spacing w:after="293" w:line="240" w:lineRule="auto"/>
        <w:contextualSpacing/>
        <w:rPr>
          <w:rFonts w:ascii="Candara" w:hAnsi="Candara" w:cs="Calibri"/>
          <w:lang w:val="en-US"/>
        </w:rPr>
      </w:pPr>
      <w:r>
        <w:rPr>
          <w:rFonts w:ascii="Candara" w:hAnsi="Candara" w:cs="Calibri"/>
          <w:lang w:val="en-US"/>
        </w:rPr>
        <w:t xml:space="preserve">The term benefit/cost analysis refers to the systemic approach of determining the positives and negatives of any product, activity, or process. </w:t>
      </w:r>
      <w:r w:rsidR="001E591E">
        <w:rPr>
          <w:rFonts w:ascii="Candara" w:hAnsi="Candara" w:cs="Calibri"/>
          <w:lang w:val="en-US"/>
        </w:rPr>
        <w:t>The benefits should outweigh the costs.</w:t>
      </w:r>
    </w:p>
    <w:p w14:paraId="3E0A688A" w14:textId="77777777" w:rsidR="001E591E" w:rsidRDefault="001E591E" w:rsidP="00BA5449">
      <w:pPr>
        <w:widowControl w:val="0"/>
        <w:tabs>
          <w:tab w:val="left" w:pos="0"/>
        </w:tabs>
        <w:autoSpaceDE w:val="0"/>
        <w:autoSpaceDN w:val="0"/>
        <w:adjustRightInd w:val="0"/>
        <w:spacing w:after="293" w:line="240" w:lineRule="auto"/>
        <w:contextualSpacing/>
        <w:rPr>
          <w:rFonts w:ascii="Candara" w:hAnsi="Candara" w:cs="Calibri"/>
          <w:lang w:val="en-US"/>
        </w:rPr>
      </w:pPr>
    </w:p>
    <w:p w14:paraId="7F6981D5" w14:textId="5266EE14" w:rsidR="008B551F" w:rsidRDefault="008B551F" w:rsidP="00BA5449">
      <w:pPr>
        <w:widowControl w:val="0"/>
        <w:tabs>
          <w:tab w:val="left" w:pos="0"/>
        </w:tabs>
        <w:autoSpaceDE w:val="0"/>
        <w:autoSpaceDN w:val="0"/>
        <w:adjustRightInd w:val="0"/>
        <w:spacing w:after="293" w:line="240" w:lineRule="auto"/>
        <w:contextualSpacing/>
        <w:rPr>
          <w:rFonts w:ascii="Candara" w:hAnsi="Candara" w:cs="Calibri"/>
          <w:lang w:val="en-US"/>
        </w:rPr>
      </w:pPr>
      <w:r>
        <w:rPr>
          <w:rFonts w:ascii="Candara" w:hAnsi="Candara" w:cs="Calibri"/>
          <w:lang w:val="en-US"/>
        </w:rPr>
        <w:t>This is how it is performed:</w:t>
      </w:r>
    </w:p>
    <w:p w14:paraId="0DA6C882" w14:textId="2C1E152D" w:rsidR="008B551F" w:rsidRDefault="00023A89" w:rsidP="008B551F">
      <w:pPr>
        <w:pStyle w:val="ListParagraph"/>
        <w:widowControl w:val="0"/>
        <w:numPr>
          <w:ilvl w:val="0"/>
          <w:numId w:val="18"/>
        </w:numPr>
        <w:tabs>
          <w:tab w:val="left" w:pos="0"/>
        </w:tabs>
        <w:autoSpaceDE w:val="0"/>
        <w:autoSpaceDN w:val="0"/>
        <w:adjustRightInd w:val="0"/>
        <w:spacing w:after="293" w:line="240" w:lineRule="auto"/>
        <w:rPr>
          <w:rFonts w:ascii="Candara" w:hAnsi="Candara" w:cs="Calibri"/>
        </w:rPr>
      </w:pPr>
      <w:r>
        <w:rPr>
          <w:rFonts w:ascii="Candara" w:hAnsi="Candara" w:cs="Calibri"/>
        </w:rPr>
        <w:t xml:space="preserve">Specify the </w:t>
      </w:r>
      <w:r w:rsidR="008B551F" w:rsidRPr="008B551F">
        <w:rPr>
          <w:rFonts w:ascii="Candara" w:hAnsi="Candara" w:cs="Calibri"/>
        </w:rPr>
        <w:t xml:space="preserve">alternative </w:t>
      </w:r>
      <w:r>
        <w:rPr>
          <w:rFonts w:ascii="Candara" w:hAnsi="Candara" w:cs="Calibri"/>
        </w:rPr>
        <w:t>policy/program</w:t>
      </w:r>
    </w:p>
    <w:p w14:paraId="64E16998" w14:textId="3284561D" w:rsidR="008B551F" w:rsidRDefault="008B551F" w:rsidP="008B551F">
      <w:pPr>
        <w:pStyle w:val="ListParagraph"/>
        <w:widowControl w:val="0"/>
        <w:numPr>
          <w:ilvl w:val="0"/>
          <w:numId w:val="18"/>
        </w:numPr>
        <w:tabs>
          <w:tab w:val="left" w:pos="0"/>
        </w:tabs>
        <w:autoSpaceDE w:val="0"/>
        <w:autoSpaceDN w:val="0"/>
        <w:adjustRightInd w:val="0"/>
        <w:spacing w:after="293" w:line="240" w:lineRule="auto"/>
        <w:rPr>
          <w:rFonts w:ascii="Candara" w:hAnsi="Candara" w:cs="Calibri"/>
        </w:rPr>
      </w:pPr>
      <w:r>
        <w:rPr>
          <w:rFonts w:ascii="Candara" w:hAnsi="Candara" w:cs="Calibri"/>
        </w:rPr>
        <w:t>List the stakeholders</w:t>
      </w:r>
      <w:r w:rsidR="001E591E">
        <w:rPr>
          <w:rFonts w:ascii="Candara" w:hAnsi="Candara" w:cs="Calibri"/>
        </w:rPr>
        <w:t xml:space="preserve"> whose costs/benefits should be </w:t>
      </w:r>
      <w:proofErr w:type="spellStart"/>
      <w:r w:rsidR="001E591E">
        <w:rPr>
          <w:rFonts w:ascii="Candara" w:hAnsi="Candara" w:cs="Calibri"/>
        </w:rPr>
        <w:t>recognised</w:t>
      </w:r>
      <w:proofErr w:type="spellEnd"/>
    </w:p>
    <w:p w14:paraId="376CBEDD" w14:textId="023506B1" w:rsidR="008B551F" w:rsidRDefault="001E591E" w:rsidP="008B551F">
      <w:pPr>
        <w:pStyle w:val="ListParagraph"/>
        <w:widowControl w:val="0"/>
        <w:numPr>
          <w:ilvl w:val="0"/>
          <w:numId w:val="18"/>
        </w:numPr>
        <w:tabs>
          <w:tab w:val="left" w:pos="0"/>
        </w:tabs>
        <w:autoSpaceDE w:val="0"/>
        <w:autoSpaceDN w:val="0"/>
        <w:adjustRightInd w:val="0"/>
        <w:spacing w:after="293" w:line="240" w:lineRule="auto"/>
        <w:rPr>
          <w:rFonts w:ascii="Candara" w:hAnsi="Candara" w:cs="Calibri"/>
        </w:rPr>
      </w:pPr>
      <w:r>
        <w:rPr>
          <w:rFonts w:ascii="Candara" w:hAnsi="Candara" w:cs="Calibri"/>
        </w:rPr>
        <w:t xml:space="preserve">Identify and </w:t>
      </w:r>
      <w:proofErr w:type="spellStart"/>
      <w:r>
        <w:rPr>
          <w:rFonts w:ascii="Candara" w:hAnsi="Candara" w:cs="Calibri"/>
        </w:rPr>
        <w:t>categorise</w:t>
      </w:r>
      <w:proofErr w:type="spellEnd"/>
      <w:r>
        <w:rPr>
          <w:rFonts w:ascii="Candara" w:hAnsi="Candara" w:cs="Calibri"/>
        </w:rPr>
        <w:t xml:space="preserve"> al</w:t>
      </w:r>
      <w:r w:rsidR="008B551F">
        <w:rPr>
          <w:rFonts w:ascii="Candara" w:hAnsi="Candara" w:cs="Calibri"/>
        </w:rPr>
        <w:t>l benefit/cost elements</w:t>
      </w:r>
    </w:p>
    <w:p w14:paraId="5AEE724C" w14:textId="27EFB7F3" w:rsidR="008B551F" w:rsidRDefault="008B551F" w:rsidP="008B551F">
      <w:pPr>
        <w:pStyle w:val="ListParagraph"/>
        <w:widowControl w:val="0"/>
        <w:numPr>
          <w:ilvl w:val="0"/>
          <w:numId w:val="18"/>
        </w:numPr>
        <w:tabs>
          <w:tab w:val="left" w:pos="0"/>
        </w:tabs>
        <w:autoSpaceDE w:val="0"/>
        <w:autoSpaceDN w:val="0"/>
        <w:adjustRightInd w:val="0"/>
        <w:spacing w:after="293" w:line="240" w:lineRule="auto"/>
        <w:rPr>
          <w:rFonts w:ascii="Candara" w:hAnsi="Candara" w:cs="Calibri"/>
        </w:rPr>
      </w:pPr>
      <w:r>
        <w:rPr>
          <w:rFonts w:ascii="Candara" w:hAnsi="Candara" w:cs="Calibri"/>
        </w:rPr>
        <w:t>Predict outcomes</w:t>
      </w:r>
      <w:r w:rsidR="001E591E">
        <w:rPr>
          <w:rFonts w:ascii="Candara" w:hAnsi="Candara" w:cs="Calibri"/>
        </w:rPr>
        <w:t xml:space="preserve"> of benefits and costs over the relevant period </w:t>
      </w:r>
    </w:p>
    <w:p w14:paraId="474E751D" w14:textId="274FF6E1" w:rsidR="001E591E" w:rsidRDefault="001E591E" w:rsidP="008B551F">
      <w:pPr>
        <w:pStyle w:val="ListParagraph"/>
        <w:widowControl w:val="0"/>
        <w:numPr>
          <w:ilvl w:val="0"/>
          <w:numId w:val="18"/>
        </w:numPr>
        <w:tabs>
          <w:tab w:val="left" w:pos="0"/>
        </w:tabs>
        <w:autoSpaceDE w:val="0"/>
        <w:autoSpaceDN w:val="0"/>
        <w:adjustRightInd w:val="0"/>
        <w:spacing w:after="293" w:line="240" w:lineRule="auto"/>
        <w:rPr>
          <w:rFonts w:ascii="Candara" w:hAnsi="Candara" w:cs="Calibri"/>
        </w:rPr>
      </w:pPr>
      <w:r>
        <w:rPr>
          <w:rFonts w:ascii="Candara" w:hAnsi="Candara" w:cs="Calibri"/>
        </w:rPr>
        <w:t>Monetize costs and benefits using a common currency</w:t>
      </w:r>
    </w:p>
    <w:p w14:paraId="3270AAA9" w14:textId="5108DFD5" w:rsidR="001E591E" w:rsidRDefault="001E591E" w:rsidP="008B551F">
      <w:pPr>
        <w:pStyle w:val="ListParagraph"/>
        <w:widowControl w:val="0"/>
        <w:numPr>
          <w:ilvl w:val="0"/>
          <w:numId w:val="18"/>
        </w:numPr>
        <w:tabs>
          <w:tab w:val="left" w:pos="0"/>
        </w:tabs>
        <w:autoSpaceDE w:val="0"/>
        <w:autoSpaceDN w:val="0"/>
        <w:adjustRightInd w:val="0"/>
        <w:spacing w:after="293" w:line="240" w:lineRule="auto"/>
        <w:rPr>
          <w:rFonts w:ascii="Candara" w:hAnsi="Candara" w:cs="Calibri"/>
        </w:rPr>
      </w:pPr>
      <w:r>
        <w:rPr>
          <w:rFonts w:ascii="Candara" w:hAnsi="Candara" w:cs="Calibri"/>
        </w:rPr>
        <w:t>Apply discount rate to costs and benefits to convert future costs and benefits into the present value</w:t>
      </w:r>
    </w:p>
    <w:p w14:paraId="41BED547" w14:textId="2B6D9252" w:rsidR="001E591E" w:rsidRDefault="001E591E" w:rsidP="008B551F">
      <w:pPr>
        <w:pStyle w:val="ListParagraph"/>
        <w:widowControl w:val="0"/>
        <w:numPr>
          <w:ilvl w:val="0"/>
          <w:numId w:val="18"/>
        </w:numPr>
        <w:tabs>
          <w:tab w:val="left" w:pos="0"/>
        </w:tabs>
        <w:autoSpaceDE w:val="0"/>
        <w:autoSpaceDN w:val="0"/>
        <w:adjustRightInd w:val="0"/>
        <w:spacing w:after="293" w:line="240" w:lineRule="auto"/>
        <w:rPr>
          <w:rFonts w:ascii="Candara" w:hAnsi="Candara" w:cs="Calibri"/>
        </w:rPr>
      </w:pPr>
      <w:r>
        <w:rPr>
          <w:rFonts w:ascii="Candara" w:hAnsi="Candara" w:cs="Calibri"/>
        </w:rPr>
        <w:t>Calculate the Net Present Value of the project options</w:t>
      </w:r>
    </w:p>
    <w:p w14:paraId="5C7FBC74" w14:textId="1972B4DD" w:rsidR="001E591E" w:rsidRDefault="001E591E" w:rsidP="008B551F">
      <w:pPr>
        <w:pStyle w:val="ListParagraph"/>
        <w:widowControl w:val="0"/>
        <w:numPr>
          <w:ilvl w:val="0"/>
          <w:numId w:val="18"/>
        </w:numPr>
        <w:tabs>
          <w:tab w:val="left" w:pos="0"/>
        </w:tabs>
        <w:autoSpaceDE w:val="0"/>
        <w:autoSpaceDN w:val="0"/>
        <w:adjustRightInd w:val="0"/>
        <w:spacing w:after="293" w:line="240" w:lineRule="auto"/>
        <w:rPr>
          <w:rFonts w:ascii="Candara" w:hAnsi="Candara" w:cs="Calibri"/>
        </w:rPr>
      </w:pPr>
      <w:r>
        <w:rPr>
          <w:rFonts w:ascii="Candara" w:hAnsi="Candara" w:cs="Calibri"/>
        </w:rPr>
        <w:t>Perform a Sensitivity Analysis</w:t>
      </w:r>
    </w:p>
    <w:p w14:paraId="25932803" w14:textId="6091377C" w:rsidR="001E591E" w:rsidRDefault="001E591E" w:rsidP="008B551F">
      <w:pPr>
        <w:pStyle w:val="ListParagraph"/>
        <w:widowControl w:val="0"/>
        <w:numPr>
          <w:ilvl w:val="0"/>
          <w:numId w:val="18"/>
        </w:numPr>
        <w:tabs>
          <w:tab w:val="left" w:pos="0"/>
        </w:tabs>
        <w:autoSpaceDE w:val="0"/>
        <w:autoSpaceDN w:val="0"/>
        <w:adjustRightInd w:val="0"/>
        <w:spacing w:after="293" w:line="240" w:lineRule="auto"/>
        <w:rPr>
          <w:rFonts w:ascii="Candara" w:hAnsi="Candara" w:cs="Calibri"/>
        </w:rPr>
      </w:pPr>
      <w:r>
        <w:rPr>
          <w:rFonts w:ascii="Candara" w:hAnsi="Candara" w:cs="Calibri"/>
        </w:rPr>
        <w:t>Adopt the recommended choice</w:t>
      </w:r>
    </w:p>
    <w:p w14:paraId="7AA4570C" w14:textId="77777777" w:rsidR="00E61451" w:rsidRPr="008B551F" w:rsidRDefault="00E61451" w:rsidP="00E61451">
      <w:pPr>
        <w:pStyle w:val="ListParagraph"/>
        <w:widowControl w:val="0"/>
        <w:tabs>
          <w:tab w:val="left" w:pos="0"/>
        </w:tabs>
        <w:autoSpaceDE w:val="0"/>
        <w:autoSpaceDN w:val="0"/>
        <w:adjustRightInd w:val="0"/>
        <w:spacing w:after="293" w:line="240" w:lineRule="auto"/>
        <w:rPr>
          <w:rFonts w:ascii="Candara" w:hAnsi="Candara" w:cs="Calibri"/>
        </w:rPr>
      </w:pPr>
    </w:p>
    <w:p w14:paraId="05CC0B7C" w14:textId="2AD42810" w:rsidR="00C83980" w:rsidRDefault="00E61451" w:rsidP="00E61451">
      <w:pPr>
        <w:pStyle w:val="ListParagraph"/>
        <w:widowControl w:val="0"/>
        <w:numPr>
          <w:ilvl w:val="0"/>
          <w:numId w:val="19"/>
        </w:numPr>
        <w:tabs>
          <w:tab w:val="left" w:pos="220"/>
          <w:tab w:val="left" w:pos="270"/>
        </w:tabs>
        <w:autoSpaceDE w:val="0"/>
        <w:autoSpaceDN w:val="0"/>
        <w:adjustRightInd w:val="0"/>
        <w:spacing w:after="293" w:line="240" w:lineRule="auto"/>
        <w:ind w:left="360" w:hanging="360"/>
        <w:rPr>
          <w:rFonts w:ascii="Bangla MN" w:hAnsi="Bangla MN" w:cs="Calibri"/>
        </w:rPr>
      </w:pPr>
      <w:r>
        <w:rPr>
          <w:rFonts w:ascii="Bangla MN" w:hAnsi="Bangla MN" w:cs="Calibri"/>
        </w:rPr>
        <w:t xml:space="preserve"> </w:t>
      </w:r>
      <w:r w:rsidR="00C83980" w:rsidRPr="00E61451">
        <w:rPr>
          <w:rFonts w:ascii="Bangla MN" w:hAnsi="Bangla MN" w:cs="Calibri"/>
        </w:rPr>
        <w:t xml:space="preserve">What is benchmarking? </w:t>
      </w:r>
    </w:p>
    <w:p w14:paraId="2811B765" w14:textId="34966C83" w:rsidR="00E61451" w:rsidRDefault="00E61451" w:rsidP="00E61451">
      <w:pPr>
        <w:pStyle w:val="ListParagraph"/>
        <w:widowControl w:val="0"/>
        <w:tabs>
          <w:tab w:val="left" w:pos="220"/>
          <w:tab w:val="left" w:pos="270"/>
        </w:tabs>
        <w:autoSpaceDE w:val="0"/>
        <w:autoSpaceDN w:val="0"/>
        <w:adjustRightInd w:val="0"/>
        <w:spacing w:after="293" w:line="240" w:lineRule="auto"/>
        <w:ind w:left="0"/>
        <w:rPr>
          <w:rFonts w:ascii="Candara" w:hAnsi="Candara" w:cs="Calibri"/>
        </w:rPr>
      </w:pPr>
      <w:r w:rsidRPr="00E61451">
        <w:rPr>
          <w:rFonts w:ascii="Candara" w:hAnsi="Candara" w:cs="Calibri"/>
        </w:rPr>
        <w:t>Benchmarking is the technique used to compare the current project</w:t>
      </w:r>
      <w:r>
        <w:rPr>
          <w:rFonts w:ascii="Candara" w:hAnsi="Candara" w:cs="Calibri"/>
        </w:rPr>
        <w:t xml:space="preserve">’s processes and quality to </w:t>
      </w:r>
      <w:r>
        <w:rPr>
          <w:rFonts w:ascii="Candara" w:hAnsi="Candara" w:cs="Calibri"/>
        </w:rPr>
        <w:lastRenderedPageBreak/>
        <w:t>that of another project. The comparison project is not limited to projects within the same organization, or even within the same industry – the current project can be measured against any other project in which similar processes exists. The aim of benchmarking is to compare the differences between the two projects, and if there are aspects which the other project performed better in, then the current project can adopt its’ best practices</w:t>
      </w:r>
      <w:r>
        <w:rPr>
          <w:rFonts w:ascii="Bangla Sangam MN" w:hAnsi="Bangla Sangam MN" w:cs="Calibri"/>
        </w:rPr>
        <w:t xml:space="preserve"> </w:t>
      </w:r>
      <w:r w:rsidRPr="00E61451">
        <w:rPr>
          <w:rFonts w:ascii="Candara" w:hAnsi="Candara" w:cs="Calibri"/>
        </w:rPr>
        <w:t>and take the necessary corrective action.</w:t>
      </w:r>
    </w:p>
    <w:p w14:paraId="09CDB184" w14:textId="77777777" w:rsidR="00E61451" w:rsidRPr="00E61451" w:rsidRDefault="00E61451" w:rsidP="00E61451">
      <w:pPr>
        <w:pStyle w:val="ListParagraph"/>
        <w:widowControl w:val="0"/>
        <w:tabs>
          <w:tab w:val="left" w:pos="220"/>
          <w:tab w:val="left" w:pos="270"/>
        </w:tabs>
        <w:autoSpaceDE w:val="0"/>
        <w:autoSpaceDN w:val="0"/>
        <w:adjustRightInd w:val="0"/>
        <w:spacing w:after="293" w:line="240" w:lineRule="auto"/>
        <w:ind w:left="0"/>
        <w:rPr>
          <w:rFonts w:ascii="Candara" w:hAnsi="Candara" w:cs="Calibri"/>
        </w:rPr>
      </w:pPr>
    </w:p>
    <w:p w14:paraId="49C39C4D" w14:textId="6FFB895D" w:rsidR="00E61451" w:rsidRPr="0044466B" w:rsidRDefault="00E61451" w:rsidP="0044466B">
      <w:pPr>
        <w:pStyle w:val="ListParagraph"/>
        <w:widowControl w:val="0"/>
        <w:tabs>
          <w:tab w:val="left" w:pos="220"/>
          <w:tab w:val="left" w:pos="270"/>
        </w:tabs>
        <w:autoSpaceDE w:val="0"/>
        <w:autoSpaceDN w:val="0"/>
        <w:adjustRightInd w:val="0"/>
        <w:spacing w:after="293" w:line="240" w:lineRule="auto"/>
        <w:ind w:left="0"/>
        <w:rPr>
          <w:rFonts w:ascii="Candara" w:hAnsi="Candara" w:cs="Calibri"/>
        </w:rPr>
      </w:pPr>
      <w:r w:rsidRPr="008B06A7">
        <w:rPr>
          <w:rFonts w:ascii="Candara" w:hAnsi="Candara" w:cs="Calibri"/>
          <w:i/>
          <w:u w:val="single"/>
        </w:rPr>
        <w:t>As an exa</w:t>
      </w:r>
      <w:r w:rsidR="0044466B" w:rsidRPr="008B06A7">
        <w:rPr>
          <w:rFonts w:ascii="Candara" w:hAnsi="Candara" w:cs="Calibri"/>
          <w:i/>
          <w:u w:val="single"/>
        </w:rPr>
        <w:t>mple:</w:t>
      </w:r>
      <w:r w:rsidR="0044466B">
        <w:rPr>
          <w:rFonts w:ascii="Candara" w:hAnsi="Candara" w:cs="Calibri"/>
        </w:rPr>
        <w:t xml:space="preserve"> The other project may provide a better quality of customer service than the current project. The project manager and team then has to compare their quality of customer service to the other project, and then determine what the other project is doing that the current project is not, so that they can improve on it to match the great customer service quality.</w:t>
      </w:r>
    </w:p>
    <w:p w14:paraId="7FE1384F" w14:textId="1D7CEC90" w:rsidR="00C83980" w:rsidRDefault="00090C9E" w:rsidP="00090C9E">
      <w:pPr>
        <w:widowControl w:val="0"/>
        <w:tabs>
          <w:tab w:val="left" w:pos="220"/>
          <w:tab w:val="left" w:pos="360"/>
          <w:tab w:val="left" w:pos="810"/>
        </w:tabs>
        <w:autoSpaceDE w:val="0"/>
        <w:autoSpaceDN w:val="0"/>
        <w:adjustRightInd w:val="0"/>
        <w:spacing w:after="293" w:line="240" w:lineRule="auto"/>
        <w:ind w:left="720" w:hanging="720"/>
        <w:contextualSpacing/>
        <w:rPr>
          <w:rFonts w:ascii="Bangla MN" w:hAnsi="Bangla MN" w:cs="Calibri"/>
          <w:lang w:val="en-US"/>
        </w:rPr>
      </w:pPr>
      <w:r>
        <w:rPr>
          <w:rFonts w:ascii="Bangla MN" w:hAnsi="Bangla MN" w:cs="Calibri"/>
          <w:lang w:val="en-US"/>
        </w:rPr>
        <w:t xml:space="preserve">V. </w:t>
      </w:r>
      <w:r w:rsidR="00C83980" w:rsidRPr="007E4834">
        <w:rPr>
          <w:rFonts w:ascii="Bangla MN" w:hAnsi="Bangla MN" w:cs="Calibri"/>
          <w:lang w:val="en-US"/>
        </w:rPr>
        <w:t>What is a flow chart? Discuss ‘cause and effect diagram</w:t>
      </w:r>
      <w:r>
        <w:rPr>
          <w:rFonts w:ascii="Bangla MN" w:hAnsi="Bangla MN" w:cs="Calibri"/>
          <w:lang w:val="en-US"/>
        </w:rPr>
        <w:t>s</w:t>
      </w:r>
      <w:r w:rsidR="00C83980" w:rsidRPr="007E4834">
        <w:rPr>
          <w:rFonts w:ascii="Bangla MN" w:hAnsi="Bangla MN" w:cs="Calibri"/>
          <w:lang w:val="en-US"/>
        </w:rPr>
        <w:t xml:space="preserve">’. </w:t>
      </w:r>
    </w:p>
    <w:p w14:paraId="472D6F93" w14:textId="11693772" w:rsidR="00090C9E" w:rsidRDefault="00090C9E" w:rsidP="00090C9E">
      <w:pPr>
        <w:widowControl w:val="0"/>
        <w:tabs>
          <w:tab w:val="left" w:pos="220"/>
          <w:tab w:val="left" w:pos="360"/>
          <w:tab w:val="left" w:pos="810"/>
        </w:tabs>
        <w:autoSpaceDE w:val="0"/>
        <w:autoSpaceDN w:val="0"/>
        <w:adjustRightInd w:val="0"/>
        <w:spacing w:after="293" w:line="240" w:lineRule="auto"/>
        <w:contextualSpacing/>
        <w:rPr>
          <w:rFonts w:ascii="Candara" w:hAnsi="Candara" w:cs="Calibri"/>
          <w:lang w:val="en-US"/>
        </w:rPr>
      </w:pPr>
      <w:r>
        <w:rPr>
          <w:rFonts w:ascii="Candara" w:hAnsi="Candara" w:cs="Calibri"/>
          <w:lang w:val="en-US"/>
        </w:rPr>
        <w:t xml:space="preserve">A flowchart is a type of diagram that represents a workflow or process. The steps are shown as boxes, and the </w:t>
      </w:r>
      <w:proofErr w:type="gramStart"/>
      <w:r>
        <w:rPr>
          <w:rFonts w:ascii="Candara" w:hAnsi="Candara" w:cs="Calibri"/>
          <w:lang w:val="en-US"/>
        </w:rPr>
        <w:t>order of the steps are</w:t>
      </w:r>
      <w:proofErr w:type="gramEnd"/>
      <w:r>
        <w:rPr>
          <w:rFonts w:ascii="Candara" w:hAnsi="Candara" w:cs="Calibri"/>
          <w:lang w:val="en-US"/>
        </w:rPr>
        <w:t xml:space="preserve"> shown using arrows which connect these boxes.</w:t>
      </w:r>
    </w:p>
    <w:p w14:paraId="0C80C41E" w14:textId="77777777" w:rsidR="00090C9E" w:rsidRDefault="00090C9E" w:rsidP="00090C9E">
      <w:pPr>
        <w:widowControl w:val="0"/>
        <w:tabs>
          <w:tab w:val="left" w:pos="220"/>
          <w:tab w:val="left" w:pos="360"/>
          <w:tab w:val="left" w:pos="810"/>
        </w:tabs>
        <w:autoSpaceDE w:val="0"/>
        <w:autoSpaceDN w:val="0"/>
        <w:adjustRightInd w:val="0"/>
        <w:spacing w:after="293" w:line="240" w:lineRule="auto"/>
        <w:contextualSpacing/>
        <w:rPr>
          <w:rFonts w:ascii="Candara" w:hAnsi="Candara" w:cs="Calibri"/>
          <w:lang w:val="en-US"/>
        </w:rPr>
      </w:pPr>
    </w:p>
    <w:p w14:paraId="2A30D587" w14:textId="780DED68" w:rsidR="00C90828" w:rsidRPr="00090C9E" w:rsidRDefault="008B06A7" w:rsidP="00090C9E">
      <w:pPr>
        <w:widowControl w:val="0"/>
        <w:tabs>
          <w:tab w:val="left" w:pos="220"/>
          <w:tab w:val="left" w:pos="360"/>
          <w:tab w:val="left" w:pos="810"/>
        </w:tabs>
        <w:autoSpaceDE w:val="0"/>
        <w:autoSpaceDN w:val="0"/>
        <w:adjustRightInd w:val="0"/>
        <w:spacing w:after="293" w:line="240" w:lineRule="auto"/>
        <w:contextualSpacing/>
        <w:rPr>
          <w:rFonts w:ascii="Candara" w:hAnsi="Candara" w:cs="Calibri"/>
          <w:lang w:val="en-US"/>
        </w:rPr>
      </w:pPr>
      <w:r>
        <w:rPr>
          <w:rFonts w:ascii="Candara" w:hAnsi="Candara" w:cs="Calibri"/>
          <w:lang w:val="en-US"/>
        </w:rPr>
        <w:t>Cause and effect diagrams are also known as Fishbone, or Ishikawa diagrams. This type of diagram will help to visually display the potential</w:t>
      </w:r>
      <w:r w:rsidR="00C90828">
        <w:rPr>
          <w:rFonts w:ascii="Candara" w:hAnsi="Candara" w:cs="Calibri"/>
          <w:lang w:val="en-US"/>
        </w:rPr>
        <w:t xml:space="preserve"> causes for a problem or effect by showing the relationship between the variables within a process. By having a clear picture of how these relationships can affect project quality, the project manager and team can get a better understanding, and therefore, find a more robust solution to any quality problems.</w:t>
      </w:r>
    </w:p>
    <w:p w14:paraId="00673F0B" w14:textId="77777777" w:rsidR="00E119FC" w:rsidRPr="007E4834" w:rsidRDefault="00E119FC" w:rsidP="00E119FC">
      <w:pPr>
        <w:widowControl w:val="0"/>
        <w:tabs>
          <w:tab w:val="left" w:pos="220"/>
          <w:tab w:val="left" w:pos="360"/>
          <w:tab w:val="left" w:pos="810"/>
        </w:tabs>
        <w:autoSpaceDE w:val="0"/>
        <w:autoSpaceDN w:val="0"/>
        <w:adjustRightInd w:val="0"/>
        <w:spacing w:after="293" w:line="240" w:lineRule="auto"/>
        <w:ind w:left="720"/>
        <w:contextualSpacing/>
        <w:rPr>
          <w:rFonts w:ascii="Bangla MN" w:hAnsi="Bangla MN" w:cs="Calibri"/>
          <w:lang w:val="en-US"/>
        </w:rPr>
      </w:pPr>
    </w:p>
    <w:p w14:paraId="6C6E3EFE" w14:textId="77777777" w:rsidR="00C83980" w:rsidRPr="00C83980" w:rsidRDefault="00C83980" w:rsidP="00C83980">
      <w:pPr>
        <w:widowControl w:val="0"/>
        <w:autoSpaceDE w:val="0"/>
        <w:autoSpaceDN w:val="0"/>
        <w:adjustRightInd w:val="0"/>
        <w:spacing w:after="240" w:line="240" w:lineRule="auto"/>
        <w:rPr>
          <w:rFonts w:ascii="Times New Roman" w:hAnsi="Times New Roman" w:cs="Times New Roman"/>
          <w:sz w:val="30"/>
          <w:szCs w:val="30"/>
          <w:u w:val="single"/>
          <w:lang w:val="en-US"/>
        </w:rPr>
      </w:pPr>
      <w:r w:rsidRPr="00C83980">
        <w:rPr>
          <w:rFonts w:ascii="Times New Roman" w:hAnsi="Times New Roman" w:cs="Times New Roman"/>
          <w:sz w:val="30"/>
          <w:szCs w:val="30"/>
          <w:u w:val="single"/>
          <w:lang w:val="en-US"/>
        </w:rPr>
        <w:t>Question 2</w:t>
      </w:r>
    </w:p>
    <w:p w14:paraId="492F3135" w14:textId="77777777" w:rsidR="00935BBE" w:rsidRDefault="00C83980" w:rsidP="00C83980">
      <w:pPr>
        <w:widowControl w:val="0"/>
        <w:autoSpaceDE w:val="0"/>
        <w:autoSpaceDN w:val="0"/>
        <w:adjustRightInd w:val="0"/>
        <w:spacing w:after="240" w:line="240" w:lineRule="auto"/>
        <w:contextualSpacing/>
        <w:rPr>
          <w:rFonts w:ascii="Bangla MN" w:hAnsi="Bangla MN" w:cs="Calibri"/>
          <w:lang w:val="en-US"/>
        </w:rPr>
      </w:pPr>
      <w:r w:rsidRPr="007E4834">
        <w:rPr>
          <w:rFonts w:ascii="Bangla MN" w:hAnsi="Bangla MN" w:cs="Calibri"/>
          <w:lang w:val="en-US"/>
        </w:rPr>
        <w:t xml:space="preserve">Discuss the Quality Management Plan. </w:t>
      </w:r>
    </w:p>
    <w:p w14:paraId="640BE19D" w14:textId="72919FB2" w:rsidR="00935BBE" w:rsidRDefault="00935BBE" w:rsidP="00C83980">
      <w:pPr>
        <w:widowControl w:val="0"/>
        <w:autoSpaceDE w:val="0"/>
        <w:autoSpaceDN w:val="0"/>
        <w:adjustRightInd w:val="0"/>
        <w:spacing w:after="240" w:line="240" w:lineRule="auto"/>
        <w:contextualSpacing/>
        <w:rPr>
          <w:rFonts w:ascii="Candara" w:hAnsi="Candara" w:cs="Calibri"/>
          <w:lang w:val="en-US"/>
        </w:rPr>
      </w:pPr>
      <w:r>
        <w:rPr>
          <w:rFonts w:ascii="Candara" w:hAnsi="Candara" w:cs="Calibri"/>
          <w:lang w:val="en-US"/>
        </w:rPr>
        <w:t>The Quality Management Plan defines the acceptable quality standard – usually determined by the customer – and describes how the project will ensure that this standard of quality will be achieved in it’s work processes and deliverables.</w:t>
      </w:r>
    </w:p>
    <w:p w14:paraId="4F365617" w14:textId="77777777" w:rsidR="00935BBE" w:rsidRDefault="00935BBE" w:rsidP="00C83980">
      <w:pPr>
        <w:widowControl w:val="0"/>
        <w:autoSpaceDE w:val="0"/>
        <w:autoSpaceDN w:val="0"/>
        <w:adjustRightInd w:val="0"/>
        <w:spacing w:after="240" w:line="240" w:lineRule="auto"/>
        <w:contextualSpacing/>
        <w:rPr>
          <w:rFonts w:ascii="Candara" w:hAnsi="Candara" w:cs="Calibri"/>
          <w:lang w:val="en-US"/>
        </w:rPr>
      </w:pPr>
    </w:p>
    <w:p w14:paraId="57A86CB8" w14:textId="43306AD4" w:rsidR="00935BBE" w:rsidRDefault="00935BBE" w:rsidP="00C83980">
      <w:pPr>
        <w:widowControl w:val="0"/>
        <w:autoSpaceDE w:val="0"/>
        <w:autoSpaceDN w:val="0"/>
        <w:adjustRightInd w:val="0"/>
        <w:spacing w:after="240" w:line="240" w:lineRule="auto"/>
        <w:contextualSpacing/>
        <w:rPr>
          <w:rFonts w:ascii="Candara" w:hAnsi="Candara" w:cs="Calibri"/>
          <w:lang w:val="en-US"/>
        </w:rPr>
      </w:pPr>
      <w:r>
        <w:rPr>
          <w:rFonts w:ascii="Candara" w:hAnsi="Candara" w:cs="Calibri"/>
          <w:lang w:val="en-US"/>
        </w:rPr>
        <w:t>The Quality Management Plan can be broken up into these components:</w:t>
      </w:r>
    </w:p>
    <w:p w14:paraId="1D82EFA6" w14:textId="2CC93E01" w:rsidR="00935BBE" w:rsidRDefault="00935BBE" w:rsidP="00935BBE">
      <w:pPr>
        <w:pStyle w:val="ListParagraph"/>
        <w:widowControl w:val="0"/>
        <w:numPr>
          <w:ilvl w:val="0"/>
          <w:numId w:val="20"/>
        </w:numPr>
        <w:autoSpaceDE w:val="0"/>
        <w:autoSpaceDN w:val="0"/>
        <w:adjustRightInd w:val="0"/>
        <w:spacing w:after="240" w:line="240" w:lineRule="auto"/>
        <w:rPr>
          <w:rFonts w:ascii="Candara" w:hAnsi="Candara" w:cs="Calibri"/>
        </w:rPr>
      </w:pPr>
      <w:r w:rsidRPr="00935BBE">
        <w:rPr>
          <w:rFonts w:ascii="Candara" w:hAnsi="Candara" w:cs="Calibri"/>
        </w:rPr>
        <w:t>Quality objectives</w:t>
      </w:r>
    </w:p>
    <w:p w14:paraId="41FA79E9" w14:textId="1372B181" w:rsidR="00935BBE" w:rsidRDefault="00935BBE" w:rsidP="00935BBE">
      <w:pPr>
        <w:pStyle w:val="ListParagraph"/>
        <w:widowControl w:val="0"/>
        <w:numPr>
          <w:ilvl w:val="0"/>
          <w:numId w:val="20"/>
        </w:numPr>
        <w:autoSpaceDE w:val="0"/>
        <w:autoSpaceDN w:val="0"/>
        <w:adjustRightInd w:val="0"/>
        <w:spacing w:after="240" w:line="240" w:lineRule="auto"/>
        <w:rPr>
          <w:rFonts w:ascii="Candara" w:hAnsi="Candara" w:cs="Calibri"/>
        </w:rPr>
      </w:pPr>
      <w:r>
        <w:rPr>
          <w:rFonts w:ascii="Candara" w:hAnsi="Candara" w:cs="Calibri"/>
        </w:rPr>
        <w:t>Key project deliverables and processes</w:t>
      </w:r>
    </w:p>
    <w:p w14:paraId="4123BF67" w14:textId="3A897B0B" w:rsidR="00935BBE" w:rsidRDefault="00935BBE" w:rsidP="00935BBE">
      <w:pPr>
        <w:pStyle w:val="ListParagraph"/>
        <w:widowControl w:val="0"/>
        <w:numPr>
          <w:ilvl w:val="0"/>
          <w:numId w:val="20"/>
        </w:numPr>
        <w:autoSpaceDE w:val="0"/>
        <w:autoSpaceDN w:val="0"/>
        <w:adjustRightInd w:val="0"/>
        <w:spacing w:after="240" w:line="240" w:lineRule="auto"/>
        <w:rPr>
          <w:rFonts w:ascii="Candara" w:hAnsi="Candara" w:cs="Calibri"/>
        </w:rPr>
      </w:pPr>
      <w:r>
        <w:rPr>
          <w:rFonts w:ascii="Candara" w:hAnsi="Candara" w:cs="Calibri"/>
        </w:rPr>
        <w:t>Quality standards</w:t>
      </w:r>
    </w:p>
    <w:p w14:paraId="32106899" w14:textId="4D7C6269" w:rsidR="00935BBE" w:rsidRDefault="00935BBE" w:rsidP="00935BBE">
      <w:pPr>
        <w:pStyle w:val="ListParagraph"/>
        <w:widowControl w:val="0"/>
        <w:numPr>
          <w:ilvl w:val="0"/>
          <w:numId w:val="20"/>
        </w:numPr>
        <w:autoSpaceDE w:val="0"/>
        <w:autoSpaceDN w:val="0"/>
        <w:adjustRightInd w:val="0"/>
        <w:spacing w:after="240" w:line="240" w:lineRule="auto"/>
        <w:rPr>
          <w:rFonts w:ascii="Candara" w:hAnsi="Candara" w:cs="Calibri"/>
        </w:rPr>
      </w:pPr>
      <w:r>
        <w:rPr>
          <w:rFonts w:ascii="Candara" w:hAnsi="Candara" w:cs="Calibri"/>
        </w:rPr>
        <w:t>Quality control and assurance activities</w:t>
      </w:r>
    </w:p>
    <w:p w14:paraId="47421715" w14:textId="7BF20580" w:rsidR="00935BBE" w:rsidRDefault="00935BBE" w:rsidP="00935BBE">
      <w:pPr>
        <w:pStyle w:val="ListParagraph"/>
        <w:widowControl w:val="0"/>
        <w:numPr>
          <w:ilvl w:val="0"/>
          <w:numId w:val="20"/>
        </w:numPr>
        <w:autoSpaceDE w:val="0"/>
        <w:autoSpaceDN w:val="0"/>
        <w:adjustRightInd w:val="0"/>
        <w:spacing w:after="240" w:line="240" w:lineRule="auto"/>
        <w:rPr>
          <w:rFonts w:ascii="Candara" w:hAnsi="Candara" w:cs="Calibri"/>
        </w:rPr>
      </w:pPr>
      <w:r>
        <w:rPr>
          <w:rFonts w:ascii="Candara" w:hAnsi="Candara" w:cs="Calibri"/>
        </w:rPr>
        <w:t>Quality roles and responsibilities</w:t>
      </w:r>
    </w:p>
    <w:p w14:paraId="37D8318F" w14:textId="74D99FED" w:rsidR="00935BBE" w:rsidRDefault="00935BBE" w:rsidP="00935BBE">
      <w:pPr>
        <w:pStyle w:val="ListParagraph"/>
        <w:widowControl w:val="0"/>
        <w:numPr>
          <w:ilvl w:val="0"/>
          <w:numId w:val="20"/>
        </w:numPr>
        <w:autoSpaceDE w:val="0"/>
        <w:autoSpaceDN w:val="0"/>
        <w:adjustRightInd w:val="0"/>
        <w:spacing w:after="240" w:line="240" w:lineRule="auto"/>
        <w:rPr>
          <w:rFonts w:ascii="Candara" w:hAnsi="Candara" w:cs="Calibri"/>
        </w:rPr>
      </w:pPr>
      <w:r>
        <w:rPr>
          <w:rFonts w:ascii="Candara" w:hAnsi="Candara" w:cs="Calibri"/>
        </w:rPr>
        <w:t>Quality tools</w:t>
      </w:r>
    </w:p>
    <w:p w14:paraId="337F1158" w14:textId="799D59FB" w:rsidR="00935BBE" w:rsidRPr="00935BBE" w:rsidRDefault="00935BBE" w:rsidP="00C83980">
      <w:pPr>
        <w:pStyle w:val="ListParagraph"/>
        <w:widowControl w:val="0"/>
        <w:numPr>
          <w:ilvl w:val="0"/>
          <w:numId w:val="20"/>
        </w:numPr>
        <w:autoSpaceDE w:val="0"/>
        <w:autoSpaceDN w:val="0"/>
        <w:adjustRightInd w:val="0"/>
        <w:spacing w:after="240" w:line="240" w:lineRule="auto"/>
        <w:rPr>
          <w:rFonts w:ascii="Candara" w:hAnsi="Candara" w:cs="Calibri"/>
        </w:rPr>
      </w:pPr>
      <w:r>
        <w:rPr>
          <w:rFonts w:ascii="Candara" w:hAnsi="Candara" w:cs="Calibri"/>
        </w:rPr>
        <w:t>Plan for reporting quality problems</w:t>
      </w:r>
    </w:p>
    <w:p w14:paraId="2491EE7E" w14:textId="77777777" w:rsidR="00935BBE" w:rsidRDefault="00C83980" w:rsidP="00C83980">
      <w:pPr>
        <w:widowControl w:val="0"/>
        <w:autoSpaceDE w:val="0"/>
        <w:autoSpaceDN w:val="0"/>
        <w:adjustRightInd w:val="0"/>
        <w:spacing w:after="240" w:line="240" w:lineRule="auto"/>
        <w:contextualSpacing/>
        <w:rPr>
          <w:rFonts w:ascii="Bangla MN" w:hAnsi="Bangla MN" w:cs="Calibri"/>
          <w:lang w:val="en-US"/>
        </w:rPr>
      </w:pPr>
      <w:r w:rsidRPr="007E4834">
        <w:rPr>
          <w:rFonts w:ascii="Bangla MN" w:hAnsi="Bangla MN" w:cs="Calibri"/>
          <w:lang w:val="en-US"/>
        </w:rPr>
        <w:t xml:space="preserve">How will you complete quality assurance activities? </w:t>
      </w:r>
    </w:p>
    <w:p w14:paraId="424E9911" w14:textId="77777777" w:rsidR="00E55B04" w:rsidRDefault="000F46BD" w:rsidP="00C83980">
      <w:pPr>
        <w:widowControl w:val="0"/>
        <w:autoSpaceDE w:val="0"/>
        <w:autoSpaceDN w:val="0"/>
        <w:adjustRightInd w:val="0"/>
        <w:spacing w:after="240" w:line="240" w:lineRule="auto"/>
        <w:contextualSpacing/>
        <w:rPr>
          <w:rFonts w:ascii="Candara" w:hAnsi="Candara" w:cs="Calibri"/>
          <w:lang w:val="en-US"/>
        </w:rPr>
      </w:pPr>
      <w:r>
        <w:rPr>
          <w:rFonts w:ascii="Candara" w:hAnsi="Candara" w:cs="Calibri"/>
          <w:lang w:val="en-US"/>
        </w:rPr>
        <w:t xml:space="preserve">I would complete the quality assurance activities by </w:t>
      </w:r>
      <w:r w:rsidR="00E55B04">
        <w:rPr>
          <w:rFonts w:ascii="Candara" w:hAnsi="Candara" w:cs="Calibri"/>
          <w:lang w:val="en-US"/>
        </w:rPr>
        <w:t>doing the following:</w:t>
      </w:r>
    </w:p>
    <w:p w14:paraId="7A8D03F1" w14:textId="23F2DBB7" w:rsidR="00E55B04" w:rsidRPr="00E55B04" w:rsidRDefault="00E55B04" w:rsidP="00C83980">
      <w:pPr>
        <w:widowControl w:val="0"/>
        <w:autoSpaceDE w:val="0"/>
        <w:autoSpaceDN w:val="0"/>
        <w:adjustRightInd w:val="0"/>
        <w:spacing w:after="240" w:line="240" w:lineRule="auto"/>
        <w:contextualSpacing/>
        <w:rPr>
          <w:rFonts w:ascii="Candara" w:hAnsi="Candara" w:cs="Calibri"/>
          <w:lang w:val="en-US"/>
        </w:rPr>
      </w:pPr>
      <w:r w:rsidRPr="00E55B04">
        <w:rPr>
          <w:rFonts w:ascii="Candara" w:hAnsi="Candara" w:cs="Calibri"/>
          <w:b/>
          <w:i/>
          <w:lang w:val="en-US"/>
        </w:rPr>
        <w:t>Devel</w:t>
      </w:r>
      <w:r>
        <w:rPr>
          <w:rFonts w:ascii="Candara" w:hAnsi="Candara" w:cs="Calibri"/>
          <w:b/>
          <w:i/>
          <w:lang w:val="en-US"/>
        </w:rPr>
        <w:t xml:space="preserve">oping a quality assurance plan: </w:t>
      </w:r>
      <w:r w:rsidR="00C3070D">
        <w:rPr>
          <w:rFonts w:ascii="Candara" w:hAnsi="Candara" w:cs="Calibri"/>
          <w:lang w:val="en-US"/>
        </w:rPr>
        <w:t>This plan defines the overall process for assuring quality – How the quality policy with be implemented and fulfilled by the project team.</w:t>
      </w:r>
      <w:r w:rsidR="00CB0AED">
        <w:rPr>
          <w:rFonts w:ascii="Candara" w:hAnsi="Candara" w:cs="Calibri"/>
          <w:lang w:val="en-US"/>
        </w:rPr>
        <w:t xml:space="preserve"> The plan should include goals of project assurance, assign responsibilities to different members of the team, relevant information on the project standards, identify the measurements to be used to determine quality levels.</w:t>
      </w:r>
    </w:p>
    <w:p w14:paraId="74721145" w14:textId="4B5BEB28" w:rsidR="00E55B04" w:rsidRPr="00C3070D" w:rsidRDefault="00E55B04" w:rsidP="00C83980">
      <w:pPr>
        <w:widowControl w:val="0"/>
        <w:autoSpaceDE w:val="0"/>
        <w:autoSpaceDN w:val="0"/>
        <w:adjustRightInd w:val="0"/>
        <w:spacing w:after="240" w:line="240" w:lineRule="auto"/>
        <w:contextualSpacing/>
        <w:rPr>
          <w:rFonts w:ascii="Candara" w:hAnsi="Candara" w:cs="Calibri"/>
          <w:lang w:val="en-US"/>
        </w:rPr>
      </w:pPr>
      <w:r w:rsidRPr="00E55B04">
        <w:rPr>
          <w:rFonts w:ascii="Candara" w:hAnsi="Candara" w:cs="Calibri"/>
          <w:b/>
          <w:i/>
          <w:lang w:val="en-US"/>
        </w:rPr>
        <w:t>Auditing the project quality</w:t>
      </w:r>
      <w:r>
        <w:rPr>
          <w:rFonts w:ascii="Candara" w:hAnsi="Candara" w:cs="Calibri"/>
          <w:b/>
          <w:i/>
          <w:lang w:val="en-US"/>
        </w:rPr>
        <w:t>:</w:t>
      </w:r>
      <w:r w:rsidR="00C3070D">
        <w:rPr>
          <w:rFonts w:ascii="Candara" w:hAnsi="Candara" w:cs="Calibri"/>
          <w:b/>
          <w:i/>
          <w:lang w:val="en-US"/>
        </w:rPr>
        <w:t xml:space="preserve"> </w:t>
      </w:r>
      <w:r w:rsidR="00C3070D">
        <w:rPr>
          <w:rFonts w:ascii="Candara" w:hAnsi="Candara" w:cs="Calibri"/>
          <w:lang w:val="en-US"/>
        </w:rPr>
        <w:t>This is the systematic review of the project activities, to identify if they are performed in line with the organizational processes</w:t>
      </w:r>
      <w:r w:rsidR="00CB0AED">
        <w:rPr>
          <w:rFonts w:ascii="Candara" w:hAnsi="Candara" w:cs="Calibri"/>
          <w:lang w:val="en-US"/>
        </w:rPr>
        <w:t xml:space="preserve"> and decisions, and if they meet the previously determined quality levels. The audit will be able to reveal if there</w:t>
      </w:r>
      <w:r w:rsidR="004A475F">
        <w:rPr>
          <w:rFonts w:ascii="Candara" w:hAnsi="Candara" w:cs="Calibri"/>
          <w:lang w:val="en-US"/>
        </w:rPr>
        <w:t xml:space="preserve"> are any</w:t>
      </w:r>
      <w:r w:rsidR="00CB0AED">
        <w:rPr>
          <w:rFonts w:ascii="Candara" w:hAnsi="Candara" w:cs="Calibri"/>
          <w:lang w:val="en-US"/>
        </w:rPr>
        <w:t xml:space="preserve"> inefficient processes or policies</w:t>
      </w:r>
      <w:r w:rsidR="004A475F">
        <w:rPr>
          <w:rFonts w:ascii="Candara" w:hAnsi="Candara" w:cs="Calibri"/>
          <w:lang w:val="en-US"/>
        </w:rPr>
        <w:t xml:space="preserve">, so that they can be corrected, to decrease the cost of quality management </w:t>
      </w:r>
      <w:r w:rsidR="004A475F">
        <w:rPr>
          <w:rFonts w:ascii="Candara" w:hAnsi="Candara" w:cs="Calibri"/>
          <w:lang w:val="en-US"/>
        </w:rPr>
        <w:lastRenderedPageBreak/>
        <w:t>and increase customer satisfaction.</w:t>
      </w:r>
    </w:p>
    <w:p w14:paraId="570D8C96" w14:textId="6966DA43" w:rsidR="00E55B04" w:rsidRPr="004A475F" w:rsidRDefault="00E55B04" w:rsidP="00C83980">
      <w:pPr>
        <w:widowControl w:val="0"/>
        <w:autoSpaceDE w:val="0"/>
        <w:autoSpaceDN w:val="0"/>
        <w:adjustRightInd w:val="0"/>
        <w:spacing w:after="240" w:line="240" w:lineRule="auto"/>
        <w:contextualSpacing/>
        <w:rPr>
          <w:rFonts w:ascii="Candara" w:hAnsi="Candara" w:cs="Calibri"/>
          <w:lang w:val="en-US"/>
        </w:rPr>
      </w:pPr>
      <w:proofErr w:type="spellStart"/>
      <w:r w:rsidRPr="00E55B04">
        <w:rPr>
          <w:rFonts w:ascii="Candara" w:hAnsi="Candara" w:cs="Calibri"/>
          <w:b/>
          <w:i/>
          <w:lang w:val="en-US"/>
        </w:rPr>
        <w:t>Analysing</w:t>
      </w:r>
      <w:proofErr w:type="spellEnd"/>
      <w:r w:rsidRPr="00E55B04">
        <w:rPr>
          <w:rFonts w:ascii="Candara" w:hAnsi="Candara" w:cs="Calibri"/>
          <w:b/>
          <w:i/>
          <w:lang w:val="en-US"/>
        </w:rPr>
        <w:t xml:space="preserve"> the project quality</w:t>
      </w:r>
      <w:r>
        <w:rPr>
          <w:rFonts w:ascii="Candara" w:hAnsi="Candara" w:cs="Calibri"/>
          <w:b/>
          <w:i/>
          <w:lang w:val="en-US"/>
        </w:rPr>
        <w:t>:</w:t>
      </w:r>
      <w:r w:rsidR="004A475F">
        <w:rPr>
          <w:rFonts w:ascii="Candara" w:hAnsi="Candara" w:cs="Calibri"/>
          <w:b/>
          <w:i/>
          <w:lang w:val="en-US"/>
        </w:rPr>
        <w:t xml:space="preserve"> </w:t>
      </w:r>
      <w:r w:rsidR="003771D6">
        <w:rPr>
          <w:rFonts w:ascii="Candara" w:hAnsi="Candara" w:cs="Calibri"/>
          <w:lang w:val="en-US"/>
        </w:rPr>
        <w:t xml:space="preserve">Quality analysis is a set of steps to examine and investigate project activities. It allows for examination of problems, reviewing of quality levels, and to identify which activities add value. </w:t>
      </w:r>
      <w:r w:rsidR="00FF66C3">
        <w:rPr>
          <w:rFonts w:ascii="Candara" w:hAnsi="Candara" w:cs="Calibri"/>
          <w:lang w:val="en-US"/>
        </w:rPr>
        <w:t>By doing this, the necessary improvements in the quality framework can be defined, which will in turn allow for the quality assurance plan to be adjusted accordingly.</w:t>
      </w:r>
    </w:p>
    <w:p w14:paraId="1E3AB0FB" w14:textId="77777777" w:rsidR="000F46BD" w:rsidRPr="00935BBE" w:rsidRDefault="000F46BD" w:rsidP="00C83980">
      <w:pPr>
        <w:widowControl w:val="0"/>
        <w:autoSpaceDE w:val="0"/>
        <w:autoSpaceDN w:val="0"/>
        <w:adjustRightInd w:val="0"/>
        <w:spacing w:after="240" w:line="240" w:lineRule="auto"/>
        <w:contextualSpacing/>
        <w:rPr>
          <w:rFonts w:ascii="Candara" w:hAnsi="Candara" w:cs="Calibri"/>
          <w:lang w:val="en-US"/>
        </w:rPr>
      </w:pPr>
    </w:p>
    <w:p w14:paraId="7E3A2B9A" w14:textId="0D771871" w:rsidR="00C83980" w:rsidRDefault="00C83980" w:rsidP="00C83980">
      <w:pPr>
        <w:widowControl w:val="0"/>
        <w:autoSpaceDE w:val="0"/>
        <w:autoSpaceDN w:val="0"/>
        <w:adjustRightInd w:val="0"/>
        <w:spacing w:after="240" w:line="240" w:lineRule="auto"/>
        <w:contextualSpacing/>
        <w:rPr>
          <w:rFonts w:ascii="Bangla MN" w:hAnsi="Bangla MN" w:cs="Calibri"/>
          <w:lang w:val="en-US"/>
        </w:rPr>
      </w:pPr>
      <w:r w:rsidRPr="007E4834">
        <w:rPr>
          <w:rFonts w:ascii="Bangla MN" w:hAnsi="Bangla MN" w:cs="Calibri"/>
          <w:lang w:val="en-US"/>
        </w:rPr>
        <w:t>How will you implement that plan as a manager?</w:t>
      </w:r>
    </w:p>
    <w:p w14:paraId="42588888" w14:textId="4248090E" w:rsidR="00F829C8" w:rsidRDefault="00B540B5" w:rsidP="00663E4C">
      <w:pPr>
        <w:rPr>
          <w:rFonts w:ascii="Candara" w:hAnsi="Candara" w:cs="Calibri"/>
          <w:lang w:val="en-US"/>
        </w:rPr>
      </w:pPr>
      <w:r>
        <w:rPr>
          <w:rFonts w:ascii="Candara" w:hAnsi="Candara" w:cs="Calibri"/>
          <w:lang w:val="en-US"/>
        </w:rPr>
        <w:t xml:space="preserve">As the project manager, I would implement the plan </w:t>
      </w:r>
      <w:r w:rsidR="008938B0">
        <w:rPr>
          <w:rFonts w:ascii="Candara" w:hAnsi="Candara" w:cs="Calibri"/>
          <w:lang w:val="en-US"/>
        </w:rPr>
        <w:t>by doing the following:</w:t>
      </w:r>
    </w:p>
    <w:p w14:paraId="042E1114" w14:textId="429B30AB" w:rsidR="008938B0" w:rsidRPr="008938B0" w:rsidRDefault="008938B0" w:rsidP="008938B0">
      <w:pPr>
        <w:pStyle w:val="ListParagraph"/>
        <w:numPr>
          <w:ilvl w:val="0"/>
          <w:numId w:val="23"/>
        </w:numPr>
        <w:rPr>
          <w:rFonts w:ascii="Candara" w:hAnsi="Candara" w:cs="Calibri"/>
        </w:rPr>
      </w:pPr>
      <w:r w:rsidRPr="008938B0">
        <w:rPr>
          <w:rFonts w:ascii="Candara" w:hAnsi="Candara" w:cs="Calibri"/>
          <w:i/>
        </w:rPr>
        <w:t>Document the process</w:t>
      </w:r>
      <w:r w:rsidRPr="008938B0">
        <w:rPr>
          <w:rFonts w:ascii="Candara" w:hAnsi="Candara" w:cs="Calibri"/>
        </w:rPr>
        <w:t xml:space="preserve"> so that the project processes can be consistent across the organization, and so that there is an easy reference for the project teams.</w:t>
      </w:r>
    </w:p>
    <w:p w14:paraId="3D71A055" w14:textId="5E4CC5A3" w:rsidR="008938B0" w:rsidRPr="008938B0" w:rsidRDefault="008938B0" w:rsidP="008938B0">
      <w:pPr>
        <w:pStyle w:val="ListParagraph"/>
        <w:numPr>
          <w:ilvl w:val="0"/>
          <w:numId w:val="23"/>
        </w:numPr>
        <w:rPr>
          <w:rFonts w:ascii="Candara" w:hAnsi="Candara" w:cs="Arial"/>
        </w:rPr>
      </w:pPr>
      <w:r>
        <w:rPr>
          <w:rFonts w:ascii="Candara" w:hAnsi="Candara" w:cs="Calibri"/>
          <w:i/>
        </w:rPr>
        <w:t xml:space="preserve">Identify quality issues </w:t>
      </w:r>
      <w:r>
        <w:rPr>
          <w:rFonts w:ascii="Candara" w:hAnsi="Candara" w:cs="Calibri"/>
        </w:rPr>
        <w:t>by monitoring and measuring the quality of the project results throughout the life of the project. If I find that the results are not up to standard, I would use root cause analysis to determine why. For example</w:t>
      </w:r>
      <w:proofErr w:type="gramStart"/>
      <w:r>
        <w:rPr>
          <w:rFonts w:ascii="Candara" w:hAnsi="Candara" w:cs="Calibri"/>
        </w:rPr>
        <w:t>;</w:t>
      </w:r>
      <w:proofErr w:type="gramEnd"/>
      <w:r>
        <w:rPr>
          <w:rFonts w:ascii="Candara" w:hAnsi="Candara" w:cs="Calibri"/>
        </w:rPr>
        <w:t xml:space="preserve"> if the seams of a shirt are not being sewn properly, I would investigate if the c</w:t>
      </w:r>
      <w:r w:rsidR="00792956">
        <w:rPr>
          <w:rFonts w:ascii="Candara" w:hAnsi="Candara" w:cs="Calibri"/>
        </w:rPr>
        <w:t>ause is the sewing machine used, or if it’s seamstress error.</w:t>
      </w:r>
    </w:p>
    <w:p w14:paraId="60903B4C" w14:textId="6410C6B6" w:rsidR="008938B0" w:rsidRPr="00792956" w:rsidRDefault="00792956" w:rsidP="008938B0">
      <w:pPr>
        <w:pStyle w:val="ListParagraph"/>
        <w:numPr>
          <w:ilvl w:val="0"/>
          <w:numId w:val="23"/>
        </w:numPr>
        <w:rPr>
          <w:rFonts w:ascii="Candara" w:hAnsi="Candara" w:cs="Arial"/>
        </w:rPr>
      </w:pPr>
      <w:r>
        <w:rPr>
          <w:rFonts w:ascii="Candara" w:hAnsi="Candara" w:cs="Calibri"/>
          <w:i/>
        </w:rPr>
        <w:t>Fix the problem for the custome</w:t>
      </w:r>
      <w:r w:rsidR="008938B0">
        <w:rPr>
          <w:rFonts w:ascii="Candara" w:hAnsi="Candara" w:cs="Calibri"/>
          <w:i/>
        </w:rPr>
        <w:t>r</w:t>
      </w:r>
      <w:r>
        <w:rPr>
          <w:rFonts w:ascii="Candara" w:hAnsi="Candara" w:cs="Calibri"/>
          <w:i/>
        </w:rPr>
        <w:t>s</w:t>
      </w:r>
      <w:r w:rsidR="008938B0">
        <w:rPr>
          <w:rFonts w:ascii="Candara" w:hAnsi="Candara" w:cs="Calibri"/>
          <w:i/>
        </w:rPr>
        <w:t>/stakeholders</w:t>
      </w:r>
      <w:r>
        <w:rPr>
          <w:rFonts w:ascii="Candara" w:hAnsi="Candara" w:cs="Calibri"/>
          <w:i/>
        </w:rPr>
        <w:t xml:space="preserve">. </w:t>
      </w:r>
      <w:r>
        <w:rPr>
          <w:rFonts w:ascii="Candara" w:hAnsi="Candara" w:cs="Calibri"/>
        </w:rPr>
        <w:t>Once the root cause of the problem is established, I’ll then take the necessary corrective actions to fix the problem, and in doing so, improve the overall quality of the deliverables. If I find that the seams are not being sewn properly due to a problem with the sewing machine, I’d have the machine serviced or replaced.</w:t>
      </w:r>
    </w:p>
    <w:p w14:paraId="4E54D422" w14:textId="4A1A29D1" w:rsidR="00792956" w:rsidRPr="008938B0" w:rsidRDefault="00792956" w:rsidP="008938B0">
      <w:pPr>
        <w:pStyle w:val="ListParagraph"/>
        <w:numPr>
          <w:ilvl w:val="0"/>
          <w:numId w:val="23"/>
        </w:numPr>
        <w:rPr>
          <w:rFonts w:ascii="Candara" w:hAnsi="Candara" w:cs="Arial"/>
        </w:rPr>
      </w:pPr>
      <w:r>
        <w:rPr>
          <w:rFonts w:ascii="Candara" w:hAnsi="Candara" w:cs="Calibri"/>
          <w:i/>
        </w:rPr>
        <w:t xml:space="preserve">Ensure that the problem doesn’t reoccur. </w:t>
      </w:r>
      <w:r>
        <w:rPr>
          <w:rFonts w:ascii="Candara" w:hAnsi="Candara" w:cs="Calibri"/>
        </w:rPr>
        <w:t xml:space="preserve">To avoid having the same problems occur, I’d adjust the quality </w:t>
      </w:r>
      <w:r w:rsidR="001D39E5">
        <w:rPr>
          <w:rFonts w:ascii="Candara" w:hAnsi="Candara" w:cs="Calibri"/>
        </w:rPr>
        <w:t xml:space="preserve">management plan to include regular sewing machine and tool maintenance. </w:t>
      </w:r>
      <w:bookmarkStart w:id="0" w:name="_GoBack"/>
      <w:bookmarkEnd w:id="0"/>
    </w:p>
    <w:sectPr w:rsidR="00792956" w:rsidRPr="008938B0"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6AFAF37B" w14:textId="77777777" w:rsidR="00792956" w:rsidRDefault="00792956" w:rsidP="00CB4D0A">
      <w:pPr>
        <w:spacing w:after="0" w:line="240" w:lineRule="auto"/>
      </w:pPr>
      <w:r>
        <w:separator/>
      </w:r>
    </w:p>
  </w:endnote>
  <w:endnote w:type="continuationSeparator" w:id="0">
    <w:p w14:paraId="2DDCBF90" w14:textId="77777777" w:rsidR="00792956" w:rsidRDefault="0079295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Avenir Medium">
    <w:panose1 w:val="02000603020000020003"/>
    <w:charset w:val="00"/>
    <w:family w:val="auto"/>
    <w:pitch w:val="variable"/>
    <w:sig w:usb0="800000AF" w:usb1="5000204A" w:usb2="00000000" w:usb3="00000000" w:csb0="0000009B" w:csb1="00000000"/>
  </w:font>
  <w:font w:name="Calibri">
    <w:panose1 w:val="020F050202020403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angla MN">
    <w:panose1 w:val="02000500020000000000"/>
    <w:charset w:val="00"/>
    <w:family w:val="auto"/>
    <w:pitch w:val="variable"/>
    <w:sig w:usb0="80008003" w:usb1="1000C0C0" w:usb2="00000000" w:usb3="00000000" w:csb0="00000001" w:csb1="00000000"/>
  </w:font>
  <w:font w:name="Candara">
    <w:panose1 w:val="020E0502030303020204"/>
    <w:charset w:val="00"/>
    <w:family w:val="auto"/>
    <w:pitch w:val="variable"/>
    <w:sig w:usb0="00000003" w:usb1="00000000" w:usb2="00000000" w:usb3="00000000" w:csb0="00000001" w:csb1="00000000"/>
  </w:font>
  <w:font w:name="Bangla Sangam MN">
    <w:panose1 w:val="02000000000000000000"/>
    <w:charset w:val="00"/>
    <w:family w:val="auto"/>
    <w:pitch w:val="variable"/>
    <w:sig w:usb0="80800003" w:usb1="00000000" w:usb2="00000000" w:usb3="00000000" w:csb0="00000001" w:csb1="00000000"/>
  </w:font>
  <w:font w:name="Big Caslon">
    <w:panose1 w:val="02000603090000020003"/>
    <w:charset w:val="00"/>
    <w:family w:val="auto"/>
    <w:pitch w:val="variable"/>
    <w:sig w:usb0="80000063" w:usb1="00000000" w:usb2="00000000" w:usb3="00000000" w:csb0="000001FB"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67A3D0D5" w14:textId="77777777" w:rsidR="00792956" w:rsidRDefault="00792956" w:rsidP="00CB4D0A">
      <w:pPr>
        <w:spacing w:after="0" w:line="240" w:lineRule="auto"/>
      </w:pPr>
      <w:r>
        <w:separator/>
      </w:r>
    </w:p>
  </w:footnote>
  <w:footnote w:type="continuationSeparator" w:id="0">
    <w:p w14:paraId="20888E39" w14:textId="77777777" w:rsidR="00792956" w:rsidRDefault="00792956"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0000001"/>
    <w:multiLevelType w:val="hybridMultilevel"/>
    <w:tmpl w:val="00000001"/>
    <w:lvl w:ilvl="0" w:tplc="00000001">
      <w:start w:val="1"/>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7"/>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1486761"/>
    <w:multiLevelType w:val="hybridMultilevel"/>
    <w:tmpl w:val="13DAD1D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233021D"/>
    <w:multiLevelType w:val="hybridMultilevel"/>
    <w:tmpl w:val="4E846D84"/>
    <w:lvl w:ilvl="0" w:tplc="04090003">
      <w:start w:val="1"/>
      <w:numFmt w:val="bullet"/>
      <w:lvlText w:val="o"/>
      <w:lvlJc w:val="left"/>
      <w:pPr>
        <w:ind w:left="827" w:hanging="360"/>
      </w:pPr>
      <w:rPr>
        <w:rFonts w:ascii="Courier New" w:hAnsi="Courier New" w:hint="default"/>
      </w:rPr>
    </w:lvl>
    <w:lvl w:ilvl="1" w:tplc="04090003" w:tentative="1">
      <w:start w:val="1"/>
      <w:numFmt w:val="bullet"/>
      <w:lvlText w:val="o"/>
      <w:lvlJc w:val="left"/>
      <w:pPr>
        <w:ind w:left="1547" w:hanging="360"/>
      </w:pPr>
      <w:rPr>
        <w:rFonts w:ascii="Courier New" w:hAnsi="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4">
    <w:nsid w:val="06284B57"/>
    <w:multiLevelType w:val="hybridMultilevel"/>
    <w:tmpl w:val="1BDC3AA8"/>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0293A0B"/>
    <w:multiLevelType w:val="hybridMultilevel"/>
    <w:tmpl w:val="1004A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78D335F"/>
    <w:multiLevelType w:val="hybridMultilevel"/>
    <w:tmpl w:val="8DCEC132"/>
    <w:lvl w:ilvl="0" w:tplc="52E0D1C8">
      <w:start w:val="1"/>
      <w:numFmt w:val="decimal"/>
      <w:lvlText w:val="%1."/>
      <w:lvlJc w:val="left"/>
      <w:pPr>
        <w:ind w:left="720" w:hanging="360"/>
      </w:pPr>
      <w:rPr>
        <w:rFonts w:ascii="Avenir Medium" w:eastAsiaTheme="minorHAnsi" w:hAnsi="Avenir Medium"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B5462D5"/>
    <w:multiLevelType w:val="hybridMultilevel"/>
    <w:tmpl w:val="33EAFA2C"/>
    <w:lvl w:ilvl="0" w:tplc="06B6ADC0">
      <w:start w:val="1"/>
      <w:numFmt w:val="decimal"/>
      <w:lvlText w:val="%1."/>
      <w:lvlJc w:val="left"/>
      <w:pPr>
        <w:ind w:left="720" w:hanging="360"/>
      </w:pPr>
      <w:rPr>
        <w:rFonts w:ascii="Calibri" w:hAnsi="Calibri" w:cs="Calibri" w:hint="default"/>
        <w:color w:val="000000"/>
        <w:sz w:val="23"/>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nsid w:val="2B830CF8"/>
    <w:multiLevelType w:val="hybridMultilevel"/>
    <w:tmpl w:val="91BEC246"/>
    <w:lvl w:ilvl="0" w:tplc="04090001">
      <w:start w:val="1"/>
      <w:numFmt w:val="bullet"/>
      <w:lvlText w:val=""/>
      <w:lvlJc w:val="left"/>
      <w:pPr>
        <w:ind w:left="1173" w:hanging="360"/>
      </w:pPr>
      <w:rPr>
        <w:rFonts w:ascii="Symbol" w:hAnsi="Symbol" w:hint="default"/>
      </w:rPr>
    </w:lvl>
    <w:lvl w:ilvl="1" w:tplc="04090003" w:tentative="1">
      <w:start w:val="1"/>
      <w:numFmt w:val="bullet"/>
      <w:lvlText w:val="o"/>
      <w:lvlJc w:val="left"/>
      <w:pPr>
        <w:ind w:left="1893" w:hanging="360"/>
      </w:pPr>
      <w:rPr>
        <w:rFonts w:ascii="Courier New" w:hAnsi="Courier New" w:hint="default"/>
      </w:rPr>
    </w:lvl>
    <w:lvl w:ilvl="2" w:tplc="04090005" w:tentative="1">
      <w:start w:val="1"/>
      <w:numFmt w:val="bullet"/>
      <w:lvlText w:val=""/>
      <w:lvlJc w:val="left"/>
      <w:pPr>
        <w:ind w:left="2613" w:hanging="360"/>
      </w:pPr>
      <w:rPr>
        <w:rFonts w:ascii="Wingdings" w:hAnsi="Wingdings" w:hint="default"/>
      </w:rPr>
    </w:lvl>
    <w:lvl w:ilvl="3" w:tplc="04090001" w:tentative="1">
      <w:start w:val="1"/>
      <w:numFmt w:val="bullet"/>
      <w:lvlText w:val=""/>
      <w:lvlJc w:val="left"/>
      <w:pPr>
        <w:ind w:left="3333" w:hanging="360"/>
      </w:pPr>
      <w:rPr>
        <w:rFonts w:ascii="Symbol" w:hAnsi="Symbol" w:hint="default"/>
      </w:rPr>
    </w:lvl>
    <w:lvl w:ilvl="4" w:tplc="04090003" w:tentative="1">
      <w:start w:val="1"/>
      <w:numFmt w:val="bullet"/>
      <w:lvlText w:val="o"/>
      <w:lvlJc w:val="left"/>
      <w:pPr>
        <w:ind w:left="4053" w:hanging="360"/>
      </w:pPr>
      <w:rPr>
        <w:rFonts w:ascii="Courier New" w:hAnsi="Courier New" w:hint="default"/>
      </w:rPr>
    </w:lvl>
    <w:lvl w:ilvl="5" w:tplc="04090005" w:tentative="1">
      <w:start w:val="1"/>
      <w:numFmt w:val="bullet"/>
      <w:lvlText w:val=""/>
      <w:lvlJc w:val="left"/>
      <w:pPr>
        <w:ind w:left="4773" w:hanging="360"/>
      </w:pPr>
      <w:rPr>
        <w:rFonts w:ascii="Wingdings" w:hAnsi="Wingdings" w:hint="default"/>
      </w:rPr>
    </w:lvl>
    <w:lvl w:ilvl="6" w:tplc="04090001" w:tentative="1">
      <w:start w:val="1"/>
      <w:numFmt w:val="bullet"/>
      <w:lvlText w:val=""/>
      <w:lvlJc w:val="left"/>
      <w:pPr>
        <w:ind w:left="5493" w:hanging="360"/>
      </w:pPr>
      <w:rPr>
        <w:rFonts w:ascii="Symbol" w:hAnsi="Symbol" w:hint="default"/>
      </w:rPr>
    </w:lvl>
    <w:lvl w:ilvl="7" w:tplc="04090003" w:tentative="1">
      <w:start w:val="1"/>
      <w:numFmt w:val="bullet"/>
      <w:lvlText w:val="o"/>
      <w:lvlJc w:val="left"/>
      <w:pPr>
        <w:ind w:left="6213" w:hanging="360"/>
      </w:pPr>
      <w:rPr>
        <w:rFonts w:ascii="Courier New" w:hAnsi="Courier New" w:hint="default"/>
      </w:rPr>
    </w:lvl>
    <w:lvl w:ilvl="8" w:tplc="04090005" w:tentative="1">
      <w:start w:val="1"/>
      <w:numFmt w:val="bullet"/>
      <w:lvlText w:val=""/>
      <w:lvlJc w:val="left"/>
      <w:pPr>
        <w:ind w:left="6933" w:hanging="360"/>
      </w:pPr>
      <w:rPr>
        <w:rFonts w:ascii="Wingdings" w:hAnsi="Wingdings" w:hint="default"/>
      </w:rPr>
    </w:lvl>
  </w:abstractNum>
  <w:abstractNum w:abstractNumId="9">
    <w:nsid w:val="31E31428"/>
    <w:multiLevelType w:val="hybridMultilevel"/>
    <w:tmpl w:val="72ACA704"/>
    <w:lvl w:ilvl="0" w:tplc="200E418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8A71141"/>
    <w:multiLevelType w:val="hybridMultilevel"/>
    <w:tmpl w:val="1C96EE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nsid w:val="3DB1772B"/>
    <w:multiLevelType w:val="hybridMultilevel"/>
    <w:tmpl w:val="E5D6CDFA"/>
    <w:lvl w:ilvl="0" w:tplc="04090003">
      <w:start w:val="1"/>
      <w:numFmt w:val="bullet"/>
      <w:lvlText w:val="o"/>
      <w:lvlJc w:val="left"/>
      <w:pPr>
        <w:ind w:left="1260" w:hanging="360"/>
      </w:pPr>
      <w:rPr>
        <w:rFonts w:ascii="Courier New" w:hAnsi="Courier New" w:hint="default"/>
      </w:rPr>
    </w:lvl>
    <w:lvl w:ilvl="1" w:tplc="04090003" w:tentative="1">
      <w:start w:val="1"/>
      <w:numFmt w:val="bullet"/>
      <w:lvlText w:val="o"/>
      <w:lvlJc w:val="left"/>
      <w:pPr>
        <w:ind w:left="1980" w:hanging="360"/>
      </w:pPr>
      <w:rPr>
        <w:rFonts w:ascii="Courier New" w:hAnsi="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2">
    <w:nsid w:val="3F1C66B0"/>
    <w:multiLevelType w:val="hybridMultilevel"/>
    <w:tmpl w:val="50B8FAF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704396B"/>
    <w:multiLevelType w:val="hybridMultilevel"/>
    <w:tmpl w:val="DA08EF8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C714F41"/>
    <w:multiLevelType w:val="hybridMultilevel"/>
    <w:tmpl w:val="7E9A4DB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EC23503"/>
    <w:multiLevelType w:val="hybridMultilevel"/>
    <w:tmpl w:val="CEE6FF32"/>
    <w:lvl w:ilvl="0" w:tplc="0409000B">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6A65D5B"/>
    <w:multiLevelType w:val="hybridMultilevel"/>
    <w:tmpl w:val="FA80CC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DA26144"/>
    <w:multiLevelType w:val="hybridMultilevel"/>
    <w:tmpl w:val="DCC880CE"/>
    <w:lvl w:ilvl="0" w:tplc="DA2C87F2">
      <w:start w:val="4"/>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62F47AA1"/>
    <w:multiLevelType w:val="hybridMultilevel"/>
    <w:tmpl w:val="983237C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4431E66"/>
    <w:multiLevelType w:val="hybridMultilevel"/>
    <w:tmpl w:val="959E694E"/>
    <w:lvl w:ilvl="0" w:tplc="B1ACACF4">
      <w:start w:val="1"/>
      <w:numFmt w:val="decimal"/>
      <w:lvlText w:val="%1."/>
      <w:lvlJc w:val="left"/>
      <w:pPr>
        <w:ind w:left="720" w:hanging="360"/>
      </w:pPr>
      <w:rPr>
        <w:rFonts w:cstheme="minorBidi"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nsid w:val="6B310B36"/>
    <w:multiLevelType w:val="hybridMultilevel"/>
    <w:tmpl w:val="863A03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CAB062A"/>
    <w:multiLevelType w:val="hybridMultilevel"/>
    <w:tmpl w:val="31143194"/>
    <w:lvl w:ilvl="0" w:tplc="DBD06D9A">
      <w:start w:val="4"/>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6"/>
  </w:num>
  <w:num w:numId="2">
    <w:abstractNumId w:val="7"/>
  </w:num>
  <w:num w:numId="3">
    <w:abstractNumId w:val="20"/>
  </w:num>
  <w:num w:numId="4">
    <w:abstractNumId w:val="10"/>
  </w:num>
  <w:num w:numId="5">
    <w:abstractNumId w:val="0"/>
  </w:num>
  <w:num w:numId="6">
    <w:abstractNumId w:val="15"/>
  </w:num>
  <w:num w:numId="7">
    <w:abstractNumId w:val="18"/>
  </w:num>
  <w:num w:numId="8">
    <w:abstractNumId w:val="9"/>
  </w:num>
  <w:num w:numId="9">
    <w:abstractNumId w:val="2"/>
  </w:num>
  <w:num w:numId="10">
    <w:abstractNumId w:val="6"/>
  </w:num>
  <w:num w:numId="11">
    <w:abstractNumId w:val="3"/>
  </w:num>
  <w:num w:numId="12">
    <w:abstractNumId w:val="11"/>
  </w:num>
  <w:num w:numId="13">
    <w:abstractNumId w:val="1"/>
  </w:num>
  <w:num w:numId="14">
    <w:abstractNumId w:val="5"/>
  </w:num>
  <w:num w:numId="15">
    <w:abstractNumId w:val="8"/>
  </w:num>
  <w:num w:numId="16">
    <w:abstractNumId w:val="14"/>
  </w:num>
  <w:num w:numId="17">
    <w:abstractNumId w:val="19"/>
  </w:num>
  <w:num w:numId="18">
    <w:abstractNumId w:val="21"/>
  </w:num>
  <w:num w:numId="19">
    <w:abstractNumId w:val="22"/>
  </w:num>
  <w:num w:numId="20">
    <w:abstractNumId w:val="4"/>
  </w:num>
  <w:num w:numId="21">
    <w:abstractNumId w:val="13"/>
  </w:num>
  <w:num w:numId="22">
    <w:abstractNumId w:val="12"/>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28C0"/>
    <w:rsid w:val="00013F14"/>
    <w:rsid w:val="000158F9"/>
    <w:rsid w:val="00023A89"/>
    <w:rsid w:val="00035CDD"/>
    <w:rsid w:val="00040083"/>
    <w:rsid w:val="00055992"/>
    <w:rsid w:val="00070311"/>
    <w:rsid w:val="000820E8"/>
    <w:rsid w:val="00090C9E"/>
    <w:rsid w:val="0009105F"/>
    <w:rsid w:val="000D12FE"/>
    <w:rsid w:val="000D166F"/>
    <w:rsid w:val="000D6521"/>
    <w:rsid w:val="000F46BD"/>
    <w:rsid w:val="000F51C9"/>
    <w:rsid w:val="00110A39"/>
    <w:rsid w:val="001175EE"/>
    <w:rsid w:val="0012527E"/>
    <w:rsid w:val="001265B0"/>
    <w:rsid w:val="00157CF6"/>
    <w:rsid w:val="00182416"/>
    <w:rsid w:val="00187EB4"/>
    <w:rsid w:val="00193877"/>
    <w:rsid w:val="001948D4"/>
    <w:rsid w:val="001B599F"/>
    <w:rsid w:val="001D39E5"/>
    <w:rsid w:val="001D6EC6"/>
    <w:rsid w:val="001E0EF4"/>
    <w:rsid w:val="001E1A90"/>
    <w:rsid w:val="001E591E"/>
    <w:rsid w:val="001F0481"/>
    <w:rsid w:val="001F4395"/>
    <w:rsid w:val="001F6314"/>
    <w:rsid w:val="0020451E"/>
    <w:rsid w:val="00204588"/>
    <w:rsid w:val="00206B9D"/>
    <w:rsid w:val="0021778F"/>
    <w:rsid w:val="00224436"/>
    <w:rsid w:val="002B0666"/>
    <w:rsid w:val="002B0BD7"/>
    <w:rsid w:val="002B541E"/>
    <w:rsid w:val="002B573D"/>
    <w:rsid w:val="002C5CB2"/>
    <w:rsid w:val="002C7E07"/>
    <w:rsid w:val="002D518D"/>
    <w:rsid w:val="00306EB7"/>
    <w:rsid w:val="0033717B"/>
    <w:rsid w:val="00347348"/>
    <w:rsid w:val="003631FB"/>
    <w:rsid w:val="00371885"/>
    <w:rsid w:val="0037319C"/>
    <w:rsid w:val="003771D6"/>
    <w:rsid w:val="003871E5"/>
    <w:rsid w:val="003A23F4"/>
    <w:rsid w:val="003B45C3"/>
    <w:rsid w:val="003C1527"/>
    <w:rsid w:val="003C74AB"/>
    <w:rsid w:val="003F60FE"/>
    <w:rsid w:val="00405895"/>
    <w:rsid w:val="004058DF"/>
    <w:rsid w:val="004062B8"/>
    <w:rsid w:val="00420846"/>
    <w:rsid w:val="0042279D"/>
    <w:rsid w:val="00441E53"/>
    <w:rsid w:val="0044466B"/>
    <w:rsid w:val="00464227"/>
    <w:rsid w:val="00470E16"/>
    <w:rsid w:val="00476002"/>
    <w:rsid w:val="0048309F"/>
    <w:rsid w:val="00486F1A"/>
    <w:rsid w:val="00487DEF"/>
    <w:rsid w:val="00490CB9"/>
    <w:rsid w:val="004A2CE2"/>
    <w:rsid w:val="004A475F"/>
    <w:rsid w:val="004A4A79"/>
    <w:rsid w:val="004B138C"/>
    <w:rsid w:val="004B2535"/>
    <w:rsid w:val="004B6E5A"/>
    <w:rsid w:val="004D32A1"/>
    <w:rsid w:val="004E3CDA"/>
    <w:rsid w:val="004F4B4D"/>
    <w:rsid w:val="0050216D"/>
    <w:rsid w:val="00503D7E"/>
    <w:rsid w:val="0050778F"/>
    <w:rsid w:val="00510C36"/>
    <w:rsid w:val="005172F6"/>
    <w:rsid w:val="00535AF8"/>
    <w:rsid w:val="00535F31"/>
    <w:rsid w:val="00537543"/>
    <w:rsid w:val="00552706"/>
    <w:rsid w:val="00555AEB"/>
    <w:rsid w:val="005733F5"/>
    <w:rsid w:val="00577B92"/>
    <w:rsid w:val="00582333"/>
    <w:rsid w:val="00591365"/>
    <w:rsid w:val="005A5932"/>
    <w:rsid w:val="005A757A"/>
    <w:rsid w:val="005B31E4"/>
    <w:rsid w:val="005B6D13"/>
    <w:rsid w:val="005F1975"/>
    <w:rsid w:val="005F78F8"/>
    <w:rsid w:val="006034F6"/>
    <w:rsid w:val="00603F54"/>
    <w:rsid w:val="00606E20"/>
    <w:rsid w:val="00607874"/>
    <w:rsid w:val="00607E77"/>
    <w:rsid w:val="00610016"/>
    <w:rsid w:val="00617BB3"/>
    <w:rsid w:val="00627E3E"/>
    <w:rsid w:val="00630425"/>
    <w:rsid w:val="0063230C"/>
    <w:rsid w:val="00645CDD"/>
    <w:rsid w:val="00663E4C"/>
    <w:rsid w:val="00682398"/>
    <w:rsid w:val="006823A7"/>
    <w:rsid w:val="00693A99"/>
    <w:rsid w:val="006A5761"/>
    <w:rsid w:val="006C349A"/>
    <w:rsid w:val="006E240C"/>
    <w:rsid w:val="006F13A0"/>
    <w:rsid w:val="0070347F"/>
    <w:rsid w:val="0070678E"/>
    <w:rsid w:val="007208B0"/>
    <w:rsid w:val="00733778"/>
    <w:rsid w:val="0075150D"/>
    <w:rsid w:val="00754AEC"/>
    <w:rsid w:val="00761361"/>
    <w:rsid w:val="00782E9F"/>
    <w:rsid w:val="00792956"/>
    <w:rsid w:val="00792B0A"/>
    <w:rsid w:val="00792DE8"/>
    <w:rsid w:val="00792FE9"/>
    <w:rsid w:val="007949BD"/>
    <w:rsid w:val="007C6CC7"/>
    <w:rsid w:val="007D593D"/>
    <w:rsid w:val="007E4834"/>
    <w:rsid w:val="007E5DD0"/>
    <w:rsid w:val="007F3C14"/>
    <w:rsid w:val="00801E77"/>
    <w:rsid w:val="008144F0"/>
    <w:rsid w:val="00827E8C"/>
    <w:rsid w:val="00831C11"/>
    <w:rsid w:val="0083627C"/>
    <w:rsid w:val="008938B0"/>
    <w:rsid w:val="008A60B4"/>
    <w:rsid w:val="008B06A7"/>
    <w:rsid w:val="008B379F"/>
    <w:rsid w:val="008B3C31"/>
    <w:rsid w:val="008B551F"/>
    <w:rsid w:val="008C57F1"/>
    <w:rsid w:val="008C6A83"/>
    <w:rsid w:val="008D078D"/>
    <w:rsid w:val="009021A3"/>
    <w:rsid w:val="00920253"/>
    <w:rsid w:val="009247D4"/>
    <w:rsid w:val="00934209"/>
    <w:rsid w:val="00935BBE"/>
    <w:rsid w:val="00935BF7"/>
    <w:rsid w:val="009435C9"/>
    <w:rsid w:val="0095442C"/>
    <w:rsid w:val="0096533E"/>
    <w:rsid w:val="00966C7A"/>
    <w:rsid w:val="00972A0A"/>
    <w:rsid w:val="00983942"/>
    <w:rsid w:val="009A5B81"/>
    <w:rsid w:val="009B5499"/>
    <w:rsid w:val="009C37E0"/>
    <w:rsid w:val="009C7B4B"/>
    <w:rsid w:val="009E6C84"/>
    <w:rsid w:val="009F6CA1"/>
    <w:rsid w:val="00A14B66"/>
    <w:rsid w:val="00A24591"/>
    <w:rsid w:val="00A507F6"/>
    <w:rsid w:val="00A65CF7"/>
    <w:rsid w:val="00A851DA"/>
    <w:rsid w:val="00A873E6"/>
    <w:rsid w:val="00A8762F"/>
    <w:rsid w:val="00AA2638"/>
    <w:rsid w:val="00AA4695"/>
    <w:rsid w:val="00AB2C1E"/>
    <w:rsid w:val="00AC6D9E"/>
    <w:rsid w:val="00AC7D5B"/>
    <w:rsid w:val="00AE1481"/>
    <w:rsid w:val="00AE3FAE"/>
    <w:rsid w:val="00B0327B"/>
    <w:rsid w:val="00B03DC7"/>
    <w:rsid w:val="00B0415E"/>
    <w:rsid w:val="00B04678"/>
    <w:rsid w:val="00B17307"/>
    <w:rsid w:val="00B37817"/>
    <w:rsid w:val="00B4139D"/>
    <w:rsid w:val="00B45612"/>
    <w:rsid w:val="00B540B5"/>
    <w:rsid w:val="00B570DD"/>
    <w:rsid w:val="00B65F8B"/>
    <w:rsid w:val="00B709F6"/>
    <w:rsid w:val="00B72EE0"/>
    <w:rsid w:val="00B82A53"/>
    <w:rsid w:val="00B83F4E"/>
    <w:rsid w:val="00B94D01"/>
    <w:rsid w:val="00B96679"/>
    <w:rsid w:val="00BA390F"/>
    <w:rsid w:val="00BA5449"/>
    <w:rsid w:val="00BB56BB"/>
    <w:rsid w:val="00BC2709"/>
    <w:rsid w:val="00BD455E"/>
    <w:rsid w:val="00BD4930"/>
    <w:rsid w:val="00BF04C0"/>
    <w:rsid w:val="00BF0F68"/>
    <w:rsid w:val="00C03577"/>
    <w:rsid w:val="00C05282"/>
    <w:rsid w:val="00C3070D"/>
    <w:rsid w:val="00C3563E"/>
    <w:rsid w:val="00C35D46"/>
    <w:rsid w:val="00C646E5"/>
    <w:rsid w:val="00C65FEA"/>
    <w:rsid w:val="00C67D2B"/>
    <w:rsid w:val="00C7046B"/>
    <w:rsid w:val="00C83980"/>
    <w:rsid w:val="00C84A52"/>
    <w:rsid w:val="00C90828"/>
    <w:rsid w:val="00C916E6"/>
    <w:rsid w:val="00C935C6"/>
    <w:rsid w:val="00CA0AC2"/>
    <w:rsid w:val="00CA38CD"/>
    <w:rsid w:val="00CA5237"/>
    <w:rsid w:val="00CB0AED"/>
    <w:rsid w:val="00CB4D0A"/>
    <w:rsid w:val="00CB4E73"/>
    <w:rsid w:val="00CC176F"/>
    <w:rsid w:val="00CC575A"/>
    <w:rsid w:val="00CC72C6"/>
    <w:rsid w:val="00CE68CF"/>
    <w:rsid w:val="00CF3349"/>
    <w:rsid w:val="00D039AC"/>
    <w:rsid w:val="00D205F7"/>
    <w:rsid w:val="00D26300"/>
    <w:rsid w:val="00D30F63"/>
    <w:rsid w:val="00D31A8B"/>
    <w:rsid w:val="00D427DE"/>
    <w:rsid w:val="00D428E2"/>
    <w:rsid w:val="00D50F49"/>
    <w:rsid w:val="00D53975"/>
    <w:rsid w:val="00D54AA8"/>
    <w:rsid w:val="00D5587D"/>
    <w:rsid w:val="00D65B39"/>
    <w:rsid w:val="00D702CF"/>
    <w:rsid w:val="00D707CC"/>
    <w:rsid w:val="00D74FDD"/>
    <w:rsid w:val="00D821FE"/>
    <w:rsid w:val="00DB0793"/>
    <w:rsid w:val="00DB269D"/>
    <w:rsid w:val="00DC2CB5"/>
    <w:rsid w:val="00DE4C96"/>
    <w:rsid w:val="00E00821"/>
    <w:rsid w:val="00E04DB4"/>
    <w:rsid w:val="00E06A13"/>
    <w:rsid w:val="00E119FC"/>
    <w:rsid w:val="00E30679"/>
    <w:rsid w:val="00E33AF6"/>
    <w:rsid w:val="00E4597D"/>
    <w:rsid w:val="00E54832"/>
    <w:rsid w:val="00E55B04"/>
    <w:rsid w:val="00E56A90"/>
    <w:rsid w:val="00E61451"/>
    <w:rsid w:val="00E61D85"/>
    <w:rsid w:val="00E641CC"/>
    <w:rsid w:val="00E81400"/>
    <w:rsid w:val="00E957DF"/>
    <w:rsid w:val="00EA0E9D"/>
    <w:rsid w:val="00EA30AB"/>
    <w:rsid w:val="00EA7871"/>
    <w:rsid w:val="00EB3925"/>
    <w:rsid w:val="00EC3423"/>
    <w:rsid w:val="00EE53D1"/>
    <w:rsid w:val="00EE6372"/>
    <w:rsid w:val="00F57108"/>
    <w:rsid w:val="00F6147F"/>
    <w:rsid w:val="00F81361"/>
    <w:rsid w:val="00F829C8"/>
    <w:rsid w:val="00F87C4F"/>
    <w:rsid w:val="00F92C89"/>
    <w:rsid w:val="00FC38B0"/>
    <w:rsid w:val="00FC4F4A"/>
    <w:rsid w:val="00FD065C"/>
    <w:rsid w:val="00FE45E2"/>
    <w:rsid w:val="00FF66C3"/>
    <w:rsid w:val="00FF76DB"/>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42F45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367173-084E-0344-904B-6C7FF11AB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1175</Words>
  <Characters>6698</Characters>
  <Application>Microsoft Macintosh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Deyce, Lauren</cp:lastModifiedBy>
  <cp:revision>2</cp:revision>
  <dcterms:created xsi:type="dcterms:W3CDTF">2015-01-14T16:37:00Z</dcterms:created>
  <dcterms:modified xsi:type="dcterms:W3CDTF">2015-01-14T16:37:00Z</dcterms:modified>
</cp:coreProperties>
</file>