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D55D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553F" w:rsidP="0067553F">
            <w:pPr>
              <w:pStyle w:val="Default"/>
              <w:rPr>
                <w:rFonts w:asciiTheme="minorHAnsi" w:hAnsiTheme="minorHAnsi"/>
              </w:rPr>
            </w:pPr>
            <w:r>
              <w:rPr>
                <w:rFonts w:asciiTheme="minorHAnsi" w:hAnsiTheme="minorHAnsi"/>
              </w:rPr>
              <w:t>Maria Magdalena Barragan Zermeno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7553F">
            <w:pPr>
              <w:pStyle w:val="Default"/>
              <w:rPr>
                <w:rFonts w:asciiTheme="minorHAnsi" w:hAnsiTheme="minorHAnsi"/>
              </w:rPr>
            </w:pPr>
            <w:r>
              <w:rPr>
                <w:rFonts w:asciiTheme="minorHAnsi" w:hAnsiTheme="minorHAnsi"/>
              </w:rPr>
              <w:t>ID 1619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553F">
            <w:pPr>
              <w:pStyle w:val="Default"/>
              <w:rPr>
                <w:rFonts w:asciiTheme="minorHAnsi" w:hAnsiTheme="minorHAnsi"/>
              </w:rPr>
            </w:pPr>
            <w:r>
              <w:rPr>
                <w:rFonts w:asciiTheme="minorHAnsi" w:hAnsiTheme="minorHAnsi"/>
              </w:rPr>
              <w:t>Management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553F">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9D6CCF" w:rsidRDefault="009D6CCF" w:rsidP="009D6CCF">
            <w:pPr>
              <w:spacing w:line="360" w:lineRule="auto"/>
              <w:jc w:val="both"/>
              <w:rPr>
                <w:rFonts w:ascii="Arial" w:hAnsi="Arial" w:cs="Arial"/>
                <w:b/>
                <w:bCs/>
                <w:color w:val="FF0000"/>
                <w:sz w:val="24"/>
                <w:szCs w:val="24"/>
              </w:rPr>
            </w:pPr>
            <w:r>
              <w:rPr>
                <w:rFonts w:ascii="Arial" w:hAnsi="Arial" w:cs="Arial"/>
                <w:b/>
                <w:bCs/>
                <w:color w:val="FF0000"/>
                <w:sz w:val="24"/>
                <w:szCs w:val="24"/>
              </w:rPr>
              <w:t>Question 1.i</w:t>
            </w:r>
          </w:p>
          <w:p w:rsidR="009D6CCF" w:rsidRDefault="009D6CCF" w:rsidP="009D6CCF">
            <w:pPr>
              <w:spacing w:line="360" w:lineRule="auto"/>
              <w:jc w:val="both"/>
              <w:rPr>
                <w:rFonts w:ascii="Arial" w:hAnsi="Arial" w:cs="Arial"/>
                <w:b/>
                <w:bCs/>
                <w:color w:val="0070C0"/>
                <w:sz w:val="24"/>
                <w:szCs w:val="24"/>
              </w:rPr>
            </w:pPr>
            <w:r>
              <w:rPr>
                <w:rFonts w:ascii="Arial" w:hAnsi="Arial" w:cs="Arial"/>
                <w:b/>
                <w:bCs/>
                <w:color w:val="0070C0"/>
                <w:sz w:val="24"/>
                <w:szCs w:val="24"/>
              </w:rPr>
              <w:t>Define ‘Leadership’</w:t>
            </w:r>
          </w:p>
          <w:p w:rsidR="009D6CCF" w:rsidRDefault="009D6CCF" w:rsidP="009D6CCF">
            <w:pPr>
              <w:spacing w:line="360" w:lineRule="auto"/>
              <w:jc w:val="both"/>
              <w:rPr>
                <w:rFonts w:ascii="Arial" w:hAnsi="Arial" w:cs="Arial"/>
                <w:color w:val="0070C0"/>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Leadership is the ability to lead; an act or instance of leading; guidance; direction. It is a process by which a person influences a group of individuals and inspires them to work toward the achievement of a common goal which they consider desirable. Leadership is about making sure that people have what they need in order to do their best work, and about helping people do more and do better while still being, you, accountable for what they do.</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Leadership means different things to different peoples around the world, and different things in different situations. For example, it could relate to community leadership, religious leadership, political leadership, leadership of campaigning groups, or leadership in the workplace.</w:t>
            </w:r>
          </w:p>
          <w:p w:rsidR="009D6CCF" w:rsidRDefault="009D6CCF" w:rsidP="009D6CCF">
            <w:pPr>
              <w:spacing w:line="360" w:lineRule="auto"/>
              <w:jc w:val="both"/>
              <w:rPr>
                <w:rFonts w:ascii="Arial" w:hAnsi="Arial" w:cs="Arial"/>
                <w:color w:val="0070C0"/>
                <w:sz w:val="24"/>
                <w:szCs w:val="24"/>
              </w:rPr>
            </w:pPr>
          </w:p>
          <w:p w:rsidR="009D6CCF" w:rsidRDefault="009D6CCF" w:rsidP="009D6CCF">
            <w:pPr>
              <w:spacing w:line="360" w:lineRule="auto"/>
              <w:jc w:val="both"/>
              <w:rPr>
                <w:rFonts w:ascii="Arial" w:hAnsi="Arial" w:cs="Arial"/>
                <w:b/>
                <w:bCs/>
                <w:color w:val="0070C0"/>
                <w:sz w:val="24"/>
                <w:szCs w:val="24"/>
              </w:rPr>
            </w:pPr>
            <w:r>
              <w:rPr>
                <w:rFonts w:ascii="Arial" w:hAnsi="Arial" w:cs="Arial"/>
                <w:b/>
                <w:bCs/>
                <w:color w:val="0070C0"/>
                <w:sz w:val="24"/>
                <w:szCs w:val="24"/>
              </w:rPr>
              <w:t>Four stages of leadership according to situational leadership model:</w:t>
            </w:r>
          </w:p>
          <w:p w:rsidR="009D6CCF" w:rsidRDefault="009D6CCF" w:rsidP="009D6CCF">
            <w:pPr>
              <w:spacing w:line="360" w:lineRule="auto"/>
              <w:jc w:val="both"/>
              <w:rPr>
                <w:rFonts w:ascii="Arial" w:hAnsi="Arial" w:cs="Arial"/>
                <w:color w:val="0070C0"/>
                <w:sz w:val="24"/>
                <w:szCs w:val="24"/>
              </w:rPr>
            </w:pPr>
          </w:p>
          <w:p w:rsidR="009D6CCF" w:rsidRDefault="009D6CCF" w:rsidP="009D6CCF">
            <w:pPr>
              <w:spacing w:line="360" w:lineRule="auto"/>
              <w:jc w:val="both"/>
              <w:rPr>
                <w:rFonts w:ascii="Arial" w:hAnsi="Arial" w:cs="Arial"/>
                <w:sz w:val="24"/>
                <w:szCs w:val="24"/>
              </w:rPr>
            </w:pPr>
            <w:r>
              <w:rPr>
                <w:rFonts w:ascii="Arial" w:hAnsi="Arial" w:cs="Arial"/>
                <w:color w:val="0070C0"/>
                <w:sz w:val="24"/>
                <w:szCs w:val="24"/>
              </w:rPr>
              <w:t xml:space="preserve">1. - </w:t>
            </w:r>
            <w:r>
              <w:rPr>
                <w:rFonts w:ascii="Arial" w:hAnsi="Arial" w:cs="Arial"/>
                <w:b/>
                <w:bCs/>
                <w:color w:val="0070C0"/>
                <w:sz w:val="24"/>
                <w:szCs w:val="24"/>
              </w:rPr>
              <w:t>Director’s Style</w:t>
            </w:r>
            <w:r>
              <w:rPr>
                <w:rFonts w:ascii="Arial" w:hAnsi="Arial" w:cs="Arial"/>
                <w:color w:val="0070C0"/>
                <w:sz w:val="24"/>
                <w:szCs w:val="24"/>
              </w:rPr>
              <w:t xml:space="preserve"> </w:t>
            </w:r>
            <w:r>
              <w:rPr>
                <w:rFonts w:ascii="Arial" w:hAnsi="Arial" w:cs="Arial"/>
                <w:sz w:val="24"/>
                <w:szCs w:val="24"/>
              </w:rPr>
              <w:t xml:space="preserve">is defined by a high emphasis on directing tasks and being able </w:t>
            </w:r>
            <w:r>
              <w:rPr>
                <w:rFonts w:ascii="Arial" w:hAnsi="Arial" w:cs="Arial"/>
                <w:sz w:val="24"/>
                <w:szCs w:val="24"/>
              </w:rPr>
              <w:lastRenderedPageBreak/>
              <w:t>to account for results. This style is good for people with low competence but high commitment. It is also called ‘telling’ for the director or leader will specifically instruct subordinates what to do and how to do it; they lack competence and therefore need to be shown how to do something, but are enthusiastic and committed, and therefore are willing to accept direction and easily respond to being told what is expected, having things outlined for them. They need direction and supervision to get them started, and someone they can report to.</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Examples:</w:t>
            </w:r>
          </w:p>
          <w:p w:rsidR="009D6CCF" w:rsidRDefault="009D6CCF" w:rsidP="009D6CCF">
            <w:pPr>
              <w:spacing w:line="360" w:lineRule="auto"/>
              <w:jc w:val="both"/>
              <w:rPr>
                <w:rFonts w:ascii="Arial" w:hAnsi="Arial" w:cs="Arial"/>
                <w:i/>
                <w:iCs/>
                <w:sz w:val="24"/>
                <w:szCs w:val="24"/>
              </w:rPr>
            </w:pPr>
            <w:r>
              <w:rPr>
                <w:rFonts w:ascii="Arial" w:hAnsi="Arial" w:cs="Arial"/>
                <w:sz w:val="24"/>
                <w:szCs w:val="24"/>
              </w:rPr>
              <w:t xml:space="preserve"> - </w:t>
            </w:r>
            <w:r>
              <w:rPr>
                <w:rFonts w:ascii="Arial" w:hAnsi="Arial" w:cs="Arial"/>
                <w:i/>
                <w:iCs/>
                <w:sz w:val="24"/>
                <w:szCs w:val="24"/>
              </w:rPr>
              <w:t>This style is very much used in military communities for example.</w:t>
            </w:r>
          </w:p>
          <w:p w:rsidR="009D6CCF" w:rsidRDefault="009D6CCF" w:rsidP="009D6CCF">
            <w:pPr>
              <w:spacing w:line="360" w:lineRule="auto"/>
              <w:jc w:val="both"/>
              <w:rPr>
                <w:rFonts w:ascii="Arial" w:hAnsi="Arial" w:cs="Arial"/>
                <w:i/>
                <w:iCs/>
                <w:sz w:val="24"/>
                <w:szCs w:val="24"/>
              </w:rPr>
            </w:pPr>
            <w:r>
              <w:rPr>
                <w:rFonts w:ascii="Arial" w:hAnsi="Arial" w:cs="Arial"/>
                <w:i/>
                <w:iCs/>
                <w:sz w:val="24"/>
                <w:szCs w:val="24"/>
              </w:rPr>
              <w:t xml:space="preserve"> - This style is suited to emergency situations when the leader needs to take control.</w:t>
            </w:r>
          </w:p>
          <w:p w:rsidR="009D6CCF" w:rsidRDefault="009D6CCF" w:rsidP="009D6CCF">
            <w:pPr>
              <w:spacing w:line="360" w:lineRule="auto"/>
              <w:jc w:val="both"/>
              <w:rPr>
                <w:rFonts w:ascii="Arial" w:hAnsi="Arial" w:cs="Arial"/>
                <w:i/>
                <w:iCs/>
                <w:sz w:val="24"/>
                <w:szCs w:val="24"/>
              </w:rPr>
            </w:pPr>
            <w:r>
              <w:rPr>
                <w:rFonts w:ascii="Arial" w:hAnsi="Arial" w:cs="Arial"/>
                <w:i/>
                <w:iCs/>
                <w:sz w:val="24"/>
                <w:szCs w:val="24"/>
              </w:rPr>
              <w:t xml:space="preserve"> - When you have a new person coming to work in a company and she lacks ability but is motivated and makes an effort to accomplish the work. She is confident as long as you are there to provide guidance; then you tell her: do this, in this specific way and please get it done by 4 pm for example. And she will report to you when need arises.</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color w:val="0070C0"/>
                <w:sz w:val="24"/>
                <w:szCs w:val="24"/>
              </w:rPr>
              <w:t xml:space="preserve">2. - </w:t>
            </w:r>
            <w:r>
              <w:rPr>
                <w:rFonts w:ascii="Arial" w:hAnsi="Arial" w:cs="Arial"/>
                <w:b/>
                <w:bCs/>
                <w:color w:val="0070C0"/>
                <w:sz w:val="24"/>
                <w:szCs w:val="24"/>
              </w:rPr>
              <w:t>Coach’s Style</w:t>
            </w:r>
            <w:r>
              <w:rPr>
                <w:rFonts w:ascii="Arial" w:hAnsi="Arial" w:cs="Arial"/>
                <w:color w:val="0070C0"/>
                <w:sz w:val="24"/>
                <w:szCs w:val="24"/>
              </w:rPr>
              <w:t xml:space="preserve"> </w:t>
            </w:r>
            <w:r>
              <w:rPr>
                <w:rFonts w:ascii="Arial" w:hAnsi="Arial" w:cs="Arial"/>
                <w:sz w:val="24"/>
                <w:szCs w:val="24"/>
              </w:rPr>
              <w:t>is defined by a high degree of involvement in directing tasks, with an equally high emphasis on supporting people. This style works well for people with some competence and some commitment. The leader will support the person’s learning and progress.</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Information and direction will still be provided by the leader but there is also more two-way communication with subordinates; but it is clear that the leader is leading. It is also called ‘selling’ for the leader attempts to convince the group of that the leader should lead by providing social and emotional support to the person being convinced.</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 xml:space="preserve">A coach blends both, supporting people and directing tasks, as they still need direction and supervision because they are still relatively inexperienced; but they will also need support and praise to build their confidence and an involvement in decision-making, to increase their commitment. </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 xml:space="preserve">This style helps a person who does not feel confident that his or her performance will </w:t>
            </w:r>
            <w:r>
              <w:rPr>
                <w:rFonts w:ascii="Arial" w:hAnsi="Arial" w:cs="Arial"/>
                <w:sz w:val="24"/>
                <w:szCs w:val="24"/>
              </w:rPr>
              <w:lastRenderedPageBreak/>
              <w:t>measure up to the standard, and she or he risks balking and stalling in doing the job. With support and praise they build their confidence.</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Examples:</w:t>
            </w:r>
          </w:p>
          <w:p w:rsidR="009D6CCF" w:rsidRDefault="009D6CCF" w:rsidP="009D6CCF">
            <w:pPr>
              <w:spacing w:line="360" w:lineRule="auto"/>
              <w:jc w:val="both"/>
              <w:rPr>
                <w:rFonts w:ascii="Arial" w:hAnsi="Arial" w:cs="Arial"/>
                <w:i/>
                <w:iCs/>
                <w:sz w:val="24"/>
                <w:szCs w:val="24"/>
              </w:rPr>
            </w:pPr>
            <w:r>
              <w:rPr>
                <w:rFonts w:ascii="Arial" w:hAnsi="Arial" w:cs="Arial"/>
                <w:sz w:val="24"/>
                <w:szCs w:val="24"/>
              </w:rPr>
              <w:t xml:space="preserve"> </w:t>
            </w:r>
            <w:r>
              <w:rPr>
                <w:rFonts w:ascii="Arial" w:hAnsi="Arial" w:cs="Arial"/>
                <w:i/>
                <w:iCs/>
                <w:sz w:val="24"/>
                <w:szCs w:val="24"/>
              </w:rPr>
              <w:t>- An internship situation. The success of this approach depends on whether the student or apprentice learner is excited and self-motivated to be on the job, so that the student or the new graduate for example gets practical experience in a new job.</w:t>
            </w:r>
          </w:p>
          <w:p w:rsidR="009D6CCF" w:rsidRDefault="009D6CCF" w:rsidP="009D6CCF">
            <w:pPr>
              <w:spacing w:line="360" w:lineRule="auto"/>
              <w:jc w:val="both"/>
              <w:rPr>
                <w:rFonts w:ascii="Arial" w:hAnsi="Arial" w:cs="Arial"/>
                <w:i/>
                <w:iCs/>
                <w:sz w:val="24"/>
                <w:szCs w:val="24"/>
              </w:rPr>
            </w:pPr>
            <w:r>
              <w:rPr>
                <w:rFonts w:ascii="Arial" w:hAnsi="Arial" w:cs="Arial"/>
                <w:i/>
                <w:iCs/>
                <w:sz w:val="24"/>
                <w:szCs w:val="24"/>
              </w:rPr>
              <w:t xml:space="preserve">  - Coach’s style is for example, when a person is not so new anymore in her job and already knows what is expected from her but still needs reassurance and support from the leader in order to get the work done. With time she will feel more confident and experienced in the new job increasing her skills and making progress.</w:t>
            </w:r>
          </w:p>
          <w:p w:rsidR="009D6CCF" w:rsidRDefault="009D6CCF" w:rsidP="009D6CCF">
            <w:pPr>
              <w:spacing w:line="360" w:lineRule="auto"/>
              <w:jc w:val="both"/>
              <w:rPr>
                <w:rFonts w:ascii="Arial" w:hAnsi="Arial" w:cs="Arial"/>
                <w:color w:val="0070C0"/>
                <w:sz w:val="24"/>
                <w:szCs w:val="24"/>
              </w:rPr>
            </w:pPr>
          </w:p>
          <w:p w:rsidR="009D6CCF" w:rsidRDefault="009D6CCF" w:rsidP="009D6CCF">
            <w:pPr>
              <w:spacing w:line="360" w:lineRule="auto"/>
              <w:jc w:val="both"/>
              <w:rPr>
                <w:rFonts w:ascii="Arial" w:hAnsi="Arial" w:cs="Arial"/>
                <w:sz w:val="24"/>
                <w:szCs w:val="24"/>
              </w:rPr>
            </w:pPr>
            <w:r>
              <w:rPr>
                <w:rFonts w:ascii="Arial" w:hAnsi="Arial" w:cs="Arial"/>
                <w:color w:val="0070C0"/>
                <w:sz w:val="24"/>
                <w:szCs w:val="24"/>
              </w:rPr>
              <w:t xml:space="preserve">3. - </w:t>
            </w:r>
            <w:r>
              <w:rPr>
                <w:rFonts w:ascii="Arial" w:hAnsi="Arial" w:cs="Arial"/>
                <w:b/>
                <w:bCs/>
                <w:color w:val="0070C0"/>
                <w:sz w:val="24"/>
                <w:szCs w:val="24"/>
              </w:rPr>
              <w:t>Supporter’s Style,</w:t>
            </w:r>
            <w:r>
              <w:rPr>
                <w:rFonts w:ascii="Arial" w:hAnsi="Arial" w:cs="Arial"/>
                <w:color w:val="0070C0"/>
                <w:sz w:val="24"/>
                <w:szCs w:val="24"/>
              </w:rPr>
              <w:t xml:space="preserve"> </w:t>
            </w:r>
            <w:r>
              <w:rPr>
                <w:rFonts w:ascii="Arial" w:hAnsi="Arial" w:cs="Arial"/>
                <w:sz w:val="24"/>
                <w:szCs w:val="24"/>
              </w:rPr>
              <w:t>this style shows a low degree of directing tasks, and a high emphasis on supporting people. It works well for people with high competence and variable commitment. It is also called ‘participating’ as the leader shares decision making with the group, making the system more democratic. There is less emphasis on accomplishing an objective than building human relations. This model encourages people to find solutions, to solve problems by themselves as much as possible, while giving them the necessary support in terms of tools and resources.</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Example:</w:t>
            </w:r>
          </w:p>
          <w:p w:rsidR="009D6CCF" w:rsidRDefault="009D6CCF" w:rsidP="009D6CCF">
            <w:pPr>
              <w:spacing w:line="360" w:lineRule="auto"/>
              <w:jc w:val="both"/>
              <w:rPr>
                <w:rFonts w:ascii="Arial" w:hAnsi="Arial" w:cs="Arial"/>
                <w:sz w:val="24"/>
                <w:szCs w:val="24"/>
              </w:rPr>
            </w:pPr>
            <w:r>
              <w:rPr>
                <w:rFonts w:ascii="Arial" w:hAnsi="Arial" w:cs="Arial"/>
                <w:sz w:val="24"/>
                <w:szCs w:val="24"/>
              </w:rPr>
              <w:t xml:space="preserve"> - </w:t>
            </w:r>
            <w:r>
              <w:rPr>
                <w:rFonts w:ascii="Arial" w:hAnsi="Arial" w:cs="Arial"/>
                <w:i/>
                <w:iCs/>
                <w:sz w:val="24"/>
                <w:szCs w:val="24"/>
              </w:rPr>
              <w:t>This style is often used by corporate leaders who are attempting to influence a board of directors toward developing a new policy for which there is no proven history or stablished practice.</w:t>
            </w:r>
          </w:p>
          <w:p w:rsidR="009D6CCF" w:rsidRDefault="009D6CCF" w:rsidP="009D6CCF">
            <w:pPr>
              <w:spacing w:line="360" w:lineRule="auto"/>
              <w:jc w:val="both"/>
              <w:rPr>
                <w:rFonts w:ascii="Arial" w:hAnsi="Arial" w:cs="Arial"/>
                <w:color w:val="0070C0"/>
                <w:sz w:val="24"/>
                <w:szCs w:val="24"/>
              </w:rPr>
            </w:pPr>
          </w:p>
          <w:p w:rsidR="009D6CCF" w:rsidRDefault="009D6CCF" w:rsidP="009D6CCF">
            <w:pPr>
              <w:spacing w:line="360" w:lineRule="auto"/>
              <w:jc w:val="both"/>
              <w:rPr>
                <w:rFonts w:ascii="Arial" w:hAnsi="Arial" w:cs="Arial"/>
                <w:sz w:val="24"/>
                <w:szCs w:val="24"/>
              </w:rPr>
            </w:pPr>
            <w:r>
              <w:rPr>
                <w:rFonts w:ascii="Arial" w:hAnsi="Arial" w:cs="Arial"/>
                <w:color w:val="0070C0"/>
                <w:sz w:val="24"/>
                <w:szCs w:val="24"/>
              </w:rPr>
              <w:t xml:space="preserve">4. - </w:t>
            </w:r>
            <w:r>
              <w:rPr>
                <w:rFonts w:ascii="Arial" w:hAnsi="Arial" w:cs="Arial"/>
                <w:b/>
                <w:bCs/>
                <w:color w:val="0070C0"/>
                <w:sz w:val="24"/>
                <w:szCs w:val="24"/>
              </w:rPr>
              <w:t>Delegator’s Style,</w:t>
            </w:r>
            <w:r>
              <w:rPr>
                <w:rFonts w:ascii="Arial" w:hAnsi="Arial" w:cs="Arial"/>
                <w:color w:val="0070C0"/>
                <w:sz w:val="24"/>
                <w:szCs w:val="24"/>
              </w:rPr>
              <w:t xml:space="preserve"> </w:t>
            </w:r>
            <w:r>
              <w:rPr>
                <w:rFonts w:ascii="Arial" w:hAnsi="Arial" w:cs="Arial"/>
                <w:sz w:val="24"/>
                <w:szCs w:val="24"/>
              </w:rPr>
              <w:t>this style shows a low emphasis on directing tasks, and an equally low emphasis on providing people support. The delegator takes responsibility for the results, although the work is done by others who report to the delegator at defined intervals. This style is also called ‘empowerment’, giving individuals the permission to act and make decisions aligned to goals and within clear boundaries.</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 xml:space="preserve">This style is appropriate for individuals who have high levels of both competence and commitment, for persons who are both, able and willing to work by themselves with </w:t>
            </w:r>
            <w:r>
              <w:rPr>
                <w:rFonts w:ascii="Arial" w:hAnsi="Arial" w:cs="Arial"/>
                <w:sz w:val="24"/>
                <w:szCs w:val="24"/>
              </w:rPr>
              <w:lastRenderedPageBreak/>
              <w:t>little supervision or intervention. The leader will provide them with clear objectives and some boundaries or limits to their authority; he is still in charge but there is more of an emphasis on monitoring the ones delegated with the tasks.</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Example</w:t>
            </w:r>
          </w:p>
          <w:p w:rsidR="009D6CCF" w:rsidRDefault="009D6CCF" w:rsidP="009D6CCF">
            <w:pPr>
              <w:spacing w:line="360" w:lineRule="auto"/>
              <w:jc w:val="both"/>
              <w:rPr>
                <w:rFonts w:ascii="Arial" w:hAnsi="Arial" w:cs="Arial"/>
                <w:i/>
                <w:iCs/>
                <w:sz w:val="24"/>
                <w:szCs w:val="24"/>
              </w:rPr>
            </w:pPr>
            <w:r>
              <w:rPr>
                <w:rFonts w:ascii="Arial" w:hAnsi="Arial" w:cs="Arial"/>
                <w:sz w:val="24"/>
                <w:szCs w:val="24"/>
              </w:rPr>
              <w:t xml:space="preserve"> - </w:t>
            </w:r>
            <w:r>
              <w:rPr>
                <w:rFonts w:ascii="Arial" w:hAnsi="Arial" w:cs="Arial"/>
                <w:i/>
                <w:iCs/>
                <w:sz w:val="24"/>
                <w:szCs w:val="24"/>
              </w:rPr>
              <w:t>This style is seen in the freedom given to tenured professors who are allowed to teach in the manner they believe is most effective while being monitored by a dean or department head.</w:t>
            </w:r>
          </w:p>
          <w:p w:rsidR="009D6CCF" w:rsidRDefault="009D6CCF" w:rsidP="009D6CCF">
            <w:pPr>
              <w:spacing w:line="360" w:lineRule="auto"/>
              <w:jc w:val="both"/>
              <w:rPr>
                <w:rFonts w:ascii="Arial" w:hAnsi="Arial" w:cs="Arial"/>
                <w:color w:val="0070C0"/>
                <w:sz w:val="24"/>
                <w:szCs w:val="24"/>
              </w:rPr>
            </w:pPr>
            <w:r>
              <w:rPr>
                <w:noProof/>
              </w:rPr>
              <w:drawing>
                <wp:anchor distT="0" distB="0" distL="114300" distR="114300" simplePos="0" relativeHeight="251668480" behindDoc="0" locked="0" layoutInCell="1" allowOverlap="1">
                  <wp:simplePos x="0" y="0"/>
                  <wp:positionH relativeFrom="column">
                    <wp:posOffset>4205605</wp:posOffset>
                  </wp:positionH>
                  <wp:positionV relativeFrom="paragraph">
                    <wp:posOffset>-1905</wp:posOffset>
                  </wp:positionV>
                  <wp:extent cx="1045845" cy="1045845"/>
                  <wp:effectExtent l="0" t="0" r="0" b="0"/>
                  <wp:wrapSquare wrapText="bothSides"/>
                  <wp:docPr id="8" name="Picture 8" descr="http://wisdomresearch.org/ImageStore/Crop_Servant%20Leader%20shutterstock_116022658%20sqr.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isdomresearch.org/ImageStore/Crop_Servant%20Leader%20shutterstock_116022658%20sqr.jpg">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45845" cy="1045845"/>
                          </a:xfrm>
                          <a:prstGeom prst="rect">
                            <a:avLst/>
                          </a:prstGeom>
                          <a:noFill/>
                        </pic:spPr>
                      </pic:pic>
                    </a:graphicData>
                  </a:graphic>
                  <wp14:sizeRelH relativeFrom="page">
                    <wp14:pctWidth>0</wp14:pctWidth>
                  </wp14:sizeRelH>
                  <wp14:sizeRelV relativeFrom="page">
                    <wp14:pctHeight>0</wp14:pctHeight>
                  </wp14:sizeRelV>
                </wp:anchor>
              </w:drawing>
            </w:r>
          </w:p>
          <w:p w:rsidR="009D6CCF" w:rsidRDefault="009D6CCF" w:rsidP="009D6CCF">
            <w:pPr>
              <w:spacing w:line="360" w:lineRule="auto"/>
              <w:jc w:val="both"/>
              <w:rPr>
                <w:rFonts w:ascii="Arial" w:hAnsi="Arial" w:cs="Arial"/>
                <w:color w:val="0070C0"/>
                <w:sz w:val="24"/>
                <w:szCs w:val="24"/>
              </w:rPr>
            </w:pPr>
          </w:p>
          <w:p w:rsidR="009D6CCF" w:rsidRDefault="009D6CCF" w:rsidP="009D6CCF">
            <w:pPr>
              <w:spacing w:line="360" w:lineRule="auto"/>
              <w:jc w:val="both"/>
              <w:rPr>
                <w:rFonts w:ascii="Arial" w:hAnsi="Arial" w:cs="Arial"/>
                <w:b/>
                <w:bCs/>
                <w:color w:val="FF0000"/>
                <w:sz w:val="24"/>
                <w:szCs w:val="24"/>
              </w:rPr>
            </w:pPr>
            <w:r>
              <w:rPr>
                <w:rFonts w:ascii="Arial" w:hAnsi="Arial" w:cs="Arial"/>
                <w:b/>
                <w:bCs/>
                <w:color w:val="FF0000"/>
                <w:sz w:val="24"/>
                <w:szCs w:val="24"/>
              </w:rPr>
              <w:t xml:space="preserve">Question 1.ii                                                      </w:t>
            </w:r>
          </w:p>
          <w:p w:rsidR="009D6CCF" w:rsidRDefault="009D6CCF" w:rsidP="009D6CCF">
            <w:pPr>
              <w:spacing w:line="360" w:lineRule="auto"/>
              <w:jc w:val="both"/>
              <w:rPr>
                <w:rFonts w:ascii="Arial" w:hAnsi="Arial" w:cs="Arial"/>
                <w:b/>
                <w:bCs/>
                <w:color w:val="0070C0"/>
                <w:sz w:val="24"/>
                <w:szCs w:val="24"/>
              </w:rPr>
            </w:pPr>
            <w:r>
              <w:rPr>
                <w:rFonts w:ascii="Arial" w:hAnsi="Arial" w:cs="Arial"/>
                <w:b/>
                <w:bCs/>
                <w:color w:val="0070C0"/>
                <w:sz w:val="24"/>
                <w:szCs w:val="24"/>
              </w:rPr>
              <w:t xml:space="preserve">Define the term ‘Servant Leadership’                           </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The concept of ‘servant leadership’ was first coined in an essay by Robert K. Greenleaf in 1970, entitled “</w:t>
            </w:r>
            <w:r>
              <w:rPr>
                <w:rFonts w:ascii="Arial" w:hAnsi="Arial" w:cs="Arial"/>
                <w:i/>
                <w:iCs/>
                <w:sz w:val="24"/>
                <w:szCs w:val="24"/>
              </w:rPr>
              <w:t>The Servant as leader”</w:t>
            </w:r>
            <w:r>
              <w:rPr>
                <w:rFonts w:ascii="Arial" w:hAnsi="Arial" w:cs="Arial"/>
                <w:sz w:val="24"/>
                <w:szCs w:val="24"/>
              </w:rPr>
              <w:t xml:space="preserve"> where he discussed the need for a better approach to leadership, one that puts serving others as the number one priority.</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 xml:space="preserve">He said: </w:t>
            </w:r>
            <w:r>
              <w:rPr>
                <w:rFonts w:ascii="Arial" w:hAnsi="Arial" w:cs="Arial"/>
                <w:i/>
                <w:iCs/>
                <w:sz w:val="24"/>
                <w:szCs w:val="24"/>
              </w:rPr>
              <w:t>“The servant-leader is one who is a servant first. It begins with the natural feeling that one wants to serve, to serve first. Then conscious choice brings one to aspire to lead... The difference manifests itself in the care taken by the servant-first to make sure that other people’s highest priority needs are being served”</w:t>
            </w:r>
            <w:r>
              <w:rPr>
                <w:rFonts w:ascii="Arial" w:hAnsi="Arial" w:cs="Arial"/>
                <w:sz w:val="24"/>
                <w:szCs w:val="24"/>
              </w:rPr>
              <w:t>.</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Servant Leadership is a leadership that puts serving others as a first priority; emphasizes increased service to others, a holistic approach to work, promoting a sense of community, and the sharing of power in decision making. Servant-leadership is a long-term, transformational approach to life and work – in essence, a way of being – that has the potential for creating positive change throughout our society.</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 xml:space="preserve">Servant Leadership is both, a leadership philosophy and a set of leadership practices. It begins with a vision. In the broadest sense, servant leadership is about serving others. In contemporary definitions of Servant Leadership, the emphasis on ‘serving’ expands beyond employees to include customers, investors and all </w:t>
            </w:r>
            <w:r>
              <w:rPr>
                <w:rFonts w:ascii="Arial" w:hAnsi="Arial" w:cs="Arial"/>
                <w:sz w:val="24"/>
                <w:szCs w:val="24"/>
              </w:rPr>
              <w:lastRenderedPageBreak/>
              <w:t>stakeholders in an organization.</w:t>
            </w:r>
          </w:p>
          <w:p w:rsidR="009D6CCF" w:rsidRDefault="009D6CCF" w:rsidP="009D6CCF">
            <w:pPr>
              <w:spacing w:line="360" w:lineRule="auto"/>
              <w:jc w:val="both"/>
              <w:rPr>
                <w:rFonts w:ascii="Arial" w:hAnsi="Arial" w:cs="Arial"/>
                <w:b/>
                <w:bCs/>
                <w:sz w:val="24"/>
                <w:szCs w:val="24"/>
              </w:rPr>
            </w:pPr>
          </w:p>
          <w:p w:rsidR="009D6CCF" w:rsidRDefault="009D6CCF" w:rsidP="009D6CCF">
            <w:pPr>
              <w:spacing w:line="360" w:lineRule="auto"/>
              <w:jc w:val="both"/>
              <w:rPr>
                <w:rFonts w:ascii="Arial" w:hAnsi="Arial" w:cs="Arial"/>
                <w:b/>
                <w:bCs/>
                <w:color w:val="0070C0"/>
                <w:sz w:val="24"/>
                <w:szCs w:val="24"/>
              </w:rPr>
            </w:pPr>
            <w:r>
              <w:rPr>
                <w:rFonts w:ascii="Arial" w:hAnsi="Arial" w:cs="Arial"/>
                <w:b/>
                <w:bCs/>
                <w:color w:val="0070C0"/>
                <w:sz w:val="24"/>
                <w:szCs w:val="24"/>
              </w:rPr>
              <w:t>How are they different from other leaders?</w:t>
            </w:r>
          </w:p>
          <w:p w:rsidR="009D6CCF" w:rsidRDefault="009D6CCF" w:rsidP="009D6CCF">
            <w:pPr>
              <w:spacing w:line="360" w:lineRule="auto"/>
              <w:jc w:val="both"/>
              <w:rPr>
                <w:rFonts w:ascii="Arial" w:hAnsi="Arial" w:cs="Arial"/>
                <w:i/>
                <w:iCs/>
                <w:sz w:val="24"/>
                <w:szCs w:val="24"/>
              </w:rPr>
            </w:pPr>
          </w:p>
          <w:p w:rsidR="009D6CCF" w:rsidRDefault="009D6CCF" w:rsidP="009D6CCF">
            <w:pPr>
              <w:spacing w:line="360" w:lineRule="auto"/>
              <w:jc w:val="both"/>
              <w:rPr>
                <w:rFonts w:ascii="Arial" w:hAnsi="Arial" w:cs="Arial"/>
                <w:i/>
                <w:iCs/>
                <w:sz w:val="24"/>
                <w:szCs w:val="24"/>
              </w:rPr>
            </w:pPr>
            <w:r>
              <w:rPr>
                <w:rFonts w:ascii="Arial" w:hAnsi="Arial" w:cs="Arial"/>
                <w:i/>
                <w:iCs/>
                <w:sz w:val="24"/>
                <w:szCs w:val="24"/>
              </w:rPr>
              <w:t>“The servant-leader is sharply different from one who is leader-first, perhaps because of the need to assuage an unusual power drive or to acquire material possessions… The difference manifests itself in the care taken by the servant-first to make sure that other people’s highest priority needs are being served”</w:t>
            </w:r>
          </w:p>
          <w:p w:rsidR="009D6CCF" w:rsidRDefault="009D6CCF" w:rsidP="009D6CCF">
            <w:pPr>
              <w:spacing w:line="360" w:lineRule="auto"/>
              <w:jc w:val="both"/>
              <w:rPr>
                <w:rFonts w:ascii="Arial" w:hAnsi="Arial" w:cs="Arial"/>
                <w:sz w:val="24"/>
                <w:szCs w:val="24"/>
              </w:rPr>
            </w:pPr>
            <w:r>
              <w:rPr>
                <w:rFonts w:ascii="Arial" w:hAnsi="Arial" w:cs="Arial"/>
                <w:i/>
                <w:iCs/>
                <w:sz w:val="24"/>
                <w:szCs w:val="24"/>
              </w:rPr>
              <w:tab/>
            </w:r>
            <w:r>
              <w:rPr>
                <w:rFonts w:ascii="Arial" w:hAnsi="Arial" w:cs="Arial"/>
                <w:i/>
                <w:iCs/>
                <w:sz w:val="24"/>
                <w:szCs w:val="24"/>
              </w:rPr>
              <w:tab/>
            </w:r>
            <w:r>
              <w:rPr>
                <w:rFonts w:ascii="Arial" w:hAnsi="Arial" w:cs="Arial"/>
                <w:i/>
                <w:iCs/>
                <w:sz w:val="24"/>
                <w:szCs w:val="24"/>
              </w:rPr>
              <w:tab/>
            </w:r>
            <w:r>
              <w:rPr>
                <w:rFonts w:ascii="Arial" w:hAnsi="Arial" w:cs="Arial"/>
                <w:i/>
                <w:iCs/>
                <w:sz w:val="24"/>
                <w:szCs w:val="24"/>
              </w:rPr>
              <w:tab/>
            </w:r>
            <w:r>
              <w:rPr>
                <w:rFonts w:ascii="Arial" w:hAnsi="Arial" w:cs="Arial"/>
                <w:i/>
                <w:iCs/>
                <w:sz w:val="24"/>
                <w:szCs w:val="24"/>
              </w:rPr>
              <w:tab/>
            </w:r>
            <w:r>
              <w:rPr>
                <w:rFonts w:ascii="Arial" w:hAnsi="Arial" w:cs="Arial"/>
                <w:i/>
                <w:iCs/>
                <w:sz w:val="24"/>
                <w:szCs w:val="24"/>
              </w:rPr>
              <w:tab/>
            </w:r>
            <w:r>
              <w:rPr>
                <w:rFonts w:ascii="Arial" w:hAnsi="Arial" w:cs="Arial"/>
                <w:i/>
                <w:iCs/>
                <w:sz w:val="24"/>
                <w:szCs w:val="24"/>
              </w:rPr>
              <w:tab/>
            </w:r>
            <w:r>
              <w:rPr>
                <w:rFonts w:ascii="Arial" w:hAnsi="Arial" w:cs="Arial"/>
                <w:i/>
                <w:iCs/>
                <w:sz w:val="24"/>
                <w:szCs w:val="24"/>
              </w:rPr>
              <w:tab/>
              <w:t>(Robert K. Greenleaf)</w:t>
            </w:r>
          </w:p>
          <w:p w:rsidR="009D6CCF" w:rsidRDefault="009D6CCF" w:rsidP="009D6CCF">
            <w:pPr>
              <w:spacing w:line="360" w:lineRule="auto"/>
              <w:jc w:val="both"/>
              <w:rPr>
                <w:rFonts w:ascii="Arial" w:hAnsi="Arial" w:cs="Arial"/>
                <w:sz w:val="24"/>
                <w:szCs w:val="24"/>
              </w:rPr>
            </w:pPr>
            <w:r>
              <w:rPr>
                <w:rFonts w:ascii="Arial" w:hAnsi="Arial" w:cs="Arial"/>
                <w:sz w:val="24"/>
                <w:szCs w:val="24"/>
              </w:rPr>
              <w:t xml:space="preserve"> </w:t>
            </w:r>
          </w:p>
          <w:p w:rsidR="009D6CCF" w:rsidRDefault="009D6CCF" w:rsidP="009D6CCF">
            <w:pPr>
              <w:spacing w:line="360" w:lineRule="auto"/>
              <w:jc w:val="both"/>
              <w:rPr>
                <w:rFonts w:ascii="Arial" w:hAnsi="Arial" w:cs="Arial"/>
                <w:sz w:val="24"/>
                <w:szCs w:val="24"/>
              </w:rPr>
            </w:pPr>
            <w:r>
              <w:rPr>
                <w:rFonts w:ascii="Arial" w:hAnsi="Arial" w:cs="Arial"/>
                <w:b/>
                <w:bCs/>
                <w:sz w:val="24"/>
                <w:szCs w:val="24"/>
              </w:rPr>
              <w:t>1. -</w:t>
            </w:r>
            <w:r>
              <w:rPr>
                <w:rFonts w:ascii="Arial" w:hAnsi="Arial" w:cs="Arial"/>
                <w:sz w:val="24"/>
                <w:szCs w:val="24"/>
              </w:rPr>
              <w:t xml:space="preserve"> Traditional leadership practice has been to focus on results in terms of profit.</w:t>
            </w:r>
          </w:p>
          <w:p w:rsidR="009D6CCF" w:rsidRDefault="009D6CCF" w:rsidP="009D6CCF">
            <w:pPr>
              <w:spacing w:line="360" w:lineRule="auto"/>
              <w:jc w:val="both"/>
              <w:rPr>
                <w:rFonts w:ascii="Arial" w:hAnsi="Arial" w:cs="Arial"/>
                <w:sz w:val="24"/>
                <w:szCs w:val="24"/>
              </w:rPr>
            </w:pPr>
            <w:r>
              <w:rPr>
                <w:rFonts w:ascii="Arial" w:hAnsi="Arial" w:cs="Arial"/>
                <w:sz w:val="24"/>
                <w:szCs w:val="24"/>
              </w:rPr>
              <w:t>Servant leaders engage their hearts as well as their minds, and so they are able to get a level of commitment that is much higher than in traditionally led organizations. The result can be measured both, in terms of profit and in terms of employee engagement and commitment. When employees are satisfied with their jobs and company, workplace productivity rises.</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While other leaders consider the well-being of their employees as well, servant leaders place higher emphasis on well-being; sometimes at the expense of profits they focus on the personal needs of employees when making business decisions.</w:t>
            </w:r>
          </w:p>
          <w:p w:rsidR="009D6CCF" w:rsidRDefault="009D6CCF" w:rsidP="009D6CCF">
            <w:pPr>
              <w:spacing w:line="360" w:lineRule="auto"/>
              <w:jc w:val="both"/>
              <w:rPr>
                <w:rFonts w:ascii="Arial" w:hAnsi="Arial" w:cs="Arial"/>
                <w:sz w:val="24"/>
                <w:szCs w:val="24"/>
              </w:rPr>
            </w:pPr>
            <w:r>
              <w:rPr>
                <w:rFonts w:ascii="Arial" w:hAnsi="Arial" w:cs="Arial"/>
                <w:sz w:val="24"/>
                <w:szCs w:val="24"/>
              </w:rPr>
              <w:t>The focus for the servant leader is on the growth, development, and advancement of others, not personal gain, power, money, or status.</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eastAsia="Times New Roman" w:hAnsi="Arial" w:cs="Arial"/>
                <w:i/>
                <w:iCs/>
                <w:sz w:val="24"/>
                <w:szCs w:val="24"/>
              </w:rPr>
            </w:pPr>
            <w:r>
              <w:rPr>
                <w:rFonts w:ascii="Arial" w:eastAsia="Times New Roman" w:hAnsi="Arial" w:cs="Arial"/>
                <w:sz w:val="24"/>
                <w:szCs w:val="24"/>
              </w:rPr>
              <w:t xml:space="preserve">For example, </w:t>
            </w:r>
            <w:r>
              <w:rPr>
                <w:rFonts w:ascii="Arial" w:eastAsia="Times New Roman" w:hAnsi="Arial" w:cs="Arial"/>
                <w:i/>
                <w:iCs/>
                <w:sz w:val="24"/>
                <w:szCs w:val="24"/>
              </w:rPr>
              <w:t>a servant leader would not force an employee to work during the weekend if the employee had other obligations. A servant leader realizes that if he makes the employee unhappy, the employee might lose motivation. Even though the business may lose sales because the employee will not be present for the weekend, the employee's well-being is maintained.</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b/>
                <w:bCs/>
                <w:sz w:val="24"/>
                <w:szCs w:val="24"/>
              </w:rPr>
              <w:t>2. -</w:t>
            </w:r>
            <w:r>
              <w:rPr>
                <w:rFonts w:ascii="Arial" w:hAnsi="Arial" w:cs="Arial"/>
                <w:sz w:val="24"/>
                <w:szCs w:val="24"/>
              </w:rPr>
              <w:t xml:space="preserve"> Standard leadership put “bosses” in positions of authority and accountability, and it generally involves the accumulation and exercise of power by one at the ‘top of the pyramid’. They use one’s positional authority in making decisions within an organization. Traditional managers are focused on the need to achieve short-term </w:t>
            </w:r>
            <w:r>
              <w:rPr>
                <w:rFonts w:ascii="Arial" w:hAnsi="Arial" w:cs="Arial"/>
                <w:sz w:val="24"/>
                <w:szCs w:val="24"/>
              </w:rPr>
              <w:lastRenderedPageBreak/>
              <w:t>operational goals.</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Servant leaders use persuasion – rather than their authority – to encourage people to take action. They also aim to build consensus in groups, so that everyone supports decisions.</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 xml:space="preserve">By comparison, a servant leader shares power and helps people develop and perform as highly as possible. It places customers at the tip of the pyramid, followed by employees, managers, and executives. </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They keep the bigger picture in mind. Servant leaders exhibit intuition that enables them to identify society’s ills and begin implementing solutions to problems long before most people even recognize the perils lurking below the surface. They develop the ability to think beyond day-to-day realities. They must stretch their thinking and their ability to foresee.</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b/>
                <w:bCs/>
                <w:sz w:val="24"/>
                <w:szCs w:val="24"/>
              </w:rPr>
              <w:t>3. -</w:t>
            </w:r>
            <w:r>
              <w:rPr>
                <w:rFonts w:ascii="Arial" w:hAnsi="Arial" w:cs="Arial"/>
                <w:sz w:val="24"/>
                <w:szCs w:val="24"/>
              </w:rPr>
              <w:t xml:space="preserve"> In traditional organizations, employees respond to what their boss needs and oftentimes they are considered as cogs within a machine. The needs and visions of the company are put ahead of the needs of the staff.</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Servant leadership is about the heart. Servant leaders pay attention to what their people need and engage their hearts as well as their minds. Rather than wanting their own needs met, servant leaders put needs of others first and want to make a difference for others; they know that their role is to help people reach their goals; they make a commitment to serve their own people. The needs of the staff become of primary importance. The servant leadership staff develops a moral standing in decision-making that favours the employees. They think about how they can best serve others.</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b/>
                <w:bCs/>
                <w:sz w:val="24"/>
                <w:szCs w:val="24"/>
              </w:rPr>
              <w:t>4. -</w:t>
            </w:r>
            <w:r>
              <w:rPr>
                <w:rFonts w:ascii="Arial" w:hAnsi="Arial" w:cs="Arial"/>
                <w:sz w:val="24"/>
                <w:szCs w:val="24"/>
              </w:rPr>
              <w:t xml:space="preserve"> Standard organizations understand management in the sense of controlling what people do. This is hardly useful when dealing with knowledge workers. Servant leaders know that workers need to be supported and defended. They cannot be managed, they can only be lead. True leadership emerges from those whose primary motivation is a deep desire to help others.  Servant leaders rely rather on </w:t>
            </w:r>
            <w:r>
              <w:rPr>
                <w:rFonts w:ascii="Arial" w:hAnsi="Arial" w:cs="Arial"/>
                <w:sz w:val="24"/>
                <w:szCs w:val="24"/>
              </w:rPr>
              <w:lastRenderedPageBreak/>
              <w:t>‘persuasion’ and seek to convince others, rather than coerce compliance. It emphasizes the use of openness and persuasion rather than control.</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Servant leaders are good delegators. The strong consideration for the needs of the employees, and the advantages this can have in the areas of career development and work-home life balance, develops a strong sense of loyalty from the employee to the company.</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b/>
                <w:bCs/>
                <w:sz w:val="24"/>
                <w:szCs w:val="24"/>
              </w:rPr>
              <w:t>5. -</w:t>
            </w:r>
            <w:r>
              <w:rPr>
                <w:rFonts w:ascii="Arial" w:hAnsi="Arial" w:cs="Arial"/>
                <w:sz w:val="24"/>
                <w:szCs w:val="24"/>
              </w:rPr>
              <w:t xml:space="preserve"> Ethical standards are important to all business, no matter what types of leaders they employ. But traditional leaders are not typically concerned with the overall well-being of society beyond ethical norms.</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Servant leadership is strongly based in ethical and caring behaviour, improving the caring and quality of institutions. Servant leaders typically go beyond generally accepted ethical principles and consider the broad implications of their business practices.</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textAlignment w:val="baseline"/>
              <w:rPr>
                <w:rFonts w:ascii="Arial" w:eastAsia="Times New Roman" w:hAnsi="Arial" w:cs="Arial"/>
                <w:sz w:val="24"/>
                <w:szCs w:val="24"/>
              </w:rPr>
            </w:pPr>
            <w:r>
              <w:rPr>
                <w:rFonts w:ascii="Arial" w:eastAsia="Times New Roman" w:hAnsi="Arial" w:cs="Arial"/>
                <w:sz w:val="24"/>
                <w:szCs w:val="24"/>
              </w:rPr>
              <w:t xml:space="preserve">For example, </w:t>
            </w:r>
            <w:r>
              <w:rPr>
                <w:rFonts w:ascii="Arial" w:eastAsia="Times New Roman" w:hAnsi="Arial" w:cs="Arial"/>
                <w:i/>
                <w:iCs/>
                <w:sz w:val="24"/>
                <w:szCs w:val="24"/>
              </w:rPr>
              <w:t xml:space="preserve">a business might produce carbon emissions within the limits set forth by the Environmental Protection Agency. However, a servant leader would consider the long-term impact of current pollution emissions from her company and take steps to change operations. </w:t>
            </w:r>
          </w:p>
          <w:p w:rsidR="009D6CCF" w:rsidRDefault="009D6CCF" w:rsidP="009D6CCF">
            <w:pPr>
              <w:spacing w:line="360" w:lineRule="auto"/>
              <w:jc w:val="both"/>
              <w:rPr>
                <w:rFonts w:ascii="Arial" w:hAnsi="Arial" w:cs="Arial"/>
                <w:b/>
                <w:bCs/>
                <w:sz w:val="24"/>
                <w:szCs w:val="24"/>
              </w:rPr>
            </w:pPr>
          </w:p>
          <w:p w:rsidR="009D6CCF" w:rsidRDefault="009D6CCF" w:rsidP="009D6CCF">
            <w:pPr>
              <w:spacing w:line="360" w:lineRule="auto"/>
              <w:jc w:val="both"/>
              <w:rPr>
                <w:rFonts w:ascii="Arial" w:hAnsi="Arial" w:cs="Arial"/>
                <w:sz w:val="24"/>
                <w:szCs w:val="24"/>
              </w:rPr>
            </w:pPr>
            <w:r>
              <w:rPr>
                <w:rFonts w:ascii="Arial" w:hAnsi="Arial" w:cs="Arial"/>
                <w:b/>
                <w:bCs/>
                <w:sz w:val="24"/>
                <w:szCs w:val="24"/>
              </w:rPr>
              <w:t>6. -</w:t>
            </w:r>
            <w:r>
              <w:rPr>
                <w:rFonts w:ascii="Arial" w:hAnsi="Arial" w:cs="Arial"/>
                <w:sz w:val="24"/>
                <w:szCs w:val="24"/>
              </w:rPr>
              <w:t xml:space="preserve"> Traditional leaders do not typically focus on a customer’s needs beyond what the company must provide for its service or product.</w:t>
            </w:r>
          </w:p>
          <w:p w:rsidR="009D6CCF" w:rsidRDefault="009D6CCF" w:rsidP="009D6CCF">
            <w:pPr>
              <w:spacing w:line="360" w:lineRule="auto"/>
              <w:jc w:val="both"/>
              <w:rPr>
                <w:rFonts w:ascii="Arial" w:hAnsi="Arial" w:cs="Arial"/>
                <w:sz w:val="24"/>
                <w:szCs w:val="24"/>
              </w:rPr>
            </w:pPr>
            <w:r>
              <w:rPr>
                <w:rFonts w:ascii="Arial" w:hAnsi="Arial" w:cs="Arial"/>
                <w:sz w:val="24"/>
                <w:szCs w:val="24"/>
              </w:rPr>
              <w:t>Servant leaders however consider factors beyond the basic product or service and aim to make a customer’s life better. To use the words of American author Garrison Keillor, they ‘</w:t>
            </w:r>
            <w:r>
              <w:rPr>
                <w:rFonts w:ascii="Arial" w:hAnsi="Arial" w:cs="Arial"/>
                <w:i/>
                <w:iCs/>
                <w:sz w:val="24"/>
                <w:szCs w:val="24"/>
              </w:rPr>
              <w:t>do good works</w:t>
            </w:r>
            <w:r>
              <w:rPr>
                <w:rFonts w:ascii="Arial" w:hAnsi="Arial" w:cs="Arial"/>
                <w:sz w:val="24"/>
                <w:szCs w:val="24"/>
              </w:rPr>
              <w:t>’.</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textAlignment w:val="baseline"/>
              <w:rPr>
                <w:rFonts w:ascii="Arial" w:eastAsia="Times New Roman" w:hAnsi="Arial" w:cs="Arial"/>
                <w:i/>
                <w:iCs/>
                <w:sz w:val="24"/>
                <w:szCs w:val="24"/>
              </w:rPr>
            </w:pPr>
            <w:r>
              <w:rPr>
                <w:rFonts w:ascii="Arial" w:eastAsia="Times New Roman" w:hAnsi="Arial" w:cs="Arial"/>
                <w:sz w:val="24"/>
                <w:szCs w:val="24"/>
              </w:rPr>
              <w:t xml:space="preserve">For example, </w:t>
            </w:r>
            <w:r>
              <w:rPr>
                <w:rFonts w:ascii="Arial" w:eastAsia="Times New Roman" w:hAnsi="Arial" w:cs="Arial"/>
                <w:i/>
                <w:iCs/>
                <w:sz w:val="24"/>
                <w:szCs w:val="24"/>
              </w:rPr>
              <w:t>a customer might have a problem with a product and return it to the business. Usually, a manager authorizes a refund and corrects the matter. A servant leader goes beyond refunds and asks if the customer is actually satisfied or happy. If the customer is not happy, the manager might take further steps to fix the situation.</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b/>
                <w:bCs/>
                <w:sz w:val="24"/>
                <w:szCs w:val="24"/>
              </w:rPr>
              <w:t>7. -</w:t>
            </w:r>
            <w:r>
              <w:rPr>
                <w:rFonts w:ascii="Arial" w:hAnsi="Arial" w:cs="Arial"/>
                <w:sz w:val="24"/>
                <w:szCs w:val="24"/>
              </w:rPr>
              <w:t xml:space="preserve"> In other forms of leadership styles, the ‘listening’ is a frequently absent trait in </w:t>
            </w:r>
            <w:r>
              <w:rPr>
                <w:rFonts w:ascii="Arial" w:hAnsi="Arial" w:cs="Arial"/>
                <w:sz w:val="24"/>
                <w:szCs w:val="24"/>
              </w:rPr>
              <w:lastRenderedPageBreak/>
              <w:t>natural leaders who are self-oriented rather than devoted to service. However listening is a crucial trait for a servant leader.</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Robert K. Greenleaf wrote: ‘</w:t>
            </w:r>
            <w:r>
              <w:rPr>
                <w:rFonts w:ascii="Arial" w:hAnsi="Arial" w:cs="Arial"/>
                <w:i/>
                <w:iCs/>
                <w:sz w:val="24"/>
                <w:szCs w:val="24"/>
              </w:rPr>
              <w:t>A true natural servant automatically responds to any problem by listening first</w:t>
            </w:r>
            <w:r>
              <w:rPr>
                <w:rFonts w:ascii="Arial" w:hAnsi="Arial" w:cs="Arial"/>
                <w:sz w:val="24"/>
                <w:szCs w:val="24"/>
              </w:rPr>
              <w:t>’ and ‘</w:t>
            </w:r>
            <w:r>
              <w:rPr>
                <w:rFonts w:ascii="Arial" w:hAnsi="Arial" w:cs="Arial"/>
                <w:i/>
                <w:iCs/>
                <w:sz w:val="24"/>
                <w:szCs w:val="24"/>
              </w:rPr>
              <w:t>true listening builds strength in other people’</w:t>
            </w:r>
            <w:r>
              <w:rPr>
                <w:rFonts w:ascii="Arial" w:hAnsi="Arial" w:cs="Arial"/>
                <w:sz w:val="24"/>
                <w:szCs w:val="24"/>
              </w:rPr>
              <w:t xml:space="preserve">. </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Servant leaders are committed to listening intently to others, to listen receptively to what is being said (and not said!). The most successful servant leaders are those who have become skilled empathetic listeners.</w:t>
            </w:r>
          </w:p>
          <w:p w:rsidR="009D6CCF" w:rsidRDefault="009D6CCF" w:rsidP="009D6CCF">
            <w:pPr>
              <w:spacing w:line="360" w:lineRule="auto"/>
              <w:jc w:val="both"/>
              <w:rPr>
                <w:rFonts w:ascii="Arial" w:hAnsi="Arial" w:cs="Arial"/>
                <w:b/>
                <w:bCs/>
                <w:color w:val="FF0000"/>
                <w:sz w:val="24"/>
                <w:szCs w:val="24"/>
              </w:rPr>
            </w:pPr>
          </w:p>
          <w:p w:rsidR="009D6CCF" w:rsidRDefault="009D6CCF" w:rsidP="009D6CCF">
            <w:pPr>
              <w:spacing w:line="360" w:lineRule="auto"/>
              <w:jc w:val="both"/>
              <w:rPr>
                <w:rFonts w:ascii="Arial" w:hAnsi="Arial" w:cs="Arial"/>
                <w:b/>
                <w:bCs/>
                <w:color w:val="FF0000"/>
                <w:sz w:val="24"/>
                <w:szCs w:val="24"/>
              </w:rPr>
            </w:pPr>
          </w:p>
          <w:p w:rsidR="009D6CCF" w:rsidRDefault="009D6CCF" w:rsidP="009D6CCF">
            <w:pPr>
              <w:spacing w:line="360" w:lineRule="auto"/>
              <w:jc w:val="both"/>
              <w:rPr>
                <w:rFonts w:ascii="Arial" w:hAnsi="Arial" w:cs="Arial"/>
                <w:b/>
                <w:bCs/>
                <w:color w:val="FF0000"/>
                <w:sz w:val="24"/>
                <w:szCs w:val="24"/>
              </w:rPr>
            </w:pPr>
            <w:r>
              <w:rPr>
                <w:rFonts w:ascii="Arial" w:hAnsi="Arial" w:cs="Arial"/>
                <w:b/>
                <w:bCs/>
                <w:color w:val="FF0000"/>
                <w:sz w:val="24"/>
                <w:szCs w:val="24"/>
              </w:rPr>
              <w:t>Question 1.iii</w:t>
            </w:r>
          </w:p>
          <w:p w:rsidR="009D6CCF" w:rsidRDefault="009D6CCF" w:rsidP="009D6CCF">
            <w:pPr>
              <w:spacing w:line="360" w:lineRule="auto"/>
              <w:jc w:val="both"/>
              <w:rPr>
                <w:rFonts w:ascii="Arial" w:hAnsi="Arial" w:cs="Arial"/>
                <w:b/>
                <w:bCs/>
                <w:color w:val="0070C0"/>
                <w:sz w:val="24"/>
                <w:szCs w:val="24"/>
              </w:rPr>
            </w:pPr>
            <w:r>
              <w:rPr>
                <w:rFonts w:ascii="Arial" w:hAnsi="Arial" w:cs="Arial"/>
                <w:b/>
                <w:bCs/>
                <w:color w:val="0070C0"/>
                <w:sz w:val="24"/>
                <w:szCs w:val="24"/>
              </w:rPr>
              <w:t>Five practices part of every leader’s set skills</w:t>
            </w:r>
          </w:p>
          <w:p w:rsidR="009D6CCF" w:rsidRDefault="009D6CCF" w:rsidP="009D6CCF">
            <w:pPr>
              <w:spacing w:line="360" w:lineRule="auto"/>
              <w:jc w:val="both"/>
              <w:rPr>
                <w:rFonts w:ascii="Arial" w:hAnsi="Arial" w:cs="Arial"/>
                <w:b/>
                <w:bCs/>
                <w:color w:val="0070C0"/>
                <w:sz w:val="24"/>
                <w:szCs w:val="24"/>
              </w:rPr>
            </w:pPr>
          </w:p>
          <w:p w:rsidR="009D6CCF" w:rsidRDefault="009D6CCF" w:rsidP="009D6CCF">
            <w:pPr>
              <w:spacing w:line="360" w:lineRule="auto"/>
              <w:jc w:val="both"/>
              <w:rPr>
                <w:rFonts w:ascii="Arial" w:hAnsi="Arial" w:cs="Arial"/>
                <w:b/>
                <w:bCs/>
                <w:color w:val="0070C0"/>
                <w:sz w:val="24"/>
                <w:szCs w:val="24"/>
              </w:rPr>
            </w:pPr>
            <w:r>
              <w:rPr>
                <w:rFonts w:ascii="Arial" w:hAnsi="Arial" w:cs="Arial"/>
                <w:b/>
                <w:bCs/>
                <w:color w:val="0070C0"/>
                <w:sz w:val="24"/>
                <w:szCs w:val="24"/>
              </w:rPr>
              <w:t>1. - Challenge the Process</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Leaders search for opportunities to change the status quo, they venture out. They look for innovative ways to improve the organization, knowing that risk-taking involves mistakes and failures, and the acceptance of the inevitable disappointments as learning opportunities.</w:t>
            </w:r>
            <w:r>
              <w:rPr>
                <w:rFonts w:ascii="Arial" w:hAnsi="Arial" w:cs="Arial"/>
                <w:b/>
                <w:bCs/>
                <w:color w:val="0070C0"/>
                <w:sz w:val="24"/>
                <w:szCs w:val="24"/>
              </w:rPr>
              <w:t xml:space="preserve"> </w:t>
            </w:r>
            <w:r>
              <w:rPr>
                <w:rFonts w:ascii="Arial" w:hAnsi="Arial" w:cs="Arial"/>
                <w:sz w:val="24"/>
                <w:szCs w:val="24"/>
              </w:rPr>
              <w:t xml:space="preserve">Leaders challenge the process by searching for these opportunities and by experimenting, taking risks, and learning from mistakes, failures and successes. </w:t>
            </w:r>
            <w:r>
              <w:rPr>
                <w:rFonts w:ascii="Arial" w:eastAsia="Times New Roman" w:hAnsi="Arial" w:cs="Arial"/>
                <w:sz w:val="24"/>
                <w:szCs w:val="24"/>
              </w:rPr>
              <w:t xml:space="preserve">Leaders are in the best position to make real changes in the direction of a project, and they need to be confident enough to take these new opportunities. </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 xml:space="preserve">Leaders seek and accept challenge; they are pioneers who are willing to step out into the unknown, risk, innovate, and experiment to find new and better ways of doing things. They must remain open to receiving ideas from anyone and anywhere. They are not always creators or originators of new or different products, services or processes. These innovations rather come from customers, vendors, different people, but leaders recognize the good ideas, support innovations and challenge the system to get new processes adopted. </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 xml:space="preserve">Not one person said he or she achieved a personal best by keeping things the same. </w:t>
            </w:r>
            <w:r>
              <w:rPr>
                <w:rFonts w:ascii="Arial" w:hAnsi="Arial" w:cs="Arial"/>
                <w:sz w:val="24"/>
                <w:szCs w:val="24"/>
              </w:rPr>
              <w:lastRenderedPageBreak/>
              <w:t>Leaders provide energy and generally approach change through incremental steps and small wins. Extraordinary things do not get done in huge leaps forward. They get done one step at a time.</w:t>
            </w:r>
          </w:p>
          <w:p w:rsidR="009D6CCF" w:rsidRDefault="009D6CCF" w:rsidP="009D6CCF">
            <w:pPr>
              <w:spacing w:line="360" w:lineRule="auto"/>
              <w:jc w:val="both"/>
              <w:rPr>
                <w:rFonts w:ascii="Arial" w:hAnsi="Arial" w:cs="Arial"/>
                <w:b/>
                <w:bCs/>
                <w:color w:val="0070C0"/>
                <w:sz w:val="24"/>
                <w:szCs w:val="24"/>
              </w:rPr>
            </w:pPr>
          </w:p>
          <w:p w:rsidR="009D6CCF" w:rsidRDefault="009D6CCF" w:rsidP="009D6CCF">
            <w:pPr>
              <w:spacing w:line="360" w:lineRule="auto"/>
              <w:jc w:val="both"/>
              <w:rPr>
                <w:rFonts w:ascii="Arial" w:hAnsi="Arial" w:cs="Arial"/>
                <w:b/>
                <w:bCs/>
                <w:color w:val="0070C0"/>
                <w:sz w:val="24"/>
                <w:szCs w:val="24"/>
              </w:rPr>
            </w:pPr>
            <w:r>
              <w:rPr>
                <w:rFonts w:ascii="Arial" w:hAnsi="Arial" w:cs="Arial"/>
                <w:b/>
                <w:bCs/>
                <w:color w:val="0070C0"/>
                <w:sz w:val="24"/>
                <w:szCs w:val="24"/>
              </w:rPr>
              <w:t>2. - Inspire a Shared Vision</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Leaders really believe that they can make a difference. They envision the future, creating an ideal and unique image of what the organization can become. Through their magnetism and quiet persuasion, leaders enlist others in their dreams. They breathe life into their visions through vivid language and expressive style, and get people to see exciting possibilities. Their own enthusiasm and excitement are contagious and spread from the leader to others.</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They imagine an exciting, highly attractive future for their organization, and are driven by their clear image of possibility and what their organization could become. Leaders can see pictures in their mind’s eye even before the end is in sight; in some ways they live their lives backwards.</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Leaders envision the future and enlist others in a common vision. They have a desire to make something better than it is today, change the way things are, and create something that no one else has ever produced.</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 xml:space="preserve">A leader who doesn’t have followers is not a leader. If the vision is seen only by the leader, it is insufficient to create an organized movement or a significant change in a product, let alone in an organization. People will not follow until they accept a vision as their own. </w:t>
            </w:r>
            <w:r>
              <w:rPr>
                <w:rFonts w:ascii="Arial" w:eastAsia="Times New Roman" w:hAnsi="Arial" w:cs="Arial"/>
                <w:sz w:val="24"/>
                <w:szCs w:val="24"/>
              </w:rPr>
              <w:t>Great leaders share their vision with their teams, bringing their own charisma and creativity to the project and inspiring others to do the same.</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Leaders cannot command commitment; they can only inspire it. ‘My’ vision emerges as ‘our’ vision. They forge a unity of purpose by showing others how the dream is for the common good. Leaders uplift people’s spirits with an ennobling perspective about why they should strive to be better than they are today.</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b/>
                <w:bCs/>
                <w:color w:val="0070C0"/>
                <w:sz w:val="24"/>
                <w:szCs w:val="24"/>
              </w:rPr>
            </w:pPr>
            <w:r>
              <w:rPr>
                <w:rFonts w:ascii="Arial" w:hAnsi="Arial" w:cs="Arial"/>
                <w:b/>
                <w:bCs/>
                <w:color w:val="0070C0"/>
                <w:sz w:val="24"/>
                <w:szCs w:val="24"/>
              </w:rPr>
              <w:lastRenderedPageBreak/>
              <w:t>3. - Enable Others to Act</w:t>
            </w:r>
          </w:p>
          <w:p w:rsidR="009D6CCF" w:rsidRDefault="009D6CCF" w:rsidP="009D6CCF">
            <w:pPr>
              <w:spacing w:line="360" w:lineRule="auto"/>
              <w:jc w:val="both"/>
              <w:rPr>
                <w:rFonts w:ascii="Arial" w:hAnsi="Arial" w:cs="Arial"/>
                <w:color w:val="FF0000"/>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 xml:space="preserve">Leadership is a team effort. Leaders foster collaboration and build spirited teams; they actively involve others. Leaders enable others to act not by hoarding the power they have, but by giving it away; so, they share power and discretion. Leaders understand that mutual respect is what sustains extraordinary efforts and they strive to create an atmosphere of trust and human dignity. Collaboration is the master skill that enables teams to function effectively. </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At the very heart of cooperation is trust. Leaders help create a trusting climate. When leadership is understood as relationship founded on trust and confidence people take risks, makes changes and keep organizations and movements alive. Without trust and confidence, people don’t take risks. Without risks, there’s no change, therefore organizations die.</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A climate where people feel involved and important is at the heart of strengthening others, making people capable of acting on their own initiative; with more authority and more information they are more likely to use their energies to produce extraordinary results.</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Leaders strengthen others, making each person feel capable and powerful knowing that nobody does their best if they feel weak, incompetent, or alienated; they know that those who are expected to produce results must feel a sense of ownership.  Teamwork, trust, and empowerment are essential to strengthening everyone’s capacity to deliver on promises.</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b/>
                <w:bCs/>
                <w:color w:val="0070C0"/>
                <w:sz w:val="24"/>
                <w:szCs w:val="24"/>
              </w:rPr>
            </w:pPr>
            <w:r>
              <w:rPr>
                <w:rFonts w:ascii="Arial" w:hAnsi="Arial" w:cs="Arial"/>
                <w:b/>
                <w:bCs/>
                <w:color w:val="0070C0"/>
                <w:sz w:val="24"/>
                <w:szCs w:val="24"/>
              </w:rPr>
              <w:t>4. - Model the Way</w:t>
            </w:r>
          </w:p>
          <w:p w:rsidR="009D6CCF" w:rsidRDefault="009D6CCF" w:rsidP="009D6CCF">
            <w:pPr>
              <w:spacing w:line="360" w:lineRule="auto"/>
              <w:jc w:val="both"/>
              <w:rPr>
                <w:rFonts w:ascii="Arial" w:hAnsi="Arial" w:cs="Arial"/>
                <w:color w:val="FF0000"/>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 xml:space="preserve">Leaders need operational plans. They must steer projects along a purposeful course, measure performance, give feedback, meet budgets and schedules and take corrective action. They must be clear about their guiding principles and give voice to their values. </w:t>
            </w:r>
            <w:r>
              <w:rPr>
                <w:rFonts w:ascii="Arial" w:eastAsia="Times New Roman" w:hAnsi="Arial" w:cs="Arial"/>
                <w:sz w:val="24"/>
                <w:szCs w:val="24"/>
              </w:rPr>
              <w:t>They set the standard.</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 xml:space="preserve">Leaders establish principles concerning the way people should be treated and the </w:t>
            </w:r>
            <w:r>
              <w:rPr>
                <w:rFonts w:ascii="Arial" w:hAnsi="Arial" w:cs="Arial"/>
                <w:sz w:val="24"/>
                <w:szCs w:val="24"/>
              </w:rPr>
              <w:lastRenderedPageBreak/>
              <w:t>way goals should be pursued, but they always go first and they should never ask their team to do something they are not willing to do first. They model the way by setting an example and building commitment through simple daily acts that create progress and momentum.</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The most important personal quality in a leader is personal credibility which is the foundation of leadership. Leaders stand up for their beliefs. Their deeds are far more important than their words. Leaders create standards of excellence and then set an example for others to follow.  It involves building and affirming shared values that all can embrace and help people focus on values and priorities.</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Leaders lead by example by demonstrating the values and behaviours that they want to see in others, and have the confidence to stand up to people when they act in a way that isn’t aligned with them. Leaders can’t simply impose their values on others and expect commitment. It’s their behaviour that earns them respect. The real test is whether they do what they say and their words and deeds are consistent.</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 xml:space="preserve">Complex changes can overwhelm people and stifle action, so, leaders set interim goals so that people can achieve small wins as they work toward larger objectives. They unravel bureaucracy when it impedes action. When people are unsure of where to go or how to get there they put up signposts. </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b/>
                <w:bCs/>
                <w:color w:val="0070C0"/>
                <w:sz w:val="24"/>
                <w:szCs w:val="24"/>
              </w:rPr>
            </w:pPr>
            <w:r>
              <w:rPr>
                <w:rFonts w:ascii="Arial" w:hAnsi="Arial" w:cs="Arial"/>
                <w:b/>
                <w:bCs/>
                <w:color w:val="0070C0"/>
                <w:sz w:val="24"/>
                <w:szCs w:val="24"/>
              </w:rPr>
              <w:t>5. - Encourage the Heart</w:t>
            </w:r>
          </w:p>
          <w:p w:rsidR="009D6CCF" w:rsidRDefault="009D6CCF" w:rsidP="009D6CCF">
            <w:pPr>
              <w:spacing w:line="360" w:lineRule="auto"/>
              <w:jc w:val="both"/>
              <w:rPr>
                <w:rFonts w:ascii="Arial" w:hAnsi="Arial" w:cs="Arial"/>
                <w:color w:val="0070C0"/>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Accomplishing extraordinary things in organizations is not easy, so, in order to keep hope and determination alive, leaders recognize contributions that individuals make. In every winning team, the members need to share in the rewards of their efforts, so leaders celebrate accomplishments and help people feel very good.</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Encouraging the heart is the hardest practice to plan, because you do not know in advance what people will do to merit recognition, and because you would like your recognitions and celebrations to be spontaneous, sincere and heartfelt and too much planning can make recognition feel routine or forced.</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lastRenderedPageBreak/>
              <w:t>To keep up is an arduous task and people are often tempted to give up. Leaders encourage the heart by recognizing contributions and celebrating values and victories, paying attention, offering encouragement, personalizing appreciation, maintaining a positive outlook, and so, leaders stimulate and rekindle and focus people’s energies, and create and sustain a spirit of community.</w:t>
            </w:r>
          </w:p>
          <w:p w:rsidR="009D6CCF" w:rsidRDefault="009D6CCF" w:rsidP="009D6CCF">
            <w:pPr>
              <w:spacing w:line="360" w:lineRule="auto"/>
              <w:jc w:val="both"/>
              <w:rPr>
                <w:rFonts w:ascii="Arial" w:hAnsi="Arial" w:cs="Arial"/>
                <w:sz w:val="24"/>
                <w:szCs w:val="24"/>
              </w:rPr>
            </w:pPr>
            <w:r>
              <w:rPr>
                <w:rFonts w:ascii="Arial" w:hAnsi="Arial" w:cs="Arial"/>
                <w:sz w:val="24"/>
                <w:szCs w:val="24"/>
              </w:rPr>
              <w:t>Caring is at the heart of leadership.</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b/>
                <w:bCs/>
                <w:color w:val="FF0000"/>
                <w:sz w:val="24"/>
                <w:szCs w:val="24"/>
              </w:rPr>
            </w:pPr>
            <w:r>
              <w:rPr>
                <w:rFonts w:ascii="Arial" w:hAnsi="Arial" w:cs="Arial"/>
                <w:b/>
                <w:bCs/>
                <w:color w:val="FF0000"/>
                <w:sz w:val="24"/>
                <w:szCs w:val="24"/>
              </w:rPr>
              <w:t xml:space="preserve">Question 1.iv   </w:t>
            </w:r>
          </w:p>
          <w:p w:rsidR="009D6CCF" w:rsidRDefault="009D6CCF" w:rsidP="009D6CCF">
            <w:pPr>
              <w:spacing w:line="360" w:lineRule="auto"/>
              <w:jc w:val="both"/>
              <w:rPr>
                <w:rFonts w:ascii="Arial" w:hAnsi="Arial" w:cs="Arial"/>
                <w:b/>
                <w:bCs/>
                <w:color w:val="0070C0"/>
                <w:sz w:val="24"/>
                <w:szCs w:val="24"/>
              </w:rPr>
            </w:pPr>
            <w:r>
              <w:rPr>
                <w:rFonts w:ascii="Arial" w:hAnsi="Arial" w:cs="Arial"/>
                <w:b/>
                <w:bCs/>
                <w:color w:val="0070C0"/>
                <w:sz w:val="24"/>
                <w:szCs w:val="24"/>
              </w:rPr>
              <w:t>Difference between a manager and a leader</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The idea of separating the qualities of leaders and managers can be traced back to an influential paper by Zaleznick (1997). He describes the manager as a rational, bureaucratic, dutiful, practical, and unimaginative person; but the leader as a visionary, restless, and experimental.</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A good manager is necessary in order to bring order, consistency and quality to an otherwise chaotic organization; contrasting with a leader who prepares the enterprise for change and helps employees to cope as they struggle through it.</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The main difference between leaders and managers is that leaders have people follow them while managers have people who work for them. According to the current way of thinking, managers are mostly administrators while leaders get organizations and people to change.</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A leader gets people to understand and believe in his vision and to work with him to achieve his goals while a manager keeps busy administering and making sure the day-to-day things are happening as they should.</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 xml:space="preserve">A very useful distinction between them, is that management is a </w:t>
            </w:r>
            <w:r>
              <w:rPr>
                <w:rFonts w:ascii="Arial" w:hAnsi="Arial" w:cs="Arial"/>
                <w:i/>
                <w:iCs/>
                <w:sz w:val="24"/>
                <w:szCs w:val="24"/>
              </w:rPr>
              <w:t>function</w:t>
            </w:r>
            <w:r>
              <w:rPr>
                <w:rFonts w:ascii="Arial" w:hAnsi="Arial" w:cs="Arial"/>
                <w:sz w:val="24"/>
                <w:szCs w:val="24"/>
              </w:rPr>
              <w:t xml:space="preserve"> that must be exercised in any business (planning, budgeting, evaluating, facilitating) while leadership is a </w:t>
            </w:r>
            <w:r>
              <w:rPr>
                <w:rFonts w:ascii="Arial" w:hAnsi="Arial" w:cs="Arial"/>
                <w:i/>
                <w:iCs/>
                <w:sz w:val="24"/>
                <w:szCs w:val="24"/>
              </w:rPr>
              <w:t>relationship</w:t>
            </w:r>
            <w:r>
              <w:rPr>
                <w:rFonts w:ascii="Arial" w:hAnsi="Arial" w:cs="Arial"/>
                <w:sz w:val="24"/>
                <w:szCs w:val="24"/>
              </w:rPr>
              <w:t xml:space="preserve"> between leader and led that can energize an organization (selecting talent, motivating, coaching, building trust). It is about getting people to understand and believe in your vision and to work with you to achieve your goals. </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Managers are seen as persons looking after administration, systems, particular structures, getting things done correctly and are accountable to a higher authority for work results. Leaders help people and organizations to change, are seen more as innovators, visionaries, inspiring trust, having a long term view and are able to empower managers and others to get the work done. They inspire people with an ideal of what can be achieved.</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A leader sets a direction and shares a vision, a manager implements them. A leader is more visionary and dynamic; concentrates on a bigger picture and long-term vision. A manager is more caretaking and maintaining the status quo, concentrates in a smaller picture and short-term vision. A leader focuses on people, a manager focuses on processes. Managers embrace process, seek stability and control, and try to resolve problems quickly; a manager is a problem solver; emphasizes rationality and control. A leader, in contrast, tolerates chaos and lack of structure and is willing to delay closure in order to understand the issues more fully.</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Managers and leaders are very different kinds of people. They differ in motivation, personal history, and in how they think and act.</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Managers continuously need to coordinate and balance opposing views. Leaders work in the opposite direction. Where managers act to limit choices, leaders develop fresh approaches to long-standing problems and open issues to new options.</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Leaders work from high-risk positions. They are often temperamentally disposed to seek out risk and danger. For those who become managers, a survival instinct dominates the need for risk. Managers see themselves as conservators and regulators of an existing order of affairs with which they personally identify and from which they gain rewards. Leaders feel separate from their environment, they may work in organizations, but they never belong to them.</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 xml:space="preserve">We cannot replace management with leadership. They serve different, yet essential functions. We need to be able to make our complex organizations reliable and efficient. We need them to jump into the future – the right future, at an accelerated </w:t>
            </w:r>
            <w:r>
              <w:rPr>
                <w:rFonts w:ascii="Arial" w:hAnsi="Arial" w:cs="Arial"/>
                <w:sz w:val="24"/>
                <w:szCs w:val="24"/>
              </w:rPr>
              <w:lastRenderedPageBreak/>
              <w:t>pace.</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 xml:space="preserve">Some examples: </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i/>
                <w:iCs/>
                <w:sz w:val="24"/>
                <w:szCs w:val="24"/>
              </w:rPr>
            </w:pPr>
            <w:proofErr w:type="gramStart"/>
            <w:r>
              <w:rPr>
                <w:rFonts w:ascii="Arial" w:hAnsi="Arial" w:cs="Arial"/>
                <w:i/>
                <w:iCs/>
                <w:sz w:val="24"/>
                <w:szCs w:val="24"/>
              </w:rPr>
              <w:t>1.-</w:t>
            </w:r>
            <w:proofErr w:type="gramEnd"/>
            <w:r>
              <w:rPr>
                <w:rFonts w:ascii="Arial" w:hAnsi="Arial" w:cs="Arial"/>
                <w:i/>
                <w:iCs/>
                <w:sz w:val="24"/>
                <w:szCs w:val="24"/>
              </w:rPr>
              <w:t xml:space="preserve"> A Sales Manager has a team of 30 people. The manager needs assistance in facilitating cold-calls. The group of 30 is broken into groups of 10. And the sales person with the highest sales is appointed Team Leader. Their duty is to assist others negotiate and close deals. Management focus is on running an organization. Leaders focus on commanding a group to run the organization.</w:t>
            </w:r>
          </w:p>
          <w:p w:rsidR="009D6CCF" w:rsidRDefault="009D6CCF" w:rsidP="009D6CCF">
            <w:pPr>
              <w:spacing w:line="360" w:lineRule="auto"/>
              <w:jc w:val="both"/>
              <w:rPr>
                <w:rFonts w:ascii="Arial" w:hAnsi="Arial" w:cs="Arial"/>
                <w:i/>
                <w:iCs/>
                <w:sz w:val="24"/>
                <w:szCs w:val="24"/>
              </w:rPr>
            </w:pPr>
          </w:p>
          <w:p w:rsidR="009D6CCF" w:rsidRDefault="009D6CCF" w:rsidP="009D6CCF">
            <w:pPr>
              <w:spacing w:line="360" w:lineRule="auto"/>
              <w:jc w:val="both"/>
              <w:rPr>
                <w:rFonts w:ascii="Arial" w:hAnsi="Arial" w:cs="Arial"/>
                <w:i/>
                <w:iCs/>
                <w:sz w:val="24"/>
                <w:szCs w:val="24"/>
              </w:rPr>
            </w:pPr>
            <w:proofErr w:type="gramStart"/>
            <w:r>
              <w:rPr>
                <w:rFonts w:ascii="Arial" w:hAnsi="Arial" w:cs="Arial"/>
                <w:i/>
                <w:iCs/>
                <w:sz w:val="24"/>
                <w:szCs w:val="24"/>
              </w:rPr>
              <w:t>2.-</w:t>
            </w:r>
            <w:proofErr w:type="gramEnd"/>
            <w:r>
              <w:rPr>
                <w:rFonts w:ascii="Arial" w:hAnsi="Arial" w:cs="Arial"/>
                <w:i/>
                <w:iCs/>
                <w:sz w:val="24"/>
                <w:szCs w:val="24"/>
              </w:rPr>
              <w:t xml:space="preserve"> Let us say your customer is visiting your plant at 8 am on particular day. Your assistant takes a look at the conference room and sets the room for the day. She finds that you are out of coffee. She may choose to respond in either ways: </w:t>
            </w:r>
          </w:p>
          <w:p w:rsidR="009D6CCF" w:rsidRDefault="009D6CCF" w:rsidP="009D6CCF">
            <w:pPr>
              <w:spacing w:line="360" w:lineRule="auto"/>
              <w:jc w:val="both"/>
              <w:rPr>
                <w:rFonts w:ascii="Arial" w:hAnsi="Arial" w:cs="Arial"/>
                <w:i/>
                <w:iCs/>
                <w:sz w:val="24"/>
                <w:szCs w:val="24"/>
              </w:rPr>
            </w:pPr>
            <w:r>
              <w:rPr>
                <w:rFonts w:ascii="Arial" w:hAnsi="Arial" w:cs="Arial"/>
                <w:i/>
                <w:iCs/>
                <w:sz w:val="24"/>
                <w:szCs w:val="24"/>
              </w:rPr>
              <w:t xml:space="preserve">~ Put a notice in the room saying that we are out of coffee. She is responsible, hence a Manager. </w:t>
            </w:r>
          </w:p>
          <w:p w:rsidR="009D6CCF" w:rsidRDefault="009D6CCF" w:rsidP="009D6CCF">
            <w:pPr>
              <w:spacing w:line="360" w:lineRule="auto"/>
              <w:jc w:val="both"/>
              <w:rPr>
                <w:rFonts w:ascii="Arial" w:hAnsi="Arial" w:cs="Arial"/>
                <w:i/>
                <w:iCs/>
                <w:sz w:val="24"/>
                <w:szCs w:val="24"/>
              </w:rPr>
            </w:pPr>
            <w:r>
              <w:rPr>
                <w:rFonts w:ascii="Arial" w:hAnsi="Arial" w:cs="Arial"/>
                <w:i/>
                <w:iCs/>
                <w:sz w:val="24"/>
                <w:szCs w:val="24"/>
              </w:rPr>
              <w:t xml:space="preserve">~ Run to the nearest coffee place nearby, and buy a pot of coffee for the team. Here, she is taking ownership - not just being responsible. </w:t>
            </w:r>
          </w:p>
          <w:p w:rsidR="009D6CCF" w:rsidRDefault="009D6CCF" w:rsidP="009D6CCF">
            <w:pPr>
              <w:spacing w:line="360" w:lineRule="auto"/>
              <w:jc w:val="both"/>
              <w:rPr>
                <w:rFonts w:ascii="Arial" w:hAnsi="Arial" w:cs="Arial"/>
                <w:i/>
                <w:iCs/>
                <w:sz w:val="24"/>
                <w:szCs w:val="24"/>
              </w:rPr>
            </w:pPr>
            <w:r>
              <w:rPr>
                <w:rFonts w:ascii="Arial" w:hAnsi="Arial" w:cs="Arial"/>
                <w:i/>
                <w:iCs/>
                <w:sz w:val="24"/>
                <w:szCs w:val="24"/>
              </w:rPr>
              <w:t>This is leadership. In summary - management stops with being responsible; leadership has to do with taking ownership.</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i/>
                <w:iCs/>
                <w:sz w:val="24"/>
                <w:szCs w:val="24"/>
              </w:rPr>
            </w:pPr>
            <w:proofErr w:type="gramStart"/>
            <w:r>
              <w:rPr>
                <w:rFonts w:ascii="Arial" w:hAnsi="Arial" w:cs="Arial"/>
                <w:i/>
                <w:iCs/>
                <w:sz w:val="24"/>
                <w:szCs w:val="24"/>
              </w:rPr>
              <w:t>3.-</w:t>
            </w:r>
            <w:proofErr w:type="gramEnd"/>
            <w:r>
              <w:rPr>
                <w:rFonts w:ascii="Arial" w:hAnsi="Arial" w:cs="Arial"/>
                <w:i/>
                <w:iCs/>
                <w:sz w:val="24"/>
                <w:szCs w:val="24"/>
              </w:rPr>
              <w:t xml:space="preserve"> For example the President of a country has to be a good leader who can understand the issues, provide solutions and set clear objectives/goals. He needs support from management teams to execute the goals/objectives. </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Sometimes there is an overlap between the two fields; when managers are involved in influencing a group of employees to meet its goals, they are operating under leadership. When leaders are involved in aspects such as planning, organizing, staffing or controlling, they are operating within management. While different, they may never be completely separated.</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While the ideal would be that a manager is also a leader that people want to follow, not all managers are necessarily leaders. ‘</w:t>
            </w:r>
            <w:r>
              <w:rPr>
                <w:rFonts w:ascii="Arial" w:hAnsi="Arial" w:cs="Arial"/>
                <w:i/>
                <w:iCs/>
                <w:sz w:val="24"/>
                <w:szCs w:val="24"/>
              </w:rPr>
              <w:t xml:space="preserve">Management is doing things right. Leadership is doing the right things’ </w:t>
            </w:r>
            <w:r>
              <w:rPr>
                <w:rFonts w:ascii="Arial" w:hAnsi="Arial" w:cs="Arial"/>
                <w:sz w:val="24"/>
                <w:szCs w:val="24"/>
              </w:rPr>
              <w:t>as Peter F. Drucker said very well.</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b/>
                <w:bCs/>
                <w:color w:val="FF0000"/>
                <w:sz w:val="24"/>
                <w:szCs w:val="24"/>
              </w:rPr>
            </w:pPr>
          </w:p>
          <w:p w:rsidR="009D6CCF" w:rsidRDefault="009D6CCF" w:rsidP="009D6CCF">
            <w:pPr>
              <w:spacing w:line="360" w:lineRule="auto"/>
              <w:jc w:val="both"/>
              <w:rPr>
                <w:rFonts w:ascii="Arial" w:hAnsi="Arial" w:cs="Arial"/>
                <w:sz w:val="24"/>
                <w:szCs w:val="24"/>
              </w:rPr>
            </w:pPr>
            <w:r>
              <w:rPr>
                <w:noProof/>
              </w:rPr>
              <w:drawing>
                <wp:anchor distT="0" distB="0" distL="114300" distR="114300" simplePos="0" relativeHeight="251662336" behindDoc="0" locked="0" layoutInCell="1" allowOverlap="1">
                  <wp:simplePos x="0" y="0"/>
                  <wp:positionH relativeFrom="column">
                    <wp:posOffset>2671445</wp:posOffset>
                  </wp:positionH>
                  <wp:positionV relativeFrom="paragraph">
                    <wp:posOffset>-320040</wp:posOffset>
                  </wp:positionV>
                  <wp:extent cx="914400" cy="1160780"/>
                  <wp:effectExtent l="0" t="0" r="0" b="0"/>
                  <wp:wrapSquare wrapText="bothSides"/>
                  <wp:docPr id="7" name="Picture 7" descr="person%20thinking%20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erson%20thinking%20clipar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14400" cy="1160780"/>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b/>
                <w:bCs/>
                <w:color w:val="FF0000"/>
                <w:sz w:val="24"/>
                <w:szCs w:val="24"/>
              </w:rPr>
              <w:t>Question 2</w:t>
            </w:r>
          </w:p>
          <w:p w:rsidR="009D6CCF" w:rsidRDefault="009D6CCF" w:rsidP="009D6CCF">
            <w:pPr>
              <w:spacing w:line="360" w:lineRule="auto"/>
              <w:jc w:val="both"/>
              <w:rPr>
                <w:rFonts w:ascii="Arial" w:hAnsi="Arial" w:cs="Arial"/>
                <w:b/>
                <w:bCs/>
                <w:color w:val="0070C0"/>
                <w:sz w:val="24"/>
                <w:szCs w:val="24"/>
              </w:rPr>
            </w:pPr>
            <w:r>
              <w:rPr>
                <w:rFonts w:ascii="Arial" w:hAnsi="Arial" w:cs="Arial"/>
                <w:b/>
                <w:bCs/>
                <w:color w:val="0070C0"/>
                <w:sz w:val="24"/>
                <w:szCs w:val="24"/>
              </w:rPr>
              <w:t>Various Types of Thinking</w:t>
            </w:r>
          </w:p>
          <w:p w:rsidR="009D6CCF" w:rsidRDefault="009D6CCF" w:rsidP="009D6CCF">
            <w:pPr>
              <w:spacing w:line="360" w:lineRule="auto"/>
              <w:rPr>
                <w:rFonts w:ascii="Arial" w:hAnsi="Arial" w:cs="Arial"/>
                <w:i/>
                <w:iCs/>
                <w:sz w:val="20"/>
                <w:szCs w:val="20"/>
              </w:rPr>
            </w:pPr>
            <w:r>
              <w:rPr>
                <w:rFonts w:ascii="Arial" w:hAnsi="Arial" w:cs="Arial"/>
                <w:i/>
                <w:iCs/>
                <w:sz w:val="20"/>
                <w:szCs w:val="20"/>
              </w:rPr>
              <w:t xml:space="preserve">  </w:t>
            </w:r>
          </w:p>
          <w:p w:rsidR="009D6CCF" w:rsidRDefault="009D6CCF" w:rsidP="009D6CCF">
            <w:pPr>
              <w:spacing w:line="360" w:lineRule="auto"/>
              <w:rPr>
                <w:rFonts w:ascii="Arial" w:hAnsi="Arial" w:cs="Arial"/>
                <w:i/>
                <w:iCs/>
                <w:sz w:val="20"/>
                <w:szCs w:val="20"/>
              </w:rPr>
            </w:pPr>
          </w:p>
          <w:p w:rsidR="009D6CCF" w:rsidRDefault="009D6CCF" w:rsidP="009D6CCF">
            <w:pPr>
              <w:spacing w:line="360" w:lineRule="auto"/>
              <w:rPr>
                <w:rFonts w:ascii="Arial" w:hAnsi="Arial" w:cs="Arial"/>
                <w:i/>
                <w:iCs/>
                <w:sz w:val="20"/>
                <w:szCs w:val="20"/>
              </w:rPr>
            </w:pPr>
            <w:r>
              <w:rPr>
                <w:rFonts w:ascii="Arial" w:hAnsi="Arial" w:cs="Arial"/>
                <w:i/>
                <w:iCs/>
                <w:sz w:val="20"/>
                <w:szCs w:val="20"/>
              </w:rPr>
              <w:t xml:space="preserve">                                                                                                         “Rule your mind or it will rule you”.    </w:t>
            </w:r>
          </w:p>
          <w:p w:rsidR="009D6CCF" w:rsidRDefault="009D6CCF" w:rsidP="009D6CCF">
            <w:pPr>
              <w:spacing w:line="360" w:lineRule="auto"/>
              <w:rPr>
                <w:rFonts w:ascii="Arial" w:hAnsi="Arial" w:cs="Arial"/>
                <w:i/>
                <w:iCs/>
                <w:sz w:val="20"/>
                <w:szCs w:val="20"/>
              </w:rPr>
            </w:pPr>
            <w:r>
              <w:rPr>
                <w:rFonts w:ascii="Arial" w:hAnsi="Arial" w:cs="Arial"/>
                <w:i/>
                <w:iCs/>
                <w:sz w:val="20"/>
                <w:szCs w:val="20"/>
              </w:rPr>
              <w:t xml:space="preserve">                                                                                                                                     Horace   </w:t>
            </w:r>
          </w:p>
          <w:p w:rsidR="009D6CCF" w:rsidRDefault="009D6CCF" w:rsidP="009D6CCF">
            <w:pPr>
              <w:spacing w:line="360" w:lineRule="auto"/>
              <w:jc w:val="both"/>
              <w:rPr>
                <w:rFonts w:ascii="Arial" w:hAnsi="Arial" w:cs="Arial"/>
                <w:b/>
                <w:bCs/>
                <w:color w:val="0070C0"/>
                <w:sz w:val="24"/>
                <w:szCs w:val="24"/>
              </w:rPr>
            </w:pPr>
            <w:r>
              <w:rPr>
                <w:rFonts w:ascii="Arial" w:hAnsi="Arial" w:cs="Arial"/>
                <w:b/>
                <w:bCs/>
                <w:color w:val="0070C0"/>
                <w:sz w:val="24"/>
                <w:szCs w:val="24"/>
              </w:rPr>
              <w:t>Directional Thinking</w:t>
            </w:r>
          </w:p>
          <w:p w:rsidR="009D6CCF" w:rsidRDefault="009D6CCF" w:rsidP="009D6CCF">
            <w:pPr>
              <w:spacing w:line="360" w:lineRule="auto"/>
              <w:rPr>
                <w:rFonts w:ascii="Arial" w:hAnsi="Arial" w:cs="Arial"/>
                <w:sz w:val="20"/>
                <w:szCs w:val="20"/>
              </w:rPr>
            </w:pPr>
            <w:r>
              <w:rPr>
                <w:rFonts w:ascii="Arial" w:hAnsi="Arial" w:cs="Arial"/>
                <w:i/>
                <w:iCs/>
                <w:sz w:val="20"/>
                <w:szCs w:val="20"/>
              </w:rPr>
              <w:t xml:space="preserve"> </w:t>
            </w:r>
          </w:p>
          <w:p w:rsidR="009D6CCF" w:rsidRDefault="009D6CCF" w:rsidP="009D6CCF">
            <w:pPr>
              <w:spacing w:line="360" w:lineRule="auto"/>
              <w:jc w:val="both"/>
              <w:rPr>
                <w:rFonts w:ascii="Arial" w:hAnsi="Arial" w:cs="Arial"/>
                <w:sz w:val="24"/>
                <w:szCs w:val="24"/>
              </w:rPr>
            </w:pPr>
            <w:r>
              <w:rPr>
                <w:rFonts w:ascii="Arial" w:hAnsi="Arial" w:cs="Arial"/>
                <w:sz w:val="24"/>
                <w:szCs w:val="24"/>
              </w:rPr>
              <w:t>Directional Thinking is the process by which a person or his/her organization, takes the necessary time to reflect and think, so that they can clarify their vision or decide which direction they would like to follow. Through directional thinking you depict a realistic vision of where you want to be in the future, and provide direction, set priorities and provide a marker, so that you can tell that you’ve achieved what you wanted to achieve.</w:t>
            </w:r>
          </w:p>
          <w:p w:rsidR="009D6CCF" w:rsidRDefault="009D6CCF" w:rsidP="009D6CCF">
            <w:pPr>
              <w:spacing w:line="360" w:lineRule="auto"/>
              <w:jc w:val="both"/>
              <w:rPr>
                <w:rFonts w:ascii="Arial" w:hAnsi="Arial" w:cs="Arial"/>
                <w:sz w:val="24"/>
                <w:szCs w:val="24"/>
              </w:rPr>
            </w:pPr>
            <w:r>
              <w:rPr>
                <w:rFonts w:ascii="Arial" w:hAnsi="Arial" w:cs="Arial"/>
                <w:sz w:val="24"/>
                <w:szCs w:val="24"/>
              </w:rPr>
              <w:t>In a way you collect and analyze ‘information’ to have the essential understanding to implement an issue, so that you have a clearer view of the opportunities and possibilities, and so that you can identify strengths and weaknesses too.</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Since the function of leadership is to produce change, setting the direction of that change is fundamental to leadership. Setting direction is not the same as planning which is a management process, designed to produce orderly results, not change. In setting a direction, leaders gather a lot of data and look for patterns, relationships and linkages that help explain things. Besides, the direction-setting aspect of leadership does not produce plans, it creates vision and strategies.</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Direction-setting provides leaders with a powerful lens for identifying the underlying sources of problems and for framing responses in process terms; it helps them decide where, when, and how to intervene in their organization’s activities.</w:t>
            </w:r>
          </w:p>
          <w:p w:rsidR="009D6CCF" w:rsidRDefault="009D6CCF" w:rsidP="009D6CCF">
            <w:pPr>
              <w:spacing w:line="360" w:lineRule="auto"/>
              <w:jc w:val="both"/>
              <w:rPr>
                <w:rFonts w:ascii="Arial" w:hAnsi="Arial" w:cs="Arial"/>
                <w:sz w:val="24"/>
                <w:szCs w:val="24"/>
              </w:rPr>
            </w:pPr>
            <w:r>
              <w:rPr>
                <w:rFonts w:ascii="Arial" w:hAnsi="Arial" w:cs="Arial"/>
                <w:sz w:val="24"/>
                <w:szCs w:val="24"/>
              </w:rPr>
              <w:t>Directional thinking will surely improve the leader’s ability to get things done.</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Direction-setting consists of two major steps:</w:t>
            </w:r>
          </w:p>
          <w:p w:rsidR="009D6CCF" w:rsidRDefault="009D6CCF" w:rsidP="009D6CCF">
            <w:pPr>
              <w:spacing w:line="360" w:lineRule="auto"/>
              <w:jc w:val="both"/>
              <w:rPr>
                <w:rFonts w:ascii="Arial" w:hAnsi="Arial" w:cs="Arial"/>
                <w:sz w:val="24"/>
                <w:szCs w:val="24"/>
              </w:rPr>
            </w:pPr>
            <w:r>
              <w:rPr>
                <w:rFonts w:ascii="Arial" w:hAnsi="Arial" w:cs="Arial"/>
                <w:sz w:val="24"/>
                <w:szCs w:val="24"/>
              </w:rPr>
              <w:t xml:space="preserve"> </w:t>
            </w:r>
          </w:p>
          <w:p w:rsidR="009D6CCF" w:rsidRDefault="009D6CCF" w:rsidP="009D6CCF">
            <w:pPr>
              <w:spacing w:line="360" w:lineRule="auto"/>
              <w:jc w:val="both"/>
              <w:rPr>
                <w:rFonts w:ascii="Arial" w:hAnsi="Arial" w:cs="Arial"/>
                <w:sz w:val="24"/>
                <w:szCs w:val="24"/>
              </w:rPr>
            </w:pPr>
            <w:r>
              <w:rPr>
                <w:rFonts w:ascii="Arial" w:hAnsi="Arial" w:cs="Arial"/>
                <w:i/>
                <w:iCs/>
                <w:sz w:val="24"/>
                <w:szCs w:val="24"/>
              </w:rPr>
              <w:lastRenderedPageBreak/>
              <w:t>A Direction-setting opportunity</w:t>
            </w:r>
            <w:r>
              <w:rPr>
                <w:rFonts w:ascii="Arial" w:hAnsi="Arial" w:cs="Arial"/>
                <w:sz w:val="24"/>
                <w:szCs w:val="24"/>
              </w:rPr>
              <w:t>, which is an event that happens in a person’s life, and which can be just an ordinary happening; or which can also be an extraordinary event. This gives the person an opportunity for a change in his/her life.</w:t>
            </w:r>
          </w:p>
          <w:p w:rsidR="009D6CCF" w:rsidRDefault="009D6CCF" w:rsidP="009D6CCF">
            <w:pPr>
              <w:spacing w:line="360" w:lineRule="auto"/>
              <w:jc w:val="both"/>
              <w:rPr>
                <w:rFonts w:ascii="Arial" w:hAnsi="Arial" w:cs="Arial"/>
                <w:sz w:val="24"/>
                <w:szCs w:val="24"/>
              </w:rPr>
            </w:pPr>
            <w:r>
              <w:rPr>
                <w:rFonts w:ascii="Arial" w:hAnsi="Arial" w:cs="Arial"/>
                <w:sz w:val="24"/>
                <w:szCs w:val="24"/>
              </w:rPr>
              <w:t>There are two types of DSO, those that happen arbitrarily and are outside our control and those that are intentional.</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i/>
                <w:iCs/>
                <w:sz w:val="24"/>
                <w:szCs w:val="24"/>
              </w:rPr>
              <w:t>A Direction-setting decision</w:t>
            </w:r>
            <w:r>
              <w:rPr>
                <w:rFonts w:ascii="Arial" w:hAnsi="Arial" w:cs="Arial"/>
                <w:sz w:val="24"/>
                <w:szCs w:val="24"/>
              </w:rPr>
              <w:t xml:space="preserve"> occurs when you choose between the existing pattern and a new direction. It will change your course and put you on a road that leads in a different direction.</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 xml:space="preserve">In this age, it is easy to become overwhelmed with too much information and too many choices. With direction-setting decisions we will be able to narrow our focus on those opportunities which could be most beneficial. </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We can create this new direction by using several different techniques:</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b/>
                <w:bCs/>
                <w:color w:val="0070C0"/>
                <w:sz w:val="24"/>
                <w:szCs w:val="24"/>
              </w:rPr>
            </w:pPr>
            <w:r>
              <w:rPr>
                <w:rFonts w:ascii="Arial" w:hAnsi="Arial" w:cs="Arial"/>
                <w:b/>
                <w:bCs/>
                <w:color w:val="0070C0"/>
                <w:sz w:val="24"/>
                <w:szCs w:val="24"/>
              </w:rPr>
              <w:t>Paradigm Shifts</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A paradigm is a view point and a set of rules; it is the way we see life. Paradigms are mental models or ways of thinking about something. They are our governing belief systems, the driving forces behind every decision we make and are responsible for the persona we all currently portray. It is a set of concepts, perceptions, values, and practices which forms a particular vision of reality that is the basis of the way an individual or community organizes itself.</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A paradigm shift occurs whenever there’s a significant change in the way an individual or a group perceives something, and the old paradigm is replaced by a new way of thinking, or a new belief.</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Paradigm shift is a change from one way of thinking to another, and can apply to anything, your job, your family, your surroundings, and so on. Things continue to be pretty much the same; what, however, changes is your attitude to all these; your positive or negative, your good or bad attitudes define the way you perceive things.</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lastRenderedPageBreak/>
              <w:t>Paradigms are an effort to make things explainable and understandable, they drive all behaviour, and behaviour drives results. Awareness is a prerequisite to accept any change. It all begins in the mind of the person. What we perceive, conscious or unconscious is subject to the limitations and distortions produced by our inheritance or by social conditioning. But we are not restricted by all this, because we can change. It is our mind and its paradigms, and not the body or our inheritance, which help us attain our goals.</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Paradigm shifts can be shaped by the choices we make, by forces beyond our control, or a combination of the two. They are not just ideas, they are a part of the way our brains work and we all rely upon them. They are one way of creating an instant belief change, and can take place only after a sudden and opposite change in our perceptions, which is usually different from reality.</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 xml:space="preserve">One of the greatest obstacles to shifting our paradigms is sometimes ‘paradigm </w:t>
            </w:r>
            <w:proofErr w:type="gramStart"/>
            <w:r>
              <w:rPr>
                <w:rFonts w:ascii="Arial" w:hAnsi="Arial" w:cs="Arial"/>
                <w:sz w:val="24"/>
                <w:szCs w:val="24"/>
              </w:rPr>
              <w:t>paralysis’</w:t>
            </w:r>
            <w:proofErr w:type="gramEnd"/>
            <w:r>
              <w:rPr>
                <w:rFonts w:ascii="Arial" w:hAnsi="Arial" w:cs="Arial"/>
                <w:sz w:val="24"/>
                <w:szCs w:val="24"/>
              </w:rPr>
              <w:t>, the inability or refusal to see beyond the current models of thinking. Humans seek out information that confirms their beliefs and ignore facts that run counter to those beliefs.</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Examples of Paradigm Shift:</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ind w:firstLine="720"/>
              <w:jc w:val="both"/>
              <w:rPr>
                <w:rFonts w:ascii="Arial" w:hAnsi="Arial" w:cs="Arial"/>
                <w:i/>
                <w:iCs/>
                <w:sz w:val="24"/>
                <w:szCs w:val="24"/>
              </w:rPr>
            </w:pPr>
            <w:r>
              <w:rPr>
                <w:rFonts w:ascii="Arial" w:hAnsi="Arial" w:cs="Arial"/>
                <w:i/>
                <w:iCs/>
                <w:sz w:val="24"/>
                <w:szCs w:val="24"/>
              </w:rPr>
              <w:t>The Swiss, who failed to patent or market the quartz watch, even though they invented it, because they couldn’t shift paradigms; and they couldn’t shift paradigms because they couldn’t see that there would be a market for another kind of watch besides the kind they had already been successfully making and selling for generations.</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ind w:firstLine="720"/>
              <w:jc w:val="both"/>
              <w:rPr>
                <w:rFonts w:ascii="Arial" w:hAnsi="Arial" w:cs="Arial"/>
                <w:i/>
                <w:iCs/>
                <w:sz w:val="24"/>
                <w:szCs w:val="24"/>
              </w:rPr>
            </w:pPr>
            <w:r>
              <w:rPr>
                <w:rFonts w:ascii="Arial" w:hAnsi="Arial" w:cs="Arial"/>
                <w:i/>
                <w:iCs/>
                <w:sz w:val="24"/>
                <w:szCs w:val="24"/>
              </w:rPr>
              <w:t>The Copernican revolution in which a belief in the world being flat was first challenged by the invention of the telescope, and then with the progression of science, discarded.</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ind w:firstLine="720"/>
              <w:jc w:val="both"/>
              <w:rPr>
                <w:rFonts w:ascii="Arial" w:hAnsi="Arial" w:cs="Arial"/>
                <w:i/>
                <w:iCs/>
                <w:sz w:val="24"/>
                <w:szCs w:val="24"/>
              </w:rPr>
            </w:pPr>
            <w:r>
              <w:rPr>
                <w:rFonts w:ascii="Arial" w:hAnsi="Arial" w:cs="Arial"/>
                <w:i/>
                <w:iCs/>
                <w:sz w:val="24"/>
                <w:szCs w:val="24"/>
              </w:rPr>
              <w:t xml:space="preserve">A personal paradigm shift could be adjusting your lifestyle to a new relationship with a partner for example, where one is very punctual and likes schedule and the other one is more casual about timings and does not like routines. </w:t>
            </w:r>
            <w:r>
              <w:rPr>
                <w:rFonts w:ascii="Arial" w:hAnsi="Arial" w:cs="Arial"/>
                <w:i/>
                <w:iCs/>
                <w:sz w:val="24"/>
                <w:szCs w:val="24"/>
              </w:rPr>
              <w:lastRenderedPageBreak/>
              <w:t>To make that relationship work, one or both experience a paradigm shift.</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b/>
                <w:bCs/>
                <w:color w:val="0070C0"/>
                <w:sz w:val="24"/>
                <w:szCs w:val="24"/>
              </w:rPr>
            </w:pPr>
            <w:r>
              <w:rPr>
                <w:rFonts w:ascii="Arial" w:hAnsi="Arial" w:cs="Arial"/>
                <w:b/>
                <w:bCs/>
                <w:color w:val="0070C0"/>
                <w:sz w:val="24"/>
                <w:szCs w:val="24"/>
              </w:rPr>
              <w:t>Mind Mapping</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 xml:space="preserve">Mind mapping is a highly effective way of getting information in and out of your brain. It is a creative and logical means of note-taking and note-making that maps out your ideas. A Mind Map is a powerful graphic technique which can be applied to every aspect of life </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 xml:space="preserve">This technique is creative or lateral thinking, as opposite to linear thinking which is sequential and orderly, but our mind not always works in that orderly way. Mind mapping is not sequential, but it can be made sequential when the time comes.  </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 xml:space="preserve">All mind maps have a structure that radiates from the centre and use lines, symbols, words, colours, and images according to simple, brain-friendly concepts. Mind mapping converts a long list of monotonous information into a colourful, memorable and highly organized diagram that works in line with your brain’s natural way of doing things. </w:t>
            </w:r>
          </w:p>
          <w:p w:rsidR="009D6CCF" w:rsidRDefault="009D6CCF" w:rsidP="009D6CCF">
            <w:pPr>
              <w:spacing w:line="360" w:lineRule="auto"/>
              <w:jc w:val="both"/>
              <w:rPr>
                <w:noProof/>
              </w:rPr>
            </w:pPr>
          </w:p>
          <w:p w:rsidR="009D6CCF" w:rsidRDefault="009D6CCF" w:rsidP="009D6CCF">
            <w:pPr>
              <w:spacing w:line="360" w:lineRule="auto"/>
              <w:jc w:val="both"/>
              <w:rPr>
                <w:rFonts w:ascii="Arial" w:hAnsi="Arial" w:cs="Arial"/>
                <w:sz w:val="24"/>
                <w:szCs w:val="24"/>
              </w:rPr>
            </w:pPr>
            <w:r>
              <w:rPr>
                <w:rFonts w:ascii="Arial" w:hAnsi="Arial" w:cs="Arial"/>
                <w:sz w:val="24"/>
                <w:szCs w:val="24"/>
              </w:rPr>
              <w:t>Mind mapping is a great way to brainstorm, make a plan, or turn ideas into the steps needed to make it real. We use mind mapping in order to be able to see a relationship between various ideas and information. This includes gathering thoughts, coming up with new ideas, project planning, to solve problems or get new ideas.</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color w:val="FF0000"/>
                <w:sz w:val="24"/>
                <w:szCs w:val="24"/>
              </w:rPr>
            </w:pPr>
          </w:p>
          <w:p w:rsidR="00EB5B73" w:rsidRDefault="00EB5B73" w:rsidP="009D6CCF">
            <w:pPr>
              <w:spacing w:line="360" w:lineRule="auto"/>
              <w:jc w:val="both"/>
              <w:rPr>
                <w:rFonts w:ascii="Arial" w:hAnsi="Arial" w:cs="Arial"/>
                <w:color w:val="FF0000"/>
                <w:sz w:val="24"/>
                <w:szCs w:val="24"/>
              </w:rPr>
            </w:pPr>
          </w:p>
          <w:p w:rsidR="009D6CCF" w:rsidRDefault="009D6CCF" w:rsidP="009D6CCF">
            <w:pPr>
              <w:spacing w:line="360" w:lineRule="auto"/>
              <w:jc w:val="both"/>
              <w:rPr>
                <w:rFonts w:ascii="Arial" w:hAnsi="Arial" w:cs="Arial"/>
                <w:color w:val="FF0000"/>
                <w:sz w:val="24"/>
                <w:szCs w:val="24"/>
              </w:rPr>
            </w:pPr>
            <w:r>
              <w:rPr>
                <w:rFonts w:ascii="Arial" w:hAnsi="Arial" w:cs="Arial"/>
                <w:color w:val="FF0000"/>
                <w:sz w:val="24"/>
                <w:szCs w:val="24"/>
              </w:rPr>
              <w:t>Examples of Mind Mapping:</w:t>
            </w:r>
          </w:p>
          <w:p w:rsidR="009D6CCF" w:rsidRDefault="009D6CCF" w:rsidP="009D6CCF">
            <w:pPr>
              <w:spacing w:line="360" w:lineRule="auto"/>
              <w:jc w:val="both"/>
              <w:rPr>
                <w:rFonts w:ascii="Arial" w:hAnsi="Arial" w:cs="Arial"/>
                <w:color w:val="FF0000"/>
                <w:sz w:val="24"/>
                <w:szCs w:val="24"/>
              </w:rPr>
            </w:pPr>
          </w:p>
          <w:p w:rsidR="009D6CCF" w:rsidRPr="00EB5B73" w:rsidRDefault="00EB5B73" w:rsidP="00EB5B73">
            <w:pPr>
              <w:spacing w:line="360" w:lineRule="auto"/>
              <w:jc w:val="center"/>
              <w:rPr>
                <w:noProof/>
              </w:rPr>
            </w:pPr>
            <w:r>
              <w:rPr>
                <w:noProof/>
              </w:rPr>
              <w:drawing>
                <wp:anchor distT="0" distB="0" distL="114300" distR="114300" simplePos="0" relativeHeight="251663360" behindDoc="0" locked="0" layoutInCell="1" allowOverlap="1" wp14:anchorId="73377B52" wp14:editId="3282F625">
                  <wp:simplePos x="0" y="0"/>
                  <wp:positionH relativeFrom="margin">
                    <wp:posOffset>139065</wp:posOffset>
                  </wp:positionH>
                  <wp:positionV relativeFrom="margin">
                    <wp:posOffset>777240</wp:posOffset>
                  </wp:positionV>
                  <wp:extent cx="2868295" cy="1603375"/>
                  <wp:effectExtent l="0" t="0" r="0" b="0"/>
                  <wp:wrapSquare wrapText="bothSides"/>
                  <wp:docPr id="4" name="Picture 4" descr="http://2.bp.blogspot.com/-OAxCbxmBMCI/UOh6iT4OILI/AAAAAAAABbo/ztRiDAzcAH8/s1600/mind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2.bp.blogspot.com/-OAxCbxmBMCI/UOh6iT4OILI/AAAAAAAABbo/ztRiDAzcAH8/s1600/mindmap.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68295" cy="1603375"/>
                          </a:xfrm>
                          <a:prstGeom prst="rect">
                            <a:avLst/>
                          </a:prstGeom>
                          <a:noFill/>
                        </pic:spPr>
                      </pic:pic>
                    </a:graphicData>
                  </a:graphic>
                  <wp14:sizeRelH relativeFrom="margin">
                    <wp14:pctWidth>0</wp14:pctWidth>
                  </wp14:sizeRelH>
                  <wp14:sizeRelV relativeFrom="margin">
                    <wp14:pctHeight>0</wp14:pctHeight>
                  </wp14:sizeRelV>
                </wp:anchor>
              </w:drawing>
            </w:r>
          </w:p>
          <w:p w:rsidR="009D6CCF" w:rsidRDefault="009D6CCF" w:rsidP="009D6CCF">
            <w:pPr>
              <w:spacing w:line="360" w:lineRule="auto"/>
              <w:jc w:val="center"/>
              <w:rPr>
                <w:rFonts w:ascii="Arial" w:hAnsi="Arial" w:cs="Arial"/>
                <w:sz w:val="24"/>
                <w:szCs w:val="24"/>
              </w:rPr>
            </w:pPr>
          </w:p>
          <w:p w:rsidR="009D6CCF" w:rsidRDefault="009D6CCF" w:rsidP="009D6CCF">
            <w:pPr>
              <w:spacing w:line="360" w:lineRule="auto"/>
              <w:jc w:val="center"/>
              <w:rPr>
                <w:rFonts w:ascii="Arial" w:hAnsi="Arial" w:cs="Arial"/>
                <w:sz w:val="24"/>
                <w:szCs w:val="24"/>
              </w:rPr>
            </w:pPr>
          </w:p>
          <w:p w:rsidR="009D6CCF" w:rsidRDefault="009D6CCF" w:rsidP="009D6CCF">
            <w:pPr>
              <w:spacing w:line="360" w:lineRule="auto"/>
              <w:jc w:val="center"/>
              <w:rPr>
                <w:rFonts w:ascii="Arial" w:hAnsi="Arial" w:cs="Arial"/>
                <w:sz w:val="24"/>
                <w:szCs w:val="24"/>
              </w:rPr>
            </w:pPr>
          </w:p>
          <w:p w:rsidR="009D6CCF" w:rsidRDefault="00EB5B73" w:rsidP="009D6CCF">
            <w:pPr>
              <w:spacing w:line="360" w:lineRule="auto"/>
              <w:jc w:val="center"/>
              <w:rPr>
                <w:rFonts w:ascii="Arial" w:hAnsi="Arial" w:cs="Arial"/>
                <w:b/>
                <w:bCs/>
                <w:sz w:val="24"/>
                <w:szCs w:val="24"/>
              </w:rPr>
            </w:pPr>
            <w:r>
              <w:rPr>
                <w:noProof/>
              </w:rPr>
              <w:drawing>
                <wp:anchor distT="0" distB="0" distL="114300" distR="114300" simplePos="0" relativeHeight="251664384" behindDoc="1" locked="0" layoutInCell="1" allowOverlap="1" wp14:anchorId="12C71F50" wp14:editId="7C08F76E">
                  <wp:simplePos x="0" y="0"/>
                  <wp:positionH relativeFrom="margin">
                    <wp:posOffset>73660</wp:posOffset>
                  </wp:positionH>
                  <wp:positionV relativeFrom="margin">
                    <wp:posOffset>2979420</wp:posOffset>
                  </wp:positionV>
                  <wp:extent cx="3162300" cy="2113915"/>
                  <wp:effectExtent l="0" t="0" r="0" b="0"/>
                  <wp:wrapTight wrapText="bothSides">
                    <wp:wrapPolygon edited="1">
                      <wp:start x="0" y="0"/>
                      <wp:lineTo x="0" y="21412"/>
                      <wp:lineTo x="21033" y="18916"/>
                      <wp:lineTo x="20364" y="8358"/>
                      <wp:lineTo x="21470" y="0"/>
                      <wp:lineTo x="0" y="0"/>
                    </wp:wrapPolygon>
                  </wp:wrapTight>
                  <wp:docPr id="2" name="Picture 2" descr="http://www.usingmindmaps.com/images/car-template-5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usingmindmaps.com/images/car-template-510.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62300" cy="2113915"/>
                          </a:xfrm>
                          <a:prstGeom prst="rect">
                            <a:avLst/>
                          </a:prstGeom>
                          <a:noFill/>
                        </pic:spPr>
                      </pic:pic>
                    </a:graphicData>
                  </a:graphic>
                  <wp14:sizeRelH relativeFrom="margin">
                    <wp14:pctWidth>0</wp14:pctWidth>
                  </wp14:sizeRelH>
                  <wp14:sizeRelV relativeFrom="margin">
                    <wp14:pctHeight>0</wp14:pctHeight>
                  </wp14:sizeRelV>
                </wp:anchor>
              </w:drawing>
            </w:r>
          </w:p>
          <w:p w:rsidR="009D6CCF" w:rsidRDefault="009D6CCF" w:rsidP="009D6CCF">
            <w:pPr>
              <w:spacing w:line="360" w:lineRule="auto"/>
              <w:jc w:val="center"/>
              <w:rPr>
                <w:rFonts w:ascii="Arial" w:hAnsi="Arial" w:cs="Arial"/>
                <w:b/>
                <w:bCs/>
                <w:sz w:val="24"/>
                <w:szCs w:val="24"/>
              </w:rPr>
            </w:pPr>
          </w:p>
          <w:p w:rsidR="009D6CCF" w:rsidRDefault="009D6CCF" w:rsidP="009D6CCF">
            <w:pPr>
              <w:spacing w:line="360" w:lineRule="auto"/>
              <w:jc w:val="both"/>
              <w:rPr>
                <w:rFonts w:ascii="Arial" w:hAnsi="Arial" w:cs="Arial"/>
                <w:b/>
                <w:bCs/>
                <w:color w:val="0070C0"/>
                <w:sz w:val="24"/>
                <w:szCs w:val="24"/>
              </w:rPr>
            </w:pPr>
          </w:p>
          <w:p w:rsidR="009D6CCF" w:rsidRDefault="009D6CCF" w:rsidP="009D6CCF">
            <w:pPr>
              <w:spacing w:line="360" w:lineRule="auto"/>
              <w:jc w:val="both"/>
              <w:rPr>
                <w:rFonts w:ascii="Arial" w:hAnsi="Arial" w:cs="Arial"/>
                <w:b/>
                <w:bCs/>
                <w:color w:val="0070C0"/>
                <w:sz w:val="24"/>
                <w:szCs w:val="24"/>
              </w:rPr>
            </w:pPr>
          </w:p>
          <w:p w:rsidR="009D6CCF" w:rsidRDefault="009D6CCF" w:rsidP="009D6CCF">
            <w:pPr>
              <w:spacing w:line="360" w:lineRule="auto"/>
              <w:jc w:val="both"/>
              <w:rPr>
                <w:rFonts w:ascii="Arial" w:hAnsi="Arial" w:cs="Arial"/>
                <w:b/>
                <w:bCs/>
                <w:color w:val="0070C0"/>
                <w:sz w:val="24"/>
                <w:szCs w:val="24"/>
              </w:rPr>
            </w:pPr>
          </w:p>
          <w:p w:rsidR="009D6CCF" w:rsidRDefault="009D6CCF" w:rsidP="009D6CCF">
            <w:pPr>
              <w:spacing w:line="360" w:lineRule="auto"/>
              <w:jc w:val="both"/>
              <w:rPr>
                <w:rFonts w:ascii="Arial" w:hAnsi="Arial" w:cs="Arial"/>
                <w:b/>
                <w:bCs/>
                <w:color w:val="0070C0"/>
                <w:sz w:val="24"/>
                <w:szCs w:val="24"/>
              </w:rPr>
            </w:pPr>
          </w:p>
          <w:p w:rsidR="009D6CCF" w:rsidRDefault="009D6CCF" w:rsidP="009D6CCF">
            <w:pPr>
              <w:spacing w:line="360" w:lineRule="auto"/>
              <w:jc w:val="both"/>
              <w:rPr>
                <w:rFonts w:ascii="Arial" w:hAnsi="Arial" w:cs="Arial"/>
                <w:b/>
                <w:bCs/>
                <w:color w:val="0070C0"/>
                <w:sz w:val="24"/>
                <w:szCs w:val="24"/>
              </w:rPr>
            </w:pPr>
          </w:p>
          <w:p w:rsidR="00EB5B73" w:rsidRDefault="00EB5B73" w:rsidP="009D6CCF">
            <w:pPr>
              <w:spacing w:line="360" w:lineRule="auto"/>
              <w:jc w:val="both"/>
              <w:rPr>
                <w:rFonts w:ascii="Arial" w:hAnsi="Arial" w:cs="Arial"/>
                <w:b/>
                <w:bCs/>
                <w:color w:val="0070C0"/>
                <w:sz w:val="24"/>
                <w:szCs w:val="24"/>
              </w:rPr>
            </w:pPr>
          </w:p>
          <w:p w:rsidR="00EB5B73" w:rsidRDefault="00EB5B73" w:rsidP="009D6CCF">
            <w:pPr>
              <w:spacing w:line="360" w:lineRule="auto"/>
              <w:jc w:val="both"/>
              <w:rPr>
                <w:rFonts w:ascii="Arial" w:hAnsi="Arial" w:cs="Arial"/>
                <w:b/>
                <w:bCs/>
                <w:color w:val="0070C0"/>
                <w:sz w:val="24"/>
                <w:szCs w:val="24"/>
              </w:rPr>
            </w:pPr>
          </w:p>
          <w:p w:rsidR="00EB5B73" w:rsidRDefault="00EB5B73" w:rsidP="009D6CCF">
            <w:pPr>
              <w:spacing w:line="360" w:lineRule="auto"/>
              <w:jc w:val="both"/>
              <w:rPr>
                <w:rFonts w:ascii="Arial" w:hAnsi="Arial" w:cs="Arial"/>
                <w:b/>
                <w:bCs/>
                <w:color w:val="0070C0"/>
                <w:sz w:val="24"/>
                <w:szCs w:val="24"/>
              </w:rPr>
            </w:pPr>
          </w:p>
          <w:p w:rsidR="00EB5B73" w:rsidRDefault="00EB5B73" w:rsidP="00EB5B73">
            <w:pPr>
              <w:spacing w:line="360" w:lineRule="auto"/>
              <w:jc w:val="both"/>
              <w:rPr>
                <w:rFonts w:ascii="Arial" w:hAnsi="Arial" w:cs="Arial"/>
                <w:b/>
                <w:bCs/>
                <w:color w:val="0070C0"/>
                <w:sz w:val="24"/>
                <w:szCs w:val="24"/>
              </w:rPr>
            </w:pPr>
          </w:p>
          <w:p w:rsidR="00EB5B73" w:rsidRDefault="00EB5B73" w:rsidP="009D6CCF">
            <w:pPr>
              <w:spacing w:line="360" w:lineRule="auto"/>
              <w:jc w:val="both"/>
              <w:rPr>
                <w:rFonts w:ascii="Arial" w:hAnsi="Arial" w:cs="Arial"/>
                <w:b/>
                <w:bCs/>
                <w:color w:val="0070C0"/>
                <w:sz w:val="24"/>
                <w:szCs w:val="24"/>
              </w:rPr>
            </w:pPr>
          </w:p>
          <w:p w:rsidR="00EB5B73" w:rsidRDefault="00EB5B73" w:rsidP="009D6CCF">
            <w:pPr>
              <w:spacing w:line="360" w:lineRule="auto"/>
              <w:jc w:val="both"/>
              <w:rPr>
                <w:rFonts w:ascii="Arial" w:hAnsi="Arial" w:cs="Arial"/>
                <w:b/>
                <w:bCs/>
                <w:color w:val="0070C0"/>
                <w:sz w:val="24"/>
                <w:szCs w:val="24"/>
              </w:rPr>
            </w:pPr>
          </w:p>
          <w:p w:rsidR="00EB5B73" w:rsidRDefault="00EB5B73" w:rsidP="009D6CCF">
            <w:pPr>
              <w:spacing w:line="360" w:lineRule="auto"/>
              <w:jc w:val="both"/>
              <w:rPr>
                <w:rFonts w:ascii="Arial" w:hAnsi="Arial" w:cs="Arial"/>
                <w:b/>
                <w:bCs/>
                <w:color w:val="0070C0"/>
                <w:sz w:val="24"/>
                <w:szCs w:val="24"/>
              </w:rPr>
            </w:pPr>
          </w:p>
          <w:p w:rsidR="00EB5B73" w:rsidRDefault="00EB5B73" w:rsidP="009D6CCF">
            <w:pPr>
              <w:spacing w:line="360" w:lineRule="auto"/>
              <w:jc w:val="both"/>
              <w:rPr>
                <w:rFonts w:ascii="Arial" w:hAnsi="Arial" w:cs="Arial"/>
                <w:b/>
                <w:bCs/>
                <w:color w:val="0070C0"/>
                <w:sz w:val="24"/>
                <w:szCs w:val="24"/>
              </w:rPr>
            </w:pPr>
          </w:p>
          <w:p w:rsidR="00EB5B73" w:rsidRDefault="00EB5B73" w:rsidP="009D6CCF">
            <w:pPr>
              <w:spacing w:line="360" w:lineRule="auto"/>
              <w:jc w:val="both"/>
              <w:rPr>
                <w:rFonts w:ascii="Arial" w:hAnsi="Arial" w:cs="Arial"/>
                <w:b/>
                <w:bCs/>
                <w:color w:val="0070C0"/>
                <w:sz w:val="24"/>
                <w:szCs w:val="24"/>
              </w:rPr>
            </w:pPr>
          </w:p>
          <w:p w:rsidR="00EB5B73" w:rsidRDefault="00EB5B73" w:rsidP="009D6CCF">
            <w:pPr>
              <w:spacing w:line="360" w:lineRule="auto"/>
              <w:jc w:val="both"/>
              <w:rPr>
                <w:rFonts w:ascii="Arial" w:hAnsi="Arial" w:cs="Arial"/>
                <w:b/>
                <w:bCs/>
                <w:color w:val="0070C0"/>
                <w:sz w:val="24"/>
                <w:szCs w:val="24"/>
              </w:rPr>
            </w:pPr>
          </w:p>
          <w:p w:rsidR="00EB5B73" w:rsidRDefault="00EB5B73" w:rsidP="009D6CCF">
            <w:pPr>
              <w:spacing w:line="360" w:lineRule="auto"/>
              <w:jc w:val="both"/>
              <w:rPr>
                <w:rFonts w:ascii="Arial" w:hAnsi="Arial" w:cs="Arial"/>
                <w:b/>
                <w:bCs/>
                <w:color w:val="0070C0"/>
                <w:sz w:val="24"/>
                <w:szCs w:val="24"/>
              </w:rPr>
            </w:pPr>
          </w:p>
          <w:p w:rsidR="009D6CCF" w:rsidRDefault="009D6CCF" w:rsidP="009D6CCF">
            <w:pPr>
              <w:spacing w:line="360" w:lineRule="auto"/>
              <w:jc w:val="both"/>
              <w:rPr>
                <w:rFonts w:ascii="Arial" w:hAnsi="Arial" w:cs="Arial"/>
                <w:b/>
                <w:bCs/>
                <w:color w:val="0070C0"/>
                <w:sz w:val="24"/>
                <w:szCs w:val="24"/>
              </w:rPr>
            </w:pPr>
            <w:r>
              <w:rPr>
                <w:rFonts w:ascii="Arial" w:hAnsi="Arial" w:cs="Arial"/>
                <w:b/>
                <w:bCs/>
                <w:color w:val="0070C0"/>
                <w:sz w:val="24"/>
                <w:szCs w:val="24"/>
              </w:rPr>
              <w:t>Reframing</w:t>
            </w:r>
          </w:p>
          <w:p w:rsidR="009D6CCF" w:rsidRDefault="009D6CCF" w:rsidP="009D6CCF">
            <w:pPr>
              <w:spacing w:line="360" w:lineRule="auto"/>
              <w:jc w:val="both"/>
              <w:rPr>
                <w:rFonts w:ascii="Arial" w:hAnsi="Arial" w:cs="Arial"/>
                <w:b/>
                <w:bCs/>
                <w:sz w:val="24"/>
                <w:szCs w:val="24"/>
              </w:rPr>
            </w:pPr>
            <w:r>
              <w:rPr>
                <w:noProof/>
              </w:rPr>
              <w:drawing>
                <wp:anchor distT="0" distB="0" distL="114300" distR="114300" simplePos="0" relativeHeight="251665408" behindDoc="1" locked="0" layoutInCell="1" allowOverlap="1" wp14:anchorId="38D6771E" wp14:editId="16A492D7">
                  <wp:simplePos x="0" y="0"/>
                  <wp:positionH relativeFrom="column">
                    <wp:posOffset>3473450</wp:posOffset>
                  </wp:positionH>
                  <wp:positionV relativeFrom="paragraph">
                    <wp:posOffset>-5391150</wp:posOffset>
                  </wp:positionV>
                  <wp:extent cx="2285365" cy="2465070"/>
                  <wp:effectExtent l="0" t="0" r="0" b="0"/>
                  <wp:wrapNone/>
                  <wp:docPr id="6" name="Picture 6" descr="http://www.readingrockets.org/images/plantconcept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readingrockets.org/images/plantconceptmap.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5365" cy="2465070"/>
                          </a:xfrm>
                          <a:prstGeom prst="rect">
                            <a:avLst/>
                          </a:prstGeom>
                          <a:noFill/>
                        </pic:spPr>
                      </pic:pic>
                    </a:graphicData>
                  </a:graphic>
                  <wp14:sizeRelH relativeFrom="page">
                    <wp14:pctWidth>0</wp14:pctWidth>
                  </wp14:sizeRelH>
                  <wp14:sizeRelV relativeFrom="page">
                    <wp14:pctHeight>0</wp14:pctHeight>
                  </wp14:sizeRelV>
                </wp:anchor>
              </w:drawing>
            </w:r>
          </w:p>
          <w:p w:rsidR="009D6CCF" w:rsidRDefault="009D6CCF" w:rsidP="009D6CCF">
            <w:pPr>
              <w:spacing w:line="360" w:lineRule="auto"/>
              <w:jc w:val="right"/>
              <w:rPr>
                <w:rFonts w:ascii="Arial" w:hAnsi="Arial" w:cs="Arial"/>
                <w:i/>
                <w:iCs/>
                <w:sz w:val="20"/>
                <w:szCs w:val="20"/>
              </w:rPr>
            </w:pPr>
            <w:r>
              <w:rPr>
                <w:noProof/>
              </w:rPr>
              <w:drawing>
                <wp:anchor distT="0" distB="0" distL="114300" distR="114300" simplePos="0" relativeHeight="251666432" behindDoc="1" locked="0" layoutInCell="1" allowOverlap="1" wp14:anchorId="572B7111" wp14:editId="389D8526">
                  <wp:simplePos x="0" y="0"/>
                  <wp:positionH relativeFrom="margin">
                    <wp:posOffset>2766060</wp:posOffset>
                  </wp:positionH>
                  <wp:positionV relativeFrom="margin">
                    <wp:posOffset>4447540</wp:posOffset>
                  </wp:positionV>
                  <wp:extent cx="2995930" cy="1998980"/>
                  <wp:effectExtent l="0" t="0" r="0" b="0"/>
                  <wp:wrapTight wrapText="bothSides">
                    <wp:wrapPolygon edited="1">
                      <wp:start x="0" y="9077"/>
                      <wp:lineTo x="0" y="21408"/>
                      <wp:lineTo x="21426" y="21408"/>
                      <wp:lineTo x="21426" y="0"/>
                      <wp:lineTo x="0" y="9077"/>
                    </wp:wrapPolygon>
                  </wp:wrapTight>
                  <wp:docPr id="3" name="Picture 3" descr="http://static2.creately.com/blog/wp-content/uploads/2012/08/Mind-map-example-How-To-Defeat-Superm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atic2.creately.com/blog/wp-content/uploads/2012/08/Mind-map-example-How-To-Defeat-Superman.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95930" cy="1998980"/>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i/>
                <w:iCs/>
                <w:sz w:val="20"/>
                <w:szCs w:val="20"/>
              </w:rPr>
              <w:t>“My life has been filled with terrible misfortunes, most of which have never happened”</w:t>
            </w:r>
          </w:p>
          <w:p w:rsidR="009D6CCF" w:rsidRDefault="009D6CCF" w:rsidP="009D6CCF">
            <w:pPr>
              <w:spacing w:line="360" w:lineRule="auto"/>
              <w:jc w:val="center"/>
              <w:rPr>
                <w:rFonts w:ascii="Arial" w:hAnsi="Arial" w:cs="Arial"/>
                <w:i/>
                <w:iCs/>
                <w:sz w:val="20"/>
                <w:szCs w:val="20"/>
              </w:rPr>
            </w:pPr>
            <w:r>
              <w:rPr>
                <w:rFonts w:ascii="Arial" w:hAnsi="Arial" w:cs="Arial"/>
                <w:i/>
                <w:iCs/>
                <w:sz w:val="20"/>
                <w:szCs w:val="20"/>
              </w:rPr>
              <w:t xml:space="preserve">                                                                                                      Mark Twain</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 xml:space="preserve">Sometimes people are unhappy for good reasons, but many of them make themselves even more miserable with the interpretations (frames) they put around their life events. Reframing opens up creative possibilities by changing our interpretation of an event, situation, behaviour, person or object. </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Reframing makes you find new possibilities where others see obstacles. It involves helping people to perceive their difficulties, and the context in which they take place, in a different way. Different persons view the problems and concerns in their lives through a particular frame of reference for each event. How we see, or frame, these events affects how we feel and whether or not we find the event stressful. Reframing an idea or problem can give us a new perspective on it and help us come up with new insights.</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Reframing is seeing the current situation from a different perspective, which can be tremendously helpful in problem solving, decision making and learning. The aim of reframing is to shift one’s perspective to be more empowered to act – and hopefully to learn at the same time.</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Reframing isn’t just an intellectual exercise; it changes the way we feel, which in turn changes our capacity for action. It makes it a powerful tool for changing our own lives and influencing other people.</w:t>
            </w:r>
          </w:p>
          <w:p w:rsidR="009D6CCF" w:rsidRDefault="009D6CCF" w:rsidP="009D6CCF">
            <w:pPr>
              <w:spacing w:line="360" w:lineRule="auto"/>
              <w:jc w:val="both"/>
              <w:rPr>
                <w:rFonts w:ascii="Arial" w:hAnsi="Arial" w:cs="Arial"/>
                <w:sz w:val="24"/>
                <w:szCs w:val="24"/>
              </w:rPr>
            </w:pPr>
            <w:r>
              <w:rPr>
                <w:rFonts w:ascii="Arial" w:hAnsi="Arial" w:cs="Arial"/>
                <w:sz w:val="24"/>
                <w:szCs w:val="24"/>
              </w:rPr>
              <w:t>We all know people who make the best of the worst and the worst of the best.</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Examples of Reframing are:</w:t>
            </w:r>
          </w:p>
          <w:p w:rsidR="009D6CCF" w:rsidRDefault="009D6CCF" w:rsidP="009D6CCF">
            <w:pPr>
              <w:spacing w:line="360" w:lineRule="auto"/>
              <w:jc w:val="both"/>
              <w:rPr>
                <w:rFonts w:ascii="Arial" w:hAnsi="Arial" w:cs="Arial"/>
                <w:color w:val="00B0F0"/>
                <w:sz w:val="24"/>
                <w:szCs w:val="24"/>
              </w:rPr>
            </w:pPr>
          </w:p>
          <w:p w:rsidR="009D6CCF" w:rsidRDefault="009D6CCF" w:rsidP="009D6CCF">
            <w:pPr>
              <w:spacing w:line="360" w:lineRule="auto"/>
              <w:jc w:val="both"/>
              <w:rPr>
                <w:rFonts w:ascii="Arial" w:hAnsi="Arial" w:cs="Arial"/>
                <w:color w:val="00B0F0"/>
                <w:sz w:val="24"/>
                <w:szCs w:val="24"/>
              </w:rPr>
            </w:pPr>
            <w:r>
              <w:rPr>
                <w:rFonts w:ascii="Arial" w:hAnsi="Arial" w:cs="Arial"/>
                <w:color w:val="00B0F0"/>
                <w:sz w:val="24"/>
                <w:szCs w:val="24"/>
              </w:rPr>
              <w:t>Initial frame</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color w:val="00B0F0"/>
                <w:sz w:val="24"/>
                <w:szCs w:val="24"/>
              </w:rPr>
              <w:t>Reframe</w:t>
            </w:r>
          </w:p>
          <w:p w:rsidR="009D6CCF" w:rsidRDefault="009D6CCF" w:rsidP="009D6CCF">
            <w:pPr>
              <w:spacing w:line="360" w:lineRule="auto"/>
              <w:ind w:left="2880" w:hanging="2880"/>
              <w:jc w:val="both"/>
              <w:rPr>
                <w:rFonts w:ascii="Arial" w:hAnsi="Arial" w:cs="Arial"/>
                <w:i/>
                <w:iCs/>
                <w:sz w:val="24"/>
                <w:szCs w:val="24"/>
              </w:rPr>
            </w:pPr>
          </w:p>
          <w:p w:rsidR="009D6CCF" w:rsidRDefault="009D6CCF" w:rsidP="009D6CCF">
            <w:pPr>
              <w:spacing w:line="360" w:lineRule="auto"/>
              <w:ind w:left="2880" w:hanging="2880"/>
              <w:jc w:val="both"/>
              <w:rPr>
                <w:rFonts w:ascii="Arial" w:hAnsi="Arial" w:cs="Arial"/>
                <w:i/>
                <w:iCs/>
                <w:sz w:val="24"/>
                <w:szCs w:val="24"/>
              </w:rPr>
            </w:pPr>
            <w:r>
              <w:rPr>
                <w:rFonts w:ascii="Arial" w:hAnsi="Arial" w:cs="Arial"/>
                <w:i/>
                <w:iCs/>
                <w:sz w:val="24"/>
                <w:szCs w:val="24"/>
              </w:rPr>
              <w:t>1. - I am in a tunnel and I can’t see a way out.</w:t>
            </w:r>
            <w:r>
              <w:rPr>
                <w:rFonts w:ascii="Arial" w:hAnsi="Arial" w:cs="Arial"/>
                <w:i/>
                <w:iCs/>
                <w:sz w:val="24"/>
                <w:szCs w:val="24"/>
              </w:rPr>
              <w:tab/>
            </w:r>
            <w:r>
              <w:rPr>
                <w:rFonts w:ascii="Arial" w:hAnsi="Arial" w:cs="Arial"/>
                <w:i/>
                <w:iCs/>
                <w:sz w:val="24"/>
                <w:szCs w:val="24"/>
              </w:rPr>
              <w:tab/>
            </w:r>
          </w:p>
          <w:p w:rsidR="009D6CCF" w:rsidRDefault="009D6CCF" w:rsidP="009D6CCF">
            <w:pPr>
              <w:spacing w:line="360" w:lineRule="auto"/>
              <w:ind w:left="2880" w:firstLine="720"/>
              <w:jc w:val="both"/>
              <w:rPr>
                <w:rFonts w:ascii="Arial" w:hAnsi="Arial" w:cs="Arial"/>
                <w:i/>
                <w:iCs/>
                <w:sz w:val="24"/>
                <w:szCs w:val="24"/>
              </w:rPr>
            </w:pPr>
            <w:r>
              <w:rPr>
                <w:rFonts w:ascii="Arial" w:hAnsi="Arial" w:cs="Arial"/>
                <w:i/>
                <w:iCs/>
                <w:sz w:val="24"/>
                <w:szCs w:val="24"/>
              </w:rPr>
              <w:t xml:space="preserve">                   Every tunnel has an entrance and </w:t>
            </w:r>
            <w:r w:rsidR="00790677">
              <w:rPr>
                <w:rFonts w:ascii="Arial" w:hAnsi="Arial" w:cs="Arial"/>
                <w:i/>
                <w:iCs/>
                <w:sz w:val="24"/>
                <w:szCs w:val="24"/>
              </w:rPr>
              <w:t>an exit</w:t>
            </w:r>
            <w:r>
              <w:rPr>
                <w:rFonts w:ascii="Arial" w:hAnsi="Arial" w:cs="Arial"/>
                <w:i/>
                <w:iCs/>
                <w:sz w:val="24"/>
                <w:szCs w:val="24"/>
              </w:rPr>
              <w:t>.</w:t>
            </w:r>
          </w:p>
          <w:p w:rsidR="009D6CCF" w:rsidRDefault="009D6CCF" w:rsidP="009D6CCF">
            <w:pPr>
              <w:spacing w:line="360" w:lineRule="auto"/>
              <w:ind w:left="2880" w:hanging="2880"/>
              <w:jc w:val="both"/>
              <w:rPr>
                <w:rFonts w:ascii="Arial" w:hAnsi="Arial" w:cs="Arial"/>
                <w:i/>
                <w:iCs/>
                <w:sz w:val="24"/>
                <w:szCs w:val="24"/>
              </w:rPr>
            </w:pPr>
            <w:r>
              <w:rPr>
                <w:rFonts w:ascii="Arial" w:hAnsi="Arial" w:cs="Arial"/>
                <w:i/>
                <w:iCs/>
                <w:sz w:val="24"/>
                <w:szCs w:val="24"/>
              </w:rPr>
              <w:t xml:space="preserve">                                                                                     </w:t>
            </w:r>
          </w:p>
          <w:p w:rsidR="009D6CCF" w:rsidRDefault="009D6CCF" w:rsidP="009D6CCF">
            <w:pPr>
              <w:spacing w:line="360" w:lineRule="auto"/>
              <w:jc w:val="both"/>
              <w:rPr>
                <w:rFonts w:ascii="Arial" w:hAnsi="Arial" w:cs="Arial"/>
                <w:i/>
                <w:iCs/>
                <w:sz w:val="24"/>
                <w:szCs w:val="24"/>
              </w:rPr>
            </w:pPr>
            <w:r>
              <w:rPr>
                <w:rFonts w:ascii="Arial" w:hAnsi="Arial" w:cs="Arial"/>
                <w:i/>
                <w:iCs/>
                <w:sz w:val="24"/>
                <w:szCs w:val="24"/>
              </w:rPr>
              <w:t xml:space="preserve">2. - She is so boring, stays in all the time and </w:t>
            </w:r>
            <w:r>
              <w:rPr>
                <w:rFonts w:ascii="Arial" w:hAnsi="Arial" w:cs="Arial"/>
                <w:i/>
                <w:iCs/>
                <w:sz w:val="24"/>
                <w:szCs w:val="24"/>
              </w:rPr>
              <w:tab/>
            </w:r>
            <w:r>
              <w:rPr>
                <w:rFonts w:ascii="Arial" w:hAnsi="Arial" w:cs="Arial"/>
                <w:i/>
                <w:iCs/>
                <w:sz w:val="24"/>
                <w:szCs w:val="24"/>
              </w:rPr>
              <w:tab/>
            </w:r>
          </w:p>
          <w:p w:rsidR="009D6CCF" w:rsidRDefault="009D6CCF" w:rsidP="009D6CCF">
            <w:pPr>
              <w:spacing w:line="360" w:lineRule="auto"/>
              <w:ind w:left="2880" w:hanging="2880"/>
              <w:jc w:val="both"/>
              <w:rPr>
                <w:rFonts w:ascii="Arial" w:hAnsi="Arial" w:cs="Arial"/>
                <w:i/>
                <w:iCs/>
                <w:sz w:val="24"/>
                <w:szCs w:val="24"/>
              </w:rPr>
            </w:pPr>
            <w:proofErr w:type="gramStart"/>
            <w:r>
              <w:rPr>
                <w:rFonts w:ascii="Arial" w:hAnsi="Arial" w:cs="Arial"/>
                <w:i/>
                <w:iCs/>
                <w:sz w:val="24"/>
                <w:szCs w:val="24"/>
              </w:rPr>
              <w:t>does</w:t>
            </w:r>
            <w:proofErr w:type="gramEnd"/>
            <w:r>
              <w:rPr>
                <w:rFonts w:ascii="Arial" w:hAnsi="Arial" w:cs="Arial"/>
                <w:i/>
                <w:iCs/>
                <w:sz w:val="24"/>
                <w:szCs w:val="24"/>
              </w:rPr>
              <w:t xml:space="preserve"> not have a mind of her own.                               </w:t>
            </w:r>
          </w:p>
          <w:p w:rsidR="009D6CCF" w:rsidRDefault="009D6CCF" w:rsidP="009D6CCF">
            <w:pPr>
              <w:spacing w:line="360" w:lineRule="auto"/>
              <w:jc w:val="both"/>
              <w:rPr>
                <w:rFonts w:ascii="Arial" w:hAnsi="Arial" w:cs="Arial"/>
                <w:i/>
                <w:iCs/>
                <w:sz w:val="24"/>
                <w:szCs w:val="24"/>
              </w:rPr>
            </w:pPr>
            <w:r>
              <w:rPr>
                <w:rFonts w:ascii="Arial" w:hAnsi="Arial" w:cs="Arial"/>
                <w:i/>
                <w:iCs/>
                <w:sz w:val="24"/>
                <w:szCs w:val="24"/>
              </w:rPr>
              <w:t xml:space="preserve">                                                                  Thoughtful people put others first</w:t>
            </w:r>
          </w:p>
          <w:p w:rsidR="009D6CCF" w:rsidRDefault="009D6CCF" w:rsidP="009D6CCF">
            <w:pPr>
              <w:spacing w:line="360" w:lineRule="auto"/>
              <w:ind w:left="2880" w:hanging="2880"/>
              <w:jc w:val="both"/>
              <w:rPr>
                <w:rFonts w:ascii="Arial" w:hAnsi="Arial" w:cs="Arial"/>
                <w:i/>
                <w:iCs/>
                <w:sz w:val="24"/>
                <w:szCs w:val="24"/>
              </w:rPr>
            </w:pPr>
            <w:r>
              <w:rPr>
                <w:rFonts w:ascii="Arial" w:hAnsi="Arial" w:cs="Arial"/>
                <w:i/>
                <w:iCs/>
                <w:sz w:val="24"/>
                <w:szCs w:val="24"/>
              </w:rPr>
              <w:t xml:space="preserve">                                                                      and are a great port in a storm, a</w:t>
            </w:r>
          </w:p>
          <w:p w:rsidR="009D6CCF" w:rsidRDefault="009D6CCF" w:rsidP="009D6CCF">
            <w:pPr>
              <w:spacing w:line="360" w:lineRule="auto"/>
              <w:ind w:left="2880" w:hanging="2880"/>
              <w:jc w:val="both"/>
              <w:rPr>
                <w:rFonts w:ascii="Arial" w:hAnsi="Arial" w:cs="Arial"/>
                <w:i/>
                <w:iCs/>
                <w:sz w:val="24"/>
                <w:szCs w:val="24"/>
              </w:rPr>
            </w:pPr>
            <w:r>
              <w:rPr>
                <w:rFonts w:ascii="Arial" w:hAnsi="Arial" w:cs="Arial"/>
                <w:i/>
                <w:iCs/>
                <w:sz w:val="24"/>
                <w:szCs w:val="24"/>
              </w:rPr>
              <w:t xml:space="preserve">                                                                             great source of security.</w:t>
            </w:r>
          </w:p>
          <w:p w:rsidR="009D6CCF" w:rsidRDefault="009D6CCF" w:rsidP="009D6CCF">
            <w:pPr>
              <w:spacing w:line="360" w:lineRule="auto"/>
              <w:ind w:left="2880" w:hanging="2880"/>
              <w:jc w:val="both"/>
              <w:rPr>
                <w:rFonts w:ascii="Arial" w:hAnsi="Arial" w:cs="Arial"/>
                <w:sz w:val="24"/>
                <w:szCs w:val="24"/>
              </w:rPr>
            </w:pPr>
          </w:p>
          <w:p w:rsidR="009D6CCF" w:rsidRDefault="009D6CCF" w:rsidP="009D6CCF">
            <w:pPr>
              <w:spacing w:line="360" w:lineRule="auto"/>
              <w:jc w:val="both"/>
              <w:rPr>
                <w:rFonts w:ascii="Arial" w:hAnsi="Arial" w:cs="Arial"/>
                <w:i/>
                <w:iCs/>
                <w:sz w:val="24"/>
                <w:szCs w:val="24"/>
              </w:rPr>
            </w:pPr>
            <w:r>
              <w:rPr>
                <w:rFonts w:ascii="Arial" w:hAnsi="Arial" w:cs="Arial"/>
                <w:i/>
                <w:iCs/>
                <w:sz w:val="24"/>
                <w:szCs w:val="24"/>
              </w:rPr>
              <w:t xml:space="preserve">3. - Peter was sent to work to a place he didn’t expect, and he did not like to go there </w:t>
            </w:r>
            <w:r>
              <w:rPr>
                <w:rFonts w:ascii="Arial" w:hAnsi="Arial" w:cs="Arial"/>
                <w:i/>
                <w:iCs/>
                <w:sz w:val="24"/>
                <w:szCs w:val="24"/>
              </w:rPr>
              <w:lastRenderedPageBreak/>
              <w:t>at first (negative frame); once he got there and started the new job he was very happy and he discovered it was a much better opportunity (reframe) for him.</w:t>
            </w:r>
          </w:p>
          <w:p w:rsidR="009D6CCF" w:rsidRDefault="009D6CCF" w:rsidP="009D6CCF">
            <w:pPr>
              <w:spacing w:line="360" w:lineRule="auto"/>
              <w:jc w:val="both"/>
              <w:rPr>
                <w:rFonts w:ascii="Arial" w:hAnsi="Arial" w:cs="Arial"/>
                <w:i/>
                <w:iCs/>
                <w:sz w:val="24"/>
                <w:szCs w:val="24"/>
              </w:rPr>
            </w:pPr>
          </w:p>
          <w:p w:rsidR="009D6CCF" w:rsidRDefault="009D6CCF" w:rsidP="009D6CCF">
            <w:pPr>
              <w:spacing w:line="360" w:lineRule="auto"/>
              <w:jc w:val="both"/>
              <w:rPr>
                <w:rFonts w:ascii="Arial" w:hAnsi="Arial" w:cs="Arial"/>
                <w:i/>
                <w:iCs/>
                <w:sz w:val="24"/>
                <w:szCs w:val="24"/>
              </w:rPr>
            </w:pPr>
            <w:r>
              <w:rPr>
                <w:rFonts w:ascii="Arial" w:hAnsi="Arial" w:cs="Arial"/>
                <w:i/>
                <w:iCs/>
                <w:sz w:val="24"/>
                <w:szCs w:val="24"/>
              </w:rPr>
              <w:t>4. - A person is pleased to buy something at a very low price, only to be disappointed when it broke the first time he used it. In his mind it went from being a ‘bargain’ to ‘cheap rubbish’.</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b/>
                <w:bCs/>
                <w:color w:val="0070C0"/>
                <w:sz w:val="24"/>
                <w:szCs w:val="24"/>
              </w:rPr>
            </w:pPr>
            <w:r>
              <w:rPr>
                <w:rFonts w:ascii="Arial" w:hAnsi="Arial" w:cs="Arial"/>
                <w:b/>
                <w:bCs/>
                <w:color w:val="0070C0"/>
                <w:sz w:val="24"/>
                <w:szCs w:val="24"/>
              </w:rPr>
              <w:t>Consequential Thinking</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Two critical factors influence how we come up with solutions to the problems encountered in life: confidence in our abilities and the ability to overcome and deal with our emotions. Making good decisions requires critical thinking and emotional intelligence and when combined together, they create a very powerful approach of what is called ‘consequential thinking’.</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 xml:space="preserve">Consequential thinking is the ability to think of different things that might happen in certain situations. It allows people to assess their choices, anticipate how people will react, and follow their intentions. It is a more organized way of information processing that takes place before you can reach a decision, tempering your judgement. </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Consequential thinking is the process of identifying the risks associated with a particular action and then considering whether to continue in pursuit of that goal. It is about considering the consequences of our thoughts, feelings, and actions before acting. This involves including our feelings and those of others, taking a pause, and acting intentionally. It allows us to make choices and decisions with the best possible outcomes and results.</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One key mechanism for developing consequential thinking is imagining all the possible scenarios with ‘self-talk’, exploring multiple options and perspectives before arriving at a carefully considered decision. We need to slow down our reactions so that we have time to choose productive responses and decisions. It helps a lot to improve decision-making by teaching people to look before they leap, and think before taking impulsive actions.</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Consequential thinking involves analyzing the outcomes of choices and understanding the interaction between cause and effect. Rather than acting irrationally, we are able to act intentionally, calculating the results of our actions and thus minimizing remorse, anger, and frustration later. We employ both our thoughts and our feelings to make optimal choices.</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Choices create risks. We all live with risk on a daily basis and leaders encounter risks with every decision they make, and every action they pursue. Since your decisions will change things from the way they are to the way you think they should be consider the process and the outcomes carefully. Consequential thinking is the logical extension of direction thinking. The greatest enemy to a successful decision is your own impulsiveness.</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You can minimize risk whenever you make a decision, by thinking about its consequences; consider the pros vs. cons and the costs vs. benefits of your decision. You can predict what’s likely to happen in the future by learning from past experiences, identifying what’s happening now, considering all the angles, and understanding the consequences of your decisions. Learn to trust your intuition as well – if your instinct is telling you that something is wrong, listen to it!</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The advantage of applying consequential thinking is that you have the opportunity to weigh alternative choices or actions. This can give you more control over the way you think, feel, and act. In many ways consequential thinking involves sacrificing short-term desires for long-term results.</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 xml:space="preserve">A good example of consequential thinking is given to us by Dr. Granville D’Souza, when he explains:  </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ind w:left="720"/>
              <w:jc w:val="both"/>
              <w:rPr>
                <w:rFonts w:ascii="Arial" w:hAnsi="Arial" w:cs="Arial"/>
                <w:i/>
                <w:iCs/>
                <w:sz w:val="24"/>
                <w:szCs w:val="24"/>
              </w:rPr>
            </w:pPr>
            <w:r>
              <w:rPr>
                <w:rFonts w:ascii="Arial" w:hAnsi="Arial" w:cs="Arial"/>
                <w:i/>
                <w:iCs/>
                <w:sz w:val="24"/>
                <w:szCs w:val="24"/>
              </w:rPr>
              <w:t>A student is accidentally shoved while standing in line. He has the option of reacting to this situation in many ways:</w:t>
            </w:r>
          </w:p>
          <w:p w:rsidR="009D6CCF" w:rsidRDefault="009D6CCF" w:rsidP="009D6CCF">
            <w:pPr>
              <w:spacing w:line="360" w:lineRule="auto"/>
              <w:ind w:left="720"/>
              <w:jc w:val="both"/>
              <w:rPr>
                <w:rFonts w:ascii="Arial" w:hAnsi="Arial" w:cs="Arial"/>
                <w:i/>
                <w:iCs/>
                <w:sz w:val="24"/>
                <w:szCs w:val="24"/>
              </w:rPr>
            </w:pPr>
          </w:p>
          <w:p w:rsidR="009D6CCF" w:rsidRDefault="009D6CCF" w:rsidP="009D6CCF">
            <w:pPr>
              <w:spacing w:line="360" w:lineRule="auto"/>
              <w:ind w:firstLine="720"/>
              <w:jc w:val="both"/>
              <w:rPr>
                <w:rFonts w:ascii="Arial" w:hAnsi="Arial" w:cs="Arial"/>
                <w:i/>
                <w:iCs/>
                <w:sz w:val="24"/>
                <w:szCs w:val="24"/>
              </w:rPr>
            </w:pPr>
            <w:r>
              <w:rPr>
                <w:rFonts w:ascii="Arial" w:hAnsi="Arial" w:cs="Arial"/>
                <w:i/>
                <w:iCs/>
                <w:sz w:val="24"/>
                <w:szCs w:val="24"/>
              </w:rPr>
              <w:t>He may decide to return the action in kind and hit the person, who shoved him.</w:t>
            </w:r>
          </w:p>
          <w:p w:rsidR="009D6CCF" w:rsidRDefault="009D6CCF" w:rsidP="009D6CCF">
            <w:pPr>
              <w:spacing w:line="360" w:lineRule="auto"/>
              <w:ind w:left="720"/>
              <w:jc w:val="both"/>
              <w:rPr>
                <w:rFonts w:ascii="Arial" w:hAnsi="Arial" w:cs="Arial"/>
                <w:i/>
                <w:iCs/>
                <w:sz w:val="24"/>
                <w:szCs w:val="24"/>
              </w:rPr>
            </w:pPr>
            <w:r>
              <w:rPr>
                <w:rFonts w:ascii="Arial" w:hAnsi="Arial" w:cs="Arial"/>
                <w:i/>
                <w:iCs/>
                <w:sz w:val="24"/>
                <w:szCs w:val="24"/>
              </w:rPr>
              <w:lastRenderedPageBreak/>
              <w:t>He may warn the other person to be more careful.</w:t>
            </w:r>
          </w:p>
          <w:p w:rsidR="009D6CCF" w:rsidRDefault="009D6CCF" w:rsidP="009D6CCF">
            <w:pPr>
              <w:spacing w:line="360" w:lineRule="auto"/>
              <w:ind w:firstLine="720"/>
              <w:jc w:val="both"/>
              <w:rPr>
                <w:rFonts w:ascii="Arial" w:hAnsi="Arial" w:cs="Arial"/>
                <w:i/>
                <w:iCs/>
                <w:sz w:val="24"/>
                <w:szCs w:val="24"/>
              </w:rPr>
            </w:pPr>
            <w:r>
              <w:rPr>
                <w:rFonts w:ascii="Arial" w:hAnsi="Arial" w:cs="Arial"/>
                <w:i/>
                <w:iCs/>
                <w:sz w:val="24"/>
                <w:szCs w:val="24"/>
              </w:rPr>
              <w:t>He may complain to an adult nearby.</w:t>
            </w:r>
          </w:p>
          <w:p w:rsidR="009D6CCF" w:rsidRDefault="009D6CCF" w:rsidP="009D6CCF">
            <w:pPr>
              <w:spacing w:line="360" w:lineRule="auto"/>
              <w:ind w:firstLine="720"/>
              <w:jc w:val="both"/>
              <w:rPr>
                <w:rFonts w:ascii="Arial" w:hAnsi="Arial" w:cs="Arial"/>
                <w:i/>
                <w:iCs/>
                <w:sz w:val="24"/>
                <w:szCs w:val="24"/>
              </w:rPr>
            </w:pPr>
            <w:r>
              <w:rPr>
                <w:rFonts w:ascii="Arial" w:hAnsi="Arial" w:cs="Arial"/>
                <w:i/>
                <w:iCs/>
                <w:sz w:val="24"/>
                <w:szCs w:val="24"/>
              </w:rPr>
              <w:t>He may blast the other person for roughing him up.</w:t>
            </w:r>
          </w:p>
          <w:p w:rsidR="009D6CCF" w:rsidRDefault="009D6CCF" w:rsidP="009D6CCF">
            <w:pPr>
              <w:spacing w:line="360" w:lineRule="auto"/>
              <w:ind w:left="720"/>
              <w:jc w:val="both"/>
              <w:rPr>
                <w:rFonts w:ascii="Arial" w:hAnsi="Arial" w:cs="Arial"/>
                <w:i/>
                <w:iCs/>
                <w:sz w:val="24"/>
                <w:szCs w:val="24"/>
              </w:rPr>
            </w:pPr>
            <w:r>
              <w:rPr>
                <w:rFonts w:ascii="Arial" w:hAnsi="Arial" w:cs="Arial"/>
                <w:i/>
                <w:iCs/>
                <w:sz w:val="24"/>
                <w:szCs w:val="24"/>
              </w:rPr>
              <w:t>He may brush aside the episode and smile at the other person, saying he understands that it was an accident.</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By simply pausing and considering the consequences of our actions, we can avoid regrettable consequences later.</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b/>
                <w:bCs/>
                <w:color w:val="FF0000"/>
                <w:sz w:val="24"/>
                <w:szCs w:val="24"/>
              </w:rPr>
            </w:pPr>
            <w:r>
              <w:rPr>
                <w:rFonts w:ascii="Arial" w:hAnsi="Arial" w:cs="Arial"/>
                <w:b/>
                <w:bCs/>
                <w:color w:val="FF0000"/>
                <w:sz w:val="24"/>
                <w:szCs w:val="24"/>
              </w:rPr>
              <w:t>Question 3</w:t>
            </w:r>
          </w:p>
          <w:p w:rsidR="009D6CCF" w:rsidRDefault="009D6CCF" w:rsidP="009D6CCF">
            <w:pPr>
              <w:spacing w:line="360" w:lineRule="auto"/>
              <w:jc w:val="both"/>
              <w:rPr>
                <w:rFonts w:ascii="Arial" w:hAnsi="Arial" w:cs="Arial"/>
                <w:b/>
                <w:bCs/>
                <w:color w:val="0070C0"/>
                <w:sz w:val="24"/>
                <w:szCs w:val="24"/>
              </w:rPr>
            </w:pPr>
            <w:r>
              <w:rPr>
                <w:rFonts w:ascii="Arial" w:hAnsi="Arial" w:cs="Arial"/>
                <w:b/>
                <w:bCs/>
                <w:color w:val="0070C0"/>
                <w:sz w:val="24"/>
                <w:szCs w:val="24"/>
              </w:rPr>
              <w:t>How is Influencing Important for Leadership?</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There can be no leadership without influence, because influencing is how leaders lead. The most important thing for leadership is the ability to influence people. “‘Leading’</w:t>
            </w:r>
            <w:r>
              <w:rPr>
                <w:rFonts w:ascii="Arial" w:hAnsi="Arial" w:cs="Arial"/>
                <w:i/>
                <w:iCs/>
                <w:sz w:val="24"/>
                <w:szCs w:val="24"/>
              </w:rPr>
              <w:t xml:space="preserve"> is ‘influencing, guiding in direction, course, action, opinion’; an essential factor in leadership is the capacity to influence” (Warren Bennis and Kurt </w:t>
            </w:r>
            <w:proofErr w:type="spellStart"/>
            <w:r>
              <w:rPr>
                <w:rFonts w:ascii="Arial" w:hAnsi="Arial" w:cs="Arial"/>
                <w:i/>
                <w:iCs/>
                <w:sz w:val="24"/>
                <w:szCs w:val="24"/>
              </w:rPr>
              <w:t>Nanus</w:t>
            </w:r>
            <w:proofErr w:type="spellEnd"/>
            <w:r>
              <w:rPr>
                <w:rFonts w:ascii="Arial" w:hAnsi="Arial" w:cs="Arial"/>
                <w:i/>
                <w:iCs/>
                <w:sz w:val="24"/>
                <w:szCs w:val="24"/>
              </w:rPr>
              <w:t>).</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 xml:space="preserve">Leadership is a process through which a person influences, inspires and guides a group of individuals to work toward the achievement of a common goal which they consider desirable. Thus, influence is </w:t>
            </w:r>
            <w:proofErr w:type="gramStart"/>
            <w:r>
              <w:rPr>
                <w:rFonts w:ascii="Arial" w:hAnsi="Arial" w:cs="Arial"/>
                <w:sz w:val="24"/>
                <w:szCs w:val="24"/>
              </w:rPr>
              <w:t>key</w:t>
            </w:r>
            <w:proofErr w:type="gramEnd"/>
            <w:r>
              <w:rPr>
                <w:rFonts w:ascii="Arial" w:hAnsi="Arial" w:cs="Arial"/>
                <w:sz w:val="24"/>
                <w:szCs w:val="24"/>
              </w:rPr>
              <w:t xml:space="preserve"> to successful leadership. Getting people to follow is the sine qua non of leadership. Leaders get things done through others. </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 xml:space="preserve">Leading means influencing since leaders must shape the attitudes and </w:t>
            </w:r>
            <w:proofErr w:type="spellStart"/>
            <w:r>
              <w:rPr>
                <w:rFonts w:ascii="Arial" w:hAnsi="Arial" w:cs="Arial"/>
                <w:sz w:val="24"/>
                <w:szCs w:val="24"/>
              </w:rPr>
              <w:t>behaviours</w:t>
            </w:r>
            <w:proofErr w:type="spellEnd"/>
            <w:r>
              <w:rPr>
                <w:rFonts w:ascii="Arial" w:hAnsi="Arial" w:cs="Arial"/>
                <w:sz w:val="24"/>
                <w:szCs w:val="24"/>
              </w:rPr>
              <w:t xml:space="preserve"> of others to help groups reach their goals. </w:t>
            </w:r>
            <w:r>
              <w:rPr>
                <w:rFonts w:ascii="Arial" w:hAnsi="Arial" w:cs="Arial"/>
                <w:i/>
                <w:iCs/>
                <w:sz w:val="24"/>
                <w:szCs w:val="24"/>
              </w:rPr>
              <w:t>‘Influence is an art and it begins with the heart of a leader’ (Blanchard 1999).</w:t>
            </w:r>
            <w:r>
              <w:rPr>
                <w:rFonts w:ascii="Arial" w:hAnsi="Arial" w:cs="Arial"/>
                <w:sz w:val="24"/>
                <w:szCs w:val="24"/>
              </w:rPr>
              <w:t xml:space="preserve"> There is little value to be gained from discovering where you want to go if others won’t follow. It is essential to develop a leadership style capable of influencing other people to work with you to get there. Leaders need to sell ideas and to motivate people to support and implement decisions.</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 xml:space="preserve">Influence is a person’s ability to shape people and mold outcomes. Influence is an essential component of leadership. When you have confidence you have more influence. When you can influence, others will see you as a leader and follow. A leader with access to more sources of potential influence can be expected to exert </w:t>
            </w:r>
            <w:r>
              <w:rPr>
                <w:rFonts w:ascii="Arial" w:hAnsi="Arial" w:cs="Arial"/>
                <w:sz w:val="24"/>
                <w:szCs w:val="24"/>
              </w:rPr>
              <w:lastRenderedPageBreak/>
              <w:t>greater influence over others than those with fewer sources of influence. Leadership does not exist in a social vacuum, but rather is socially defined and determined in terms of one’s influence on others. Leadership only exits if there is someone to be lead who accepts the leader’s influence in order to attain goals.</w:t>
            </w:r>
          </w:p>
          <w:p w:rsidR="009D6CCF" w:rsidRDefault="009D6CCF" w:rsidP="009D6CCF">
            <w:pPr>
              <w:spacing w:line="360" w:lineRule="auto"/>
              <w:jc w:val="both"/>
              <w:rPr>
                <w:rFonts w:ascii="Arial" w:hAnsi="Arial" w:cs="Arial"/>
                <w:color w:val="F331C9"/>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 xml:space="preserve">For example, the best leaders are teachers, mentors, and role models, and they accomplish the vast majority of their work through influence, not authority. </w:t>
            </w:r>
          </w:p>
          <w:p w:rsidR="009D6CCF" w:rsidRDefault="009D6CCF" w:rsidP="009D6CCF">
            <w:pPr>
              <w:spacing w:line="360" w:lineRule="auto"/>
              <w:jc w:val="both"/>
              <w:rPr>
                <w:rFonts w:ascii="Arial" w:hAnsi="Arial" w:cs="Arial"/>
                <w:i/>
                <w:iCs/>
                <w:sz w:val="24"/>
                <w:szCs w:val="24"/>
              </w:rPr>
            </w:pPr>
            <w:r>
              <w:rPr>
                <w:rFonts w:ascii="Arial" w:hAnsi="Arial" w:cs="Arial"/>
                <w:sz w:val="24"/>
                <w:szCs w:val="24"/>
              </w:rPr>
              <w:t xml:space="preserve">One example is: </w:t>
            </w:r>
            <w:r>
              <w:rPr>
                <w:rFonts w:ascii="Arial" w:hAnsi="Arial" w:cs="Arial"/>
                <w:i/>
                <w:iCs/>
                <w:sz w:val="24"/>
                <w:szCs w:val="24"/>
              </w:rPr>
              <w:t>a principal in a school; Principals do influence student achievement through the conditions of school organization they create as well as the instructional quality of their schools.</w:t>
            </w:r>
          </w:p>
          <w:p w:rsidR="009D6CCF" w:rsidRDefault="009D6CCF" w:rsidP="009D6CCF">
            <w:pPr>
              <w:spacing w:line="360" w:lineRule="auto"/>
              <w:jc w:val="both"/>
              <w:rPr>
                <w:rFonts w:ascii="Arial" w:hAnsi="Arial" w:cs="Arial"/>
                <w:color w:val="FF0000"/>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Leaders have at their disposal formal or informal sources of influence; mastering their ability to influence requires competencies. The ability to influence and persuade others is a primary characteristic of leaders that sets them apart from managers.</w:t>
            </w:r>
          </w:p>
          <w:p w:rsidR="009D6CCF" w:rsidRDefault="009D6CCF" w:rsidP="009D6CCF">
            <w:pPr>
              <w:spacing w:line="360" w:lineRule="auto"/>
              <w:jc w:val="both"/>
              <w:rPr>
                <w:rFonts w:ascii="Arial" w:hAnsi="Arial" w:cs="Arial"/>
                <w:sz w:val="24"/>
                <w:szCs w:val="24"/>
              </w:rPr>
            </w:pPr>
            <w:r>
              <w:rPr>
                <w:rFonts w:ascii="Arial" w:hAnsi="Arial" w:cs="Arial"/>
                <w:sz w:val="24"/>
                <w:szCs w:val="24"/>
              </w:rPr>
              <w:t xml:space="preserve">Psychologists have learned which methods reliably lead people to concede, comply, or change. Their study shows that influence is governed by several principles that can be taught and applied. </w:t>
            </w:r>
          </w:p>
          <w:p w:rsidR="009D6CCF" w:rsidRDefault="009D6CCF" w:rsidP="009D6CCF">
            <w:pPr>
              <w:spacing w:line="360" w:lineRule="auto"/>
              <w:jc w:val="both"/>
              <w:rPr>
                <w:rFonts w:ascii="Arial" w:hAnsi="Arial" w:cs="Arial"/>
                <w:color w:val="00B050"/>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 xml:space="preserve">Dale Carnegie in </w:t>
            </w:r>
            <w:r>
              <w:rPr>
                <w:rFonts w:ascii="Arial" w:hAnsi="Arial" w:cs="Arial"/>
                <w:i/>
                <w:iCs/>
                <w:sz w:val="24"/>
                <w:szCs w:val="24"/>
              </w:rPr>
              <w:t>How to win Friends and Influence People</w:t>
            </w:r>
            <w:r>
              <w:rPr>
                <w:rFonts w:ascii="Arial" w:hAnsi="Arial" w:cs="Arial"/>
                <w:sz w:val="24"/>
                <w:szCs w:val="24"/>
              </w:rPr>
              <w:t xml:space="preserve">, put it this way, </w:t>
            </w:r>
            <w:r>
              <w:rPr>
                <w:rFonts w:ascii="Arial" w:hAnsi="Arial" w:cs="Arial"/>
                <w:i/>
                <w:iCs/>
                <w:sz w:val="24"/>
                <w:szCs w:val="24"/>
              </w:rPr>
              <w:t xml:space="preserve">“When dealing with people, remember you are not dealing with creatures of logic but creatures of emotion.” </w:t>
            </w:r>
            <w:r>
              <w:rPr>
                <w:rFonts w:ascii="Arial" w:hAnsi="Arial" w:cs="Arial"/>
                <w:sz w:val="24"/>
                <w:szCs w:val="24"/>
              </w:rPr>
              <w:t>This is why no one was ever inspired by logic, it is essential to activate the emotions. Hence, influencing skills are essential.</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i/>
                <w:iCs/>
                <w:sz w:val="24"/>
                <w:szCs w:val="24"/>
              </w:rPr>
            </w:pPr>
            <w:r>
              <w:rPr>
                <w:rFonts w:ascii="Arial" w:hAnsi="Arial" w:cs="Arial"/>
                <w:sz w:val="24"/>
                <w:szCs w:val="24"/>
              </w:rPr>
              <w:t xml:space="preserve">For example: </w:t>
            </w:r>
            <w:r>
              <w:rPr>
                <w:rFonts w:ascii="Arial" w:hAnsi="Arial" w:cs="Arial"/>
                <w:i/>
                <w:iCs/>
                <w:sz w:val="24"/>
                <w:szCs w:val="24"/>
              </w:rPr>
              <w:t xml:space="preserve">Mahatma Gandhi did not have any of the recognized hallmarks of power. Yet he exercised enormous power through his ability to influence; and he achieved freedom for 300 million people. </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 xml:space="preserve">Credibility is the foundation for successful influence because the success or failure of a particular influence strategy ultimately depends on the credibility of the influencer. People want leaders who are credible; they want to believe that their word can be </w:t>
            </w:r>
            <w:r>
              <w:rPr>
                <w:rFonts w:ascii="Arial" w:hAnsi="Arial" w:cs="Arial"/>
                <w:i/>
                <w:iCs/>
                <w:sz w:val="24"/>
                <w:szCs w:val="24"/>
              </w:rPr>
              <w:t>trusted</w:t>
            </w:r>
            <w:r>
              <w:rPr>
                <w:rFonts w:ascii="Arial" w:hAnsi="Arial" w:cs="Arial"/>
                <w:sz w:val="24"/>
                <w:szCs w:val="24"/>
              </w:rPr>
              <w:t>.</w:t>
            </w:r>
          </w:p>
          <w:p w:rsidR="009D6CCF" w:rsidRDefault="009D6CCF" w:rsidP="009D6CCF">
            <w:pPr>
              <w:spacing w:line="360" w:lineRule="auto"/>
              <w:jc w:val="both"/>
              <w:rPr>
                <w:rFonts w:ascii="Arial" w:hAnsi="Arial" w:cs="Arial"/>
                <w:color w:val="FF0000"/>
                <w:sz w:val="24"/>
                <w:szCs w:val="24"/>
              </w:rPr>
            </w:pPr>
          </w:p>
          <w:p w:rsidR="009D6CCF" w:rsidRDefault="009D6CCF" w:rsidP="009D6CCF">
            <w:pPr>
              <w:autoSpaceDE w:val="0"/>
              <w:autoSpaceDN w:val="0"/>
              <w:adjustRightInd w:val="0"/>
              <w:rPr>
                <w:rFonts w:ascii="Arial" w:hAnsi="Arial" w:cs="Arial"/>
                <w:sz w:val="24"/>
                <w:szCs w:val="24"/>
              </w:rPr>
            </w:pPr>
            <w:r>
              <w:rPr>
                <w:rFonts w:ascii="Arial" w:hAnsi="Arial" w:cs="Arial"/>
                <w:sz w:val="24"/>
                <w:szCs w:val="24"/>
              </w:rPr>
              <w:t xml:space="preserve">Dr. Robert Cialdini in </w:t>
            </w:r>
            <w:r>
              <w:rPr>
                <w:rFonts w:ascii="Arial" w:hAnsi="Arial" w:cs="Arial"/>
                <w:i/>
                <w:iCs/>
                <w:sz w:val="24"/>
                <w:szCs w:val="24"/>
              </w:rPr>
              <w:t>Influence: The Psychology of Persuasion</w:t>
            </w:r>
            <w:r>
              <w:rPr>
                <w:rFonts w:ascii="Arial" w:hAnsi="Arial" w:cs="Arial"/>
                <w:sz w:val="24"/>
                <w:szCs w:val="24"/>
              </w:rPr>
              <w:t xml:space="preserve"> identified 6 principles of persuasion to demonstrate ways to make people say “yes” to your messaging and </w:t>
            </w:r>
            <w:r>
              <w:rPr>
                <w:rFonts w:ascii="Arial" w:hAnsi="Arial" w:cs="Arial"/>
                <w:sz w:val="24"/>
                <w:szCs w:val="24"/>
              </w:rPr>
              <w:lastRenderedPageBreak/>
              <w:t>leadership:</w:t>
            </w:r>
          </w:p>
          <w:p w:rsidR="009D6CCF" w:rsidRDefault="009D6CCF" w:rsidP="009D6CCF">
            <w:pPr>
              <w:spacing w:line="360" w:lineRule="auto"/>
              <w:jc w:val="both"/>
              <w:rPr>
                <w:rFonts w:ascii="Arial" w:hAnsi="Arial" w:cs="Arial"/>
                <w:color w:val="FF0000"/>
                <w:sz w:val="24"/>
                <w:szCs w:val="24"/>
              </w:rPr>
            </w:pPr>
          </w:p>
          <w:p w:rsidR="009D6CCF" w:rsidRDefault="009D6CCF" w:rsidP="009D6CCF">
            <w:pPr>
              <w:spacing w:line="360" w:lineRule="auto"/>
              <w:jc w:val="both"/>
              <w:rPr>
                <w:rFonts w:ascii="Arial" w:eastAsia="Times New Roman" w:hAnsi="Arial" w:cs="Arial"/>
                <w:i/>
                <w:iCs/>
                <w:sz w:val="24"/>
                <w:szCs w:val="24"/>
              </w:rPr>
            </w:pPr>
            <w:r>
              <w:rPr>
                <w:rFonts w:ascii="Arial" w:hAnsi="Arial" w:cs="Arial"/>
                <w:b/>
                <w:bCs/>
                <w:i/>
                <w:iCs/>
                <w:sz w:val="24"/>
                <w:szCs w:val="24"/>
              </w:rPr>
              <w:t>Reciprocity</w:t>
            </w:r>
            <w:r>
              <w:rPr>
                <w:rFonts w:ascii="Arial" w:hAnsi="Arial" w:cs="Arial"/>
                <w:sz w:val="24"/>
                <w:szCs w:val="24"/>
              </w:rPr>
              <w:t xml:space="preserve">: it is the feeling of obligation to return what we get from others, gifts, help, etc. we spontaneously feel to do that as well for them. We usually </w:t>
            </w:r>
            <w:r>
              <w:rPr>
                <w:rFonts w:ascii="Arial" w:eastAsia="Times New Roman" w:hAnsi="Arial" w:cs="Arial"/>
                <w:sz w:val="24"/>
                <w:szCs w:val="24"/>
                <w:bdr w:val="none" w:sz="0" w:space="0" w:color="auto" w:frame="1"/>
              </w:rPr>
              <w:t>respond to a favor with another favor,</w:t>
            </w:r>
            <w:r>
              <w:rPr>
                <w:rFonts w:ascii="Arial" w:eastAsia="Times New Roman" w:hAnsi="Arial" w:cs="Arial"/>
                <w:sz w:val="24"/>
                <w:szCs w:val="24"/>
              </w:rPr>
              <w:t> in order to not be considered ungrateful.</w:t>
            </w:r>
            <w:r>
              <w:rPr>
                <w:rFonts w:ascii="Arial" w:hAnsi="Arial" w:cs="Arial"/>
                <w:sz w:val="24"/>
                <w:szCs w:val="24"/>
              </w:rPr>
              <w:t xml:space="preserve"> The implication is that you have to go first, give</w:t>
            </w:r>
            <w:r>
              <w:rPr>
                <w:rFonts w:ascii="Arial" w:hAnsi="Arial" w:cs="Arial"/>
                <w:i/>
                <w:iCs/>
                <w:sz w:val="24"/>
                <w:szCs w:val="24"/>
              </w:rPr>
              <w:t>.</w:t>
            </w:r>
            <w:r>
              <w:rPr>
                <w:rFonts w:ascii="Arial" w:eastAsia="Times New Roman" w:hAnsi="Arial" w:cs="Arial"/>
                <w:i/>
                <w:iCs/>
                <w:sz w:val="24"/>
                <w:szCs w:val="24"/>
              </w:rPr>
              <w:t xml:space="preserve"> </w:t>
            </w:r>
          </w:p>
          <w:p w:rsidR="009D6CCF" w:rsidRDefault="009D6CCF" w:rsidP="009D6CCF">
            <w:pPr>
              <w:spacing w:line="360" w:lineRule="auto"/>
              <w:jc w:val="both"/>
              <w:rPr>
                <w:rFonts w:ascii="Arial" w:eastAsia="Times New Roman" w:hAnsi="Arial" w:cs="Arial"/>
                <w:i/>
                <w:iCs/>
                <w:sz w:val="24"/>
                <w:szCs w:val="24"/>
              </w:rPr>
            </w:pPr>
            <w:r>
              <w:rPr>
                <w:rFonts w:ascii="Arial" w:eastAsia="Times New Roman" w:hAnsi="Arial" w:cs="Arial"/>
                <w:sz w:val="24"/>
                <w:szCs w:val="24"/>
              </w:rPr>
              <w:t>A common example of applying this in marketing is</w:t>
            </w:r>
            <w:r>
              <w:rPr>
                <w:rFonts w:ascii="Arial" w:eastAsia="Times New Roman" w:hAnsi="Arial" w:cs="Arial"/>
                <w:i/>
                <w:iCs/>
                <w:sz w:val="24"/>
                <w:szCs w:val="24"/>
              </w:rPr>
              <w:t xml:space="preserve"> to give “free samples”. The film “Pay It Forward?” is a great example of the principle of reciprocity put into action as well.</w:t>
            </w:r>
          </w:p>
          <w:p w:rsidR="009D6CCF" w:rsidRDefault="009D6CCF" w:rsidP="009D6CCF">
            <w:pPr>
              <w:spacing w:line="360" w:lineRule="auto"/>
              <w:jc w:val="both"/>
              <w:rPr>
                <w:rFonts w:ascii="Arial" w:hAnsi="Arial" w:cs="Arial"/>
                <w:sz w:val="24"/>
                <w:szCs w:val="24"/>
              </w:rPr>
            </w:pPr>
            <w:r>
              <w:rPr>
                <w:rFonts w:ascii="Arial" w:hAnsi="Arial" w:cs="Arial"/>
                <w:b/>
                <w:bCs/>
                <w:i/>
                <w:iCs/>
                <w:sz w:val="24"/>
                <w:szCs w:val="24"/>
              </w:rPr>
              <w:t>Commitment and consistency</w:t>
            </w:r>
            <w:r>
              <w:rPr>
                <w:rFonts w:ascii="Arial" w:hAnsi="Arial" w:cs="Arial"/>
                <w:sz w:val="24"/>
                <w:szCs w:val="24"/>
              </w:rPr>
              <w:t>: when you make a deal with another person or commit yourself to doing something, you’ll try to keep your word, even if it becomes hard.</w:t>
            </w:r>
          </w:p>
          <w:p w:rsidR="009D6CCF" w:rsidRDefault="009D6CCF" w:rsidP="009D6CCF">
            <w:pPr>
              <w:spacing w:line="360" w:lineRule="auto"/>
              <w:jc w:val="both"/>
              <w:rPr>
                <w:rFonts w:ascii="Arial" w:eastAsia="Times New Roman" w:hAnsi="Arial" w:cs="Arial"/>
                <w:i/>
                <w:iCs/>
                <w:sz w:val="24"/>
                <w:szCs w:val="24"/>
              </w:rPr>
            </w:pPr>
            <w:r>
              <w:rPr>
                <w:rFonts w:ascii="Arial" w:eastAsia="Times New Roman" w:hAnsi="Arial" w:cs="Arial"/>
                <w:sz w:val="24"/>
                <w:szCs w:val="24"/>
              </w:rPr>
              <w:t>The influence of the </w:t>
            </w:r>
            <w:r>
              <w:rPr>
                <w:rFonts w:ascii="Arial" w:eastAsia="Times New Roman" w:hAnsi="Arial" w:cs="Arial"/>
                <w:sz w:val="24"/>
                <w:szCs w:val="24"/>
                <w:bdr w:val="none" w:sz="0" w:space="0" w:color="auto" w:frame="1"/>
              </w:rPr>
              <w:t>principle of commitment </w:t>
            </w:r>
            <w:r>
              <w:rPr>
                <w:rFonts w:ascii="Arial" w:eastAsia="Times New Roman" w:hAnsi="Arial" w:cs="Arial"/>
                <w:sz w:val="24"/>
                <w:szCs w:val="24"/>
              </w:rPr>
              <w:t>is based on our tendency to desire to be and appear like a person with </w:t>
            </w:r>
            <w:r>
              <w:rPr>
                <w:rFonts w:ascii="Arial" w:eastAsia="Times New Roman" w:hAnsi="Arial" w:cs="Arial"/>
                <w:sz w:val="24"/>
                <w:szCs w:val="24"/>
                <w:bdr w:val="none" w:sz="0" w:space="0" w:color="auto" w:frame="1"/>
              </w:rPr>
              <w:t xml:space="preserve">consistent </w:t>
            </w:r>
            <w:r>
              <w:rPr>
                <w:rFonts w:ascii="Arial" w:eastAsia="Times New Roman" w:hAnsi="Arial" w:cs="Arial"/>
                <w:sz w:val="24"/>
                <w:szCs w:val="24"/>
              </w:rPr>
              <w:t>attitudes and behavior in front of other people. Once we’ve publicly </w:t>
            </w:r>
            <w:r>
              <w:rPr>
                <w:rFonts w:ascii="Arial" w:eastAsia="Times New Roman" w:hAnsi="Arial" w:cs="Arial"/>
                <w:sz w:val="24"/>
                <w:szCs w:val="24"/>
                <w:bdr w:val="none" w:sz="0" w:space="0" w:color="auto" w:frame="1"/>
              </w:rPr>
              <w:t>committed</w:t>
            </w:r>
            <w:r>
              <w:rPr>
                <w:rFonts w:ascii="Arial" w:eastAsia="Times New Roman" w:hAnsi="Arial" w:cs="Arial"/>
                <w:sz w:val="24"/>
                <w:szCs w:val="24"/>
              </w:rPr>
              <w:t> to something or someone, then </w:t>
            </w:r>
            <w:r>
              <w:rPr>
                <w:rFonts w:ascii="Arial" w:eastAsia="Times New Roman" w:hAnsi="Arial" w:cs="Arial"/>
                <w:sz w:val="24"/>
                <w:szCs w:val="24"/>
                <w:bdr w:val="none" w:sz="0" w:space="0" w:color="auto" w:frame="1"/>
              </w:rPr>
              <w:t>we’re much more likely to go through with the plan. When making any decision,</w:t>
            </w:r>
            <w:r>
              <w:rPr>
                <w:rFonts w:ascii="Arial" w:eastAsia="Times New Roman" w:hAnsi="Arial" w:cs="Arial"/>
                <w:i/>
                <w:iCs/>
                <w:sz w:val="24"/>
                <w:szCs w:val="24"/>
              </w:rPr>
              <w:t> we feel the “</w:t>
            </w:r>
            <w:r>
              <w:rPr>
                <w:rFonts w:ascii="Arial" w:eastAsia="Times New Roman" w:hAnsi="Arial" w:cs="Arial"/>
                <w:sz w:val="24"/>
                <w:szCs w:val="24"/>
                <w:bdr w:val="none" w:sz="0" w:space="0" w:color="auto" w:frame="1"/>
              </w:rPr>
              <w:t>pressure</w:t>
            </w:r>
            <w:r>
              <w:rPr>
                <w:rFonts w:ascii="Arial" w:eastAsia="Times New Roman" w:hAnsi="Arial" w:cs="Arial"/>
                <w:i/>
                <w:iCs/>
                <w:sz w:val="24"/>
                <w:szCs w:val="24"/>
              </w:rPr>
              <w:t>” to behave in accordance with our prior commitments.</w:t>
            </w:r>
          </w:p>
          <w:p w:rsidR="009D6CCF" w:rsidRDefault="009D6CCF" w:rsidP="009D6CCF">
            <w:pPr>
              <w:spacing w:line="360" w:lineRule="auto"/>
              <w:jc w:val="both"/>
              <w:rPr>
                <w:rFonts w:ascii="Arial" w:eastAsia="Times New Roman" w:hAnsi="Arial" w:cs="Arial"/>
                <w:i/>
                <w:iCs/>
                <w:sz w:val="24"/>
                <w:szCs w:val="24"/>
              </w:rPr>
            </w:pPr>
            <w:r>
              <w:rPr>
                <w:rFonts w:ascii="Arial" w:eastAsia="Times New Roman" w:hAnsi="Arial" w:cs="Arial"/>
                <w:sz w:val="24"/>
                <w:szCs w:val="24"/>
              </w:rPr>
              <w:t xml:space="preserve">An example of this is, </w:t>
            </w:r>
            <w:r>
              <w:rPr>
                <w:rFonts w:ascii="Arial" w:eastAsia="Times New Roman" w:hAnsi="Arial" w:cs="Arial"/>
                <w:i/>
                <w:iCs/>
                <w:sz w:val="24"/>
                <w:szCs w:val="24"/>
              </w:rPr>
              <w:t>if you’re selling a high priced product, first try to obtain a YES in smaller items. For example: try to get your potential customer to subscribe to your mailing list, to read one of your articles, or to watch one of your webinars. Then, the customer will feel much more “committed” to buying from you because of the principle of consistency.</w:t>
            </w:r>
          </w:p>
          <w:p w:rsidR="009D6CCF" w:rsidRDefault="009D6CCF" w:rsidP="009D6CCF">
            <w:pPr>
              <w:spacing w:line="360" w:lineRule="auto"/>
              <w:jc w:val="both"/>
              <w:rPr>
                <w:rFonts w:ascii="Arial" w:hAnsi="Arial" w:cs="Arial"/>
                <w:sz w:val="24"/>
                <w:szCs w:val="24"/>
              </w:rPr>
            </w:pPr>
            <w:r>
              <w:rPr>
                <w:rFonts w:ascii="Arial" w:hAnsi="Arial" w:cs="Arial"/>
                <w:b/>
                <w:bCs/>
                <w:i/>
                <w:iCs/>
                <w:sz w:val="24"/>
                <w:szCs w:val="24"/>
              </w:rPr>
              <w:t>Social proof</w:t>
            </w:r>
            <w:r>
              <w:rPr>
                <w:rFonts w:ascii="Arial" w:hAnsi="Arial" w:cs="Arial"/>
                <w:sz w:val="24"/>
                <w:szCs w:val="24"/>
              </w:rPr>
              <w:t xml:space="preserve">: when people are not sure of what to do and how to do it, they look at others and imitate them. </w:t>
            </w:r>
            <w:r>
              <w:rPr>
                <w:rFonts w:ascii="Arial" w:eastAsia="Times New Roman" w:hAnsi="Arial" w:cs="Arial"/>
                <w:sz w:val="24"/>
                <w:szCs w:val="24"/>
              </w:rPr>
              <w:t>We</w:t>
            </w:r>
            <w:r>
              <w:rPr>
                <w:rFonts w:ascii="Arial" w:eastAsia="Times New Roman" w:hAnsi="Arial" w:cs="Arial"/>
                <w:sz w:val="24"/>
                <w:szCs w:val="24"/>
                <w:bdr w:val="none" w:sz="0" w:space="0" w:color="auto" w:frame="1"/>
              </w:rPr>
              <w:t> tend to follow trends;</w:t>
            </w:r>
            <w:r>
              <w:rPr>
                <w:rFonts w:ascii="Arial" w:hAnsi="Arial" w:cs="Arial"/>
                <w:sz w:val="24"/>
                <w:szCs w:val="24"/>
              </w:rPr>
              <w:t xml:space="preserve"> </w:t>
            </w:r>
            <w:r>
              <w:rPr>
                <w:rFonts w:ascii="Arial" w:eastAsia="Times New Roman" w:hAnsi="Arial" w:cs="Arial"/>
                <w:sz w:val="24"/>
                <w:szCs w:val="24"/>
              </w:rPr>
              <w:t xml:space="preserve">we act in the same way that our society does (or social sub-groups) in order to be accepted by it. Even when society is wrong! The famous economist Keynes said: </w:t>
            </w:r>
            <w:r>
              <w:rPr>
                <w:rFonts w:ascii="Arial" w:eastAsia="Times New Roman" w:hAnsi="Arial" w:cs="Arial"/>
                <w:i/>
                <w:iCs/>
                <w:sz w:val="24"/>
                <w:szCs w:val="24"/>
              </w:rPr>
              <w:t>“It’s easier to do wrong with the masses than to turn around and face the masses and tell the truth.”</w:t>
            </w:r>
          </w:p>
          <w:p w:rsidR="009D6CCF" w:rsidRDefault="009D6CCF" w:rsidP="009D6CCF">
            <w:pPr>
              <w:shd w:val="clear" w:color="auto" w:fill="FFFFFF"/>
              <w:spacing w:line="360" w:lineRule="auto"/>
              <w:textAlignment w:val="baseline"/>
              <w:rPr>
                <w:rFonts w:ascii="Arial" w:eastAsia="Times New Roman" w:hAnsi="Arial" w:cs="Arial"/>
                <w:i/>
                <w:iCs/>
                <w:sz w:val="24"/>
                <w:szCs w:val="24"/>
              </w:rPr>
            </w:pPr>
            <w:r>
              <w:rPr>
                <w:rFonts w:ascii="Arial" w:eastAsia="Times New Roman" w:hAnsi="Arial" w:cs="Arial"/>
                <w:i/>
                <w:iCs/>
                <w:sz w:val="24"/>
                <w:szCs w:val="24"/>
              </w:rPr>
              <w:t>Messages like: “9 out of 10 people recommend ….” are good examples of the principle of social proof being applied to marketing.</w:t>
            </w:r>
          </w:p>
          <w:p w:rsidR="009D6CCF" w:rsidRDefault="009D6CCF" w:rsidP="009D6CCF">
            <w:pPr>
              <w:shd w:val="clear" w:color="auto" w:fill="FFFFFF"/>
              <w:spacing w:line="360" w:lineRule="auto"/>
              <w:textAlignment w:val="baseline"/>
              <w:rPr>
                <w:rFonts w:ascii="Arial" w:eastAsia="Times New Roman" w:hAnsi="Arial" w:cs="Arial"/>
                <w:i/>
                <w:iCs/>
                <w:sz w:val="24"/>
                <w:szCs w:val="24"/>
              </w:rPr>
            </w:pPr>
            <w:r>
              <w:rPr>
                <w:rFonts w:ascii="Arial" w:eastAsia="Times New Roman" w:hAnsi="Arial" w:cs="Arial"/>
                <w:i/>
                <w:iCs/>
                <w:sz w:val="24"/>
                <w:szCs w:val="24"/>
              </w:rPr>
              <w:t>When you are in a new place looking for a restaurant to have your dinner, and in front of you are two choices, a restaurant full of people and another one with only few customers, most probably you’ll choose the one full of people (if it is full, it means people like it, so, this one is better)</w:t>
            </w:r>
          </w:p>
          <w:p w:rsidR="009D6CCF" w:rsidRDefault="009D6CCF" w:rsidP="009D6CCF">
            <w:pPr>
              <w:spacing w:line="360" w:lineRule="auto"/>
              <w:jc w:val="both"/>
              <w:rPr>
                <w:rFonts w:ascii="Arial" w:hAnsi="Arial" w:cs="Arial"/>
                <w:sz w:val="24"/>
                <w:szCs w:val="24"/>
              </w:rPr>
            </w:pPr>
            <w:r>
              <w:rPr>
                <w:rFonts w:ascii="Arial" w:hAnsi="Arial" w:cs="Arial"/>
                <w:b/>
                <w:bCs/>
                <w:i/>
                <w:iCs/>
                <w:sz w:val="24"/>
                <w:szCs w:val="24"/>
              </w:rPr>
              <w:t>Likeability</w:t>
            </w:r>
            <w:r>
              <w:rPr>
                <w:rFonts w:ascii="Arial" w:hAnsi="Arial" w:cs="Arial"/>
                <w:sz w:val="24"/>
                <w:szCs w:val="24"/>
              </w:rPr>
              <w:t xml:space="preserve">: people prefer to say ‘yes’ to those they know and like, or are similar to </w:t>
            </w:r>
            <w:r>
              <w:rPr>
                <w:rFonts w:ascii="Arial" w:hAnsi="Arial" w:cs="Arial"/>
                <w:sz w:val="24"/>
                <w:szCs w:val="24"/>
              </w:rPr>
              <w:lastRenderedPageBreak/>
              <w:t xml:space="preserve">them. </w:t>
            </w:r>
            <w:r>
              <w:rPr>
                <w:rFonts w:ascii="Arial" w:eastAsia="Times New Roman" w:hAnsi="Arial" w:cs="Arial"/>
                <w:sz w:val="24"/>
                <w:szCs w:val="24"/>
              </w:rPr>
              <w:t xml:space="preserve">Sympathy is </w:t>
            </w:r>
            <w:proofErr w:type="gramStart"/>
            <w:r>
              <w:rPr>
                <w:rFonts w:ascii="Arial" w:eastAsia="Times New Roman" w:hAnsi="Arial" w:cs="Arial"/>
                <w:sz w:val="24"/>
                <w:szCs w:val="24"/>
              </w:rPr>
              <w:t>key</w:t>
            </w:r>
            <w:proofErr w:type="gramEnd"/>
            <w:r>
              <w:rPr>
                <w:rFonts w:ascii="Arial" w:eastAsia="Times New Roman" w:hAnsi="Arial" w:cs="Arial"/>
                <w:sz w:val="24"/>
                <w:szCs w:val="24"/>
              </w:rPr>
              <w:t xml:space="preserve"> to selling. Rarely someone will buy something from someone he doesn’t like.</w:t>
            </w:r>
          </w:p>
          <w:p w:rsidR="009D6CCF" w:rsidRDefault="009D6CCF" w:rsidP="009D6CCF">
            <w:pPr>
              <w:shd w:val="clear" w:color="auto" w:fill="FFFFFF"/>
              <w:spacing w:line="360" w:lineRule="auto"/>
              <w:jc w:val="both"/>
              <w:textAlignment w:val="baseline"/>
              <w:rPr>
                <w:rFonts w:ascii="Arial" w:eastAsia="Times New Roman" w:hAnsi="Arial" w:cs="Arial"/>
                <w:i/>
                <w:iCs/>
                <w:sz w:val="24"/>
                <w:szCs w:val="24"/>
              </w:rPr>
            </w:pPr>
            <w:r>
              <w:rPr>
                <w:rFonts w:ascii="Arial" w:eastAsia="Times New Roman" w:hAnsi="Arial" w:cs="Arial"/>
                <w:sz w:val="24"/>
                <w:szCs w:val="24"/>
              </w:rPr>
              <w:t xml:space="preserve">An Example of likeability: </w:t>
            </w:r>
            <w:r>
              <w:rPr>
                <w:rFonts w:ascii="Arial" w:eastAsia="Times New Roman" w:hAnsi="Arial" w:cs="Arial"/>
                <w:i/>
                <w:iCs/>
                <w:sz w:val="24"/>
                <w:szCs w:val="24"/>
              </w:rPr>
              <w:t>A company that wants to increase their conversion rates should simply focus on creating a beautifully executed page with elements that make the visitor feel represented by images, colors, words, and the people shown in it.</w:t>
            </w:r>
          </w:p>
          <w:p w:rsidR="009D6CCF" w:rsidRDefault="009D6CCF" w:rsidP="009D6CCF">
            <w:pPr>
              <w:shd w:val="clear" w:color="auto" w:fill="FFFFFF"/>
              <w:spacing w:line="360" w:lineRule="auto"/>
              <w:jc w:val="both"/>
              <w:textAlignment w:val="baseline"/>
              <w:rPr>
                <w:rFonts w:ascii="Arial" w:eastAsia="Times New Roman" w:hAnsi="Arial" w:cs="Arial"/>
                <w:i/>
                <w:iCs/>
                <w:sz w:val="24"/>
                <w:szCs w:val="24"/>
              </w:rPr>
            </w:pPr>
            <w:r>
              <w:rPr>
                <w:rFonts w:ascii="Arial" w:eastAsia="Times New Roman" w:hAnsi="Arial" w:cs="Arial"/>
                <w:i/>
                <w:iCs/>
                <w:sz w:val="24"/>
                <w:szCs w:val="24"/>
              </w:rPr>
              <w:t>The </w:t>
            </w:r>
            <w:r>
              <w:rPr>
                <w:rFonts w:ascii="Arial" w:eastAsia="Times New Roman" w:hAnsi="Arial" w:cs="Arial"/>
                <w:i/>
                <w:iCs/>
                <w:sz w:val="24"/>
                <w:szCs w:val="24"/>
                <w:bdr w:val="none" w:sz="0" w:space="0" w:color="auto" w:frame="1"/>
              </w:rPr>
              <w:t>“About Us”</w:t>
            </w:r>
            <w:r>
              <w:rPr>
                <w:rFonts w:ascii="Arial" w:eastAsia="Times New Roman" w:hAnsi="Arial" w:cs="Arial"/>
                <w:i/>
                <w:iCs/>
                <w:sz w:val="24"/>
                <w:szCs w:val="24"/>
              </w:rPr>
              <w:t> part on a landing page is an excellent</w:t>
            </w:r>
            <w:r>
              <w:rPr>
                <w:rFonts w:ascii="Arial" w:eastAsia="Times New Roman" w:hAnsi="Arial" w:cs="Arial"/>
                <w:i/>
                <w:iCs/>
                <w:sz w:val="24"/>
                <w:szCs w:val="24"/>
                <w:bdr w:val="none" w:sz="0" w:space="0" w:color="auto" w:frame="1"/>
              </w:rPr>
              <w:t> opportunity to tell and show potential buyers</w:t>
            </w:r>
            <w:r>
              <w:rPr>
                <w:rFonts w:ascii="Arial" w:eastAsia="Times New Roman" w:hAnsi="Arial" w:cs="Arial"/>
                <w:i/>
                <w:iCs/>
                <w:sz w:val="24"/>
                <w:szCs w:val="24"/>
              </w:rPr>
              <w:t> all the similarities between them and us. This makes</w:t>
            </w:r>
            <w:r>
              <w:rPr>
                <w:rFonts w:ascii="Arial" w:eastAsia="Times New Roman" w:hAnsi="Arial" w:cs="Arial"/>
                <w:i/>
                <w:iCs/>
                <w:sz w:val="24"/>
                <w:szCs w:val="24"/>
                <w:bdr w:val="none" w:sz="0" w:space="0" w:color="auto" w:frame="1"/>
              </w:rPr>
              <w:t> customers feel a connection with someone or something they like and that represents them.</w:t>
            </w:r>
          </w:p>
          <w:p w:rsidR="009D6CCF" w:rsidRDefault="009D6CCF" w:rsidP="009D6CCF">
            <w:pPr>
              <w:spacing w:line="360" w:lineRule="auto"/>
              <w:jc w:val="both"/>
              <w:rPr>
                <w:rFonts w:ascii="Arial" w:hAnsi="Arial" w:cs="Arial"/>
                <w:sz w:val="24"/>
                <w:szCs w:val="24"/>
              </w:rPr>
            </w:pPr>
            <w:r>
              <w:rPr>
                <w:rFonts w:ascii="Arial" w:hAnsi="Arial" w:cs="Arial"/>
                <w:b/>
                <w:bCs/>
                <w:i/>
                <w:iCs/>
                <w:sz w:val="24"/>
                <w:szCs w:val="24"/>
              </w:rPr>
              <w:t>Authority</w:t>
            </w:r>
            <w:r>
              <w:rPr>
                <w:rFonts w:ascii="Arial" w:hAnsi="Arial" w:cs="Arial"/>
                <w:sz w:val="24"/>
                <w:szCs w:val="24"/>
              </w:rPr>
              <w:t xml:space="preserve">: people respect authority, especially real experts; when people perceive you as an expert, they are more likely to listen to you when you want to persuade or inspire them. The appearance of authority will make it more likely for people to comply, like a </w:t>
            </w:r>
            <w:r>
              <w:rPr>
                <w:rFonts w:ascii="Arial" w:hAnsi="Arial" w:cs="Arial"/>
                <w:i/>
                <w:iCs/>
                <w:sz w:val="24"/>
                <w:szCs w:val="24"/>
              </w:rPr>
              <w:t>policeman</w:t>
            </w:r>
            <w:r>
              <w:rPr>
                <w:rFonts w:ascii="Arial" w:hAnsi="Arial" w:cs="Arial"/>
                <w:sz w:val="24"/>
                <w:szCs w:val="24"/>
              </w:rPr>
              <w:t xml:space="preserve"> or a </w:t>
            </w:r>
            <w:r>
              <w:rPr>
                <w:rFonts w:ascii="Arial" w:hAnsi="Arial" w:cs="Arial"/>
                <w:i/>
                <w:iCs/>
                <w:sz w:val="24"/>
                <w:szCs w:val="24"/>
              </w:rPr>
              <w:t>doctor</w:t>
            </w:r>
            <w:r>
              <w:rPr>
                <w:rFonts w:ascii="Arial" w:hAnsi="Arial" w:cs="Arial"/>
                <w:sz w:val="24"/>
                <w:szCs w:val="24"/>
              </w:rPr>
              <w:t>.</w:t>
            </w:r>
          </w:p>
          <w:p w:rsidR="009D6CCF" w:rsidRDefault="009D6CCF" w:rsidP="009D6CCF">
            <w:pPr>
              <w:shd w:val="clear" w:color="auto" w:fill="FFFFFF"/>
              <w:spacing w:line="360" w:lineRule="auto"/>
              <w:jc w:val="both"/>
              <w:textAlignment w:val="baseline"/>
              <w:rPr>
                <w:rFonts w:ascii="Arial" w:eastAsia="Times New Roman" w:hAnsi="Arial" w:cs="Arial"/>
                <w:sz w:val="24"/>
                <w:szCs w:val="24"/>
              </w:rPr>
            </w:pPr>
            <w:r>
              <w:rPr>
                <w:rFonts w:ascii="Arial" w:eastAsia="Times New Roman" w:hAnsi="Arial" w:cs="Arial"/>
                <w:sz w:val="24"/>
                <w:szCs w:val="24"/>
              </w:rPr>
              <w:t>When customers feel unsure about a purchase, they usually look for a testimony from a </w:t>
            </w:r>
            <w:r>
              <w:rPr>
                <w:rFonts w:ascii="Arial" w:eastAsia="Times New Roman" w:hAnsi="Arial" w:cs="Arial"/>
                <w:sz w:val="24"/>
                <w:szCs w:val="24"/>
                <w:bdr w:val="none" w:sz="0" w:space="0" w:color="auto" w:frame="1"/>
              </w:rPr>
              <w:t>“person with authority on the subject</w:t>
            </w:r>
            <w:r>
              <w:rPr>
                <w:rFonts w:ascii="Arial" w:eastAsia="Times New Roman" w:hAnsi="Arial" w:cs="Arial"/>
                <w:sz w:val="24"/>
                <w:szCs w:val="24"/>
              </w:rPr>
              <w:t>” to serve as a guide. That’s why the </w:t>
            </w:r>
            <w:r>
              <w:rPr>
                <w:rFonts w:ascii="Arial" w:eastAsia="Times New Roman" w:hAnsi="Arial" w:cs="Arial"/>
                <w:sz w:val="24"/>
                <w:szCs w:val="24"/>
                <w:bdr w:val="none" w:sz="0" w:space="0" w:color="auto" w:frame="1"/>
              </w:rPr>
              <w:t>opinion of professionals</w:t>
            </w:r>
            <w:r>
              <w:rPr>
                <w:rFonts w:ascii="Arial" w:eastAsia="Times New Roman" w:hAnsi="Arial" w:cs="Arial"/>
                <w:sz w:val="24"/>
                <w:szCs w:val="24"/>
              </w:rPr>
              <w:t> or experts is already a classic in the world of advertising.</w:t>
            </w:r>
          </w:p>
          <w:p w:rsidR="009D6CCF" w:rsidRDefault="009D6CCF" w:rsidP="009D6CCF">
            <w:pPr>
              <w:spacing w:line="360" w:lineRule="auto"/>
              <w:jc w:val="both"/>
              <w:rPr>
                <w:rFonts w:ascii="Arial" w:eastAsia="Times New Roman" w:hAnsi="Arial" w:cs="Arial"/>
                <w:i/>
                <w:iCs/>
                <w:sz w:val="24"/>
                <w:szCs w:val="24"/>
              </w:rPr>
            </w:pPr>
            <w:r>
              <w:rPr>
                <w:rFonts w:ascii="Arial" w:eastAsia="Times New Roman" w:hAnsi="Arial" w:cs="Arial"/>
                <w:sz w:val="24"/>
                <w:szCs w:val="24"/>
                <w:bdr w:val="none" w:sz="0" w:space="0" w:color="auto" w:frame="1"/>
              </w:rPr>
              <w:t xml:space="preserve">Example: </w:t>
            </w:r>
            <w:r>
              <w:rPr>
                <w:rFonts w:ascii="Arial" w:eastAsia="Times New Roman" w:hAnsi="Arial" w:cs="Arial"/>
                <w:i/>
                <w:iCs/>
                <w:sz w:val="24"/>
                <w:szCs w:val="24"/>
                <w:bdr w:val="none" w:sz="0" w:space="0" w:color="auto" w:frame="1"/>
              </w:rPr>
              <w:t>Adidas</w:t>
            </w:r>
            <w:r>
              <w:rPr>
                <w:rFonts w:ascii="Arial" w:eastAsia="Times New Roman" w:hAnsi="Arial" w:cs="Arial"/>
                <w:i/>
                <w:iCs/>
                <w:sz w:val="24"/>
                <w:szCs w:val="24"/>
              </w:rPr>
              <w:t> uses </w:t>
            </w:r>
            <w:r>
              <w:rPr>
                <w:rFonts w:ascii="Arial" w:eastAsia="Times New Roman" w:hAnsi="Arial" w:cs="Arial"/>
                <w:i/>
                <w:iCs/>
                <w:sz w:val="24"/>
                <w:szCs w:val="24"/>
                <w:bdr w:val="none" w:sz="0" w:space="0" w:color="auto" w:frame="1"/>
              </w:rPr>
              <w:t>Lionel Messi</w:t>
            </w:r>
            <w:r>
              <w:rPr>
                <w:rFonts w:ascii="Arial" w:eastAsia="Times New Roman" w:hAnsi="Arial" w:cs="Arial"/>
                <w:i/>
                <w:iCs/>
                <w:sz w:val="24"/>
                <w:szCs w:val="24"/>
              </w:rPr>
              <w:t> as an indisputable authority figure in the world of sports, more specifically soccer.</w:t>
            </w:r>
          </w:p>
          <w:p w:rsidR="009D6CCF" w:rsidRDefault="009D6CCF" w:rsidP="009D6CCF">
            <w:pPr>
              <w:shd w:val="clear" w:color="auto" w:fill="FFFFFF"/>
              <w:spacing w:line="360" w:lineRule="auto"/>
              <w:jc w:val="both"/>
              <w:textAlignment w:val="baseline"/>
              <w:rPr>
                <w:rFonts w:ascii="Arial" w:eastAsia="Times New Roman" w:hAnsi="Arial" w:cs="Arial"/>
                <w:i/>
                <w:iCs/>
                <w:sz w:val="24"/>
                <w:szCs w:val="24"/>
              </w:rPr>
            </w:pPr>
            <w:r>
              <w:rPr>
                <w:rFonts w:ascii="Arial" w:eastAsia="Times New Roman" w:hAnsi="Arial" w:cs="Arial"/>
                <w:i/>
                <w:iCs/>
                <w:sz w:val="24"/>
                <w:szCs w:val="24"/>
              </w:rPr>
              <w:t>If we want to buy the book “The Fortune Cookie Principle” from Amazon.com we can see a comment by </w:t>
            </w:r>
            <w:r>
              <w:rPr>
                <w:rFonts w:ascii="Arial" w:eastAsia="Times New Roman" w:hAnsi="Arial" w:cs="Arial"/>
                <w:i/>
                <w:iCs/>
                <w:sz w:val="24"/>
                <w:szCs w:val="24"/>
                <w:bdr w:val="none" w:sz="0" w:space="0" w:color="auto" w:frame="1"/>
              </w:rPr>
              <w:t>Seth Godin</w:t>
            </w:r>
            <w:r>
              <w:rPr>
                <w:rFonts w:ascii="Arial" w:eastAsia="Times New Roman" w:hAnsi="Arial" w:cs="Arial"/>
                <w:i/>
                <w:iCs/>
                <w:sz w:val="24"/>
                <w:szCs w:val="24"/>
              </w:rPr>
              <w:t>, worldwide authority on marketing. If Seth Godin says I’ve got to read a book … then I’m going to buy it!</w:t>
            </w:r>
          </w:p>
          <w:p w:rsidR="009D6CCF" w:rsidRDefault="009D6CCF" w:rsidP="009D6CCF">
            <w:pPr>
              <w:spacing w:line="360" w:lineRule="auto"/>
              <w:jc w:val="both"/>
              <w:rPr>
                <w:rFonts w:ascii="Arial" w:hAnsi="Arial" w:cs="Arial"/>
                <w:sz w:val="24"/>
                <w:szCs w:val="24"/>
              </w:rPr>
            </w:pPr>
            <w:r>
              <w:rPr>
                <w:rFonts w:ascii="Arial" w:hAnsi="Arial" w:cs="Arial"/>
                <w:b/>
                <w:bCs/>
                <w:i/>
                <w:iCs/>
                <w:sz w:val="24"/>
                <w:szCs w:val="24"/>
              </w:rPr>
              <w:t>Scarcity</w:t>
            </w:r>
            <w:r>
              <w:rPr>
                <w:rFonts w:ascii="Arial" w:hAnsi="Arial" w:cs="Arial"/>
                <w:sz w:val="24"/>
                <w:szCs w:val="24"/>
              </w:rPr>
              <w:t>: is the tendency to be more sensitive to possible losses than to possible gains. You do not want to feel you are running out of something.</w:t>
            </w:r>
          </w:p>
          <w:p w:rsidR="009D6CCF" w:rsidRDefault="009D6CCF" w:rsidP="009D6CCF">
            <w:pPr>
              <w:shd w:val="clear" w:color="auto" w:fill="FFFFFF"/>
              <w:spacing w:line="360" w:lineRule="auto"/>
              <w:jc w:val="both"/>
              <w:textAlignment w:val="baseline"/>
              <w:rPr>
                <w:rFonts w:ascii="Arial" w:eastAsia="Times New Roman" w:hAnsi="Arial" w:cs="Arial"/>
                <w:sz w:val="24"/>
                <w:szCs w:val="24"/>
              </w:rPr>
            </w:pPr>
            <w:r>
              <w:rPr>
                <w:rFonts w:ascii="Arial" w:eastAsia="Times New Roman" w:hAnsi="Arial" w:cs="Arial"/>
                <w:sz w:val="24"/>
                <w:szCs w:val="24"/>
              </w:rPr>
              <w:t>With this principle, </w:t>
            </w:r>
            <w:r>
              <w:rPr>
                <w:rFonts w:ascii="Arial" w:eastAsia="Times New Roman" w:hAnsi="Arial" w:cs="Arial"/>
                <w:sz w:val="24"/>
                <w:szCs w:val="24"/>
                <w:bdr w:val="none" w:sz="0" w:space="0" w:color="auto" w:frame="1"/>
              </w:rPr>
              <w:t>people have to know that they’re going to miss it if they don’t act quickl</w:t>
            </w:r>
            <w:r>
              <w:rPr>
                <w:rFonts w:ascii="Arial" w:eastAsia="Times New Roman" w:hAnsi="Arial" w:cs="Arial"/>
                <w:sz w:val="24"/>
                <w:szCs w:val="24"/>
              </w:rPr>
              <w:t xml:space="preserve">y. It mainly relies on the fact that </w:t>
            </w:r>
            <w:r>
              <w:rPr>
                <w:rFonts w:ascii="Arial" w:eastAsia="Times New Roman" w:hAnsi="Arial" w:cs="Arial"/>
                <w:sz w:val="24"/>
                <w:szCs w:val="24"/>
                <w:bdr w:val="none" w:sz="0" w:space="0" w:color="auto" w:frame="1"/>
              </w:rPr>
              <w:t>things are more attractive when their availability is limited</w:t>
            </w:r>
            <w:r>
              <w:rPr>
                <w:rFonts w:ascii="Arial" w:eastAsia="Times New Roman" w:hAnsi="Arial" w:cs="Arial"/>
                <w:i/>
                <w:iCs/>
                <w:sz w:val="24"/>
                <w:szCs w:val="24"/>
              </w:rPr>
              <w:t>, or when we risk losing the opportunity to acquire them.</w:t>
            </w:r>
            <w:r>
              <w:rPr>
                <w:rFonts w:ascii="Arial" w:eastAsia="Times New Roman" w:hAnsi="Arial" w:cs="Arial"/>
                <w:sz w:val="24"/>
                <w:szCs w:val="24"/>
              </w:rPr>
              <w:t xml:space="preserve"> Opportunities seem more valuable when we find it harder to get them.</w:t>
            </w:r>
          </w:p>
          <w:p w:rsidR="009D6CCF" w:rsidRDefault="009D6CCF" w:rsidP="009D6CCF">
            <w:pPr>
              <w:shd w:val="clear" w:color="auto" w:fill="FFFFFF"/>
              <w:spacing w:line="360" w:lineRule="auto"/>
              <w:jc w:val="both"/>
              <w:textAlignment w:val="baseline"/>
              <w:rPr>
                <w:rFonts w:ascii="Arial" w:eastAsia="Times New Roman" w:hAnsi="Arial" w:cs="Arial"/>
                <w:sz w:val="24"/>
                <w:szCs w:val="24"/>
                <w:shd w:val="clear" w:color="auto" w:fill="FFFFFF"/>
              </w:rPr>
            </w:pPr>
            <w:r>
              <w:rPr>
                <w:rFonts w:ascii="Arial" w:eastAsia="Times New Roman" w:hAnsi="Arial" w:cs="Arial"/>
                <w:sz w:val="24"/>
                <w:szCs w:val="24"/>
                <w:bdr w:val="none" w:sz="0" w:space="0" w:color="auto" w:frame="1"/>
                <w:shd w:val="clear" w:color="auto" w:fill="FFFFFF"/>
              </w:rPr>
              <w:t xml:space="preserve">Example: </w:t>
            </w:r>
            <w:r>
              <w:rPr>
                <w:rFonts w:ascii="Arial" w:eastAsia="Times New Roman" w:hAnsi="Arial" w:cs="Arial"/>
                <w:i/>
                <w:iCs/>
                <w:sz w:val="24"/>
                <w:szCs w:val="24"/>
                <w:bdr w:val="none" w:sz="0" w:space="0" w:color="auto" w:frame="1"/>
                <w:shd w:val="clear" w:color="auto" w:fill="FFFFFF"/>
              </w:rPr>
              <w:t>Orbitz.com</w:t>
            </w:r>
            <w:r>
              <w:rPr>
                <w:rFonts w:ascii="Arial" w:eastAsia="Times New Roman" w:hAnsi="Arial" w:cs="Arial"/>
                <w:i/>
                <w:iCs/>
                <w:sz w:val="24"/>
                <w:szCs w:val="24"/>
                <w:shd w:val="clear" w:color="auto" w:fill="FFFFFF"/>
              </w:rPr>
              <w:t> tells you that there are only few spots left when you look for rooms and flights. If you don’t buy it in that moment, you risk the chance of losing that spot! This is the scarcity principle in action</w:t>
            </w:r>
            <w:r>
              <w:rPr>
                <w:rFonts w:ascii="Arial" w:eastAsia="Times New Roman" w:hAnsi="Arial" w:cs="Arial"/>
                <w:sz w:val="24"/>
                <w:szCs w:val="24"/>
                <w:shd w:val="clear" w:color="auto" w:fill="FFFFFF"/>
              </w:rPr>
              <w:t>.</w:t>
            </w:r>
          </w:p>
          <w:p w:rsidR="009D6CCF" w:rsidRDefault="009D6CCF" w:rsidP="009D6CCF">
            <w:pPr>
              <w:spacing w:line="360" w:lineRule="auto"/>
              <w:jc w:val="both"/>
              <w:textAlignment w:val="baseline"/>
              <w:rPr>
                <w:rFonts w:ascii="Arial" w:eastAsia="Times New Roman" w:hAnsi="Arial" w:cs="Arial"/>
                <w:sz w:val="24"/>
                <w:szCs w:val="24"/>
                <w:bdr w:val="none" w:sz="0" w:space="0" w:color="auto" w:frame="1"/>
              </w:rPr>
            </w:pPr>
          </w:p>
          <w:p w:rsidR="009D6CCF" w:rsidRDefault="009D6CCF" w:rsidP="009D6CCF">
            <w:pPr>
              <w:spacing w:line="360" w:lineRule="auto"/>
              <w:jc w:val="both"/>
              <w:textAlignment w:val="baseline"/>
              <w:rPr>
                <w:rFonts w:ascii="Arial" w:eastAsia="Times New Roman" w:hAnsi="Arial" w:cs="Arial"/>
                <w:i/>
                <w:iCs/>
                <w:sz w:val="24"/>
                <w:szCs w:val="24"/>
              </w:rPr>
            </w:pPr>
            <w:r>
              <w:rPr>
                <w:rFonts w:ascii="Arial" w:eastAsia="Times New Roman" w:hAnsi="Arial" w:cs="Arial"/>
                <w:sz w:val="24"/>
                <w:szCs w:val="24"/>
                <w:bdr w:val="none" w:sz="0" w:space="0" w:color="auto" w:frame="1"/>
              </w:rPr>
              <w:t>Cialdini’s principles of influence are rarely used independently, but rather combined with others as part of one comprehensive marketing strategy.</w:t>
            </w:r>
          </w:p>
          <w:p w:rsidR="009D6CCF" w:rsidRDefault="009D6CCF" w:rsidP="009D6CCF">
            <w:pPr>
              <w:shd w:val="clear" w:color="auto" w:fill="FFFFFF"/>
              <w:spacing w:line="360" w:lineRule="auto"/>
              <w:jc w:val="both"/>
              <w:textAlignment w:val="baseline"/>
              <w:rPr>
                <w:rFonts w:ascii="Arial" w:eastAsia="Times New Roman"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 xml:space="preserve">It is crucial for leaders to understand the range of influence techniques they can use, </w:t>
            </w:r>
            <w:r>
              <w:rPr>
                <w:rFonts w:ascii="Arial" w:hAnsi="Arial" w:cs="Arial"/>
                <w:sz w:val="24"/>
                <w:szCs w:val="24"/>
              </w:rPr>
              <w:lastRenderedPageBreak/>
              <w:t>to know when and how to use them, to build their power bases in order to improve their capacity to be influential, and to sharpen their skills so that they can influence people effectively. And so, as they develop their own leadership style, they will as well create other leaders, enabling them to extend their influence through them to all the other people that they touch.</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 xml:space="preserve">A Leader needs to take into consideration as well people’s resistance to change. It can be due to many factors like habits, security, economic issues, lack of awareness, fear of the unknown, and the like; change will require new ways of doing things but change can be seen as a threat which creates resistance and opposition; habits are not easy to change. This may cause stress and pressure among people. His capacity to influence them will make the changes happen smoothly through persuasion. </w:t>
            </w:r>
          </w:p>
          <w:p w:rsidR="009D6CCF" w:rsidRDefault="009D6CCF" w:rsidP="009D6CCF">
            <w:pPr>
              <w:spacing w:line="360" w:lineRule="auto"/>
              <w:jc w:val="both"/>
              <w:rPr>
                <w:rFonts w:ascii="Arial" w:hAnsi="Arial" w:cs="Arial"/>
                <w:sz w:val="24"/>
                <w:szCs w:val="24"/>
                <w:highlight w:val="cyan"/>
              </w:rPr>
            </w:pPr>
          </w:p>
          <w:p w:rsidR="009D6CCF" w:rsidRDefault="00EB5B73" w:rsidP="009D6CCF">
            <w:pPr>
              <w:spacing w:line="360" w:lineRule="auto"/>
              <w:jc w:val="both"/>
              <w:rPr>
                <w:rFonts w:ascii="Arial" w:hAnsi="Arial" w:cs="Arial"/>
                <w:sz w:val="24"/>
                <w:szCs w:val="24"/>
              </w:rPr>
            </w:pPr>
            <w:r>
              <w:rPr>
                <w:noProof/>
              </w:rPr>
              <w:drawing>
                <wp:anchor distT="0" distB="0" distL="114300" distR="114300" simplePos="0" relativeHeight="251669504" behindDoc="1" locked="0" layoutInCell="1" allowOverlap="1" wp14:anchorId="461A3EAA" wp14:editId="77E2D46C">
                  <wp:simplePos x="0" y="0"/>
                  <wp:positionH relativeFrom="margin">
                    <wp:posOffset>3426460</wp:posOffset>
                  </wp:positionH>
                  <wp:positionV relativeFrom="margin">
                    <wp:posOffset>4656455</wp:posOffset>
                  </wp:positionV>
                  <wp:extent cx="2209165" cy="1561465"/>
                  <wp:effectExtent l="0" t="0" r="0" b="0"/>
                  <wp:wrapSquare wrapText="bothSides"/>
                  <wp:docPr id="1" name="Picture 1" descr="Mas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slow"/>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09165" cy="1561465"/>
                          </a:xfrm>
                          <a:prstGeom prst="rect">
                            <a:avLst/>
                          </a:prstGeom>
                          <a:noFill/>
                        </pic:spPr>
                      </pic:pic>
                    </a:graphicData>
                  </a:graphic>
                  <wp14:sizeRelH relativeFrom="page">
                    <wp14:pctWidth>0</wp14:pctWidth>
                  </wp14:sizeRelH>
                  <wp14:sizeRelV relativeFrom="page">
                    <wp14:pctHeight>0</wp14:pctHeight>
                  </wp14:sizeRelV>
                </wp:anchor>
              </w:drawing>
            </w:r>
            <w:r w:rsidR="009D6CCF">
              <w:rPr>
                <w:rFonts w:ascii="Arial" w:hAnsi="Arial" w:cs="Arial"/>
                <w:sz w:val="24"/>
                <w:szCs w:val="24"/>
              </w:rPr>
              <w:t>Every person has needs to be respected, especially when we talk about influencing others. According to Maslow’s theory, there are four types of needs that must be satisfied before a person can act unselfishly. The most basic drives are physiological; after that, comes the need for safety, then the desire for love and then the request for esteem.</w:t>
            </w:r>
            <w:r w:rsidR="009D6CCF">
              <w:rPr>
                <w:rFonts w:ascii="Arial" w:hAnsi="Arial" w:cs="Arial"/>
                <w:noProof/>
                <w:sz w:val="24"/>
                <w:szCs w:val="24"/>
              </w:rPr>
              <w:t xml:space="preserve"> </w:t>
            </w:r>
          </w:p>
          <w:p w:rsidR="009D6CCF" w:rsidRPr="00983EDF" w:rsidRDefault="009D6CCF" w:rsidP="009D6CCF">
            <w:pPr>
              <w:spacing w:line="360" w:lineRule="auto"/>
              <w:jc w:val="both"/>
              <w:rPr>
                <w:rFonts w:ascii="Arial" w:hAnsi="Arial" w:cs="Arial"/>
                <w:sz w:val="24"/>
                <w:szCs w:val="24"/>
              </w:rPr>
            </w:pPr>
            <w:r>
              <w:rPr>
                <w:rFonts w:ascii="Arial" w:hAnsi="Arial" w:cs="Arial"/>
                <w:sz w:val="24"/>
                <w:szCs w:val="24"/>
              </w:rPr>
              <w:t>A. Maslow described the four lower needs as ‘deficiency needs’ because their lack creates a tension within us. The being need is: self-actualization (understanding, knowledge, self-fulfillment, meaning, beauty, peace).</w:t>
            </w:r>
            <w:r>
              <w:rPr>
                <w:rFonts w:ascii="Times New Roman" w:eastAsia="Times New Roman" w:hAnsi="Times New Roman" w:cs="Times New Roman"/>
                <w:snapToGrid w:val="0"/>
                <w:color w:val="000000"/>
                <w:w w:val="1"/>
                <w:sz w:val="2"/>
                <w:szCs w:val="2"/>
                <w:bdr w:val="none" w:sz="0" w:space="0" w:color="auto" w:frame="1"/>
                <w:shd w:val="clear" w:color="auto" w:fill="000000"/>
                <w:lang w:val="x-none" w:eastAsia="x-none" w:bidi="x-none"/>
              </w:rPr>
              <w:t xml:space="preserve"> </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Leaders are committed to the personal and professional development of everyone on their teams. The leader has to make sure he/she understands the needs of others and provides them with the skills they need to do their jobs effectively. They have to find out what their personal goals are, and see if they can give them, projects or additional responsibilities that will help them achieve these.</w:t>
            </w:r>
          </w:p>
          <w:p w:rsidR="009D6CCF" w:rsidRDefault="009D6CCF" w:rsidP="009D6CCF">
            <w:pPr>
              <w:spacing w:line="360" w:lineRule="auto"/>
              <w:jc w:val="both"/>
              <w:rPr>
                <w:rFonts w:ascii="Arial" w:hAnsi="Arial" w:cs="Arial"/>
                <w:color w:val="F331C9"/>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 xml:space="preserve">There are as well four negative influence tactics, which a leader should never use: avoiding, manipulating, intimidating and threatening. They force people to comply </w:t>
            </w:r>
            <w:r>
              <w:rPr>
                <w:rFonts w:ascii="Arial" w:hAnsi="Arial" w:cs="Arial"/>
                <w:sz w:val="24"/>
                <w:szCs w:val="24"/>
              </w:rPr>
              <w:lastRenderedPageBreak/>
              <w:t>with something contrary to their wishes or best interests, they mislead them, or they force them to act when they would much prefer choose not to.</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b/>
                <w:bCs/>
                <w:sz w:val="24"/>
                <w:szCs w:val="24"/>
              </w:rPr>
              <w:t>Avoiding</w:t>
            </w:r>
            <w:r>
              <w:rPr>
                <w:rFonts w:ascii="Arial" w:hAnsi="Arial" w:cs="Arial"/>
                <w:sz w:val="24"/>
                <w:szCs w:val="24"/>
              </w:rPr>
              <w:t>: forcing others to act, sometimes against their best interests, by avoiding responsibility or conflict or behaving passive-aggressively.</w:t>
            </w:r>
          </w:p>
          <w:p w:rsidR="009D6CCF" w:rsidRDefault="009D6CCF" w:rsidP="009D6CCF">
            <w:pPr>
              <w:spacing w:line="360" w:lineRule="auto"/>
              <w:jc w:val="both"/>
              <w:rPr>
                <w:rFonts w:ascii="Arial" w:hAnsi="Arial" w:cs="Arial"/>
                <w:sz w:val="24"/>
                <w:szCs w:val="24"/>
              </w:rPr>
            </w:pPr>
            <w:r>
              <w:rPr>
                <w:rFonts w:ascii="Arial" w:hAnsi="Arial" w:cs="Arial"/>
                <w:b/>
                <w:bCs/>
                <w:sz w:val="24"/>
                <w:szCs w:val="24"/>
              </w:rPr>
              <w:t>Manipulating</w:t>
            </w:r>
            <w:r>
              <w:rPr>
                <w:rFonts w:ascii="Arial" w:hAnsi="Arial" w:cs="Arial"/>
                <w:sz w:val="24"/>
                <w:szCs w:val="24"/>
              </w:rPr>
              <w:t>: Influencing through lies, deceit, hoaxes, swindles, and cons.; disguising one’s real intentions or intentionally withholding information others need to make the right decision.</w:t>
            </w:r>
          </w:p>
          <w:p w:rsidR="009D6CCF" w:rsidRDefault="009D6CCF" w:rsidP="009D6CCF">
            <w:pPr>
              <w:spacing w:line="360" w:lineRule="auto"/>
              <w:jc w:val="both"/>
              <w:rPr>
                <w:rFonts w:ascii="Arial" w:hAnsi="Arial" w:cs="Arial"/>
                <w:sz w:val="24"/>
                <w:szCs w:val="24"/>
              </w:rPr>
            </w:pPr>
            <w:r>
              <w:rPr>
                <w:rFonts w:ascii="Arial" w:hAnsi="Arial" w:cs="Arial"/>
                <w:b/>
                <w:bCs/>
                <w:sz w:val="24"/>
                <w:szCs w:val="24"/>
              </w:rPr>
              <w:t>Intimidating</w:t>
            </w:r>
            <w:r>
              <w:rPr>
                <w:rFonts w:ascii="Arial" w:hAnsi="Arial" w:cs="Arial"/>
                <w:sz w:val="24"/>
                <w:szCs w:val="24"/>
              </w:rPr>
              <w:t xml:space="preserve">: imposing </w:t>
            </w:r>
            <w:proofErr w:type="gramStart"/>
            <w:r>
              <w:rPr>
                <w:rFonts w:ascii="Arial" w:hAnsi="Arial" w:cs="Arial"/>
                <w:sz w:val="24"/>
                <w:szCs w:val="24"/>
              </w:rPr>
              <w:t>oneself</w:t>
            </w:r>
            <w:proofErr w:type="gramEnd"/>
            <w:r>
              <w:rPr>
                <w:rFonts w:ascii="Arial" w:hAnsi="Arial" w:cs="Arial"/>
                <w:sz w:val="24"/>
                <w:szCs w:val="24"/>
              </w:rPr>
              <w:t xml:space="preserve"> on others, forcing people to comply by being loud, overbearing, abrasive, arrogant, aloof or insensitive. This is the preferred technique of bullies.</w:t>
            </w:r>
          </w:p>
          <w:p w:rsidR="009D6CCF" w:rsidRDefault="009D6CCF" w:rsidP="009D6CCF">
            <w:pPr>
              <w:spacing w:line="360" w:lineRule="auto"/>
              <w:jc w:val="both"/>
              <w:rPr>
                <w:rFonts w:ascii="Arial" w:hAnsi="Arial" w:cs="Arial"/>
                <w:sz w:val="24"/>
                <w:szCs w:val="24"/>
              </w:rPr>
            </w:pPr>
            <w:r>
              <w:rPr>
                <w:rFonts w:ascii="Arial" w:hAnsi="Arial" w:cs="Arial"/>
                <w:b/>
                <w:bCs/>
                <w:sz w:val="24"/>
                <w:szCs w:val="24"/>
              </w:rPr>
              <w:t>Threatening</w:t>
            </w:r>
            <w:r>
              <w:rPr>
                <w:rFonts w:ascii="Arial" w:hAnsi="Arial" w:cs="Arial"/>
                <w:sz w:val="24"/>
                <w:szCs w:val="24"/>
              </w:rPr>
              <w:t>: harming others or threatening to harm them if they do not comply; making examples of some people so others know that the threats are real. This is the preferred technique of dictators and despots.</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The key to influential leadership is to bring your ideas, skills and voice into your organization without stepping over others. It is important to be fair, honest, not to undermine, intimidate or take credit for others’ success. These are not the traits of an influential leader.</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r>
              <w:rPr>
                <w:rFonts w:ascii="Arial" w:hAnsi="Arial" w:cs="Arial"/>
                <w:sz w:val="24"/>
                <w:szCs w:val="24"/>
              </w:rPr>
              <w:t>You can influence without being a leader, and you can lead without influencing, but you can’t be a good leader without influencing.</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p>
          <w:p w:rsidR="00983EDF" w:rsidRDefault="00983ED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b/>
                <w:bCs/>
                <w:color w:val="0070C0"/>
                <w:sz w:val="24"/>
                <w:szCs w:val="24"/>
              </w:rPr>
            </w:pPr>
            <w:r>
              <w:rPr>
                <w:rFonts w:ascii="Arial" w:hAnsi="Arial" w:cs="Arial"/>
                <w:b/>
                <w:bCs/>
                <w:color w:val="0070C0"/>
                <w:sz w:val="24"/>
                <w:szCs w:val="24"/>
              </w:rPr>
              <w:lastRenderedPageBreak/>
              <w:t>References &amp; Background Reading</w:t>
            </w:r>
          </w:p>
          <w:p w:rsidR="009D6CCF" w:rsidRDefault="009D6CCF" w:rsidP="009D6CCF">
            <w:pPr>
              <w:pStyle w:val="ListParagraph"/>
              <w:numPr>
                <w:ilvl w:val="0"/>
                <w:numId w:val="2"/>
              </w:numPr>
              <w:spacing w:line="360" w:lineRule="auto"/>
              <w:jc w:val="both"/>
              <w:rPr>
                <w:rFonts w:ascii="Arial" w:hAnsi="Arial" w:cs="Arial"/>
                <w:sz w:val="24"/>
                <w:szCs w:val="24"/>
              </w:rPr>
            </w:pPr>
            <w:r>
              <w:rPr>
                <w:rFonts w:ascii="Arial" w:hAnsi="Arial" w:cs="Arial"/>
                <w:i/>
                <w:iCs/>
                <w:sz w:val="24"/>
                <w:szCs w:val="24"/>
              </w:rPr>
              <w:t xml:space="preserve">Apply Consequential Thinking to Improve Decision-Making. </w:t>
            </w:r>
            <w:r>
              <w:rPr>
                <w:rFonts w:ascii="Arial" w:hAnsi="Arial" w:cs="Arial"/>
                <w:sz w:val="24"/>
                <w:szCs w:val="24"/>
              </w:rPr>
              <w:t>Article by Granville D’Souza (Director of ‘Six Seconds’). Today’s Manager.</w:t>
            </w:r>
          </w:p>
          <w:p w:rsidR="009D6CCF" w:rsidRDefault="009D6CCF" w:rsidP="009D6CCF">
            <w:pPr>
              <w:pStyle w:val="ListParagraph"/>
              <w:numPr>
                <w:ilvl w:val="0"/>
                <w:numId w:val="2"/>
              </w:numPr>
              <w:spacing w:line="360" w:lineRule="auto"/>
              <w:jc w:val="both"/>
              <w:rPr>
                <w:rFonts w:ascii="Arial" w:hAnsi="Arial" w:cs="Arial"/>
                <w:sz w:val="24"/>
                <w:szCs w:val="24"/>
              </w:rPr>
            </w:pPr>
            <w:r>
              <w:rPr>
                <w:rFonts w:ascii="Arial" w:hAnsi="Arial" w:cs="Arial"/>
                <w:i/>
                <w:iCs/>
                <w:sz w:val="24"/>
                <w:szCs w:val="24"/>
              </w:rPr>
              <w:t>Basic Guidelines to Reframing – To Seeing Things Differently</w:t>
            </w:r>
            <w:r>
              <w:rPr>
                <w:rFonts w:ascii="Arial" w:hAnsi="Arial" w:cs="Arial"/>
                <w:sz w:val="24"/>
                <w:szCs w:val="24"/>
              </w:rPr>
              <w:t>. By Carter McNamara. Feb.2 2012</w:t>
            </w:r>
          </w:p>
          <w:p w:rsidR="009D6CCF" w:rsidRDefault="009D6CCF" w:rsidP="009D6CCF">
            <w:pPr>
              <w:pStyle w:val="ListParagraph"/>
              <w:numPr>
                <w:ilvl w:val="0"/>
                <w:numId w:val="2"/>
              </w:numPr>
              <w:spacing w:line="360" w:lineRule="auto"/>
              <w:jc w:val="both"/>
              <w:rPr>
                <w:rFonts w:ascii="Arial" w:hAnsi="Arial" w:cs="Arial"/>
                <w:sz w:val="24"/>
                <w:szCs w:val="24"/>
              </w:rPr>
            </w:pPr>
            <w:r>
              <w:rPr>
                <w:rFonts w:ascii="Arial" w:hAnsi="Arial" w:cs="Arial"/>
                <w:i/>
                <w:iCs/>
                <w:sz w:val="24"/>
                <w:szCs w:val="24"/>
              </w:rPr>
              <w:t>Basics of the Situational Leadership Model</w:t>
            </w:r>
            <w:r>
              <w:rPr>
                <w:rFonts w:ascii="Arial" w:hAnsi="Arial" w:cs="Arial"/>
                <w:sz w:val="24"/>
                <w:szCs w:val="24"/>
              </w:rPr>
              <w:t>. Article by Ryan May.</w:t>
            </w:r>
          </w:p>
          <w:p w:rsidR="009D6CCF" w:rsidRDefault="009D6CCF" w:rsidP="009D6CCF">
            <w:pPr>
              <w:pStyle w:val="ListParagraph"/>
              <w:numPr>
                <w:ilvl w:val="0"/>
                <w:numId w:val="2"/>
              </w:numPr>
              <w:spacing w:line="360" w:lineRule="auto"/>
              <w:jc w:val="both"/>
              <w:rPr>
                <w:rFonts w:ascii="Arial" w:hAnsi="Arial" w:cs="Arial"/>
                <w:sz w:val="24"/>
                <w:szCs w:val="24"/>
              </w:rPr>
            </w:pPr>
            <w:r>
              <w:rPr>
                <w:rFonts w:ascii="Arial" w:hAnsi="Arial" w:cs="Arial"/>
                <w:i/>
                <w:iCs/>
                <w:sz w:val="24"/>
                <w:szCs w:val="24"/>
              </w:rPr>
              <w:t>Consequential Thinking</w:t>
            </w:r>
            <w:r>
              <w:rPr>
                <w:rFonts w:ascii="Arial" w:hAnsi="Arial" w:cs="Arial"/>
                <w:sz w:val="24"/>
                <w:szCs w:val="24"/>
              </w:rPr>
              <w:t>. By Elsabé Manning</w:t>
            </w:r>
          </w:p>
          <w:p w:rsidR="009D6CCF" w:rsidRDefault="009D6CCF" w:rsidP="009D6CCF">
            <w:pPr>
              <w:pStyle w:val="ListParagraph"/>
              <w:numPr>
                <w:ilvl w:val="0"/>
                <w:numId w:val="2"/>
              </w:numPr>
              <w:spacing w:line="360" w:lineRule="auto"/>
              <w:jc w:val="both"/>
              <w:rPr>
                <w:rFonts w:ascii="Arial" w:hAnsi="Arial" w:cs="Arial"/>
                <w:sz w:val="24"/>
                <w:szCs w:val="24"/>
              </w:rPr>
            </w:pPr>
            <w:r>
              <w:rPr>
                <w:rFonts w:ascii="Arial" w:hAnsi="Arial" w:cs="Arial"/>
                <w:i/>
                <w:iCs/>
                <w:sz w:val="24"/>
                <w:szCs w:val="24"/>
              </w:rPr>
              <w:t>Developing Effective Managers and Leaders.</w:t>
            </w:r>
            <w:r>
              <w:rPr>
                <w:rFonts w:ascii="Arial" w:hAnsi="Arial" w:cs="Arial"/>
                <w:sz w:val="24"/>
                <w:szCs w:val="24"/>
              </w:rPr>
              <w:t xml:space="preserve"> By Chris Mabey. Edinburgh Business School. Heriot-Watt University. 2011</w:t>
            </w:r>
          </w:p>
          <w:p w:rsidR="009D6CCF" w:rsidRDefault="009D6CCF" w:rsidP="009D6CCF">
            <w:pPr>
              <w:pStyle w:val="ListParagraph"/>
              <w:numPr>
                <w:ilvl w:val="0"/>
                <w:numId w:val="2"/>
              </w:numPr>
              <w:spacing w:line="360" w:lineRule="auto"/>
              <w:jc w:val="both"/>
              <w:rPr>
                <w:rFonts w:ascii="Arial" w:hAnsi="Arial" w:cs="Arial"/>
                <w:sz w:val="24"/>
                <w:szCs w:val="24"/>
              </w:rPr>
            </w:pPr>
            <w:r>
              <w:rPr>
                <w:rFonts w:ascii="Arial" w:hAnsi="Arial" w:cs="Arial"/>
                <w:i/>
                <w:iCs/>
                <w:sz w:val="24"/>
                <w:szCs w:val="24"/>
              </w:rPr>
              <w:t>Hersey-Blanchard Situational Leadership Theory</w:t>
            </w:r>
            <w:r>
              <w:rPr>
                <w:rFonts w:ascii="Arial" w:hAnsi="Arial" w:cs="Arial"/>
                <w:sz w:val="24"/>
                <w:szCs w:val="24"/>
              </w:rPr>
              <w:t>. Paul Hersey and Ken Blanchard. 1970</w:t>
            </w:r>
          </w:p>
          <w:p w:rsidR="009D6CCF" w:rsidRDefault="009D6CCF" w:rsidP="009D6CCF">
            <w:pPr>
              <w:pStyle w:val="ListParagraph"/>
              <w:numPr>
                <w:ilvl w:val="0"/>
                <w:numId w:val="2"/>
              </w:numPr>
              <w:spacing w:line="360" w:lineRule="auto"/>
              <w:jc w:val="both"/>
              <w:rPr>
                <w:rFonts w:ascii="Arial" w:hAnsi="Arial" w:cs="Arial"/>
                <w:sz w:val="24"/>
                <w:szCs w:val="24"/>
              </w:rPr>
            </w:pPr>
            <w:r>
              <w:rPr>
                <w:rFonts w:ascii="Arial" w:hAnsi="Arial" w:cs="Arial"/>
                <w:i/>
                <w:iCs/>
                <w:sz w:val="24"/>
                <w:szCs w:val="24"/>
              </w:rPr>
              <w:t>Influence</w:t>
            </w:r>
            <w:r>
              <w:rPr>
                <w:rFonts w:ascii="Arial" w:hAnsi="Arial" w:cs="Arial"/>
                <w:sz w:val="24"/>
                <w:szCs w:val="24"/>
              </w:rPr>
              <w:t xml:space="preserve">: </w:t>
            </w:r>
            <w:r>
              <w:rPr>
                <w:rFonts w:ascii="Arial" w:hAnsi="Arial" w:cs="Arial"/>
                <w:i/>
                <w:iCs/>
                <w:sz w:val="24"/>
                <w:szCs w:val="24"/>
              </w:rPr>
              <w:t xml:space="preserve">An Important Tool for Successful Leadership. </w:t>
            </w:r>
            <w:r>
              <w:rPr>
                <w:rFonts w:ascii="Arial" w:hAnsi="Arial" w:cs="Arial"/>
                <w:sz w:val="24"/>
                <w:szCs w:val="24"/>
              </w:rPr>
              <w:t xml:space="preserve">By Agezo Clement Kwadzo. Academic Journal Article. </w:t>
            </w:r>
            <w:r>
              <w:rPr>
                <w:rFonts w:ascii="Arial" w:hAnsi="Arial" w:cs="Arial"/>
                <w:i/>
                <w:iCs/>
                <w:sz w:val="24"/>
                <w:szCs w:val="24"/>
              </w:rPr>
              <w:t>Ife Psychologia</w:t>
            </w:r>
            <w:r>
              <w:rPr>
                <w:rFonts w:ascii="Arial" w:hAnsi="Arial" w:cs="Arial"/>
                <w:sz w:val="24"/>
                <w:szCs w:val="24"/>
              </w:rPr>
              <w:t>. Vol. 16(2) 2008. Pp 225-242</w:t>
            </w:r>
          </w:p>
          <w:p w:rsidR="009D6CCF" w:rsidRDefault="009D6CCF" w:rsidP="009D6CCF">
            <w:pPr>
              <w:pStyle w:val="ListParagraph"/>
              <w:numPr>
                <w:ilvl w:val="0"/>
                <w:numId w:val="2"/>
              </w:numPr>
              <w:spacing w:line="360" w:lineRule="auto"/>
              <w:jc w:val="both"/>
              <w:rPr>
                <w:rFonts w:ascii="Arial" w:hAnsi="Arial" w:cs="Arial"/>
                <w:sz w:val="24"/>
                <w:szCs w:val="24"/>
              </w:rPr>
            </w:pPr>
            <w:r>
              <w:rPr>
                <w:rFonts w:ascii="Arial" w:hAnsi="Arial" w:cs="Arial"/>
                <w:i/>
                <w:iCs/>
                <w:sz w:val="24"/>
                <w:szCs w:val="24"/>
              </w:rPr>
              <w:t>Influence and Leadership</w:t>
            </w:r>
            <w:r>
              <w:rPr>
                <w:rFonts w:ascii="Arial" w:hAnsi="Arial" w:cs="Arial"/>
                <w:sz w:val="24"/>
                <w:szCs w:val="24"/>
              </w:rPr>
              <w:t xml:space="preserve">. Excerpted from Terry R. Bacon, </w:t>
            </w:r>
            <w:r>
              <w:rPr>
                <w:rFonts w:ascii="Arial" w:hAnsi="Arial" w:cs="Arial"/>
                <w:i/>
                <w:iCs/>
                <w:sz w:val="24"/>
                <w:szCs w:val="24"/>
              </w:rPr>
              <w:t xml:space="preserve">Elements of Influence: The Art of Getting Others to Follow your Lead. </w:t>
            </w:r>
            <w:r>
              <w:rPr>
                <w:rFonts w:ascii="Arial" w:hAnsi="Arial" w:cs="Arial"/>
                <w:sz w:val="24"/>
                <w:szCs w:val="24"/>
              </w:rPr>
              <w:t>AMACOM Books, July 2011.</w:t>
            </w:r>
          </w:p>
          <w:p w:rsidR="009D6CCF" w:rsidRDefault="009D6CCF" w:rsidP="009D6CCF">
            <w:pPr>
              <w:pStyle w:val="ListParagraph"/>
              <w:numPr>
                <w:ilvl w:val="0"/>
                <w:numId w:val="2"/>
              </w:numPr>
              <w:spacing w:line="360" w:lineRule="auto"/>
              <w:jc w:val="both"/>
              <w:rPr>
                <w:rFonts w:ascii="Arial" w:hAnsi="Arial" w:cs="Arial"/>
                <w:sz w:val="24"/>
                <w:szCs w:val="24"/>
              </w:rPr>
            </w:pPr>
            <w:r>
              <w:rPr>
                <w:rFonts w:ascii="Arial" w:hAnsi="Arial" w:cs="Arial"/>
                <w:i/>
                <w:iCs/>
                <w:sz w:val="24"/>
                <w:szCs w:val="24"/>
              </w:rPr>
              <w:t>Introduction to Management and Leadership Concepts, Principles, and Practices.</w:t>
            </w:r>
            <w:r>
              <w:rPr>
                <w:rFonts w:ascii="Arial" w:hAnsi="Arial" w:cs="Arial"/>
                <w:sz w:val="24"/>
                <w:szCs w:val="24"/>
              </w:rPr>
              <w:t xml:space="preserve"> By Kurt Darr. Chapter 2.</w:t>
            </w:r>
          </w:p>
          <w:p w:rsidR="009D6CCF" w:rsidRDefault="009D6CCF" w:rsidP="009D6CCF">
            <w:pPr>
              <w:pStyle w:val="ListParagraph"/>
              <w:numPr>
                <w:ilvl w:val="0"/>
                <w:numId w:val="2"/>
              </w:numPr>
              <w:spacing w:line="360" w:lineRule="auto"/>
              <w:jc w:val="both"/>
              <w:rPr>
                <w:rFonts w:ascii="Arial" w:hAnsi="Arial" w:cs="Arial"/>
                <w:sz w:val="24"/>
                <w:szCs w:val="24"/>
              </w:rPr>
            </w:pPr>
            <w:r>
              <w:rPr>
                <w:rFonts w:ascii="Arial" w:hAnsi="Arial" w:cs="Arial"/>
                <w:i/>
                <w:iCs/>
                <w:sz w:val="24"/>
                <w:szCs w:val="24"/>
              </w:rPr>
              <w:t xml:space="preserve">Leadership and Management. </w:t>
            </w:r>
            <w:r>
              <w:rPr>
                <w:rFonts w:ascii="Arial" w:hAnsi="Arial" w:cs="Arial"/>
                <w:sz w:val="24"/>
                <w:szCs w:val="24"/>
              </w:rPr>
              <w:t>Chapter 10. Operations Manual for Staff at Primary Health Care Centres.  Support Material Bolc</w:t>
            </w:r>
          </w:p>
          <w:p w:rsidR="009D6CCF" w:rsidRDefault="009D6CCF" w:rsidP="009D6CCF">
            <w:pPr>
              <w:pStyle w:val="ListParagraph"/>
              <w:numPr>
                <w:ilvl w:val="0"/>
                <w:numId w:val="2"/>
              </w:numPr>
              <w:spacing w:line="360" w:lineRule="auto"/>
              <w:jc w:val="both"/>
              <w:rPr>
                <w:rFonts w:ascii="Arial" w:hAnsi="Arial" w:cs="Arial"/>
                <w:sz w:val="24"/>
                <w:szCs w:val="24"/>
              </w:rPr>
            </w:pPr>
            <w:r>
              <w:rPr>
                <w:rFonts w:ascii="Arial" w:hAnsi="Arial" w:cs="Arial"/>
                <w:i/>
                <w:iCs/>
                <w:sz w:val="24"/>
                <w:szCs w:val="24"/>
              </w:rPr>
              <w:t xml:space="preserve">Leadership = Influence. </w:t>
            </w:r>
            <w:r>
              <w:rPr>
                <w:rFonts w:ascii="Arial" w:hAnsi="Arial" w:cs="Arial"/>
                <w:sz w:val="24"/>
                <w:szCs w:val="24"/>
              </w:rPr>
              <w:t>Guest Blog by Joel Garfinkle. Mark Sanborn Leadership Books &amp; Tools, Training &amp; Development.</w:t>
            </w:r>
          </w:p>
          <w:p w:rsidR="009D6CCF" w:rsidRDefault="009D6CCF" w:rsidP="009D6CCF">
            <w:pPr>
              <w:pStyle w:val="ListParagraph"/>
              <w:numPr>
                <w:ilvl w:val="0"/>
                <w:numId w:val="2"/>
              </w:numPr>
              <w:spacing w:line="360" w:lineRule="auto"/>
              <w:jc w:val="both"/>
              <w:rPr>
                <w:rFonts w:ascii="Arial" w:hAnsi="Arial" w:cs="Arial"/>
                <w:sz w:val="24"/>
                <w:szCs w:val="24"/>
              </w:rPr>
            </w:pPr>
            <w:r>
              <w:rPr>
                <w:rFonts w:ascii="Arial" w:hAnsi="Arial" w:cs="Arial"/>
                <w:i/>
                <w:iCs/>
                <w:sz w:val="24"/>
                <w:szCs w:val="24"/>
              </w:rPr>
              <w:t>Leadership is Influence:</w:t>
            </w:r>
            <w:r>
              <w:rPr>
                <w:rFonts w:ascii="Arial" w:hAnsi="Arial" w:cs="Arial"/>
                <w:sz w:val="24"/>
                <w:szCs w:val="24"/>
              </w:rPr>
              <w:t xml:space="preserve"> </w:t>
            </w:r>
            <w:r>
              <w:rPr>
                <w:rFonts w:ascii="Arial" w:hAnsi="Arial" w:cs="Arial"/>
                <w:i/>
                <w:iCs/>
                <w:sz w:val="24"/>
                <w:szCs w:val="24"/>
              </w:rPr>
              <w:t xml:space="preserve">Nothing More, Nothing Less. </w:t>
            </w:r>
            <w:r>
              <w:rPr>
                <w:rFonts w:ascii="Arial" w:hAnsi="Arial" w:cs="Arial"/>
                <w:sz w:val="24"/>
                <w:szCs w:val="24"/>
              </w:rPr>
              <w:t>Dr. John C. Maxwell. 2005</w:t>
            </w:r>
          </w:p>
          <w:p w:rsidR="009D6CCF" w:rsidRDefault="009D6CCF" w:rsidP="009D6CCF">
            <w:pPr>
              <w:pStyle w:val="ListParagraph"/>
              <w:numPr>
                <w:ilvl w:val="0"/>
                <w:numId w:val="2"/>
              </w:numPr>
              <w:spacing w:line="360" w:lineRule="auto"/>
              <w:jc w:val="both"/>
              <w:rPr>
                <w:rFonts w:ascii="Arial" w:hAnsi="Arial" w:cs="Arial"/>
                <w:sz w:val="24"/>
                <w:szCs w:val="24"/>
              </w:rPr>
            </w:pPr>
            <w:r>
              <w:rPr>
                <w:rFonts w:ascii="Arial" w:hAnsi="Arial" w:cs="Arial"/>
                <w:i/>
                <w:iCs/>
                <w:sz w:val="24"/>
                <w:szCs w:val="24"/>
              </w:rPr>
              <w:t>Leadership Models:</w:t>
            </w:r>
            <w:r>
              <w:rPr>
                <w:rFonts w:ascii="Arial" w:hAnsi="Arial" w:cs="Arial"/>
                <w:sz w:val="24"/>
                <w:szCs w:val="24"/>
              </w:rPr>
              <w:t xml:space="preserve"> </w:t>
            </w:r>
            <w:r>
              <w:rPr>
                <w:rFonts w:ascii="Arial" w:hAnsi="Arial" w:cs="Arial"/>
                <w:i/>
                <w:iCs/>
                <w:sz w:val="24"/>
                <w:szCs w:val="24"/>
              </w:rPr>
              <w:t>Two Options worth Practicing</w:t>
            </w:r>
            <w:r>
              <w:rPr>
                <w:rFonts w:ascii="Arial" w:hAnsi="Arial" w:cs="Arial"/>
                <w:sz w:val="24"/>
                <w:szCs w:val="24"/>
              </w:rPr>
              <w:t>. By Kasia Mikoluk. July 14, 2013.</w:t>
            </w:r>
          </w:p>
          <w:p w:rsidR="009D6CCF" w:rsidRDefault="009D6CCF" w:rsidP="009D6CCF">
            <w:pPr>
              <w:pStyle w:val="ListParagraph"/>
              <w:numPr>
                <w:ilvl w:val="0"/>
                <w:numId w:val="2"/>
              </w:numPr>
              <w:spacing w:line="360" w:lineRule="auto"/>
              <w:jc w:val="both"/>
              <w:rPr>
                <w:rFonts w:ascii="Arial" w:hAnsi="Arial" w:cs="Arial"/>
                <w:sz w:val="24"/>
                <w:szCs w:val="24"/>
              </w:rPr>
            </w:pPr>
            <w:r>
              <w:rPr>
                <w:rFonts w:ascii="Arial" w:hAnsi="Arial" w:cs="Arial"/>
                <w:i/>
                <w:iCs/>
                <w:sz w:val="24"/>
                <w:szCs w:val="24"/>
              </w:rPr>
              <w:t>Leadership vs Management.</w:t>
            </w:r>
            <w:r>
              <w:rPr>
                <w:rFonts w:ascii="Arial" w:hAnsi="Arial" w:cs="Arial"/>
                <w:sz w:val="24"/>
                <w:szCs w:val="24"/>
              </w:rPr>
              <w:t xml:space="preserve"> By Kristina G. Ricketts. Community and Leadership Development. University of Kentucky. 2009.</w:t>
            </w:r>
          </w:p>
          <w:p w:rsidR="009D6CCF" w:rsidRDefault="009D6CCF" w:rsidP="009D6CCF">
            <w:pPr>
              <w:pStyle w:val="ListParagraph"/>
              <w:numPr>
                <w:ilvl w:val="0"/>
                <w:numId w:val="2"/>
              </w:numPr>
              <w:spacing w:line="360" w:lineRule="auto"/>
              <w:jc w:val="both"/>
              <w:rPr>
                <w:rFonts w:ascii="Arial" w:hAnsi="Arial" w:cs="Arial"/>
                <w:sz w:val="24"/>
                <w:szCs w:val="24"/>
              </w:rPr>
            </w:pPr>
            <w:r>
              <w:rPr>
                <w:rFonts w:ascii="Arial" w:hAnsi="Arial" w:cs="Arial"/>
                <w:i/>
                <w:iCs/>
                <w:sz w:val="24"/>
                <w:szCs w:val="24"/>
              </w:rPr>
              <w:t>Management Is (Still) Not Leadership.</w:t>
            </w:r>
            <w:r>
              <w:rPr>
                <w:rFonts w:ascii="Arial" w:hAnsi="Arial" w:cs="Arial"/>
                <w:sz w:val="24"/>
                <w:szCs w:val="24"/>
              </w:rPr>
              <w:t xml:space="preserve"> Article by John P. Kotter.  January 9, 2013</w:t>
            </w:r>
          </w:p>
          <w:p w:rsidR="009D6CCF" w:rsidRDefault="009D6CCF" w:rsidP="009D6CCF">
            <w:pPr>
              <w:pStyle w:val="ListParagraph"/>
              <w:numPr>
                <w:ilvl w:val="0"/>
                <w:numId w:val="2"/>
              </w:numPr>
              <w:spacing w:line="360" w:lineRule="auto"/>
              <w:jc w:val="both"/>
              <w:rPr>
                <w:rFonts w:ascii="Arial" w:hAnsi="Arial" w:cs="Arial"/>
                <w:sz w:val="24"/>
                <w:szCs w:val="24"/>
              </w:rPr>
            </w:pPr>
            <w:r>
              <w:rPr>
                <w:rFonts w:ascii="Arial" w:hAnsi="Arial" w:cs="Arial"/>
                <w:i/>
                <w:iCs/>
                <w:sz w:val="24"/>
                <w:szCs w:val="24"/>
              </w:rPr>
              <w:t>Management of Organizational Behavior: Leading Human Resources</w:t>
            </w:r>
            <w:r>
              <w:rPr>
                <w:rFonts w:ascii="Arial" w:hAnsi="Arial" w:cs="Arial"/>
                <w:sz w:val="24"/>
                <w:szCs w:val="24"/>
              </w:rPr>
              <w:t>. P. Hersey and K. Blanchard. Prentice Hall. 2007</w:t>
            </w:r>
          </w:p>
          <w:p w:rsidR="009D6CCF" w:rsidRDefault="009D6CCF" w:rsidP="009D6CCF">
            <w:pPr>
              <w:pStyle w:val="ListParagraph"/>
              <w:numPr>
                <w:ilvl w:val="0"/>
                <w:numId w:val="2"/>
              </w:numPr>
              <w:spacing w:line="360" w:lineRule="auto"/>
              <w:jc w:val="both"/>
              <w:rPr>
                <w:rFonts w:ascii="Arial" w:hAnsi="Arial" w:cs="Arial"/>
                <w:sz w:val="24"/>
                <w:szCs w:val="24"/>
              </w:rPr>
            </w:pPr>
            <w:r>
              <w:rPr>
                <w:rFonts w:ascii="Arial" w:hAnsi="Arial" w:cs="Arial"/>
                <w:i/>
                <w:iCs/>
                <w:sz w:val="24"/>
                <w:szCs w:val="24"/>
              </w:rPr>
              <w:t>Managers and Leaders: Are they Different</w:t>
            </w:r>
            <w:r w:rsidR="00790677">
              <w:rPr>
                <w:rFonts w:ascii="Arial" w:hAnsi="Arial" w:cs="Arial"/>
                <w:i/>
                <w:iCs/>
                <w:sz w:val="24"/>
                <w:szCs w:val="24"/>
              </w:rPr>
              <w:t>?</w:t>
            </w:r>
            <w:r>
              <w:rPr>
                <w:rFonts w:ascii="Arial" w:hAnsi="Arial" w:cs="Arial"/>
                <w:sz w:val="24"/>
                <w:szCs w:val="24"/>
              </w:rPr>
              <w:t xml:space="preserve"> By Abraham Zaleznik. January </w:t>
            </w:r>
            <w:r>
              <w:rPr>
                <w:rFonts w:ascii="Arial" w:hAnsi="Arial" w:cs="Arial"/>
                <w:sz w:val="24"/>
                <w:szCs w:val="24"/>
              </w:rPr>
              <w:lastRenderedPageBreak/>
              <w:t>2004</w:t>
            </w:r>
          </w:p>
          <w:p w:rsidR="009D6CCF" w:rsidRDefault="009D6CCF" w:rsidP="009D6CCF">
            <w:pPr>
              <w:pStyle w:val="ListParagraph"/>
              <w:numPr>
                <w:ilvl w:val="0"/>
                <w:numId w:val="2"/>
              </w:numPr>
              <w:spacing w:line="360" w:lineRule="auto"/>
              <w:jc w:val="both"/>
              <w:rPr>
                <w:rFonts w:ascii="Arial" w:hAnsi="Arial" w:cs="Arial"/>
                <w:sz w:val="24"/>
                <w:szCs w:val="24"/>
              </w:rPr>
            </w:pPr>
            <w:r>
              <w:rPr>
                <w:rFonts w:ascii="Arial" w:hAnsi="Arial" w:cs="Arial"/>
                <w:i/>
                <w:iCs/>
                <w:sz w:val="24"/>
                <w:szCs w:val="24"/>
              </w:rPr>
              <w:t>Organizations exist to serve. Period. Leaders Live to Serve. Period.</w:t>
            </w:r>
            <w:r>
              <w:rPr>
                <w:rFonts w:ascii="Arial" w:hAnsi="Arial" w:cs="Arial"/>
                <w:sz w:val="24"/>
                <w:szCs w:val="24"/>
              </w:rPr>
              <w:t xml:space="preserve"> Article by Tom Peters.</w:t>
            </w:r>
          </w:p>
          <w:p w:rsidR="009D6CCF" w:rsidRDefault="009D6CCF" w:rsidP="009D6CCF">
            <w:pPr>
              <w:pStyle w:val="ListParagraph"/>
              <w:numPr>
                <w:ilvl w:val="0"/>
                <w:numId w:val="2"/>
              </w:numPr>
              <w:spacing w:line="360" w:lineRule="auto"/>
              <w:jc w:val="both"/>
              <w:rPr>
                <w:rFonts w:ascii="Arial" w:hAnsi="Arial" w:cs="Arial"/>
                <w:sz w:val="24"/>
                <w:szCs w:val="24"/>
              </w:rPr>
            </w:pPr>
            <w:r>
              <w:rPr>
                <w:rFonts w:ascii="Arial" w:hAnsi="Arial" w:cs="Arial"/>
                <w:i/>
                <w:iCs/>
                <w:sz w:val="24"/>
                <w:szCs w:val="24"/>
              </w:rPr>
              <w:t xml:space="preserve">Paradigm Shift. </w:t>
            </w:r>
            <w:r>
              <w:rPr>
                <w:rFonts w:ascii="Arial" w:hAnsi="Arial" w:cs="Arial"/>
                <w:sz w:val="24"/>
                <w:szCs w:val="24"/>
              </w:rPr>
              <w:t>By Bruce Nussbaum. This article appeared in August 2005 in ‘</w:t>
            </w:r>
            <w:r>
              <w:rPr>
                <w:rFonts w:ascii="Arial" w:hAnsi="Arial" w:cs="Arial"/>
                <w:i/>
                <w:iCs/>
                <w:sz w:val="24"/>
                <w:szCs w:val="24"/>
              </w:rPr>
              <w:t>Business Week</w:t>
            </w:r>
            <w:r>
              <w:rPr>
                <w:rFonts w:ascii="Arial" w:hAnsi="Arial" w:cs="Arial"/>
                <w:sz w:val="24"/>
                <w:szCs w:val="24"/>
              </w:rPr>
              <w:t>’.</w:t>
            </w:r>
          </w:p>
          <w:p w:rsidR="009D6CCF" w:rsidRDefault="009D6CCF" w:rsidP="009D6CCF">
            <w:pPr>
              <w:pStyle w:val="ListParagraph"/>
              <w:numPr>
                <w:ilvl w:val="0"/>
                <w:numId w:val="2"/>
              </w:numPr>
              <w:spacing w:line="360" w:lineRule="auto"/>
              <w:jc w:val="both"/>
              <w:rPr>
                <w:rFonts w:ascii="Arial" w:hAnsi="Arial" w:cs="Arial"/>
                <w:sz w:val="24"/>
                <w:szCs w:val="24"/>
              </w:rPr>
            </w:pPr>
            <w:r>
              <w:rPr>
                <w:rFonts w:ascii="Arial" w:hAnsi="Arial" w:cs="Arial"/>
                <w:i/>
                <w:iCs/>
                <w:sz w:val="24"/>
                <w:szCs w:val="24"/>
              </w:rPr>
              <w:t xml:space="preserve">Sustainable Leadership and what it means for Servant Leaders. </w:t>
            </w:r>
            <w:r>
              <w:rPr>
                <w:rFonts w:ascii="Arial" w:hAnsi="Arial" w:cs="Arial"/>
                <w:sz w:val="24"/>
                <w:szCs w:val="24"/>
              </w:rPr>
              <w:t>Interview to Tobias Stetter, a German-based ‘Lead-ahead’, a sustainable leadership consulting organization.</w:t>
            </w:r>
          </w:p>
          <w:p w:rsidR="009D6CCF" w:rsidRDefault="009D6CCF" w:rsidP="009D6CCF">
            <w:pPr>
              <w:pStyle w:val="ListParagraph"/>
              <w:numPr>
                <w:ilvl w:val="0"/>
                <w:numId w:val="2"/>
              </w:numPr>
              <w:spacing w:line="360" w:lineRule="auto"/>
              <w:jc w:val="both"/>
              <w:rPr>
                <w:rFonts w:ascii="Arial" w:hAnsi="Arial" w:cs="Arial"/>
                <w:sz w:val="24"/>
                <w:szCs w:val="24"/>
              </w:rPr>
            </w:pPr>
            <w:r>
              <w:rPr>
                <w:rFonts w:ascii="Arial" w:hAnsi="Arial" w:cs="Arial"/>
                <w:i/>
                <w:iCs/>
                <w:sz w:val="24"/>
                <w:szCs w:val="24"/>
              </w:rPr>
              <w:t>The Five Practices of Exemplary Leadership.</w:t>
            </w:r>
            <w:r>
              <w:rPr>
                <w:rFonts w:ascii="Arial" w:hAnsi="Arial" w:cs="Arial"/>
                <w:sz w:val="24"/>
                <w:szCs w:val="24"/>
              </w:rPr>
              <w:t xml:space="preserve"> Article by James M. Kouzes &amp; Barry Z. Posner. 2003. Published by Pfeiffer. </w:t>
            </w:r>
          </w:p>
          <w:p w:rsidR="009D6CCF" w:rsidRDefault="009D6CCF" w:rsidP="009D6CCF">
            <w:pPr>
              <w:pStyle w:val="ListParagraph"/>
              <w:numPr>
                <w:ilvl w:val="0"/>
                <w:numId w:val="2"/>
              </w:numPr>
              <w:spacing w:line="360" w:lineRule="auto"/>
              <w:jc w:val="both"/>
              <w:rPr>
                <w:rFonts w:ascii="Arial" w:hAnsi="Arial" w:cs="Arial"/>
                <w:sz w:val="24"/>
                <w:szCs w:val="24"/>
              </w:rPr>
            </w:pPr>
            <w:r>
              <w:rPr>
                <w:rFonts w:ascii="Arial" w:hAnsi="Arial" w:cs="Arial"/>
                <w:i/>
                <w:iCs/>
                <w:sz w:val="24"/>
                <w:szCs w:val="24"/>
              </w:rPr>
              <w:t>The Gower Stress Management Toolkit.</w:t>
            </w:r>
            <w:r>
              <w:rPr>
                <w:rFonts w:ascii="Arial" w:hAnsi="Arial" w:cs="Arial"/>
                <w:sz w:val="24"/>
                <w:szCs w:val="24"/>
              </w:rPr>
              <w:t xml:space="preserve"> By Roy Bailey. Gower Aldershot, 2001</w:t>
            </w:r>
          </w:p>
          <w:p w:rsidR="009D6CCF" w:rsidRDefault="009D6CCF" w:rsidP="009D6CCF">
            <w:pPr>
              <w:pStyle w:val="ListParagraph"/>
              <w:numPr>
                <w:ilvl w:val="0"/>
                <w:numId w:val="2"/>
              </w:numPr>
              <w:spacing w:line="360" w:lineRule="auto"/>
              <w:jc w:val="both"/>
              <w:rPr>
                <w:rFonts w:ascii="Arial" w:hAnsi="Arial" w:cs="Arial"/>
                <w:sz w:val="24"/>
                <w:szCs w:val="24"/>
              </w:rPr>
            </w:pPr>
            <w:r>
              <w:rPr>
                <w:rFonts w:ascii="Arial" w:hAnsi="Arial" w:cs="Arial"/>
                <w:i/>
                <w:iCs/>
                <w:sz w:val="24"/>
                <w:szCs w:val="24"/>
              </w:rPr>
              <w:t>The John Adar Handbook of Management and leadership</w:t>
            </w:r>
            <w:r>
              <w:rPr>
                <w:rFonts w:ascii="Arial" w:hAnsi="Arial" w:cs="Arial"/>
                <w:sz w:val="24"/>
                <w:szCs w:val="24"/>
              </w:rPr>
              <w:t>. Edited by Neil Thomas</w:t>
            </w:r>
          </w:p>
          <w:p w:rsidR="009D6CCF" w:rsidRDefault="009D6CCF" w:rsidP="009D6CCF">
            <w:pPr>
              <w:pStyle w:val="ListParagraph"/>
              <w:numPr>
                <w:ilvl w:val="0"/>
                <w:numId w:val="2"/>
              </w:numPr>
              <w:spacing w:line="360" w:lineRule="auto"/>
              <w:jc w:val="both"/>
              <w:rPr>
                <w:rFonts w:ascii="Arial" w:hAnsi="Arial" w:cs="Arial"/>
                <w:sz w:val="24"/>
                <w:szCs w:val="24"/>
              </w:rPr>
            </w:pPr>
            <w:r>
              <w:rPr>
                <w:rFonts w:ascii="Arial" w:hAnsi="Arial" w:cs="Arial"/>
                <w:i/>
                <w:iCs/>
                <w:sz w:val="24"/>
                <w:szCs w:val="24"/>
              </w:rPr>
              <w:t>The Role of Influence at the Heart of Effective Leadership</w:t>
            </w:r>
            <w:r>
              <w:rPr>
                <w:rFonts w:ascii="Arial" w:hAnsi="Arial" w:cs="Arial"/>
                <w:sz w:val="24"/>
                <w:szCs w:val="24"/>
              </w:rPr>
              <w:t>. Published by Michael Nicholas. 15</w:t>
            </w:r>
            <w:r>
              <w:rPr>
                <w:rFonts w:ascii="Arial" w:hAnsi="Arial" w:cs="Arial"/>
                <w:sz w:val="24"/>
                <w:szCs w:val="24"/>
                <w:vertAlign w:val="superscript"/>
              </w:rPr>
              <w:t>th</w:t>
            </w:r>
            <w:r>
              <w:rPr>
                <w:rFonts w:ascii="Arial" w:hAnsi="Arial" w:cs="Arial"/>
                <w:sz w:val="24"/>
                <w:szCs w:val="24"/>
              </w:rPr>
              <w:t xml:space="preserve"> March 2011.</w:t>
            </w:r>
          </w:p>
          <w:p w:rsidR="009D6CCF" w:rsidRDefault="009D6CCF" w:rsidP="009D6CCF">
            <w:pPr>
              <w:pStyle w:val="ListParagraph"/>
              <w:numPr>
                <w:ilvl w:val="0"/>
                <w:numId w:val="2"/>
              </w:numPr>
              <w:spacing w:line="360" w:lineRule="auto"/>
              <w:jc w:val="both"/>
              <w:rPr>
                <w:rFonts w:ascii="Arial" w:hAnsi="Arial" w:cs="Arial"/>
                <w:sz w:val="24"/>
                <w:szCs w:val="24"/>
              </w:rPr>
            </w:pPr>
            <w:r>
              <w:rPr>
                <w:rFonts w:ascii="Arial" w:hAnsi="Arial" w:cs="Arial"/>
                <w:i/>
                <w:iCs/>
                <w:sz w:val="24"/>
                <w:szCs w:val="24"/>
              </w:rPr>
              <w:t>The Understanding and Practice of Servant-Leadership</w:t>
            </w:r>
            <w:r>
              <w:rPr>
                <w:rFonts w:ascii="Arial" w:hAnsi="Arial" w:cs="Arial"/>
                <w:sz w:val="24"/>
                <w:szCs w:val="24"/>
              </w:rPr>
              <w:t>. School of Leadership Studies. Regent University. Servant Leadership Research Roundtable. August 2005.</w:t>
            </w:r>
          </w:p>
          <w:p w:rsidR="009D6CCF" w:rsidRDefault="009D6CCF" w:rsidP="009D6CCF">
            <w:pPr>
              <w:pStyle w:val="ListParagraph"/>
              <w:numPr>
                <w:ilvl w:val="0"/>
                <w:numId w:val="2"/>
              </w:numPr>
              <w:spacing w:line="360" w:lineRule="auto"/>
              <w:jc w:val="both"/>
              <w:rPr>
                <w:rFonts w:ascii="Arial" w:hAnsi="Arial" w:cs="Arial"/>
                <w:sz w:val="24"/>
                <w:szCs w:val="24"/>
              </w:rPr>
            </w:pPr>
            <w:r>
              <w:rPr>
                <w:rFonts w:ascii="Arial" w:hAnsi="Arial" w:cs="Arial"/>
                <w:i/>
                <w:iCs/>
                <w:sz w:val="24"/>
                <w:szCs w:val="24"/>
              </w:rPr>
              <w:t>Three Differences between Managers and leaders.</w:t>
            </w:r>
            <w:r>
              <w:rPr>
                <w:rFonts w:ascii="Arial" w:hAnsi="Arial" w:cs="Arial"/>
                <w:sz w:val="24"/>
                <w:szCs w:val="24"/>
              </w:rPr>
              <w:t xml:space="preserve"> Article by Vineet Nayar. August 02, 2013.</w:t>
            </w:r>
          </w:p>
          <w:p w:rsidR="009D6CCF" w:rsidRDefault="009D6CCF" w:rsidP="009D6CCF">
            <w:pPr>
              <w:pStyle w:val="ListParagraph"/>
              <w:numPr>
                <w:ilvl w:val="0"/>
                <w:numId w:val="2"/>
              </w:numPr>
              <w:spacing w:line="360" w:lineRule="auto"/>
              <w:jc w:val="both"/>
              <w:rPr>
                <w:rFonts w:ascii="Arial" w:hAnsi="Arial" w:cs="Arial"/>
                <w:sz w:val="24"/>
                <w:szCs w:val="24"/>
              </w:rPr>
            </w:pPr>
            <w:r>
              <w:rPr>
                <w:rFonts w:ascii="Arial" w:hAnsi="Arial" w:cs="Arial"/>
                <w:i/>
                <w:iCs/>
                <w:sz w:val="24"/>
                <w:szCs w:val="24"/>
              </w:rPr>
              <w:t>Understanding Management</w:t>
            </w:r>
            <w:r>
              <w:rPr>
                <w:rFonts w:ascii="Arial" w:hAnsi="Arial" w:cs="Arial"/>
                <w:sz w:val="24"/>
                <w:szCs w:val="24"/>
              </w:rPr>
              <w:t xml:space="preserve"> (2013). By Richard Daft, Dorothy Marcic</w:t>
            </w:r>
          </w:p>
          <w:p w:rsidR="009D6CCF" w:rsidRDefault="009D6CCF" w:rsidP="009D6CCF">
            <w:pPr>
              <w:pStyle w:val="ListParagraph"/>
              <w:numPr>
                <w:ilvl w:val="0"/>
                <w:numId w:val="2"/>
              </w:numPr>
              <w:spacing w:line="360" w:lineRule="auto"/>
              <w:jc w:val="both"/>
              <w:rPr>
                <w:rFonts w:ascii="Arial" w:hAnsi="Arial" w:cs="Arial"/>
                <w:sz w:val="24"/>
                <w:szCs w:val="24"/>
              </w:rPr>
            </w:pPr>
            <w:r>
              <w:rPr>
                <w:rFonts w:ascii="Arial" w:hAnsi="Arial" w:cs="Arial"/>
                <w:i/>
                <w:iCs/>
                <w:sz w:val="24"/>
                <w:szCs w:val="24"/>
              </w:rPr>
              <w:t>Understanding the Difference between Management and Leadership</w:t>
            </w:r>
            <w:r>
              <w:rPr>
                <w:rFonts w:ascii="Arial" w:hAnsi="Arial" w:cs="Arial"/>
                <w:sz w:val="24"/>
                <w:szCs w:val="24"/>
              </w:rPr>
              <w:t>. By Michael Maccoby. Research Technology Management; volume 43. No.1. January-February, 2000. Pp 57-59</w:t>
            </w:r>
          </w:p>
          <w:p w:rsidR="009D6CCF" w:rsidRDefault="009D6CCF" w:rsidP="009D6CCF">
            <w:pPr>
              <w:pStyle w:val="ListParagraph"/>
              <w:numPr>
                <w:ilvl w:val="0"/>
                <w:numId w:val="2"/>
              </w:numPr>
              <w:spacing w:line="360" w:lineRule="auto"/>
              <w:jc w:val="both"/>
              <w:rPr>
                <w:rFonts w:ascii="Arial" w:hAnsi="Arial" w:cs="Arial"/>
                <w:sz w:val="24"/>
                <w:szCs w:val="24"/>
              </w:rPr>
            </w:pPr>
            <w:r>
              <w:rPr>
                <w:rFonts w:ascii="Arial" w:hAnsi="Arial" w:cs="Arial"/>
                <w:i/>
                <w:iCs/>
                <w:sz w:val="24"/>
                <w:szCs w:val="24"/>
              </w:rPr>
              <w:t xml:space="preserve">Understanding the Differences: Leadership vs Management. </w:t>
            </w:r>
            <w:r>
              <w:rPr>
                <w:rFonts w:ascii="Arial" w:hAnsi="Arial" w:cs="Arial"/>
                <w:sz w:val="24"/>
                <w:szCs w:val="24"/>
              </w:rPr>
              <w:t>(useful links, Bolc)</w:t>
            </w: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jc w:val="both"/>
              <w:rPr>
                <w:rFonts w:ascii="Arial" w:hAnsi="Arial" w:cs="Arial"/>
                <w:sz w:val="24"/>
                <w:szCs w:val="24"/>
              </w:rPr>
            </w:pPr>
          </w:p>
          <w:p w:rsidR="009D6CCF" w:rsidRDefault="009D6CCF" w:rsidP="009D6CCF">
            <w:pPr>
              <w:spacing w:line="360" w:lineRule="auto"/>
              <w:rPr>
                <w:rFonts w:ascii="Arial" w:hAnsi="Arial" w:cs="Arial"/>
                <w:sz w:val="24"/>
                <w:szCs w:val="24"/>
              </w:rPr>
            </w:pPr>
          </w:p>
          <w:p w:rsidR="00CC2FB3" w:rsidRDefault="00CC2FB3" w:rsidP="00A851DA">
            <w:pPr>
              <w:rPr>
                <w:b/>
              </w:rPr>
            </w:pPr>
          </w:p>
          <w:p w:rsidR="00CC2FB3" w:rsidRDefault="00CC2FB3" w:rsidP="00A851DA">
            <w:pPr>
              <w:rPr>
                <w:b/>
              </w:rPr>
            </w:pPr>
          </w:p>
          <w:p w:rsidR="009D6CCF" w:rsidRDefault="009D6CCF"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7553F" w:rsidP="00A851DA">
            <w:pPr>
              <w:rPr>
                <w:rFonts w:cs="Bliss-Regular"/>
                <w:color w:val="000000"/>
              </w:rPr>
            </w:pPr>
            <w:r>
              <w:rPr>
                <w:rFonts w:cs="Bliss-Regular"/>
                <w:color w:val="000000"/>
              </w:rPr>
              <w:t>Maria Magdalena Barragan Zermeno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90677" w:rsidP="00A851DA">
            <w:pPr>
              <w:rPr>
                <w:rFonts w:cs="Bliss-Regular"/>
                <w:color w:val="000000"/>
              </w:rPr>
            </w:pPr>
            <w:r>
              <w:rPr>
                <w:rFonts w:cs="Bliss-Regular"/>
                <w:color w:val="000000"/>
              </w:rPr>
              <w:t>January 23, 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55DC" w:rsidRDefault="00BD55DC" w:rsidP="00CB4D0A">
      <w:pPr>
        <w:spacing w:after="0" w:line="240" w:lineRule="auto"/>
      </w:pPr>
      <w:r>
        <w:separator/>
      </w:r>
    </w:p>
  </w:endnote>
  <w:endnote w:type="continuationSeparator" w:id="0">
    <w:p w:rsidR="00BD55DC" w:rsidRDefault="00BD55D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55DC" w:rsidRDefault="00BD55DC" w:rsidP="00CB4D0A">
      <w:pPr>
        <w:spacing w:after="0" w:line="240" w:lineRule="auto"/>
      </w:pPr>
      <w:r>
        <w:separator/>
      </w:r>
    </w:p>
  </w:footnote>
  <w:footnote w:type="continuationSeparator" w:id="0">
    <w:p w:rsidR="00BD55DC" w:rsidRDefault="00BD55D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6131169"/>
    <w:multiLevelType w:val="hybridMultilevel"/>
    <w:tmpl w:val="ED6259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D78FC"/>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7553F"/>
    <w:rsid w:val="006823A7"/>
    <w:rsid w:val="00687EE8"/>
    <w:rsid w:val="0070347F"/>
    <w:rsid w:val="0070678E"/>
    <w:rsid w:val="00790677"/>
    <w:rsid w:val="00831C11"/>
    <w:rsid w:val="008A60B4"/>
    <w:rsid w:val="008B3C31"/>
    <w:rsid w:val="008B64FE"/>
    <w:rsid w:val="00935BF7"/>
    <w:rsid w:val="0095442C"/>
    <w:rsid w:val="00983942"/>
    <w:rsid w:val="00983EDF"/>
    <w:rsid w:val="009C37E0"/>
    <w:rsid w:val="009D6CCF"/>
    <w:rsid w:val="009E41F4"/>
    <w:rsid w:val="00A14B66"/>
    <w:rsid w:val="00A65CF7"/>
    <w:rsid w:val="00A81AB4"/>
    <w:rsid w:val="00A851DA"/>
    <w:rsid w:val="00AC7D5B"/>
    <w:rsid w:val="00AE1481"/>
    <w:rsid w:val="00B0415E"/>
    <w:rsid w:val="00B04678"/>
    <w:rsid w:val="00BC46DF"/>
    <w:rsid w:val="00BD55DC"/>
    <w:rsid w:val="00C03577"/>
    <w:rsid w:val="00C53029"/>
    <w:rsid w:val="00C65FEA"/>
    <w:rsid w:val="00CA0AC2"/>
    <w:rsid w:val="00CB4D0A"/>
    <w:rsid w:val="00CC2FB3"/>
    <w:rsid w:val="00CC575A"/>
    <w:rsid w:val="00CF123B"/>
    <w:rsid w:val="00CF182F"/>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B5B7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rsid w:val="009D6CCF"/>
    <w:pPr>
      <w:spacing w:line="240" w:lineRule="auto"/>
    </w:pPr>
    <w:rPr>
      <w:b/>
      <w:bCs/>
      <w:color w:val="4F81BD" w:themeColor="accent1"/>
      <w:sz w:val="18"/>
      <w:szCs w:val="1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248672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image" Target="media/image6.jpeg"/><Relationship Id="rId10" Type="http://schemas.openxmlformats.org/officeDocument/2006/relationships/hyperlink" Target="https://www.google.co.uk/url?sa=i&amp;rct=j&amp;q=&amp;esrc=s&amp;source=images&amp;cd=&amp;cad=rja&amp;uact=8&amp;ved=0ahUKEwjO7LqkiaTKAhXHXhoKHTjnDJQQjRwIBw&amp;url=http://wisdomresearch.org/blogs/news/archive/2013/12/28/2014-servant-leadership-summit-january-31-de-pere-wi.aspx&amp;psig=AFQjCNEWIp92RLCakbL_f0ov0sTzNDBVow&amp;ust=1452681076776071"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39B119-27B9-455D-9F69-6B9D2AAF1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31</Pages>
  <Words>8270</Words>
  <Characters>47144</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Toshiba</cp:lastModifiedBy>
  <cp:revision>6</cp:revision>
  <dcterms:created xsi:type="dcterms:W3CDTF">2015-01-26T12:24:00Z</dcterms:created>
  <dcterms:modified xsi:type="dcterms:W3CDTF">2016-01-23T09:33:00Z</dcterms:modified>
</cp:coreProperties>
</file>