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Dai Wenbi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846">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rsidP="0096575F">
            <w:r>
              <w:t xml:space="preserve">Assignment </w:t>
            </w:r>
            <w:r w:rsidR="00A3139E">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846" w:rsidP="00A851DA">
            <w:pPr>
              <w:rPr>
                <w:rFonts w:cs="Bliss-Regular"/>
                <w:color w:val="000000"/>
              </w:rPr>
            </w:pPr>
            <w:r>
              <w:rPr>
                <w:rFonts w:cs="Bliss-Regular"/>
                <w:color w:val="000000"/>
              </w:rPr>
              <w:t>Dai Wenbi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139E" w:rsidP="00A3139E">
            <w:pPr>
              <w:rPr>
                <w:rFonts w:cs="Bliss-Regular"/>
                <w:color w:val="000000"/>
              </w:rPr>
            </w:pPr>
            <w:r>
              <w:rPr>
                <w:rFonts w:cs="Bliss-Regular"/>
                <w:color w:val="000000"/>
              </w:rPr>
              <w:t>22</w:t>
            </w:r>
            <w:r w:rsidR="00775846">
              <w:rPr>
                <w:rFonts w:cs="Bliss-Regular"/>
                <w:color w:val="000000"/>
              </w:rPr>
              <w:t>/1</w:t>
            </w:r>
            <w:r w:rsidR="00547F6A">
              <w:rPr>
                <w:rFonts w:cs="Bliss-Regular"/>
                <w:color w:val="000000"/>
              </w:rPr>
              <w:t>2</w:t>
            </w:r>
            <w:r w:rsidR="00775846">
              <w:rPr>
                <w:rFonts w:cs="Bliss-Regular"/>
                <w:color w:val="000000"/>
              </w:rPr>
              <w:t>/2015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lastRenderedPageBreak/>
        <w:t>Q1. In economics, a recession is a business cycle contraction. It is a general slowdown in economic activity. Macroeconomic indicators, such as GDP (gross domestic product), investment spending, capacity utilization, household income, business profits, and inflation fall, while bankruptcies and the unemployment rate continue to rise. Recessions generally occur when there is a widespread drop in spending (this is considered an adverse demand shock). This may be triggered by various events, such as, a financial crisis, an external trade shock, an adverse supply shock, or even, the bursting of an economic bubble. Governments usually respond to recessions by adopting expansionary macroeconomic policies, such as, increasing money supply, increasing government spending, and decreasing taxation. Discuss the scope of financial management in an economy, which is facing a recession.</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 xml:space="preserve">Financial management overcoming recession which needs to find out how the recession affect the business and what a reduction in demand of the product and services first. Bank may wish to reduce the loan to the company, suppliers may tighten the credit terms, company sales and profit may has great drops. Basically, financial management plays two main roles in recession, which are participating funds utilisation &amp; controlling and selecting funds and identifying funds requirements. </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The following scope of financial management may take certain actions to face a recession.</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 xml:space="preserve">1) Liquidity: </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A. Forecasting of cash flow. Always keep on top of cash flow. Cash is king. Keeping chasing debtors returning money and do not pay supplier earlier unless get better credit terms.</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B. Rising of funds. Rising more funds to overcome the recession. Company may take this opportunity to extend the scope of business.</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C. Managing the flow of internal funds. Working out good plans to utilize the funds effectively, and use funds on more import section.</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 xml:space="preserve">2) Profitability: </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 xml:space="preserve">A. Cost control. Company may review or revise the pricing policy to achieve maximum profit getting. Strictly control all costs such as production cost, administration cost, </w:t>
      </w:r>
      <w:r w:rsidRPr="00A3139E">
        <w:rPr>
          <w:rFonts w:ascii="Arial" w:hAnsi="Arial" w:cs="Arial"/>
          <w:sz w:val="24"/>
          <w:szCs w:val="32"/>
        </w:rPr>
        <w:lastRenderedPageBreak/>
        <w:t xml:space="preserve">material cost, overheads. Company use zero based budgeting is a good method when facing recession.  </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B. Future profit forecasting. Always estimate profits and all policies should match achieve maximum profit. Setting proper profit forecast to lead company business.</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C. Capital measurement. Capital is directly related to the profit. Therefore, plan and control profit also measure the capital of company.</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 xml:space="preserve">3) Management: Proper asset management helps company manage all kinds of resources to make business running smoothly. Asset management also include long run funds management which related to development and extension of plans and short run funds management which related total business cycle activities. </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 xml:space="preserve">4) Working capital management. Working capital management related to investment in current assets such as cash, receivables, inventories and current liabilities such as bills payable, outstanding expenses. Proper management may reduce the lost and waste for smooth business running. </w:t>
      </w:r>
    </w:p>
    <w:p w:rsidR="00A3139E" w:rsidRP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Q2. Discuss the role of accounting in financial management.</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The role of accounting in financial management as bellows:</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1) Compliance with the law</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Accounting helps company follow all the laws and regulations such as import regulations and tax regulations etc. And accounting guides company to take necessary legal responsibilities for the country to avoid any illegal action. Accounting provides necessary information for verification by auditors, meet payroll requirements and income tax reporting etc.</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2) Budget Creating</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 xml:space="preserve">Budgeting helps company anticipate revenues and make proper decisions on maintain and growing the business. Proper budgeting sets up a target for a company and guide company to achieve the business growing and make greater stability. For instance, cash flows statements reflects income arrives, helps company avoid any caught short. A flexible budget helps on money spending but money projecting. </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lastRenderedPageBreak/>
        <w:t>3) Performance analysing</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Proper accounting helps company review its financial records and managing company’s assets and various expenses, money in and out are entirely controlled by accounting. Proper accounting provides a very clear image of how well the operations of the company in a particular time of period, help company sets up future target and efficient business plans.  Base on the accounting record, company may adjust the operation plan to better meet market requirement.</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4) Strategy development</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 xml:space="preserve">Financial statement reflects how well operations of the company and current business situations. Profit and loss account and balance sheet provides statement mode of trade of a company during particular period of time. And which measures and summarizes the business activities to provide financial information to management for decision making. </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5) Cost analysis and controls</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Effective cost analysis helps company cut their cost to avoid any waste. Costs normally divided into production cost and overheads. Cutting expenses such as utilities, rentals, advertisement will increase the profits and market shares.</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6) Find trends</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Financial statement breaks down the sales by profit margin to help management working out plan to get more profit. If sales grows but profit shrinks, account will look into whether need to cut overheads or production costs.</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7) Debt management</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 xml:space="preserve">Financial statement keeps track of company’s credit reports to get best loans and credit interest rates. </w:t>
      </w: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t>And meanwhile, debt management helps company minimize the payment and avoid excess of cash payment to make sure company has sufficient money to running business smoothly.</w:t>
      </w:r>
    </w:p>
    <w:p w:rsid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bookmarkStart w:id="0" w:name="_GoBack"/>
      <w:bookmarkEnd w:id="0"/>
      <w:r w:rsidRPr="00A3139E">
        <w:rPr>
          <w:rFonts w:ascii="Arial" w:hAnsi="Arial" w:cs="Arial"/>
          <w:sz w:val="24"/>
          <w:szCs w:val="32"/>
        </w:rPr>
        <w:t>8) Credit terms setting</w:t>
      </w:r>
    </w:p>
    <w:p w:rsidR="00A3139E" w:rsidRP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r w:rsidRPr="00A3139E">
        <w:rPr>
          <w:rFonts w:ascii="Arial" w:hAnsi="Arial" w:cs="Arial"/>
          <w:sz w:val="24"/>
          <w:szCs w:val="32"/>
        </w:rPr>
        <w:lastRenderedPageBreak/>
        <w:t>Finance department analyse credit terms to each one of customers to help company get money back and avoid any bad debt.</w:t>
      </w:r>
    </w:p>
    <w:p w:rsidR="00A3139E" w:rsidRPr="00A3139E" w:rsidRDefault="00A3139E" w:rsidP="00A3139E">
      <w:pPr>
        <w:spacing w:after="0" w:line="360" w:lineRule="auto"/>
        <w:jc w:val="both"/>
        <w:rPr>
          <w:rFonts w:ascii="Arial" w:hAnsi="Arial" w:cs="Arial"/>
          <w:sz w:val="24"/>
          <w:szCs w:val="32"/>
        </w:rPr>
      </w:pPr>
    </w:p>
    <w:p w:rsidR="00A3139E" w:rsidRPr="00A3139E" w:rsidRDefault="00A3139E" w:rsidP="00A3139E">
      <w:pPr>
        <w:spacing w:after="0" w:line="360" w:lineRule="auto"/>
        <w:jc w:val="both"/>
        <w:rPr>
          <w:rFonts w:ascii="Arial" w:hAnsi="Arial" w:cs="Arial"/>
          <w:sz w:val="24"/>
          <w:szCs w:val="32"/>
        </w:rPr>
      </w:pPr>
    </w:p>
    <w:sectPr w:rsidR="00A3139E" w:rsidRPr="00A3139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CBF" w:rsidRDefault="00E00CBF" w:rsidP="00CB4D0A">
      <w:pPr>
        <w:spacing w:after="0" w:line="240" w:lineRule="auto"/>
      </w:pPr>
      <w:r>
        <w:separator/>
      </w:r>
    </w:p>
  </w:endnote>
  <w:endnote w:type="continuationSeparator" w:id="0">
    <w:p w:rsidR="00E00CBF" w:rsidRDefault="00E00C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CBF" w:rsidRDefault="00E00CBF" w:rsidP="00CB4D0A">
      <w:pPr>
        <w:spacing w:after="0" w:line="240" w:lineRule="auto"/>
      </w:pPr>
      <w:r>
        <w:separator/>
      </w:r>
    </w:p>
  </w:footnote>
  <w:footnote w:type="continuationSeparator" w:id="0">
    <w:p w:rsidR="00E00CBF" w:rsidRDefault="00E00CB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7BA" w:rsidRDefault="004C47BA">
    <w:pPr>
      <w:pStyle w:val="Header"/>
    </w:pPr>
    <w:r>
      <w:rPr>
        <w:noProof/>
        <w:lang w:val="en-SG"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7BA" w:rsidRPr="004C47BA" w:rsidRDefault="004C47BA">
                          <w:pPr>
                            <w:spacing w:after="0" w:line="240" w:lineRule="auto"/>
                            <w:jc w:val="right"/>
                            <w:rPr>
                              <w:noProof/>
                              <w:lang w:val="en-SG"/>
                            </w:rPr>
                          </w:pPr>
                          <w:r>
                            <w:rPr>
                              <w:noProof/>
                              <w:lang w:val="en-SG"/>
                            </w:rPr>
                            <w:t xml:space="preserve">Dai Wenbi    1575   Assignement </w:t>
                          </w:r>
                          <w:r w:rsidR="00A3139E">
                            <w:rPr>
                              <w:noProof/>
                              <w:lang w:val="en-SG"/>
                            </w:rPr>
                            <w:t>11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4C47BA" w:rsidRPr="004C47BA" w:rsidRDefault="004C47BA">
                    <w:pPr>
                      <w:spacing w:after="0" w:line="240" w:lineRule="auto"/>
                      <w:jc w:val="right"/>
                      <w:rPr>
                        <w:noProof/>
                        <w:lang w:val="en-SG"/>
                      </w:rPr>
                    </w:pPr>
                    <w:r>
                      <w:rPr>
                        <w:noProof/>
                        <w:lang w:val="en-SG"/>
                      </w:rPr>
                      <w:t xml:space="preserve">Dai Wenbi    1575   Assignement </w:t>
                    </w:r>
                    <w:r w:rsidR="00A3139E">
                      <w:rPr>
                        <w:noProof/>
                        <w:lang w:val="en-SG"/>
                      </w:rPr>
                      <w:t>11</w:t>
                    </w:r>
                  </w:p>
                </w:txbxContent>
              </v:textbox>
              <w10:wrap anchorx="margin" anchory="margin"/>
            </v:shape>
          </w:pict>
        </mc:Fallback>
      </mc:AlternateContent>
    </w:r>
    <w:r>
      <w:rPr>
        <w:noProof/>
        <w:lang w:val="en-SG"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A3139E" w:rsidRPr="00A3139E">
                            <w:rPr>
                              <w:noProof/>
                              <w:color w:val="FFFFFF" w:themeColor="background1"/>
                            </w:rPr>
                            <w:t>5</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A3139E" w:rsidRPr="00A3139E">
                      <w:rPr>
                        <w:noProof/>
                        <w:color w:val="FFFFFF" w:themeColor="background1"/>
                      </w:rPr>
                      <w:t>5</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428"/>
    <w:rsid w:val="00055992"/>
    <w:rsid w:val="000820E8"/>
    <w:rsid w:val="001175EE"/>
    <w:rsid w:val="00141825"/>
    <w:rsid w:val="00157CF6"/>
    <w:rsid w:val="00182416"/>
    <w:rsid w:val="00187EB4"/>
    <w:rsid w:val="001D1C8E"/>
    <w:rsid w:val="001F0481"/>
    <w:rsid w:val="00200C92"/>
    <w:rsid w:val="0020451E"/>
    <w:rsid w:val="00206B9D"/>
    <w:rsid w:val="0023259C"/>
    <w:rsid w:val="002B0BD7"/>
    <w:rsid w:val="002B573D"/>
    <w:rsid w:val="002C5CB2"/>
    <w:rsid w:val="002D1012"/>
    <w:rsid w:val="002F779F"/>
    <w:rsid w:val="00360757"/>
    <w:rsid w:val="00371885"/>
    <w:rsid w:val="003E2B87"/>
    <w:rsid w:val="00402786"/>
    <w:rsid w:val="00405895"/>
    <w:rsid w:val="004058DF"/>
    <w:rsid w:val="00443E6F"/>
    <w:rsid w:val="00486F1A"/>
    <w:rsid w:val="00490CB9"/>
    <w:rsid w:val="004A2CE2"/>
    <w:rsid w:val="004C47BA"/>
    <w:rsid w:val="004E3CDA"/>
    <w:rsid w:val="004F4B4D"/>
    <w:rsid w:val="0050216D"/>
    <w:rsid w:val="00503D7E"/>
    <w:rsid w:val="0050778F"/>
    <w:rsid w:val="00527C11"/>
    <w:rsid w:val="00535F31"/>
    <w:rsid w:val="00547F6A"/>
    <w:rsid w:val="00574D64"/>
    <w:rsid w:val="00587307"/>
    <w:rsid w:val="00591365"/>
    <w:rsid w:val="005B31E4"/>
    <w:rsid w:val="006034F6"/>
    <w:rsid w:val="00607874"/>
    <w:rsid w:val="00607E77"/>
    <w:rsid w:val="00617BB3"/>
    <w:rsid w:val="00645CDD"/>
    <w:rsid w:val="00656C75"/>
    <w:rsid w:val="006823A7"/>
    <w:rsid w:val="00687EE8"/>
    <w:rsid w:val="0070347F"/>
    <w:rsid w:val="0070678E"/>
    <w:rsid w:val="00775846"/>
    <w:rsid w:val="00807C9E"/>
    <w:rsid w:val="00831C11"/>
    <w:rsid w:val="008A60B4"/>
    <w:rsid w:val="008B3C31"/>
    <w:rsid w:val="008B64FE"/>
    <w:rsid w:val="008F3837"/>
    <w:rsid w:val="00935BF7"/>
    <w:rsid w:val="0095442C"/>
    <w:rsid w:val="0096575F"/>
    <w:rsid w:val="00983942"/>
    <w:rsid w:val="009C3184"/>
    <w:rsid w:val="009C37E0"/>
    <w:rsid w:val="009E41F4"/>
    <w:rsid w:val="00A14B66"/>
    <w:rsid w:val="00A3139E"/>
    <w:rsid w:val="00A65CF7"/>
    <w:rsid w:val="00A81AB4"/>
    <w:rsid w:val="00A851DA"/>
    <w:rsid w:val="00AC7D5B"/>
    <w:rsid w:val="00AE1481"/>
    <w:rsid w:val="00B0415E"/>
    <w:rsid w:val="00B04678"/>
    <w:rsid w:val="00BC46DF"/>
    <w:rsid w:val="00C03577"/>
    <w:rsid w:val="00C10725"/>
    <w:rsid w:val="00C53029"/>
    <w:rsid w:val="00C65FEA"/>
    <w:rsid w:val="00C828A3"/>
    <w:rsid w:val="00CA0AC2"/>
    <w:rsid w:val="00CB4D0A"/>
    <w:rsid w:val="00CC2FB3"/>
    <w:rsid w:val="00CC575A"/>
    <w:rsid w:val="00CF123B"/>
    <w:rsid w:val="00D039AC"/>
    <w:rsid w:val="00D427DE"/>
    <w:rsid w:val="00D5587D"/>
    <w:rsid w:val="00D707CC"/>
    <w:rsid w:val="00D821FE"/>
    <w:rsid w:val="00DB0793"/>
    <w:rsid w:val="00DC3182"/>
    <w:rsid w:val="00E00821"/>
    <w:rsid w:val="00E00CBF"/>
    <w:rsid w:val="00E04DB4"/>
    <w:rsid w:val="00E30679"/>
    <w:rsid w:val="00E4597D"/>
    <w:rsid w:val="00E54832"/>
    <w:rsid w:val="00E56A90"/>
    <w:rsid w:val="00E641CC"/>
    <w:rsid w:val="00EA30AB"/>
    <w:rsid w:val="00EB3925"/>
    <w:rsid w:val="00ED27BC"/>
    <w:rsid w:val="00F96EB3"/>
    <w:rsid w:val="00FD03D9"/>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33617-DFAD-48E2-A0D0-BA90B70CF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Wendy Dai</cp:lastModifiedBy>
  <cp:revision>2</cp:revision>
  <dcterms:created xsi:type="dcterms:W3CDTF">2015-12-22T07:24:00Z</dcterms:created>
  <dcterms:modified xsi:type="dcterms:W3CDTF">2015-12-22T07:24:00Z</dcterms:modified>
</cp:coreProperties>
</file>