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47E0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E0A">
            <w:pPr>
              <w:pStyle w:val="Default"/>
              <w:rPr>
                <w:rFonts w:asciiTheme="minorHAnsi" w:hAnsiTheme="minorHAnsi"/>
              </w:rPr>
            </w:pPr>
            <w:r>
              <w:rPr>
                <w:rFonts w:asciiTheme="minorHAnsi" w:hAnsiTheme="minorHAnsi"/>
              </w:rPr>
              <w:t>NWAOGWUGWU EMMANUEL OJINNAGA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E0A">
            <w:pPr>
              <w:pStyle w:val="Default"/>
              <w:rPr>
                <w:rFonts w:asciiTheme="minorHAnsi" w:hAnsiTheme="minorHAnsi"/>
              </w:rPr>
            </w:pPr>
            <w:r>
              <w:rPr>
                <w:rFonts w:asciiTheme="minorHAnsi" w:hAnsiTheme="minorHAnsi"/>
              </w:rPr>
              <w:t>1423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E0A">
            <w:pPr>
              <w:pStyle w:val="Default"/>
              <w:rPr>
                <w:rFonts w:asciiTheme="minorHAnsi" w:hAnsiTheme="minorHAnsi"/>
              </w:rPr>
            </w:pPr>
            <w:r>
              <w:rPr>
                <w:rFonts w:asciiTheme="minorHAnsi" w:hAnsiTheme="minorHAnsi"/>
              </w:rPr>
              <w:t>INTRODUCTION TO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E0A">
            <w:r>
              <w:t>1119917032FA</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805D7" w:rsidRDefault="008805D7" w:rsidP="00A851DA">
            <w:pPr>
              <w:rPr>
                <w:rFonts w:ascii="Arial" w:hAnsi="Arial" w:cs="Arial"/>
                <w:sz w:val="24"/>
                <w:szCs w:val="24"/>
              </w:rPr>
            </w:pPr>
          </w:p>
          <w:p w:rsidR="008805D7" w:rsidRDefault="008805D7" w:rsidP="008805D7">
            <w:pPr>
              <w:pStyle w:val="NoSpacing"/>
              <w:jc w:val="both"/>
              <w:rPr>
                <w:b/>
              </w:rPr>
            </w:pPr>
            <w:r w:rsidRPr="00A96A83">
              <w:rPr>
                <w:b/>
              </w:rPr>
              <w:t>Q1.</w:t>
            </w:r>
          </w:p>
          <w:p w:rsidR="008805D7" w:rsidRPr="00A96A83" w:rsidRDefault="008805D7" w:rsidP="008805D7">
            <w:pPr>
              <w:pStyle w:val="NoSpacing"/>
              <w:jc w:val="both"/>
              <w:rPr>
                <w:b/>
              </w:rPr>
            </w:pPr>
          </w:p>
          <w:p w:rsidR="008805D7" w:rsidRDefault="008805D7" w:rsidP="008805D7">
            <w:pPr>
              <w:pStyle w:val="NoSpacing"/>
              <w:jc w:val="both"/>
            </w:pPr>
            <w:r>
              <w:t xml:space="preserve"> FRAUD is a false representation of a matter of fact- whether by words or by conduct by false or         misleading allegation or by concealment of what should have been disclosed – that deceives and is intended to deceive another so that the individual will act upon it to her or his legal injury.</w:t>
            </w:r>
          </w:p>
          <w:p w:rsidR="008805D7" w:rsidRDefault="008805D7" w:rsidP="008805D7">
            <w:pPr>
              <w:pStyle w:val="NoSpacing"/>
            </w:pPr>
          </w:p>
          <w:p w:rsidR="008805D7" w:rsidRDefault="008805D7" w:rsidP="008805D7">
            <w:pPr>
              <w:pStyle w:val="NoSpacing"/>
            </w:pPr>
            <w:r w:rsidRPr="00A96A83">
              <w:rPr>
                <w:b/>
              </w:rPr>
              <w:t>Q2</w:t>
            </w:r>
            <w:r>
              <w:t>.</w:t>
            </w:r>
          </w:p>
          <w:p w:rsidR="008805D7" w:rsidRDefault="008805D7" w:rsidP="008805D7">
            <w:pPr>
              <w:pStyle w:val="NoSpacing"/>
            </w:pPr>
            <w:r>
              <w:t>Skills that are most important to the successful practice of Forensic Accountant are:</w:t>
            </w:r>
          </w:p>
          <w:p w:rsidR="008805D7" w:rsidRDefault="008805D7" w:rsidP="008805D7">
            <w:pPr>
              <w:pStyle w:val="NoSpacing"/>
            </w:pPr>
            <w:r>
              <w:t>1. Interviewing Skills</w:t>
            </w:r>
          </w:p>
          <w:p w:rsidR="008805D7" w:rsidRDefault="008805D7" w:rsidP="008805D7">
            <w:pPr>
              <w:pStyle w:val="NoSpacing"/>
            </w:pPr>
            <w:r>
              <w:t>2. Detective Skills</w:t>
            </w:r>
          </w:p>
          <w:p w:rsidR="008805D7" w:rsidRDefault="008805D7" w:rsidP="008805D7">
            <w:pPr>
              <w:pStyle w:val="NoSpacing"/>
            </w:pPr>
            <w:r>
              <w:t>3. Investigative Skills</w:t>
            </w:r>
          </w:p>
          <w:p w:rsidR="008805D7" w:rsidRDefault="008805D7" w:rsidP="008805D7">
            <w:pPr>
              <w:pStyle w:val="NoSpacing"/>
            </w:pPr>
            <w:r>
              <w:t>4. Knowledge of Evidence</w:t>
            </w:r>
          </w:p>
          <w:p w:rsidR="008805D7" w:rsidRDefault="008805D7" w:rsidP="008805D7">
            <w:pPr>
              <w:pStyle w:val="NoSpacing"/>
            </w:pPr>
            <w:r>
              <w:t>5. Interpretation of Financial Information</w:t>
            </w:r>
          </w:p>
          <w:p w:rsidR="008805D7" w:rsidRDefault="008805D7" w:rsidP="008805D7">
            <w:pPr>
              <w:pStyle w:val="NoSpacing"/>
            </w:pPr>
            <w:r>
              <w:t>6. Presentation of Findings</w:t>
            </w:r>
          </w:p>
          <w:p w:rsidR="008805D7" w:rsidRDefault="008805D7" w:rsidP="008805D7">
            <w:pPr>
              <w:pStyle w:val="NoSpacing"/>
            </w:pPr>
          </w:p>
          <w:p w:rsidR="008805D7" w:rsidRDefault="008805D7" w:rsidP="008805D7">
            <w:pPr>
              <w:pStyle w:val="NoSpacing"/>
            </w:pPr>
            <w:r w:rsidRPr="00680C19">
              <w:rPr>
                <w:b/>
              </w:rPr>
              <w:t>Q3</w:t>
            </w:r>
          </w:p>
          <w:p w:rsidR="008805D7" w:rsidRDefault="008805D7" w:rsidP="008805D7">
            <w:pPr>
              <w:pStyle w:val="NoSpacing"/>
            </w:pPr>
            <w:r>
              <w:t>The Qualities of mind a Forensic Accountant should possess are:</w:t>
            </w:r>
          </w:p>
          <w:p w:rsidR="008805D7" w:rsidRDefault="008805D7" w:rsidP="008805D7">
            <w:pPr>
              <w:pStyle w:val="NoSpacing"/>
              <w:numPr>
                <w:ilvl w:val="0"/>
                <w:numId w:val="3"/>
              </w:numPr>
            </w:pPr>
            <w:r>
              <w:t>Problem Solving tactics</w:t>
            </w:r>
          </w:p>
          <w:p w:rsidR="008805D7" w:rsidRDefault="008805D7" w:rsidP="008805D7">
            <w:pPr>
              <w:pStyle w:val="NoSpacing"/>
              <w:numPr>
                <w:ilvl w:val="0"/>
                <w:numId w:val="3"/>
              </w:numPr>
            </w:pPr>
            <w:r>
              <w:t>Detective skills</w:t>
            </w:r>
          </w:p>
          <w:p w:rsidR="008805D7" w:rsidRDefault="008805D7" w:rsidP="008805D7">
            <w:pPr>
              <w:pStyle w:val="NoSpacing"/>
              <w:numPr>
                <w:ilvl w:val="0"/>
                <w:numId w:val="3"/>
              </w:numPr>
            </w:pPr>
            <w:r>
              <w:t>Logical mindset</w:t>
            </w:r>
          </w:p>
          <w:p w:rsidR="008805D7" w:rsidRDefault="008805D7" w:rsidP="008805D7">
            <w:pPr>
              <w:pStyle w:val="NoSpacing"/>
              <w:numPr>
                <w:ilvl w:val="0"/>
                <w:numId w:val="3"/>
              </w:numPr>
            </w:pPr>
            <w:r>
              <w:t>Self- Confidence</w:t>
            </w:r>
          </w:p>
          <w:p w:rsidR="008805D7" w:rsidRDefault="008805D7" w:rsidP="008805D7">
            <w:pPr>
              <w:pStyle w:val="NoSpacing"/>
              <w:numPr>
                <w:ilvl w:val="0"/>
                <w:numId w:val="3"/>
              </w:numPr>
            </w:pPr>
            <w:r>
              <w:t>Persistence and Determination</w:t>
            </w:r>
          </w:p>
          <w:p w:rsidR="008805D7" w:rsidRDefault="008805D7" w:rsidP="008805D7">
            <w:pPr>
              <w:pStyle w:val="NoSpacing"/>
            </w:pPr>
          </w:p>
          <w:p w:rsidR="008805D7" w:rsidRDefault="008805D7" w:rsidP="008805D7">
            <w:pPr>
              <w:pStyle w:val="NoSpacing"/>
            </w:pPr>
            <w:r w:rsidRPr="00680C19">
              <w:rPr>
                <w:b/>
              </w:rPr>
              <w:t>Q4</w:t>
            </w:r>
          </w:p>
          <w:p w:rsidR="008805D7" w:rsidRDefault="008805D7" w:rsidP="008805D7">
            <w:pPr>
              <w:pStyle w:val="NoSpacing"/>
            </w:pPr>
            <w:r>
              <w:t>Steps involved in Fraud Investigation are:</w:t>
            </w:r>
          </w:p>
          <w:p w:rsidR="008805D7" w:rsidRDefault="008805D7" w:rsidP="008805D7">
            <w:pPr>
              <w:pStyle w:val="NoSpacing"/>
              <w:numPr>
                <w:ilvl w:val="0"/>
                <w:numId w:val="4"/>
              </w:numPr>
            </w:pPr>
            <w:r>
              <w:t>Accepting the Investigation</w:t>
            </w:r>
          </w:p>
          <w:p w:rsidR="008805D7" w:rsidRDefault="008805D7" w:rsidP="008805D7">
            <w:pPr>
              <w:pStyle w:val="NoSpacing"/>
              <w:numPr>
                <w:ilvl w:val="0"/>
                <w:numId w:val="4"/>
              </w:numPr>
            </w:pPr>
            <w:r>
              <w:lastRenderedPageBreak/>
              <w:t>Planning the Investigation</w:t>
            </w:r>
          </w:p>
          <w:p w:rsidR="008805D7" w:rsidRDefault="008805D7" w:rsidP="008805D7">
            <w:pPr>
              <w:pStyle w:val="NoSpacing"/>
              <w:numPr>
                <w:ilvl w:val="0"/>
                <w:numId w:val="4"/>
              </w:numPr>
            </w:pPr>
            <w:r>
              <w:t>Gathering Evidence</w:t>
            </w:r>
          </w:p>
          <w:p w:rsidR="008805D7" w:rsidRDefault="008805D7" w:rsidP="008805D7">
            <w:pPr>
              <w:pStyle w:val="NoSpacing"/>
              <w:numPr>
                <w:ilvl w:val="0"/>
                <w:numId w:val="4"/>
              </w:numPr>
            </w:pPr>
            <w:r>
              <w:t>Reporting</w:t>
            </w:r>
          </w:p>
          <w:p w:rsidR="008805D7" w:rsidRDefault="008805D7" w:rsidP="008805D7">
            <w:pPr>
              <w:pStyle w:val="NoSpacing"/>
              <w:numPr>
                <w:ilvl w:val="0"/>
                <w:numId w:val="4"/>
              </w:numPr>
            </w:pPr>
            <w:r>
              <w:t>Court Proceedings</w:t>
            </w:r>
          </w:p>
          <w:p w:rsidR="008805D7" w:rsidRDefault="008805D7" w:rsidP="008805D7">
            <w:pPr>
              <w:pStyle w:val="NoSpacing"/>
            </w:pPr>
          </w:p>
          <w:p w:rsidR="008805D7" w:rsidRDefault="008805D7" w:rsidP="008805D7">
            <w:pPr>
              <w:pStyle w:val="NoSpacing"/>
            </w:pPr>
            <w:r w:rsidRPr="00B62BE1">
              <w:rPr>
                <w:b/>
              </w:rPr>
              <w:t>Q5.</w:t>
            </w:r>
          </w:p>
          <w:p w:rsidR="008805D7" w:rsidRDefault="008805D7" w:rsidP="008805D7">
            <w:pPr>
              <w:pStyle w:val="NoSpacing"/>
            </w:pPr>
            <w:r>
              <w:t>Financial Auditing is a process that evaluate, the compliance of company’s financial information with regulatory standards, usually by an external, independent entity while others are carried out to present analytical accounting and financial information to support legal and administrative decisions.</w:t>
            </w:r>
          </w:p>
          <w:p w:rsidR="008805D7" w:rsidRDefault="008805D7" w:rsidP="008805D7">
            <w:pPr>
              <w:pStyle w:val="NoSpacing"/>
            </w:pPr>
            <w:r>
              <w:t xml:space="preserve">In other words Financial Auditing is not carried out to support any Legal proceedings, just for shareholders and other users of the information while others are strictly for legal purposes. </w:t>
            </w:r>
          </w:p>
          <w:p w:rsidR="008805D7" w:rsidRDefault="008805D7" w:rsidP="008805D7">
            <w:pPr>
              <w:pStyle w:val="NoSpacing"/>
            </w:pPr>
          </w:p>
          <w:p w:rsidR="008805D7" w:rsidRPr="00B93860" w:rsidRDefault="008805D7" w:rsidP="008805D7">
            <w:pPr>
              <w:pStyle w:val="NoSpacing"/>
              <w:rPr>
                <w:b/>
              </w:rPr>
            </w:pPr>
            <w:r w:rsidRPr="00B93860">
              <w:rPr>
                <w:b/>
              </w:rPr>
              <w:t>CASE STUDY</w:t>
            </w:r>
          </w:p>
          <w:p w:rsidR="008805D7" w:rsidRDefault="008805D7" w:rsidP="008805D7">
            <w:pPr>
              <w:pStyle w:val="NoSpacing"/>
              <w:numPr>
                <w:ilvl w:val="0"/>
                <w:numId w:val="2"/>
              </w:numPr>
            </w:pPr>
            <w:r>
              <w:t>The investigation should start by putting forth a letter to the forensic accountant seeking his permission to investigate the said fraud</w:t>
            </w:r>
          </w:p>
          <w:p w:rsidR="008805D7" w:rsidRDefault="008805D7" w:rsidP="008805D7">
            <w:pPr>
              <w:pStyle w:val="NoSpacing"/>
              <w:numPr>
                <w:ilvl w:val="0"/>
                <w:numId w:val="2"/>
              </w:numPr>
            </w:pPr>
          </w:p>
          <w:p w:rsidR="008805D7" w:rsidRDefault="008805D7" w:rsidP="008805D7">
            <w:pPr>
              <w:pStyle w:val="NoSpacing"/>
              <w:ind w:left="1080"/>
            </w:pPr>
            <w:r>
              <w:t>Cheque Book</w:t>
            </w:r>
          </w:p>
          <w:p w:rsidR="008805D7" w:rsidRDefault="008805D7" w:rsidP="008805D7">
            <w:pPr>
              <w:pStyle w:val="NoSpacing"/>
              <w:ind w:left="1080"/>
            </w:pPr>
            <w:r>
              <w:t>Credit Cards</w:t>
            </w:r>
          </w:p>
          <w:p w:rsidR="008805D7" w:rsidRDefault="008805D7" w:rsidP="008805D7">
            <w:pPr>
              <w:pStyle w:val="NoSpacing"/>
              <w:ind w:left="1080"/>
            </w:pPr>
            <w:r>
              <w:t>Mileage Expenses Book</w:t>
            </w:r>
          </w:p>
          <w:p w:rsidR="008805D7" w:rsidRDefault="008805D7" w:rsidP="008805D7">
            <w:pPr>
              <w:pStyle w:val="NoSpacing"/>
              <w:ind w:left="1080"/>
            </w:pPr>
          </w:p>
          <w:p w:rsidR="008805D7" w:rsidRDefault="008805D7" w:rsidP="008805D7">
            <w:pPr>
              <w:pStyle w:val="NoSpacing"/>
              <w:numPr>
                <w:ilvl w:val="0"/>
                <w:numId w:val="2"/>
              </w:numPr>
            </w:pPr>
            <w:r>
              <w:t>The forensic accountant is to be hired based on experience held on key essential traits and characteristics like analytical, detail-oriented and ethical, also some core skills like Effective Oral Communicator, simplify the information, and critical/ strategic thinking.</w:t>
            </w:r>
          </w:p>
          <w:p w:rsidR="008805D7" w:rsidRDefault="008805D7" w:rsidP="008805D7">
            <w:pPr>
              <w:pStyle w:val="NoSpacing"/>
            </w:pPr>
          </w:p>
          <w:p w:rsidR="008805D7" w:rsidRDefault="008805D7" w:rsidP="008805D7">
            <w:pPr>
              <w:pStyle w:val="NoSpacing"/>
              <w:numPr>
                <w:ilvl w:val="0"/>
                <w:numId w:val="2"/>
              </w:numPr>
            </w:pPr>
            <w:r>
              <w:t>Yes, the administrator should be interviewed, at the stage of gathering evidence after planning the investigation.</w:t>
            </w:r>
          </w:p>
          <w:p w:rsidR="008805D7" w:rsidRPr="00CC2FB3" w:rsidRDefault="008805D7" w:rsidP="00A851DA">
            <w:pPr>
              <w:rPr>
                <w:rFonts w:ascii="Arial" w:hAnsi="Arial" w:cs="Arial"/>
                <w:sz w:val="24"/>
                <w:szCs w:val="24"/>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35"/>
        <w:gridCol w:w="1248"/>
        <w:gridCol w:w="157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925EEA" w:rsidP="00A851DA">
            <w:pPr>
              <w:rPr>
                <w:rFonts w:cs="Bliss-Regular"/>
                <w:color w:val="000000"/>
              </w:rPr>
            </w:pPr>
            <w:r>
              <w:rPr>
                <w:rFonts w:cs="Bliss-Regular"/>
                <w:color w:val="000000"/>
              </w:rPr>
              <w:t>NWAOGWUGWU EMMANUEL OJINNAGA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25EEA" w:rsidP="00A851DA">
            <w:pPr>
              <w:rPr>
                <w:rFonts w:cs="Bliss-Regular"/>
                <w:color w:val="000000"/>
              </w:rPr>
            </w:pPr>
            <w:r>
              <w:rPr>
                <w:rFonts w:cs="Bliss-Regular"/>
                <w:color w:val="000000"/>
              </w:rPr>
              <w:t>17-04-2015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B73" w:rsidRDefault="00993B73" w:rsidP="00CB4D0A">
      <w:pPr>
        <w:spacing w:after="0" w:line="240" w:lineRule="auto"/>
      </w:pPr>
      <w:r>
        <w:separator/>
      </w:r>
    </w:p>
  </w:endnote>
  <w:endnote w:type="continuationSeparator" w:id="0">
    <w:p w:rsidR="00993B73" w:rsidRDefault="00993B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B73" w:rsidRDefault="00993B73" w:rsidP="00CB4D0A">
      <w:pPr>
        <w:spacing w:after="0" w:line="240" w:lineRule="auto"/>
      </w:pPr>
      <w:r>
        <w:separator/>
      </w:r>
    </w:p>
  </w:footnote>
  <w:footnote w:type="continuationSeparator" w:id="0">
    <w:p w:rsidR="00993B73" w:rsidRDefault="00993B7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5B2C19"/>
    <w:multiLevelType w:val="hybridMultilevel"/>
    <w:tmpl w:val="57140B92"/>
    <w:lvl w:ilvl="0" w:tplc="6AC6C1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6D15C2"/>
    <w:multiLevelType w:val="hybridMultilevel"/>
    <w:tmpl w:val="257C7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6B56AB"/>
    <w:multiLevelType w:val="hybridMultilevel"/>
    <w:tmpl w:val="EA045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7E0A"/>
    <w:rsid w:val="00055992"/>
    <w:rsid w:val="00061986"/>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05D7"/>
    <w:rsid w:val="008A60B4"/>
    <w:rsid w:val="008B3C31"/>
    <w:rsid w:val="008B64FE"/>
    <w:rsid w:val="00925EEA"/>
    <w:rsid w:val="00935BF7"/>
    <w:rsid w:val="0095442C"/>
    <w:rsid w:val="00983942"/>
    <w:rsid w:val="00993B73"/>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A948C7-B831-416A-83C6-701864C09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8805D7"/>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C1BAD-AA42-46C2-B3D9-8B334B193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cp:lastModifiedBy>
  <cp:revision>3</cp:revision>
  <dcterms:created xsi:type="dcterms:W3CDTF">2015-01-26T12:24:00Z</dcterms:created>
  <dcterms:modified xsi:type="dcterms:W3CDTF">2015-04-17T12:41:00Z</dcterms:modified>
</cp:coreProperties>
</file>