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3E8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05F">
            <w:pPr>
              <w:pStyle w:val="Default"/>
              <w:rPr>
                <w:rFonts w:asciiTheme="minorHAnsi" w:hAnsiTheme="minorHAnsi"/>
              </w:rPr>
            </w:pPr>
            <w:r>
              <w:rPr>
                <w:rFonts w:asciiTheme="minorHAnsi" w:hAnsiTheme="minorHAnsi"/>
              </w:rPr>
              <w:t>William Owusu Yeboah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8105F">
            <w:pPr>
              <w:pStyle w:val="Default"/>
              <w:rPr>
                <w:rFonts w:asciiTheme="minorHAnsi" w:hAnsiTheme="minorHAnsi"/>
              </w:rPr>
            </w:pPr>
            <w:r>
              <w:rPr>
                <w:rFonts w:asciiTheme="minorHAnsi" w:hAnsiTheme="minorHAnsi"/>
              </w:rPr>
              <w:t>1331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05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05F">
            <w:r>
              <w:t>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08105F" w:rsidRDefault="0008105F" w:rsidP="0008105F">
            <w:pPr>
              <w:rPr>
                <w:b/>
                <w:u w:val="single"/>
              </w:rPr>
            </w:pPr>
            <w:r w:rsidRPr="00CC665A">
              <w:rPr>
                <w:b/>
                <w:u w:val="single"/>
              </w:rPr>
              <w:t>ASSESSMENT 1</w:t>
            </w:r>
            <w:r>
              <w:rPr>
                <w:b/>
                <w:u w:val="single"/>
              </w:rPr>
              <w:t xml:space="preserve">. </w:t>
            </w:r>
            <w:r w:rsidRPr="00CC665A">
              <w:rPr>
                <w:b/>
                <w:u w:val="single"/>
              </w:rPr>
              <w:t xml:space="preserve"> ANSWERS</w:t>
            </w:r>
          </w:p>
          <w:p w:rsidR="0008105F" w:rsidRDefault="0008105F" w:rsidP="0008105F">
            <w:r>
              <w:t>I. Fraud refers to any intentional act committed to secure an unfair or unlawful gains.</w:t>
            </w:r>
          </w:p>
          <w:p w:rsidR="0008105F" w:rsidRDefault="0008105F" w:rsidP="0008105F"/>
          <w:p w:rsidR="0008105F" w:rsidRDefault="0008105F" w:rsidP="0008105F">
            <w:r>
              <w:t>II. In practice, forensic accountant should specialized in Auditing, Accounting, Investigative and Interview skills to conduct fraud investigations.</w:t>
            </w:r>
          </w:p>
          <w:p w:rsidR="0008105F" w:rsidRDefault="0008105F" w:rsidP="0008105F"/>
          <w:p w:rsidR="0008105F" w:rsidRDefault="0008105F" w:rsidP="0008105F">
            <w:r>
              <w:t>III. Forensic Accountant should possess logic, problem-solving tactics and detective mind set.</w:t>
            </w:r>
          </w:p>
          <w:p w:rsidR="0008105F" w:rsidRDefault="0008105F" w:rsidP="0008105F"/>
          <w:p w:rsidR="0008105F" w:rsidRDefault="0008105F" w:rsidP="0008105F">
            <w:r>
              <w:t>IV. The stages involve in fraud investigations include:</w:t>
            </w:r>
          </w:p>
          <w:p w:rsidR="0008105F" w:rsidRDefault="0008105F" w:rsidP="0008105F"/>
          <w:p w:rsidR="0008105F" w:rsidRDefault="0008105F" w:rsidP="0008105F">
            <w:pPr>
              <w:pStyle w:val="ListParagraph"/>
              <w:numPr>
                <w:ilvl w:val="0"/>
                <w:numId w:val="2"/>
              </w:numPr>
              <w:spacing w:after="160" w:line="259" w:lineRule="auto"/>
            </w:pPr>
            <w:r>
              <w:t>Accepting the investigation- this include accepting the assignment and determining the experience and skills requirement of the investigation team.</w:t>
            </w:r>
          </w:p>
          <w:p w:rsidR="0008105F" w:rsidRDefault="0008105F" w:rsidP="0008105F">
            <w:pPr>
              <w:pStyle w:val="ListParagraph"/>
              <w:numPr>
                <w:ilvl w:val="0"/>
                <w:numId w:val="2"/>
              </w:numPr>
              <w:spacing w:after="160" w:line="259" w:lineRule="auto"/>
            </w:pPr>
            <w:r>
              <w:t>Planning the investigation-the planning stage involves identification of the assignment objectives, its scope, the impact of the fraud and recommendation to prevent future occurrence.</w:t>
            </w:r>
          </w:p>
          <w:p w:rsidR="0008105F" w:rsidRDefault="0008105F" w:rsidP="0008105F">
            <w:pPr>
              <w:pStyle w:val="ListParagraph"/>
              <w:numPr>
                <w:ilvl w:val="0"/>
                <w:numId w:val="2"/>
              </w:numPr>
              <w:spacing w:after="160" w:line="259" w:lineRule="auto"/>
            </w:pPr>
            <w:r>
              <w:t>Gathering of evidence- this process must be carefully conducted to protect and guard it against attempts made by suspects to temper or destroy it.</w:t>
            </w:r>
          </w:p>
          <w:p w:rsidR="0008105F" w:rsidRDefault="0008105F" w:rsidP="0008105F">
            <w:pPr>
              <w:pStyle w:val="ListParagraph"/>
              <w:numPr>
                <w:ilvl w:val="0"/>
                <w:numId w:val="2"/>
              </w:numPr>
              <w:spacing w:after="160" w:line="259" w:lineRule="auto"/>
            </w:pPr>
            <w:r>
              <w:t>Presentation of Report- by end of the assignment , the investigation team should present a report to the client summarizing all material facts and recommendations</w:t>
            </w:r>
          </w:p>
          <w:p w:rsidR="0008105F" w:rsidRDefault="0008105F" w:rsidP="0008105F">
            <w:pPr>
              <w:pStyle w:val="ListParagraph"/>
              <w:numPr>
                <w:ilvl w:val="0"/>
                <w:numId w:val="2"/>
              </w:numPr>
              <w:spacing w:after="160" w:line="259" w:lineRule="auto"/>
            </w:pPr>
            <w:r>
              <w:t>Court Proceedings-this is where the evidence gathered during the investigation are presented at the court.</w:t>
            </w:r>
          </w:p>
          <w:p w:rsidR="0008105F" w:rsidRDefault="0008105F" w:rsidP="0008105F">
            <w:r>
              <w:t xml:space="preserve">V. Financial auditing is conducted to provide opinion whether the financial statement presented by management give true and fair view. The purpose of financial audit is to provide an objective independent examination of the financial statement, thus increase user’s confidence in the financial statement. </w:t>
            </w:r>
          </w:p>
          <w:p w:rsidR="0008105F" w:rsidRDefault="0008105F" w:rsidP="0008105F">
            <w:r>
              <w:t>Whiles, forensic accounting, fraud auditing and investigative auditing investigate financial data or transactions to settle legal disputes in court.</w:t>
            </w:r>
          </w:p>
          <w:p w:rsidR="0008105F" w:rsidRDefault="0008105F" w:rsidP="0008105F"/>
          <w:p w:rsidR="0008105F" w:rsidRDefault="0008105F" w:rsidP="0008105F">
            <w:pPr>
              <w:rPr>
                <w:b/>
                <w:u w:val="single"/>
              </w:rPr>
            </w:pPr>
          </w:p>
          <w:p w:rsidR="0008105F" w:rsidRDefault="0008105F" w:rsidP="0008105F">
            <w:pPr>
              <w:rPr>
                <w:b/>
                <w:u w:val="single"/>
              </w:rPr>
            </w:pPr>
          </w:p>
          <w:p w:rsidR="0008105F" w:rsidRDefault="0008105F" w:rsidP="0008105F">
            <w:pPr>
              <w:rPr>
                <w:b/>
                <w:u w:val="single"/>
              </w:rPr>
            </w:pPr>
          </w:p>
          <w:p w:rsidR="0008105F" w:rsidRDefault="0008105F" w:rsidP="0008105F">
            <w:pPr>
              <w:rPr>
                <w:b/>
                <w:u w:val="single"/>
              </w:rPr>
            </w:pPr>
          </w:p>
          <w:p w:rsidR="0008105F" w:rsidRDefault="0008105F" w:rsidP="0008105F">
            <w:pPr>
              <w:rPr>
                <w:b/>
                <w:u w:val="single"/>
              </w:rPr>
            </w:pPr>
          </w:p>
          <w:p w:rsidR="0008105F" w:rsidRDefault="0008105F" w:rsidP="0008105F">
            <w:pPr>
              <w:rPr>
                <w:b/>
                <w:u w:val="single"/>
              </w:rPr>
            </w:pPr>
          </w:p>
          <w:p w:rsidR="0008105F" w:rsidRPr="001157EA" w:rsidRDefault="0008105F" w:rsidP="0008105F">
            <w:pPr>
              <w:rPr>
                <w:b/>
                <w:u w:val="single"/>
              </w:rPr>
            </w:pPr>
            <w:r w:rsidRPr="001157EA">
              <w:rPr>
                <w:b/>
                <w:u w:val="single"/>
              </w:rPr>
              <w:t>CASE STUDY -ANSWERS</w:t>
            </w:r>
          </w:p>
          <w:p w:rsidR="0008105F" w:rsidRDefault="0008105F" w:rsidP="0008105F">
            <w:pPr>
              <w:pStyle w:val="ListParagraph"/>
              <w:numPr>
                <w:ilvl w:val="0"/>
                <w:numId w:val="3"/>
              </w:numPr>
              <w:spacing w:after="160" w:line="259" w:lineRule="auto"/>
            </w:pPr>
            <w:r>
              <w:t>(a).The investigation should start with understanding and accepting of the investigation</w:t>
            </w:r>
          </w:p>
          <w:p w:rsidR="0008105F" w:rsidRDefault="0008105F" w:rsidP="0008105F">
            <w:pPr>
              <w:pStyle w:val="ListParagraph"/>
            </w:pPr>
            <w:r>
              <w:t>(b) .Followed with planning the investigation which involves identification of objectives, the scope, knowing the impact on the school and recommendation to the client.</w:t>
            </w:r>
          </w:p>
          <w:p w:rsidR="0008105F" w:rsidRDefault="0008105F" w:rsidP="0008105F">
            <w:pPr>
              <w:pStyle w:val="ListParagraph"/>
            </w:pPr>
            <w:r>
              <w:t xml:space="preserve">(C). the next stage is evidence gathering </w:t>
            </w:r>
          </w:p>
          <w:p w:rsidR="0008105F" w:rsidRDefault="0008105F" w:rsidP="0008105F">
            <w:pPr>
              <w:pStyle w:val="ListParagraph"/>
            </w:pPr>
            <w:r>
              <w:t xml:space="preserve">(d). Presentation of investigation report to the client </w:t>
            </w:r>
          </w:p>
          <w:p w:rsidR="0008105F" w:rsidRPr="001157EA" w:rsidRDefault="0008105F" w:rsidP="0008105F">
            <w:pPr>
              <w:pStyle w:val="ListParagraph"/>
            </w:pPr>
            <w:r>
              <w:t>(e). Report sent to the Court for proceedings.</w:t>
            </w:r>
          </w:p>
          <w:p w:rsidR="0008105F" w:rsidRDefault="0008105F" w:rsidP="0008105F">
            <w:r>
              <w:t xml:space="preserve">     2.      (a). Statement from the board Credit card </w:t>
            </w:r>
          </w:p>
          <w:p w:rsidR="0008105F" w:rsidRDefault="0008105F" w:rsidP="0008105F">
            <w:r>
              <w:t xml:space="preserve">               (b). Statement of expenditure forms</w:t>
            </w:r>
          </w:p>
          <w:p w:rsidR="0008105F" w:rsidRDefault="0008105F" w:rsidP="0008105F">
            <w:r>
              <w:t xml:space="preserve">              </w:t>
            </w:r>
          </w:p>
          <w:p w:rsidR="0008105F" w:rsidRDefault="0008105F" w:rsidP="0008105F">
            <w:r>
              <w:t xml:space="preserve"> (c). Check Stuff and Bank statement.</w:t>
            </w:r>
          </w:p>
          <w:p w:rsidR="0008105F" w:rsidRDefault="0008105F" w:rsidP="0008105F"/>
          <w:p w:rsidR="0008105F" w:rsidRDefault="0008105F" w:rsidP="0008105F">
            <w:r>
              <w:t xml:space="preserve">  3. Based on his/ her interview, auditing and investigative skills</w:t>
            </w:r>
          </w:p>
          <w:p w:rsidR="0008105F" w:rsidRDefault="0008105F" w:rsidP="0008105F">
            <w:r>
              <w:t xml:space="preserve"> </w:t>
            </w:r>
          </w:p>
          <w:p w:rsidR="0008105F" w:rsidRDefault="0008105F" w:rsidP="0008105F">
            <w:r>
              <w:t xml:space="preserve"> 4. The administrator should be interview during the evidence gathering stage.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8105F" w:rsidP="00A851DA">
            <w:pPr>
              <w:rPr>
                <w:rFonts w:cs="Bliss-Regular"/>
                <w:color w:val="000000"/>
              </w:rPr>
            </w:pPr>
            <w:r>
              <w:rPr>
                <w:rFonts w:cs="Bliss-Regular"/>
                <w:color w:val="000000"/>
              </w:rPr>
              <w:t>26.11.2014</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7303" w:rsidRDefault="004C7303" w:rsidP="00CB4D0A">
      <w:pPr>
        <w:spacing w:after="0" w:line="240" w:lineRule="auto"/>
      </w:pPr>
      <w:r>
        <w:separator/>
      </w:r>
    </w:p>
  </w:endnote>
  <w:endnote w:type="continuationSeparator" w:id="0">
    <w:p w:rsidR="004C7303" w:rsidRDefault="004C730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7303" w:rsidRDefault="004C7303" w:rsidP="00CB4D0A">
      <w:pPr>
        <w:spacing w:after="0" w:line="240" w:lineRule="auto"/>
      </w:pPr>
      <w:r>
        <w:separator/>
      </w:r>
    </w:p>
  </w:footnote>
  <w:footnote w:type="continuationSeparator" w:id="0">
    <w:p w:rsidR="004C7303" w:rsidRDefault="004C730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923EAB"/>
    <w:multiLevelType w:val="hybridMultilevel"/>
    <w:tmpl w:val="C7360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FDE167C"/>
    <w:multiLevelType w:val="hybridMultilevel"/>
    <w:tmpl w:val="7BA02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105F"/>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C7303"/>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CE3E89"/>
    <w:rsid w:val="00D039AC"/>
    <w:rsid w:val="00D427DE"/>
    <w:rsid w:val="00D5587D"/>
    <w:rsid w:val="00D707CC"/>
    <w:rsid w:val="00D821FE"/>
    <w:rsid w:val="00DB0793"/>
    <w:rsid w:val="00E00821"/>
    <w:rsid w:val="00E04DB4"/>
    <w:rsid w:val="00E30679"/>
    <w:rsid w:val="00E4597D"/>
    <w:rsid w:val="00E50C5B"/>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8DC2AC-CEE4-4768-B7AB-91DD43B62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A179B-1C7F-4C7C-901E-0FE1CEEE7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416</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William Owusu Yeboah</cp:lastModifiedBy>
  <cp:revision>2</cp:revision>
  <dcterms:created xsi:type="dcterms:W3CDTF">2014-11-27T01:32:00Z</dcterms:created>
  <dcterms:modified xsi:type="dcterms:W3CDTF">2014-11-27T01:32:00Z</dcterms:modified>
</cp:coreProperties>
</file>