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5FF6C6" w14:textId="77777777" w:rsidR="00A851DA" w:rsidRPr="00B0415E" w:rsidRDefault="00082178" w:rsidP="00A851DA">
      <w:pPr>
        <w:pStyle w:val="Default"/>
        <w:rPr>
          <w:rFonts w:asciiTheme="minorHAnsi" w:hAnsiTheme="minorHAnsi"/>
        </w:rPr>
      </w:pPr>
      <w:r>
        <w:rPr>
          <w:noProof/>
          <w:lang w:val="en-GB" w:eastAsia="en-GB"/>
        </w:rPr>
        <mc:AlternateContent>
          <mc:Choice Requires="wps">
            <w:drawing>
              <wp:anchor distT="0" distB="0" distL="114300" distR="114300" simplePos="0" relativeHeight="251662336" behindDoc="0" locked="0" layoutInCell="1" allowOverlap="1" wp14:anchorId="6A72BB99" wp14:editId="4E93D1B2">
                <wp:simplePos x="0" y="0"/>
                <wp:positionH relativeFrom="column">
                  <wp:posOffset>3665220</wp:posOffset>
                </wp:positionH>
                <wp:positionV relativeFrom="paragraph">
                  <wp:posOffset>-754380</wp:posOffset>
                </wp:positionV>
                <wp:extent cx="2171700" cy="693420"/>
                <wp:effectExtent l="0" t="0" r="38100" b="177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7109EB6" w14:textId="743ABDB9" w:rsidR="003403F8" w:rsidRPr="00E328F7" w:rsidRDefault="003403F8"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Tools &amp; Methods </w:t>
                            </w:r>
                            <w:r>
                              <w:rPr>
                                <w:rFonts w:ascii="Arial" w:hAnsi="Arial" w:cs="Arial"/>
                                <w:sz w:val="12"/>
                                <w:szCs w:val="12"/>
                              </w:rPr>
                              <w:br/>
                              <w:t>Assessment 5</w:t>
                            </w:r>
                            <w:r>
                              <w:rPr>
                                <w:rFonts w:ascii="Arial" w:hAnsi="Arial" w:cs="Arial"/>
                                <w:sz w:val="12"/>
                                <w:szCs w:val="12"/>
                              </w:rPr>
                              <w:br/>
                              <w:t>Page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Text Box 5" o:spid="_x0000_s1026" type="#_x0000_t202" style="position:absolute;margin-left:288.6pt;margin-top:-59.35pt;width:171pt;height:5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">
                <v:textbox>
                  <w:txbxContent>
                    <w:p w14:paraId="47109EB6" w14:textId="743ABDB9" w:rsidR="003403F8" w:rsidRPr="00E328F7" w:rsidRDefault="003403F8"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Tools &amp; Methods </w:t>
                      </w:r>
                      <w:r>
                        <w:rPr>
                          <w:rFonts w:ascii="Arial" w:hAnsi="Arial" w:cs="Arial"/>
                          <w:sz w:val="12"/>
                          <w:szCs w:val="12"/>
                        </w:rPr>
                        <w:br/>
                        <w:t>Assessment 5</w:t>
                      </w:r>
                      <w:r>
                        <w:rPr>
                          <w:rFonts w:ascii="Arial" w:hAnsi="Arial" w:cs="Arial"/>
                          <w:sz w:val="12"/>
                          <w:szCs w:val="12"/>
                        </w:rPr>
                        <w:br/>
                        <w:t>Page 1</w:t>
                      </w:r>
                    </w:p>
                  </w:txbxContent>
                </v:textbox>
              </v:shape>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17E06FD6" wp14:editId="182F13E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8AE4F9" w14:textId="77777777" w:rsidR="00607874" w:rsidRDefault="0008217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11A3584" wp14:editId="4583EB2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8736E7" w14:textId="77777777" w:rsidR="003403F8" w:rsidRDefault="003403F8" w:rsidP="00405895">
                            <w:pPr>
                              <w:jc w:val="center"/>
                              <w:rPr>
                                <w:b/>
                                <w:bCs/>
                                <w:color w:val="002060"/>
                                <w:sz w:val="44"/>
                                <w:szCs w:val="40"/>
                              </w:rPr>
                            </w:pPr>
                            <w:r>
                              <w:rPr>
                                <w:sz w:val="24"/>
                              </w:rPr>
                              <w:t xml:space="preserve">   </w:t>
                            </w:r>
                            <w:r>
                              <w:rPr>
                                <w:b/>
                                <w:bCs/>
                                <w:color w:val="002060"/>
                                <w:sz w:val="44"/>
                                <w:szCs w:val="40"/>
                              </w:rPr>
                              <w:t>Assignment Cover Sheet</w:t>
                            </w:r>
                          </w:p>
                          <w:p w14:paraId="27521FF3" w14:textId="77777777" w:rsidR="003403F8" w:rsidRDefault="003403F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COgIQCAAAW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HPUGYEEi&#10;W82eQBdWQ9mgwvCYwKTV9itGPTRmjd2XPbEcI/lWgbbKrAhC8HFRzJc5LOzUsp1aiKIAVWOP0Ti9&#10;9WP3740VuxZuGtWs9DXosRFRKs+sjiqG5osxHR+K0N3TdfR6fs7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" stroked="f">
                <v:textbox>
                  <w:txbxContent>
                    <w:p w14:paraId="5D8736E7" w14:textId="77777777" w:rsidR="003403F8" w:rsidRDefault="003403F8" w:rsidP="00405895">
                      <w:pPr>
                        <w:jc w:val="center"/>
                        <w:rPr>
                          <w:b/>
                          <w:bCs/>
                          <w:color w:val="002060"/>
                          <w:sz w:val="44"/>
                          <w:szCs w:val="40"/>
                        </w:rPr>
                      </w:pPr>
                      <w:r>
                        <w:rPr>
                          <w:sz w:val="24"/>
                        </w:rPr>
                        <w:t xml:space="preserve">   </w:t>
                      </w:r>
                      <w:r>
                        <w:rPr>
                          <w:b/>
                          <w:bCs/>
                          <w:color w:val="002060"/>
                          <w:sz w:val="44"/>
                          <w:szCs w:val="40"/>
                        </w:rPr>
                        <w:t>Assignment Cover Sheet</w:t>
                      </w:r>
                    </w:p>
                    <w:p w14:paraId="27521FF3" w14:textId="77777777" w:rsidR="003403F8" w:rsidRDefault="003403F8"/>
                  </w:txbxContent>
                </v:textbox>
              </v:shape>
            </w:pict>
          </mc:Fallback>
        </mc:AlternateContent>
      </w:r>
    </w:p>
    <w:p w14:paraId="247ECC2C" w14:textId="77777777" w:rsidR="00607874" w:rsidRPr="0066700B" w:rsidRDefault="00607874" w:rsidP="00A851DA"/>
    <w:p w14:paraId="2F6B71CD" w14:textId="77777777" w:rsidR="00607874" w:rsidRDefault="00607874" w:rsidP="00A851DA">
      <w:pPr>
        <w:rPr>
          <w:lang w:val="en-US"/>
        </w:rPr>
      </w:pPr>
    </w:p>
    <w:p w14:paraId="47F999B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A1858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89FB6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17FACE3" w14:textId="77777777" w:rsidR="00A851DA" w:rsidRPr="00B0415E" w:rsidRDefault="00175B04">
            <w:pPr>
              <w:pStyle w:val="Default"/>
              <w:rPr>
                <w:rFonts w:asciiTheme="minorHAnsi" w:hAnsiTheme="minorHAnsi"/>
              </w:rPr>
            </w:pPr>
            <w:r>
              <w:rPr>
                <w:rFonts w:asciiTheme="minorHAnsi" w:hAnsiTheme="minorHAnsi"/>
              </w:rPr>
              <w:t>Catherine Jane Richardson</w:t>
            </w:r>
          </w:p>
        </w:tc>
      </w:tr>
      <w:tr w:rsidR="00A851DA" w:rsidRPr="00B0415E" w14:paraId="7A204B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19765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DD9816" w14:textId="77777777" w:rsidR="00A851DA" w:rsidRPr="00B0415E" w:rsidRDefault="00175B04">
            <w:pPr>
              <w:pStyle w:val="Default"/>
              <w:rPr>
                <w:rFonts w:asciiTheme="minorHAnsi" w:hAnsiTheme="minorHAnsi"/>
              </w:rPr>
            </w:pPr>
            <w:r>
              <w:rPr>
                <w:rFonts w:asciiTheme="minorHAnsi" w:hAnsiTheme="minorHAnsi"/>
              </w:rPr>
              <w:t>1427</w:t>
            </w:r>
          </w:p>
        </w:tc>
      </w:tr>
      <w:tr w:rsidR="00A851DA" w:rsidRPr="00B0415E" w14:paraId="2FF5C7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FF259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E528CF1" w14:textId="77777777" w:rsidR="00A851DA" w:rsidRPr="00B0415E" w:rsidRDefault="00175B04">
            <w:pPr>
              <w:pStyle w:val="Default"/>
              <w:rPr>
                <w:rFonts w:asciiTheme="minorHAnsi" w:hAnsiTheme="minorHAnsi"/>
              </w:rPr>
            </w:pPr>
            <w:r>
              <w:rPr>
                <w:rFonts w:asciiTheme="minorHAnsi" w:hAnsiTheme="minorHAnsi"/>
              </w:rPr>
              <w:t>Diploma in Public Relations</w:t>
            </w:r>
          </w:p>
        </w:tc>
      </w:tr>
      <w:tr w:rsidR="00A851DA" w:rsidRPr="00B0415E" w14:paraId="1E5CCB1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E12A5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3221A6F" w14:textId="33C4CDE0" w:rsidR="00A851DA" w:rsidRPr="007C1F9F" w:rsidRDefault="007C1F9F">
            <w:pPr>
              <w:rPr>
                <w:lang w:val="en-GB"/>
              </w:rPr>
            </w:pPr>
            <w:r>
              <w:t>Public Relations</w:t>
            </w:r>
            <w:r w:rsidR="00F629EA">
              <w:t xml:space="preserve"> Tools &amp; Methods</w:t>
            </w:r>
            <w:r w:rsidR="00F3122E">
              <w:t xml:space="preserve"> </w:t>
            </w:r>
            <w:r w:rsidR="001313A5">
              <w:t xml:space="preserve">- Assessment </w:t>
            </w:r>
            <w:r w:rsidR="00F629EA">
              <w:t>5</w:t>
            </w:r>
          </w:p>
        </w:tc>
      </w:tr>
    </w:tbl>
    <w:p w14:paraId="68E86674" w14:textId="77777777" w:rsidR="00CC2FB3" w:rsidRDefault="001313A5" w:rsidP="00A851DA">
      <w:pPr>
        <w:rPr>
          <w:b/>
          <w:lang w:val="en-US"/>
        </w:rPr>
      </w:pPr>
      <w:r>
        <w:rPr>
          <w:b/>
          <w:lang w:val="en-US"/>
        </w:rPr>
        <w:t xml:space="preserve"> </w:t>
      </w:r>
    </w:p>
    <w:p w14:paraId="36AF7151" w14:textId="77777777" w:rsidR="00443E6F" w:rsidRDefault="00527C11" w:rsidP="00A851DA">
      <w:pPr>
        <w:rPr>
          <w:b/>
          <w:sz w:val="28"/>
          <w:lang w:val="en-US"/>
        </w:rPr>
      </w:pPr>
      <w:r w:rsidRPr="00443E6F">
        <w:rPr>
          <w:b/>
          <w:sz w:val="28"/>
          <w:lang w:val="en-US"/>
        </w:rPr>
        <w:t>Marking Criteria:</w:t>
      </w:r>
    </w:p>
    <w:p w14:paraId="039B0FF7" w14:textId="77777777" w:rsidR="00443E6F" w:rsidRPr="00AC3991"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C01A8B" w14:textId="77777777" w:rsidR="00527C11" w:rsidRPr="00CD548D" w:rsidRDefault="00687EE8" w:rsidP="00A851DA">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B6E2517" w14:textId="77777777" w:rsidTr="00CC2FB3">
        <w:tc>
          <w:tcPr>
            <w:tcW w:w="9242" w:type="dxa"/>
          </w:tcPr>
          <w:p w14:paraId="5AC73FF4" w14:textId="097B123D" w:rsidR="00CC2FB3" w:rsidRPr="00DA5971" w:rsidRDefault="007C1F9F" w:rsidP="00DA5971">
            <w:pPr>
              <w:spacing w:line="360" w:lineRule="auto"/>
              <w:jc w:val="both"/>
              <w:rPr>
                <w:rFonts w:ascii="Arial" w:hAnsi="Arial" w:cs="Arial"/>
                <w:sz w:val="24"/>
                <w:szCs w:val="24"/>
              </w:rPr>
            </w:pPr>
            <w:r w:rsidRPr="00DA5971">
              <w:rPr>
                <w:rFonts w:ascii="Arial" w:hAnsi="Arial" w:cs="Arial"/>
                <w:sz w:val="24"/>
                <w:szCs w:val="24"/>
              </w:rPr>
              <w:t>Please ins</w:t>
            </w:r>
            <w:r w:rsidR="00555075" w:rsidRPr="00DA5971">
              <w:rPr>
                <w:rFonts w:ascii="Arial" w:hAnsi="Arial" w:cs="Arial"/>
                <w:sz w:val="24"/>
                <w:szCs w:val="24"/>
              </w:rPr>
              <w:t>ert your completed assignment (</w:t>
            </w:r>
            <w:r w:rsidRPr="00DA5971">
              <w:rPr>
                <w:rFonts w:ascii="Arial" w:hAnsi="Arial" w:cs="Arial"/>
                <w:sz w:val="24"/>
                <w:szCs w:val="24"/>
              </w:rPr>
              <w:t>in word format)  here:</w:t>
            </w:r>
          </w:p>
          <w:p w14:paraId="107086EA" w14:textId="0A0C3760" w:rsidR="0064030A" w:rsidRPr="00DA5971" w:rsidRDefault="00F629EA" w:rsidP="00DA5971">
            <w:pPr>
              <w:pStyle w:val="ListParagraph"/>
              <w:numPr>
                <w:ilvl w:val="0"/>
                <w:numId w:val="13"/>
              </w:numPr>
              <w:spacing w:line="360" w:lineRule="auto"/>
              <w:jc w:val="both"/>
              <w:rPr>
                <w:rFonts w:ascii="Arial" w:hAnsi="Arial" w:cs="Arial"/>
                <w:sz w:val="24"/>
                <w:szCs w:val="24"/>
              </w:rPr>
            </w:pPr>
            <w:r w:rsidRPr="00DA5971">
              <w:rPr>
                <w:rFonts w:ascii="Arial" w:hAnsi="Arial" w:cs="Arial"/>
                <w:sz w:val="24"/>
                <w:szCs w:val="24"/>
              </w:rPr>
              <w:t>Give short answers to the following questions:</w:t>
            </w:r>
          </w:p>
          <w:p w14:paraId="1CC4963B" w14:textId="38DF1A14" w:rsidR="005902B4" w:rsidRPr="005902B4" w:rsidRDefault="005902B4" w:rsidP="005902B4">
            <w:pPr>
              <w:pStyle w:val="ListParagraph"/>
              <w:numPr>
                <w:ilvl w:val="0"/>
                <w:numId w:val="14"/>
              </w:numPr>
              <w:spacing w:line="360" w:lineRule="auto"/>
              <w:jc w:val="both"/>
              <w:rPr>
                <w:rFonts w:ascii="Arial" w:hAnsi="Arial" w:cs="Arial"/>
                <w:sz w:val="24"/>
                <w:szCs w:val="24"/>
              </w:rPr>
            </w:pPr>
            <w:r w:rsidRPr="005902B4">
              <w:rPr>
                <w:rFonts w:ascii="Arial" w:hAnsi="Arial" w:cs="Arial"/>
                <w:sz w:val="24"/>
                <w:szCs w:val="24"/>
              </w:rPr>
              <w:t>State the advantages of magazines as a medium for publicity.</w:t>
            </w:r>
          </w:p>
          <w:p w14:paraId="3CC413B3" w14:textId="53889A1F" w:rsidR="005902B4" w:rsidRDefault="005902B4" w:rsidP="005902B4">
            <w:pPr>
              <w:spacing w:line="360" w:lineRule="auto"/>
              <w:ind w:left="360"/>
              <w:jc w:val="both"/>
              <w:rPr>
                <w:rFonts w:ascii="Arial" w:hAnsi="Arial" w:cs="Arial"/>
                <w:sz w:val="24"/>
                <w:szCs w:val="24"/>
              </w:rPr>
            </w:pPr>
            <w:r w:rsidRPr="005902B4">
              <w:rPr>
                <w:rFonts w:ascii="Arial" w:hAnsi="Arial" w:cs="Arial"/>
                <w:sz w:val="24"/>
                <w:szCs w:val="24"/>
              </w:rPr>
              <w:t>Magazines allow for open or specialized mediums of communication such as specialized markets i.e. Fashion, computers, gardening, etc. Magazines offer both a whole spectrum of coverage, in particular, specific market areas</w:t>
            </w:r>
            <w:r w:rsidR="00B62C66">
              <w:rPr>
                <w:rFonts w:ascii="Arial" w:hAnsi="Arial" w:cs="Arial"/>
                <w:sz w:val="24"/>
                <w:szCs w:val="24"/>
              </w:rPr>
              <w:t xml:space="preserve"> (Newsom &amp; Haynes 2011)</w:t>
            </w:r>
            <w:r w:rsidRPr="005902B4">
              <w:rPr>
                <w:rFonts w:ascii="Arial" w:hAnsi="Arial" w:cs="Arial"/>
                <w:sz w:val="24"/>
                <w:szCs w:val="24"/>
              </w:rPr>
              <w:t xml:space="preserve">. </w:t>
            </w:r>
            <w:r w:rsidR="00BE0816" w:rsidRPr="005902B4">
              <w:rPr>
                <w:rFonts w:ascii="Arial" w:hAnsi="Arial" w:cs="Arial"/>
                <w:sz w:val="24"/>
                <w:szCs w:val="24"/>
              </w:rPr>
              <w:t>A magazine also allows the sender to be creative with the choice of message and is</w:t>
            </w:r>
            <w:r w:rsidR="00B62C66">
              <w:rPr>
                <w:rFonts w:ascii="Arial" w:hAnsi="Arial" w:cs="Arial"/>
                <w:sz w:val="24"/>
                <w:szCs w:val="24"/>
              </w:rPr>
              <w:t xml:space="preserve"> conveyed in a</w:t>
            </w:r>
            <w:r w:rsidRPr="005902B4">
              <w:rPr>
                <w:rFonts w:ascii="Arial" w:hAnsi="Arial" w:cs="Arial"/>
                <w:sz w:val="24"/>
                <w:szCs w:val="24"/>
              </w:rPr>
              <w:t xml:space="preserve"> written medium</w:t>
            </w:r>
            <w:r w:rsidR="00B62C66">
              <w:rPr>
                <w:rFonts w:ascii="Arial" w:hAnsi="Arial" w:cs="Arial"/>
                <w:sz w:val="24"/>
                <w:szCs w:val="24"/>
              </w:rPr>
              <w:t xml:space="preserve"> and supported with images were appropriate</w:t>
            </w:r>
            <w:r w:rsidRPr="005902B4">
              <w:rPr>
                <w:rFonts w:ascii="Arial" w:hAnsi="Arial" w:cs="Arial"/>
                <w:sz w:val="24"/>
                <w:szCs w:val="24"/>
              </w:rPr>
              <w:t>.</w:t>
            </w:r>
            <w:r w:rsidR="00B62C66">
              <w:rPr>
                <w:rFonts w:ascii="Arial" w:hAnsi="Arial" w:cs="Arial"/>
                <w:sz w:val="24"/>
                <w:szCs w:val="24"/>
              </w:rPr>
              <w:t xml:space="preserve"> </w:t>
            </w:r>
          </w:p>
          <w:p w14:paraId="3A8D6ABC" w14:textId="0B38DFDE" w:rsidR="00B62C66" w:rsidRPr="005902B4" w:rsidRDefault="00B62C66" w:rsidP="005902B4">
            <w:pPr>
              <w:spacing w:line="360" w:lineRule="auto"/>
              <w:ind w:left="360"/>
              <w:jc w:val="both"/>
              <w:rPr>
                <w:rFonts w:ascii="Arial" w:hAnsi="Arial" w:cs="Arial"/>
                <w:sz w:val="24"/>
                <w:szCs w:val="24"/>
              </w:rPr>
            </w:pPr>
            <w:r>
              <w:rPr>
                <w:rFonts w:ascii="Arial" w:hAnsi="Arial" w:cs="Arial"/>
                <w:sz w:val="24"/>
                <w:szCs w:val="24"/>
              </w:rPr>
              <w:t xml:space="preserve">Magazines are </w:t>
            </w:r>
            <w:r w:rsidR="00D019EA">
              <w:rPr>
                <w:rFonts w:ascii="Arial" w:hAnsi="Arial" w:cs="Arial"/>
                <w:sz w:val="24"/>
                <w:szCs w:val="24"/>
              </w:rPr>
              <w:t>also moving with online access to deal with the demands of ever changing updates and audience accessibility without handling hard copies (</w:t>
            </w:r>
            <w:proofErr w:type="spellStart"/>
            <w:r w:rsidR="00D019EA">
              <w:rPr>
                <w:rFonts w:ascii="Arial" w:hAnsi="Arial" w:cs="Arial"/>
                <w:sz w:val="24"/>
                <w:szCs w:val="24"/>
              </w:rPr>
              <w:t>Huebsch</w:t>
            </w:r>
            <w:proofErr w:type="spellEnd"/>
            <w:r w:rsidR="00D019EA">
              <w:rPr>
                <w:rFonts w:ascii="Arial" w:hAnsi="Arial" w:cs="Arial"/>
                <w:sz w:val="24"/>
                <w:szCs w:val="24"/>
              </w:rPr>
              <w:t xml:space="preserve"> 2014). </w:t>
            </w:r>
          </w:p>
          <w:p w14:paraId="493491B1" w14:textId="03A28CEA" w:rsidR="005902B4" w:rsidRPr="005902B4" w:rsidRDefault="005902B4" w:rsidP="005902B4">
            <w:pPr>
              <w:pStyle w:val="ListParagraph"/>
              <w:numPr>
                <w:ilvl w:val="0"/>
                <w:numId w:val="14"/>
              </w:numPr>
              <w:spacing w:line="360" w:lineRule="auto"/>
              <w:jc w:val="both"/>
              <w:rPr>
                <w:rFonts w:ascii="Arial" w:hAnsi="Arial" w:cs="Arial"/>
                <w:sz w:val="24"/>
                <w:szCs w:val="24"/>
              </w:rPr>
            </w:pPr>
            <w:r w:rsidRPr="005902B4">
              <w:rPr>
                <w:rFonts w:ascii="Arial" w:hAnsi="Arial" w:cs="Arial"/>
                <w:sz w:val="24"/>
                <w:szCs w:val="24"/>
              </w:rPr>
              <w:t xml:space="preserve"> State three essential criteria for the success of a new release.</w:t>
            </w:r>
          </w:p>
          <w:p w14:paraId="00C62113" w14:textId="0261D2B2" w:rsidR="005902B4" w:rsidRPr="005902B4" w:rsidRDefault="005902B4" w:rsidP="005902B4">
            <w:pPr>
              <w:spacing w:line="360" w:lineRule="auto"/>
              <w:ind w:left="360"/>
              <w:jc w:val="both"/>
              <w:rPr>
                <w:rFonts w:ascii="Arial" w:hAnsi="Arial" w:cs="Arial"/>
                <w:sz w:val="24"/>
                <w:szCs w:val="24"/>
              </w:rPr>
            </w:pPr>
            <w:r w:rsidRPr="005902B4">
              <w:rPr>
                <w:rFonts w:ascii="Arial" w:hAnsi="Arial" w:cs="Arial"/>
                <w:sz w:val="24"/>
                <w:szCs w:val="24"/>
              </w:rPr>
              <w:t>News releases have advantages in communicating accurate information to its publics</w:t>
            </w:r>
            <w:r w:rsidR="00B62C66">
              <w:rPr>
                <w:rFonts w:ascii="Arial" w:hAnsi="Arial" w:cs="Arial"/>
                <w:sz w:val="24"/>
                <w:szCs w:val="24"/>
              </w:rPr>
              <w:t xml:space="preserve"> (Person 2013)</w:t>
            </w:r>
            <w:r w:rsidRPr="005902B4">
              <w:rPr>
                <w:rFonts w:ascii="Arial" w:hAnsi="Arial" w:cs="Arial"/>
                <w:sz w:val="24"/>
                <w:szCs w:val="24"/>
              </w:rPr>
              <w:t>. Information supplied to the media needs to be interesting and factual to be considered newsworthy. Press releases need to generate interest to the public and to the editorial press who will issue the information</w:t>
            </w:r>
            <w:r w:rsidR="00B62C66">
              <w:rPr>
                <w:rFonts w:ascii="Arial" w:hAnsi="Arial" w:cs="Arial"/>
                <w:sz w:val="24"/>
                <w:szCs w:val="24"/>
              </w:rPr>
              <w:t xml:space="preserve"> (McIntyre 2008)</w:t>
            </w:r>
            <w:r w:rsidRPr="005902B4">
              <w:rPr>
                <w:rFonts w:ascii="Arial" w:hAnsi="Arial" w:cs="Arial"/>
                <w:sz w:val="24"/>
                <w:szCs w:val="24"/>
              </w:rPr>
              <w:t xml:space="preserve">. The success of a news release is determined by the content of </w:t>
            </w:r>
            <w:r w:rsidRPr="005902B4">
              <w:rPr>
                <w:rFonts w:ascii="Arial" w:hAnsi="Arial" w:cs="Arial"/>
                <w:sz w:val="24"/>
                <w:szCs w:val="24"/>
              </w:rPr>
              <w:lastRenderedPageBreak/>
              <w:t>the article delivering facts and gripping, provocative story lines</w:t>
            </w:r>
            <w:r w:rsidR="00B62C66">
              <w:rPr>
                <w:rFonts w:ascii="Arial" w:hAnsi="Arial" w:cs="Arial"/>
                <w:sz w:val="24"/>
                <w:szCs w:val="24"/>
              </w:rPr>
              <w:t xml:space="preserve"> (Brown &amp; </w:t>
            </w:r>
            <w:proofErr w:type="spellStart"/>
            <w:r w:rsidR="00B62C66">
              <w:rPr>
                <w:rFonts w:ascii="Arial" w:hAnsi="Arial" w:cs="Arial"/>
                <w:sz w:val="24"/>
                <w:szCs w:val="24"/>
              </w:rPr>
              <w:t>Imre</w:t>
            </w:r>
            <w:proofErr w:type="spellEnd"/>
            <w:r w:rsidR="00B62C66">
              <w:rPr>
                <w:rFonts w:ascii="Arial" w:hAnsi="Arial" w:cs="Arial"/>
                <w:sz w:val="24"/>
                <w:szCs w:val="24"/>
              </w:rPr>
              <w:t xml:space="preserve"> 2014)</w:t>
            </w:r>
            <w:r w:rsidRPr="005902B4">
              <w:rPr>
                <w:rFonts w:ascii="Arial" w:hAnsi="Arial" w:cs="Arial"/>
                <w:sz w:val="24"/>
                <w:szCs w:val="24"/>
              </w:rPr>
              <w:t>.  The structure of a press release also has an impact on the success of a news release.</w:t>
            </w:r>
          </w:p>
          <w:p w14:paraId="4BEF8D59" w14:textId="4BE8F5F7" w:rsidR="005902B4" w:rsidRPr="005902B4" w:rsidRDefault="00966213" w:rsidP="005902B4">
            <w:pPr>
              <w:pStyle w:val="ListParagraph"/>
              <w:numPr>
                <w:ilvl w:val="0"/>
                <w:numId w:val="14"/>
              </w:numPr>
              <w:spacing w:line="360" w:lineRule="auto"/>
              <w:jc w:val="both"/>
              <w:rPr>
                <w:rFonts w:ascii="Arial" w:hAnsi="Arial" w:cs="Arial"/>
                <w:sz w:val="24"/>
                <w:szCs w:val="24"/>
              </w:rPr>
            </w:pPr>
            <w:r>
              <w:rPr>
                <w:noProof/>
                <w:lang w:val="en-GB" w:eastAsia="en-GB"/>
              </w:rPr>
              <mc:AlternateContent>
                <mc:Choice Requires="wps">
                  <w:drawing>
                    <wp:anchor distT="0" distB="0" distL="114300" distR="114300" simplePos="0" relativeHeight="251664384" behindDoc="0" locked="0" layoutInCell="1" allowOverlap="1" wp14:anchorId="652105C1" wp14:editId="4330EB75">
                      <wp:simplePos x="0" y="0"/>
                      <wp:positionH relativeFrom="column">
                        <wp:posOffset>3627120</wp:posOffset>
                      </wp:positionH>
                      <wp:positionV relativeFrom="paragraph">
                        <wp:posOffset>-1537970</wp:posOffset>
                      </wp:positionV>
                      <wp:extent cx="2171700" cy="693420"/>
                      <wp:effectExtent l="0" t="0" r="19050" b="1143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220CE5FC" w14:textId="2306BAF3"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285.6pt;margin-top:-121.1pt;width:171pt;height:5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">
                      <v:textbox>
                        <w:txbxContent>
                          <w:p w14:paraId="220CE5FC" w14:textId="2306BAF3"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2</w:t>
                            </w:r>
                          </w:p>
                        </w:txbxContent>
                      </v:textbox>
                    </v:shape>
                  </w:pict>
                </mc:Fallback>
              </mc:AlternateContent>
            </w:r>
            <w:r w:rsidR="005902B4" w:rsidRPr="005902B4">
              <w:rPr>
                <w:rFonts w:ascii="Arial" w:hAnsi="Arial" w:cs="Arial"/>
                <w:sz w:val="24"/>
                <w:szCs w:val="24"/>
              </w:rPr>
              <w:t xml:space="preserve">What do you understand by mass media? Indicate some of the major media used by the publicists. </w:t>
            </w:r>
          </w:p>
          <w:p w14:paraId="37EA2FC8" w14:textId="781800F0" w:rsidR="00FA694F" w:rsidRDefault="005902B4" w:rsidP="005902B4">
            <w:pPr>
              <w:spacing w:line="360" w:lineRule="auto"/>
              <w:ind w:left="360"/>
              <w:jc w:val="both"/>
              <w:rPr>
                <w:rFonts w:ascii="Arial" w:hAnsi="Arial" w:cs="Arial"/>
                <w:sz w:val="24"/>
                <w:szCs w:val="24"/>
              </w:rPr>
            </w:pPr>
            <w:r w:rsidRPr="005902B4">
              <w:rPr>
                <w:rFonts w:ascii="Arial" w:hAnsi="Arial" w:cs="Arial"/>
                <w:sz w:val="24"/>
                <w:szCs w:val="24"/>
              </w:rPr>
              <w:t>The mass media are diverse media technologies that are intentional to grasp a large audience through mass communication</w:t>
            </w:r>
            <w:r w:rsidR="00275DC5">
              <w:rPr>
                <w:rFonts w:ascii="Arial" w:hAnsi="Arial" w:cs="Arial"/>
                <w:sz w:val="24"/>
                <w:szCs w:val="24"/>
              </w:rPr>
              <w:t xml:space="preserve"> (Heath 2015)</w:t>
            </w:r>
            <w:r w:rsidRPr="005902B4">
              <w:rPr>
                <w:rFonts w:ascii="Arial" w:hAnsi="Arial" w:cs="Arial"/>
                <w:sz w:val="24"/>
                <w:szCs w:val="24"/>
              </w:rPr>
              <w:t>. Technology can vary depending on the different types of communication. . By the late 20th Century, mass media could be categorised into eight mass media activities: magazines, books, the Internet, films, newspapers, television and radio</w:t>
            </w:r>
            <w:r w:rsidR="00275DC5">
              <w:rPr>
                <w:rFonts w:ascii="Arial" w:hAnsi="Arial" w:cs="Arial"/>
                <w:sz w:val="24"/>
                <w:szCs w:val="24"/>
              </w:rPr>
              <w:t xml:space="preserve"> (Herman 2002)</w:t>
            </w:r>
            <w:r w:rsidRPr="005902B4">
              <w:rPr>
                <w:rFonts w:ascii="Arial" w:hAnsi="Arial" w:cs="Arial"/>
                <w:sz w:val="24"/>
                <w:szCs w:val="24"/>
              </w:rPr>
              <w:t>. The eruption regarding digital communication technology in the late 20th and early 21st centuries categorised the term "mass media" (Martin 2002) Mass media is a viable concept of communication whereby categories are expanding and new technologies develop new lines of communication</w:t>
            </w:r>
            <w:r w:rsidR="00275DC5">
              <w:rPr>
                <w:rFonts w:ascii="Arial" w:hAnsi="Arial" w:cs="Arial"/>
                <w:sz w:val="24"/>
                <w:szCs w:val="24"/>
              </w:rPr>
              <w:t xml:space="preserve"> (Stanton 2007)</w:t>
            </w:r>
            <w:r w:rsidRPr="005902B4">
              <w:rPr>
                <w:rFonts w:ascii="Arial" w:hAnsi="Arial" w:cs="Arial"/>
                <w:sz w:val="24"/>
                <w:szCs w:val="24"/>
              </w:rPr>
              <w:t>. With such an elaborate choice publishers need to ensure that appropriate communication</w:t>
            </w:r>
            <w:r w:rsidR="00B62C66">
              <w:rPr>
                <w:rFonts w:ascii="Arial" w:hAnsi="Arial" w:cs="Arial"/>
                <w:sz w:val="24"/>
                <w:szCs w:val="24"/>
              </w:rPr>
              <w:t xml:space="preserve"> (Lloyd 2015)</w:t>
            </w:r>
            <w:r w:rsidRPr="005902B4">
              <w:rPr>
                <w:rFonts w:ascii="Arial" w:hAnsi="Arial" w:cs="Arial"/>
                <w:sz w:val="24"/>
                <w:szCs w:val="24"/>
              </w:rPr>
              <w:t xml:space="preserve"> is chosen to ensure that the desired messages are sent with the best intentions</w:t>
            </w:r>
            <w:r w:rsidR="00B62C66">
              <w:rPr>
                <w:rFonts w:ascii="Arial" w:hAnsi="Arial" w:cs="Arial"/>
                <w:sz w:val="24"/>
                <w:szCs w:val="24"/>
              </w:rPr>
              <w:t xml:space="preserve"> (Stoldt 2012)</w:t>
            </w:r>
            <w:r w:rsidRPr="005902B4">
              <w:rPr>
                <w:rFonts w:ascii="Arial" w:hAnsi="Arial" w:cs="Arial"/>
                <w:sz w:val="24"/>
                <w:szCs w:val="24"/>
              </w:rPr>
              <w:t>.</w:t>
            </w:r>
          </w:p>
          <w:p w14:paraId="5BAF90CA" w14:textId="77777777" w:rsidR="005902B4" w:rsidRPr="00DA5971" w:rsidRDefault="005902B4" w:rsidP="005902B4">
            <w:pPr>
              <w:spacing w:line="360" w:lineRule="auto"/>
              <w:ind w:left="360"/>
              <w:jc w:val="both"/>
              <w:rPr>
                <w:rFonts w:ascii="Arial" w:hAnsi="Arial" w:cs="Arial"/>
                <w:sz w:val="24"/>
                <w:szCs w:val="24"/>
              </w:rPr>
            </w:pPr>
          </w:p>
          <w:p w14:paraId="0AA00441" w14:textId="1D05A606" w:rsidR="00316EA8" w:rsidRPr="00316EA8" w:rsidRDefault="00316EA8" w:rsidP="00316EA8">
            <w:pPr>
              <w:pStyle w:val="ListParagraph"/>
              <w:numPr>
                <w:ilvl w:val="1"/>
                <w:numId w:val="15"/>
              </w:numPr>
              <w:spacing w:line="360" w:lineRule="auto"/>
              <w:jc w:val="both"/>
              <w:rPr>
                <w:rFonts w:ascii="Arial" w:hAnsi="Arial" w:cs="Arial"/>
                <w:sz w:val="24"/>
                <w:szCs w:val="24"/>
              </w:rPr>
            </w:pPr>
            <w:r w:rsidRPr="00316EA8">
              <w:rPr>
                <w:rFonts w:ascii="Arial" w:hAnsi="Arial" w:cs="Arial"/>
                <w:sz w:val="24"/>
                <w:szCs w:val="24"/>
              </w:rPr>
              <w:t>How can the radio be used as publicity medium?</w:t>
            </w:r>
          </w:p>
          <w:p w14:paraId="653F7D18" w14:textId="5E2E6AF8" w:rsidR="00316EA8" w:rsidRDefault="00316EA8" w:rsidP="00316EA8">
            <w:pPr>
              <w:spacing w:line="360" w:lineRule="auto"/>
              <w:ind w:left="426"/>
              <w:jc w:val="both"/>
              <w:rPr>
                <w:rFonts w:ascii="Arial" w:hAnsi="Arial" w:cs="Arial"/>
                <w:sz w:val="24"/>
                <w:szCs w:val="24"/>
              </w:rPr>
            </w:pPr>
            <w:r w:rsidRPr="00316EA8">
              <w:rPr>
                <w:rFonts w:ascii="Arial" w:hAnsi="Arial" w:cs="Arial"/>
                <w:sz w:val="24"/>
                <w:szCs w:val="24"/>
              </w:rPr>
              <w:t xml:space="preserve">Radio can help get customers to recognise and recall your name (Attard 2000). There are numerous ideas to help organisations get noticed </w:t>
            </w:r>
            <w:r w:rsidR="00275DC5">
              <w:rPr>
                <w:rFonts w:ascii="Arial" w:hAnsi="Arial" w:cs="Arial"/>
                <w:sz w:val="24"/>
                <w:szCs w:val="24"/>
              </w:rPr>
              <w:t xml:space="preserve">(Begin 2015) </w:t>
            </w:r>
            <w:r w:rsidRPr="00316EA8">
              <w:rPr>
                <w:rFonts w:ascii="Arial" w:hAnsi="Arial" w:cs="Arial"/>
                <w:sz w:val="24"/>
                <w:szCs w:val="24"/>
              </w:rPr>
              <w:t>and often interviewed by radio reporters and talk show hosts</w:t>
            </w:r>
            <w:r w:rsidR="00275DC5">
              <w:rPr>
                <w:rFonts w:ascii="Arial" w:hAnsi="Arial" w:cs="Arial"/>
                <w:sz w:val="24"/>
                <w:szCs w:val="24"/>
              </w:rPr>
              <w:t xml:space="preserve"> (Buckley 2008)</w:t>
            </w:r>
            <w:r w:rsidRPr="00316EA8">
              <w:rPr>
                <w:rFonts w:ascii="Arial" w:hAnsi="Arial" w:cs="Arial"/>
                <w:sz w:val="24"/>
                <w:szCs w:val="24"/>
              </w:rPr>
              <w:t>.</w:t>
            </w:r>
          </w:p>
          <w:p w14:paraId="78A78D86" w14:textId="77777777" w:rsidR="00316EA8" w:rsidRDefault="00316EA8" w:rsidP="00316EA8">
            <w:pPr>
              <w:spacing w:line="360" w:lineRule="auto"/>
              <w:ind w:left="426"/>
              <w:jc w:val="both"/>
              <w:rPr>
                <w:rFonts w:ascii="Arial" w:hAnsi="Arial" w:cs="Arial"/>
                <w:sz w:val="24"/>
                <w:szCs w:val="24"/>
              </w:rPr>
            </w:pPr>
            <w:r w:rsidRPr="00316EA8">
              <w:rPr>
                <w:rFonts w:ascii="Arial" w:hAnsi="Arial" w:cs="Arial"/>
                <w:sz w:val="24"/>
                <w:szCs w:val="24"/>
              </w:rPr>
              <w:t>Being a guest on a radio slot, either news slot or a talk show can give businesses free publicity to help sell products, services and gain name recognition for your company. (Attard 2015)</w:t>
            </w:r>
          </w:p>
          <w:p w14:paraId="6D1163EE" w14:textId="77777777" w:rsidR="00316EA8" w:rsidRDefault="00316EA8" w:rsidP="00316EA8">
            <w:pPr>
              <w:spacing w:line="360" w:lineRule="auto"/>
              <w:ind w:left="426"/>
              <w:jc w:val="both"/>
              <w:rPr>
                <w:rFonts w:ascii="Arial" w:hAnsi="Arial" w:cs="Arial"/>
                <w:sz w:val="24"/>
                <w:szCs w:val="24"/>
              </w:rPr>
            </w:pPr>
            <w:r w:rsidRPr="00316EA8">
              <w:rPr>
                <w:rFonts w:ascii="Arial" w:hAnsi="Arial" w:cs="Arial"/>
                <w:sz w:val="24"/>
                <w:szCs w:val="24"/>
              </w:rPr>
              <w:t>Attard explains further that guests taking part in a radio slot should focus on local, national and international topics to discuss current news. "Stay on top of the news and know the issues and angles of the news stories the networks are covering" (Attard 2000).</w:t>
            </w:r>
          </w:p>
          <w:p w14:paraId="03B77CDA" w14:textId="35F6CE32" w:rsidR="00C95953" w:rsidRDefault="00316EA8" w:rsidP="00316EA8">
            <w:pPr>
              <w:spacing w:line="360" w:lineRule="auto"/>
              <w:ind w:left="426"/>
              <w:jc w:val="both"/>
              <w:rPr>
                <w:rFonts w:ascii="Arial" w:hAnsi="Arial" w:cs="Arial"/>
                <w:sz w:val="24"/>
                <w:szCs w:val="24"/>
              </w:rPr>
            </w:pPr>
            <w:r w:rsidRPr="00316EA8">
              <w:rPr>
                <w:rFonts w:ascii="Arial" w:hAnsi="Arial" w:cs="Arial"/>
                <w:sz w:val="24"/>
                <w:szCs w:val="24"/>
              </w:rPr>
              <w:t xml:space="preserve">It is also imperative to have a communications strategy </w:t>
            </w:r>
            <w:r w:rsidR="00275DC5">
              <w:rPr>
                <w:rFonts w:ascii="Arial" w:hAnsi="Arial" w:cs="Arial"/>
                <w:sz w:val="24"/>
                <w:szCs w:val="24"/>
              </w:rPr>
              <w:t xml:space="preserve">(McCourt 1999) </w:t>
            </w:r>
            <w:r w:rsidRPr="00316EA8">
              <w:rPr>
                <w:rFonts w:ascii="Arial" w:hAnsi="Arial" w:cs="Arial"/>
                <w:sz w:val="24"/>
                <w:szCs w:val="24"/>
              </w:rPr>
              <w:t>regarding current news topics and how the business is related to the wider industry</w:t>
            </w:r>
            <w:r w:rsidR="00275DC5">
              <w:rPr>
                <w:rFonts w:ascii="Arial" w:hAnsi="Arial" w:cs="Arial"/>
                <w:sz w:val="24"/>
                <w:szCs w:val="24"/>
              </w:rPr>
              <w:t xml:space="preserve"> (Horowitz 1995)</w:t>
            </w:r>
            <w:r w:rsidRPr="00316EA8">
              <w:rPr>
                <w:rFonts w:ascii="Arial" w:hAnsi="Arial" w:cs="Arial"/>
                <w:sz w:val="24"/>
                <w:szCs w:val="24"/>
              </w:rPr>
              <w:t xml:space="preserve">.  </w:t>
            </w:r>
          </w:p>
          <w:p w14:paraId="0849E57A" w14:textId="77777777" w:rsidR="00316EA8" w:rsidRPr="00316EA8" w:rsidRDefault="00316EA8" w:rsidP="00316EA8">
            <w:pPr>
              <w:spacing w:line="360" w:lineRule="auto"/>
              <w:ind w:left="426"/>
              <w:jc w:val="both"/>
              <w:rPr>
                <w:rFonts w:ascii="Arial" w:hAnsi="Arial" w:cs="Arial"/>
                <w:sz w:val="24"/>
                <w:szCs w:val="24"/>
              </w:rPr>
            </w:pPr>
          </w:p>
          <w:p w14:paraId="23B33899" w14:textId="4F1985A6" w:rsidR="00E2781A" w:rsidRPr="00E2781A" w:rsidRDefault="00E2781A" w:rsidP="00E2781A">
            <w:pPr>
              <w:pStyle w:val="ListParagraph"/>
              <w:numPr>
                <w:ilvl w:val="1"/>
                <w:numId w:val="15"/>
              </w:numPr>
              <w:spacing w:line="360" w:lineRule="auto"/>
              <w:jc w:val="both"/>
              <w:rPr>
                <w:rFonts w:ascii="Arial" w:hAnsi="Arial" w:cs="Arial"/>
                <w:sz w:val="24"/>
                <w:szCs w:val="24"/>
              </w:rPr>
            </w:pPr>
            <w:r w:rsidRPr="00E2781A">
              <w:rPr>
                <w:rFonts w:ascii="Arial" w:hAnsi="Arial" w:cs="Arial"/>
                <w:sz w:val="24"/>
                <w:szCs w:val="24"/>
              </w:rPr>
              <w:t xml:space="preserve">What are the important pre-requisites for making a news clip for </w:t>
            </w:r>
            <w:r w:rsidRPr="00E2781A">
              <w:rPr>
                <w:rFonts w:ascii="Arial" w:hAnsi="Arial" w:cs="Arial"/>
                <w:sz w:val="24"/>
                <w:szCs w:val="24"/>
              </w:rPr>
              <w:lastRenderedPageBreak/>
              <w:t>television?</w:t>
            </w:r>
          </w:p>
          <w:p w14:paraId="144F84F6" w14:textId="06DB7DA1" w:rsidR="00E2781A" w:rsidRDefault="00966213" w:rsidP="00E2781A">
            <w:pPr>
              <w:spacing w:line="360" w:lineRule="auto"/>
              <w:ind w:left="426"/>
              <w:jc w:val="both"/>
              <w:rPr>
                <w:rFonts w:ascii="Arial" w:hAnsi="Arial" w:cs="Arial"/>
                <w:sz w:val="24"/>
                <w:szCs w:val="24"/>
              </w:rPr>
            </w:pPr>
            <w:r>
              <w:rPr>
                <w:noProof/>
                <w:lang w:val="en-GB" w:eastAsia="en-GB"/>
              </w:rPr>
              <mc:AlternateContent>
                <mc:Choice Requires="wps">
                  <w:drawing>
                    <wp:anchor distT="0" distB="0" distL="114300" distR="114300" simplePos="0" relativeHeight="251666432" behindDoc="0" locked="0" layoutInCell="1" allowOverlap="1" wp14:anchorId="6DA49440" wp14:editId="2D6F47FB">
                      <wp:simplePos x="0" y="0"/>
                      <wp:positionH relativeFrom="column">
                        <wp:posOffset>3604260</wp:posOffset>
                      </wp:positionH>
                      <wp:positionV relativeFrom="paragraph">
                        <wp:posOffset>-1023620</wp:posOffset>
                      </wp:positionV>
                      <wp:extent cx="2171700" cy="693420"/>
                      <wp:effectExtent l="0" t="0" r="1905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2E05402D" w14:textId="5EA8266E"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283.8pt;margin-top:-80.6pt;width:171pt;height:5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">
                      <v:textbox>
                        <w:txbxContent>
                          <w:p w14:paraId="2E05402D" w14:textId="5EA8266E"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3</w:t>
                            </w:r>
                          </w:p>
                        </w:txbxContent>
                      </v:textbox>
                    </v:shape>
                  </w:pict>
                </mc:Fallback>
              </mc:AlternateContent>
            </w:r>
            <w:r w:rsidR="00E2781A" w:rsidRPr="00E2781A">
              <w:rPr>
                <w:rFonts w:ascii="Arial" w:hAnsi="Arial" w:cs="Arial"/>
                <w:sz w:val="24"/>
                <w:szCs w:val="24"/>
              </w:rPr>
              <w:t>Television communication tends to have same foundations to inform and engage audiences</w:t>
            </w:r>
            <w:r w:rsidR="00275DC5">
              <w:rPr>
                <w:rFonts w:ascii="Arial" w:hAnsi="Arial" w:cs="Arial"/>
                <w:sz w:val="24"/>
                <w:szCs w:val="24"/>
              </w:rPr>
              <w:t xml:space="preserve"> (Aronson 2007)</w:t>
            </w:r>
            <w:r w:rsidR="00E2781A" w:rsidRPr="00E2781A">
              <w:rPr>
                <w:rFonts w:ascii="Arial" w:hAnsi="Arial" w:cs="Arial"/>
                <w:sz w:val="24"/>
                <w:szCs w:val="24"/>
              </w:rPr>
              <w:t>. These stepping stones separate video from other storytelling arrangements</w:t>
            </w:r>
            <w:r w:rsidR="00275DC5">
              <w:rPr>
                <w:rFonts w:ascii="Arial" w:hAnsi="Arial" w:cs="Arial"/>
                <w:sz w:val="24"/>
                <w:szCs w:val="24"/>
              </w:rPr>
              <w:t xml:space="preserve"> (Bromley 2014)</w:t>
            </w:r>
            <w:r w:rsidR="00E2781A" w:rsidRPr="00E2781A">
              <w:rPr>
                <w:rFonts w:ascii="Arial" w:hAnsi="Arial" w:cs="Arial"/>
                <w:sz w:val="24"/>
                <w:szCs w:val="24"/>
              </w:rPr>
              <w:t xml:space="preserve">, and having some awareness will allow high receivers impact. </w:t>
            </w:r>
          </w:p>
          <w:p w14:paraId="3E053ECE" w14:textId="77777777" w:rsidR="00E2781A" w:rsidRDefault="00E2781A" w:rsidP="00E2781A">
            <w:pPr>
              <w:spacing w:line="360" w:lineRule="auto"/>
              <w:ind w:left="426"/>
              <w:jc w:val="both"/>
              <w:rPr>
                <w:rFonts w:ascii="Arial" w:hAnsi="Arial" w:cs="Arial"/>
                <w:sz w:val="24"/>
                <w:szCs w:val="24"/>
              </w:rPr>
            </w:pPr>
            <w:r w:rsidRPr="00E2781A">
              <w:rPr>
                <w:rFonts w:ascii="Arial" w:hAnsi="Arial" w:cs="Arial"/>
                <w:sz w:val="24"/>
                <w:szCs w:val="24"/>
              </w:rPr>
              <w:t>There are nine elements that can distinguish the story's, plan and structure of the video clip and the effectiveness of the story. Frechette (2012) offers nine items that have an impact on the structure and effectiveness of video clips.</w:t>
            </w:r>
          </w:p>
          <w:p w14:paraId="2D59978C" w14:textId="58C13357" w:rsidR="00E2781A" w:rsidRDefault="00E2781A" w:rsidP="00E2781A">
            <w:pPr>
              <w:spacing w:line="360" w:lineRule="auto"/>
              <w:ind w:left="426"/>
              <w:jc w:val="both"/>
              <w:rPr>
                <w:rFonts w:ascii="Arial" w:hAnsi="Arial" w:cs="Arial"/>
                <w:sz w:val="24"/>
                <w:szCs w:val="24"/>
              </w:rPr>
            </w:pPr>
            <w:r w:rsidRPr="00E2781A">
              <w:rPr>
                <w:rFonts w:ascii="Arial" w:hAnsi="Arial" w:cs="Arial"/>
                <w:sz w:val="24"/>
                <w:szCs w:val="24"/>
              </w:rPr>
              <w:t xml:space="preserve">1. Emotion gives audiences a way to connect to a story, sometimes in a very personal way. </w:t>
            </w:r>
          </w:p>
          <w:p w14:paraId="7CC3C413" w14:textId="77777777" w:rsidR="00E2781A" w:rsidRDefault="00E2781A" w:rsidP="00E2781A">
            <w:pPr>
              <w:spacing w:line="360" w:lineRule="auto"/>
              <w:ind w:left="426"/>
              <w:jc w:val="both"/>
              <w:rPr>
                <w:rFonts w:ascii="Arial" w:hAnsi="Arial" w:cs="Arial"/>
                <w:sz w:val="24"/>
                <w:szCs w:val="24"/>
              </w:rPr>
            </w:pPr>
            <w:r w:rsidRPr="00E2781A">
              <w:rPr>
                <w:rFonts w:ascii="Arial" w:hAnsi="Arial" w:cs="Arial"/>
                <w:sz w:val="24"/>
                <w:szCs w:val="24"/>
              </w:rPr>
              <w:t xml:space="preserve">2. Visual appeal such as shot composition, visual perspectives, and angles make video clips appealing adding impact to the story. </w:t>
            </w:r>
          </w:p>
          <w:p w14:paraId="54100852" w14:textId="77777777" w:rsidR="00E2781A" w:rsidRDefault="00E2781A" w:rsidP="00E2781A">
            <w:pPr>
              <w:spacing w:line="360" w:lineRule="auto"/>
              <w:ind w:left="426"/>
              <w:jc w:val="both"/>
              <w:rPr>
                <w:rFonts w:ascii="Arial" w:hAnsi="Arial" w:cs="Arial"/>
                <w:sz w:val="24"/>
                <w:szCs w:val="24"/>
              </w:rPr>
            </w:pPr>
            <w:r w:rsidRPr="00E2781A">
              <w:rPr>
                <w:rFonts w:ascii="Arial" w:hAnsi="Arial" w:cs="Arial"/>
                <w:sz w:val="24"/>
                <w:szCs w:val="24"/>
              </w:rPr>
              <w:t>3. Action &amp; movement methods, sequences, and motions are best suited for video.  Video can reveal exactly what the process looks like and precisely how it works.</w:t>
            </w:r>
          </w:p>
          <w:p w14:paraId="4E3C2BE2" w14:textId="77777777" w:rsidR="00E2781A" w:rsidRDefault="00E2781A" w:rsidP="00E2781A">
            <w:pPr>
              <w:spacing w:line="360" w:lineRule="auto"/>
              <w:ind w:left="426"/>
              <w:jc w:val="both"/>
              <w:rPr>
                <w:rFonts w:ascii="Arial" w:hAnsi="Arial" w:cs="Arial"/>
                <w:sz w:val="24"/>
                <w:szCs w:val="24"/>
              </w:rPr>
            </w:pPr>
            <w:r w:rsidRPr="00E2781A">
              <w:rPr>
                <w:rFonts w:ascii="Arial" w:hAnsi="Arial" w:cs="Arial"/>
                <w:sz w:val="24"/>
                <w:szCs w:val="24"/>
              </w:rPr>
              <w:t xml:space="preserve">4. Audio runs hand in hand with visuals. A sound confirms a sense of place. Whether by enhancing specific moments or by punctuating particular actions. </w:t>
            </w:r>
          </w:p>
          <w:p w14:paraId="57D40319" w14:textId="77777777" w:rsidR="00E2781A" w:rsidRDefault="00E2781A" w:rsidP="00E2781A">
            <w:pPr>
              <w:spacing w:line="360" w:lineRule="auto"/>
              <w:ind w:left="426"/>
              <w:jc w:val="both"/>
              <w:rPr>
                <w:rFonts w:ascii="Arial" w:hAnsi="Arial" w:cs="Arial"/>
                <w:sz w:val="24"/>
                <w:szCs w:val="24"/>
              </w:rPr>
            </w:pPr>
            <w:r w:rsidRPr="00E2781A">
              <w:rPr>
                <w:rFonts w:ascii="Arial" w:hAnsi="Arial" w:cs="Arial"/>
                <w:sz w:val="24"/>
                <w:szCs w:val="24"/>
              </w:rPr>
              <w:t xml:space="preserve">5. Events &amp; moments. Video documents and captures unique moments in a given time frame. </w:t>
            </w:r>
          </w:p>
          <w:p w14:paraId="4664365E" w14:textId="74E623AC" w:rsidR="00E2781A" w:rsidRDefault="00E2781A" w:rsidP="00E2781A">
            <w:pPr>
              <w:spacing w:line="360" w:lineRule="auto"/>
              <w:ind w:left="426"/>
              <w:jc w:val="both"/>
              <w:rPr>
                <w:rFonts w:ascii="Arial" w:hAnsi="Arial" w:cs="Arial"/>
                <w:sz w:val="24"/>
                <w:szCs w:val="24"/>
              </w:rPr>
            </w:pPr>
            <w:r w:rsidRPr="00E2781A">
              <w:rPr>
                <w:rFonts w:ascii="Arial" w:hAnsi="Arial" w:cs="Arial"/>
                <w:sz w:val="24"/>
                <w:szCs w:val="24"/>
              </w:rPr>
              <w:t xml:space="preserve">6. Characters within a scene add an interesting element in </w:t>
            </w:r>
            <w:r w:rsidR="00BE0816" w:rsidRPr="00E2781A">
              <w:rPr>
                <w:rFonts w:ascii="Arial" w:hAnsi="Arial" w:cs="Arial"/>
                <w:sz w:val="24"/>
                <w:szCs w:val="24"/>
              </w:rPr>
              <w:t>storytelling</w:t>
            </w:r>
            <w:r w:rsidRPr="00E2781A">
              <w:rPr>
                <w:rFonts w:ascii="Arial" w:hAnsi="Arial" w:cs="Arial"/>
                <w:sz w:val="24"/>
                <w:szCs w:val="24"/>
              </w:rPr>
              <w:t xml:space="preserve">. They provide a medium whether these characters can show their emotions to enhance plots, feeling and experiences to engage viewers. 7. Newsworthiness. Journalistic video stories show newsworthy events that are realistic and timely within a quick timeframe. </w:t>
            </w:r>
          </w:p>
          <w:p w14:paraId="6CFA5A87" w14:textId="77777777" w:rsidR="00E2781A" w:rsidRDefault="00E2781A" w:rsidP="00E2781A">
            <w:pPr>
              <w:spacing w:line="360" w:lineRule="auto"/>
              <w:ind w:left="426"/>
              <w:jc w:val="both"/>
              <w:rPr>
                <w:rFonts w:ascii="Arial" w:hAnsi="Arial" w:cs="Arial"/>
                <w:sz w:val="24"/>
                <w:szCs w:val="24"/>
              </w:rPr>
            </w:pPr>
            <w:r w:rsidRPr="00E2781A">
              <w:rPr>
                <w:rFonts w:ascii="Arial" w:hAnsi="Arial" w:cs="Arial"/>
                <w:sz w:val="24"/>
                <w:szCs w:val="24"/>
              </w:rPr>
              <w:t>8. Settings &amp; locations establish a foundation by setting the natural scene of people, geographical location, culture, etc. Geographic surroundings provide visual textures of remoteness in deserts or dense populations in cities.</w:t>
            </w:r>
          </w:p>
          <w:p w14:paraId="0E2AD0FA" w14:textId="77777777" w:rsidR="00E2781A" w:rsidRDefault="00E2781A" w:rsidP="00E2781A">
            <w:pPr>
              <w:spacing w:line="360" w:lineRule="auto"/>
              <w:ind w:left="426"/>
              <w:jc w:val="both"/>
              <w:rPr>
                <w:rFonts w:ascii="Arial" w:hAnsi="Arial" w:cs="Arial"/>
                <w:sz w:val="24"/>
                <w:szCs w:val="24"/>
              </w:rPr>
            </w:pPr>
            <w:r w:rsidRPr="00E2781A">
              <w:rPr>
                <w:rFonts w:ascii="Arial" w:hAnsi="Arial" w:cs="Arial"/>
                <w:sz w:val="24"/>
                <w:szCs w:val="24"/>
              </w:rPr>
              <w:t xml:space="preserve">9. Focus gives two familiar elements: plot and theme, which are the basis of countless video productions, whether three-hour cinematic epics or 30-second TV advertisements. </w:t>
            </w:r>
          </w:p>
          <w:p w14:paraId="5B899275" w14:textId="77777777" w:rsidR="00E2781A" w:rsidRDefault="00E2781A" w:rsidP="00E2781A">
            <w:pPr>
              <w:spacing w:line="360" w:lineRule="auto"/>
              <w:ind w:left="426"/>
              <w:jc w:val="both"/>
              <w:rPr>
                <w:rFonts w:ascii="Arial" w:hAnsi="Arial" w:cs="Arial"/>
                <w:sz w:val="24"/>
                <w:szCs w:val="24"/>
              </w:rPr>
            </w:pPr>
            <w:r w:rsidRPr="00E2781A">
              <w:rPr>
                <w:rFonts w:ascii="Arial" w:hAnsi="Arial" w:cs="Arial"/>
                <w:sz w:val="24"/>
                <w:szCs w:val="24"/>
              </w:rPr>
              <w:t xml:space="preserve">The nine pre-requisites form a basis to build accurate shooting, recording and editing techniques. Storytelling through video uses a range of skills that are both artistic as well as technical. Mostly, a video is used to capture meaningful and moving stories to engage the audience using emotive tendencies. (Fretchette </w:t>
            </w:r>
            <w:r w:rsidRPr="00E2781A">
              <w:rPr>
                <w:rFonts w:ascii="Arial" w:hAnsi="Arial" w:cs="Arial"/>
                <w:sz w:val="24"/>
                <w:szCs w:val="24"/>
              </w:rPr>
              <w:lastRenderedPageBreak/>
              <w:t>2012)</w:t>
            </w:r>
          </w:p>
          <w:p w14:paraId="5979AFBB" w14:textId="57B52B2A" w:rsidR="00E2781A" w:rsidRDefault="00966213" w:rsidP="00E2781A">
            <w:pPr>
              <w:spacing w:line="360" w:lineRule="auto"/>
              <w:ind w:left="426"/>
              <w:jc w:val="both"/>
              <w:rPr>
                <w:rFonts w:ascii="Arial" w:hAnsi="Arial" w:cs="Arial"/>
                <w:sz w:val="24"/>
                <w:szCs w:val="24"/>
              </w:rPr>
            </w:pPr>
            <w:r>
              <w:rPr>
                <w:noProof/>
                <w:lang w:val="en-GB" w:eastAsia="en-GB"/>
              </w:rPr>
              <mc:AlternateContent>
                <mc:Choice Requires="wps">
                  <w:drawing>
                    <wp:anchor distT="0" distB="0" distL="114300" distR="114300" simplePos="0" relativeHeight="251668480" behindDoc="0" locked="0" layoutInCell="1" allowOverlap="1" wp14:anchorId="69042E3E" wp14:editId="5C45DD1F">
                      <wp:simplePos x="0" y="0"/>
                      <wp:positionH relativeFrom="column">
                        <wp:posOffset>3634740</wp:posOffset>
                      </wp:positionH>
                      <wp:positionV relativeFrom="paragraph">
                        <wp:posOffset>-1016000</wp:posOffset>
                      </wp:positionV>
                      <wp:extent cx="2171700" cy="693420"/>
                      <wp:effectExtent l="0" t="0" r="19050" b="1143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1C8AE5FE" w14:textId="319F50F1"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286.2pt;margin-top:-80pt;width:171pt;height:5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">
                      <v:textbox>
                        <w:txbxContent>
                          <w:p w14:paraId="1C8AE5FE" w14:textId="319F50F1"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4</w:t>
                            </w:r>
                          </w:p>
                        </w:txbxContent>
                      </v:textbox>
                    </v:shape>
                  </w:pict>
                </mc:Fallback>
              </mc:AlternateContent>
            </w:r>
          </w:p>
          <w:p w14:paraId="04294D31" w14:textId="77777777" w:rsidR="00AD55DB" w:rsidRPr="00AD55DB" w:rsidRDefault="00AD55DB" w:rsidP="00AD55DB">
            <w:pPr>
              <w:pStyle w:val="ListParagraph"/>
              <w:numPr>
                <w:ilvl w:val="1"/>
                <w:numId w:val="15"/>
              </w:numPr>
              <w:spacing w:line="360" w:lineRule="auto"/>
              <w:jc w:val="both"/>
              <w:rPr>
                <w:rFonts w:ascii="Arial" w:hAnsi="Arial" w:cs="Arial"/>
                <w:sz w:val="24"/>
                <w:szCs w:val="24"/>
              </w:rPr>
            </w:pPr>
            <w:r w:rsidRPr="00AD55DB">
              <w:rPr>
                <w:rFonts w:ascii="Arial" w:hAnsi="Arial" w:cs="Arial"/>
                <w:sz w:val="24"/>
                <w:szCs w:val="24"/>
              </w:rPr>
              <w:t>What are the advantages and limitations of exhibitions as a public relations tool?</w:t>
            </w:r>
          </w:p>
          <w:p w14:paraId="4C93541D" w14:textId="7798095A" w:rsidR="00AD55DB" w:rsidRDefault="00AD55DB" w:rsidP="00AD55DB">
            <w:pPr>
              <w:spacing w:line="360" w:lineRule="auto"/>
              <w:ind w:left="426"/>
              <w:jc w:val="both"/>
              <w:rPr>
                <w:rFonts w:ascii="Arial" w:hAnsi="Arial" w:cs="Arial"/>
                <w:sz w:val="24"/>
                <w:szCs w:val="24"/>
              </w:rPr>
            </w:pPr>
            <w:r w:rsidRPr="00AD55DB">
              <w:rPr>
                <w:rFonts w:ascii="Arial" w:hAnsi="Arial" w:cs="Arial"/>
                <w:sz w:val="24"/>
                <w:szCs w:val="24"/>
              </w:rPr>
              <w:t>According to Smit (2002), Many organisations participate in exhibitions without establishing what the outcomes are. Exhibitions can have positive results for an organisation if all opportunities are used appropriately and efficiently</w:t>
            </w:r>
            <w:r w:rsidR="00275DC5">
              <w:rPr>
                <w:rFonts w:ascii="Arial" w:hAnsi="Arial" w:cs="Arial"/>
                <w:sz w:val="24"/>
                <w:szCs w:val="24"/>
              </w:rPr>
              <w:t xml:space="preserve"> (Wang 2013)</w:t>
            </w:r>
            <w:r w:rsidRPr="00AD55DB">
              <w:rPr>
                <w:rFonts w:ascii="Arial" w:hAnsi="Arial" w:cs="Arial"/>
                <w:sz w:val="24"/>
                <w:szCs w:val="24"/>
              </w:rPr>
              <w:t xml:space="preserve">. Public relations practitioners can use these opportunities in conjunction with the organisations values and objectives in mind. </w:t>
            </w:r>
          </w:p>
          <w:p w14:paraId="4E42BB47" w14:textId="74A7780B" w:rsidR="00AD55DB" w:rsidRDefault="00AD55DB" w:rsidP="00AD55DB">
            <w:pPr>
              <w:spacing w:line="360" w:lineRule="auto"/>
              <w:ind w:left="426"/>
              <w:jc w:val="both"/>
              <w:rPr>
                <w:rFonts w:ascii="Arial" w:hAnsi="Arial" w:cs="Arial"/>
                <w:sz w:val="24"/>
                <w:szCs w:val="24"/>
              </w:rPr>
            </w:pPr>
            <w:r w:rsidRPr="00AD55DB">
              <w:rPr>
                <w:rFonts w:ascii="Arial" w:hAnsi="Arial" w:cs="Arial"/>
                <w:sz w:val="24"/>
                <w:szCs w:val="24"/>
              </w:rPr>
              <w:t>Within the public relations domain tools to enhance reputation, reputation building, etc. can be used as an instrument within an exhibition framework</w:t>
            </w:r>
            <w:r w:rsidR="00275DC5">
              <w:rPr>
                <w:rFonts w:ascii="Arial" w:hAnsi="Arial" w:cs="Arial"/>
                <w:sz w:val="24"/>
                <w:szCs w:val="24"/>
              </w:rPr>
              <w:t xml:space="preserve"> (Jenkins 1994)</w:t>
            </w:r>
            <w:r w:rsidRPr="00AD55DB">
              <w:rPr>
                <w:rFonts w:ascii="Arial" w:hAnsi="Arial" w:cs="Arial"/>
                <w:sz w:val="24"/>
                <w:szCs w:val="24"/>
              </w:rPr>
              <w:t xml:space="preserve">. </w:t>
            </w:r>
          </w:p>
          <w:p w14:paraId="6E5DBA95" w14:textId="77777777" w:rsidR="00AD55DB" w:rsidRDefault="00AD55DB" w:rsidP="00AD55DB">
            <w:pPr>
              <w:spacing w:line="360" w:lineRule="auto"/>
              <w:ind w:left="426"/>
              <w:jc w:val="both"/>
              <w:rPr>
                <w:rFonts w:ascii="Arial" w:hAnsi="Arial" w:cs="Arial"/>
                <w:sz w:val="24"/>
                <w:szCs w:val="24"/>
              </w:rPr>
            </w:pPr>
            <w:r w:rsidRPr="00AD55DB">
              <w:rPr>
                <w:rFonts w:ascii="Arial" w:hAnsi="Arial" w:cs="Arial"/>
                <w:sz w:val="24"/>
                <w:szCs w:val="24"/>
              </w:rPr>
              <w:t xml:space="preserve">Advantages of exhibitions provide a neutral ground for both an organisation and their publics. Both parties are not necessarily at an advantage of being in one's organisational space. </w:t>
            </w:r>
          </w:p>
          <w:p w14:paraId="0DB39FBC" w14:textId="7541C7B9" w:rsidR="00AD55DB" w:rsidRDefault="00AD55DB" w:rsidP="00AD55DB">
            <w:pPr>
              <w:spacing w:line="360" w:lineRule="auto"/>
              <w:ind w:left="426"/>
              <w:jc w:val="both"/>
              <w:rPr>
                <w:rFonts w:ascii="Arial" w:hAnsi="Arial" w:cs="Arial"/>
                <w:sz w:val="24"/>
                <w:szCs w:val="24"/>
              </w:rPr>
            </w:pPr>
            <w:r w:rsidRPr="00AD55DB">
              <w:rPr>
                <w:rFonts w:ascii="Arial" w:hAnsi="Arial" w:cs="Arial"/>
                <w:sz w:val="24"/>
                <w:szCs w:val="24"/>
              </w:rPr>
              <w:t xml:space="preserve">Exhibitions provide a blank canvas </w:t>
            </w:r>
            <w:r w:rsidR="00275DC5">
              <w:rPr>
                <w:rFonts w:ascii="Arial" w:hAnsi="Arial" w:cs="Arial"/>
                <w:sz w:val="24"/>
                <w:szCs w:val="24"/>
              </w:rPr>
              <w:t xml:space="preserve">(Abbott 1994) </w:t>
            </w:r>
            <w:r w:rsidRPr="00AD55DB">
              <w:rPr>
                <w:rFonts w:ascii="Arial" w:hAnsi="Arial" w:cs="Arial"/>
                <w:sz w:val="24"/>
                <w:szCs w:val="24"/>
              </w:rPr>
              <w:t xml:space="preserve">for an organisation exhibiting to develop a concept specific to their goals. Planners can </w:t>
            </w:r>
            <w:r w:rsidR="00BE0816">
              <w:rPr>
                <w:rFonts w:ascii="Arial" w:hAnsi="Arial" w:cs="Arial"/>
                <w:sz w:val="24"/>
                <w:szCs w:val="24"/>
              </w:rPr>
              <w:t>shape</w:t>
            </w:r>
            <w:r w:rsidRPr="00AD55DB">
              <w:rPr>
                <w:rFonts w:ascii="Arial" w:hAnsi="Arial" w:cs="Arial"/>
                <w:sz w:val="24"/>
                <w:szCs w:val="24"/>
              </w:rPr>
              <w:t xml:space="preserve"> their ideas </w:t>
            </w:r>
            <w:r w:rsidR="00275DC5">
              <w:rPr>
                <w:rFonts w:ascii="Arial" w:hAnsi="Arial" w:cs="Arial"/>
                <w:sz w:val="24"/>
                <w:szCs w:val="24"/>
              </w:rPr>
              <w:t>(</w:t>
            </w:r>
            <w:proofErr w:type="spellStart"/>
            <w:r w:rsidR="00275DC5">
              <w:rPr>
                <w:rFonts w:ascii="Arial" w:hAnsi="Arial" w:cs="Arial"/>
                <w:sz w:val="24"/>
                <w:szCs w:val="24"/>
              </w:rPr>
              <w:t>Rossler</w:t>
            </w:r>
            <w:proofErr w:type="spellEnd"/>
            <w:r w:rsidR="00275DC5">
              <w:rPr>
                <w:rFonts w:ascii="Arial" w:hAnsi="Arial" w:cs="Arial"/>
                <w:sz w:val="24"/>
                <w:szCs w:val="24"/>
              </w:rPr>
              <w:t xml:space="preserve"> 2014</w:t>
            </w:r>
            <w:proofErr w:type="gramStart"/>
            <w:r w:rsidR="00275DC5">
              <w:rPr>
                <w:rFonts w:ascii="Arial" w:hAnsi="Arial" w:cs="Arial"/>
                <w:sz w:val="24"/>
                <w:szCs w:val="24"/>
              </w:rPr>
              <w:t>)</w:t>
            </w:r>
            <w:r w:rsidRPr="00AD55DB">
              <w:rPr>
                <w:rFonts w:ascii="Arial" w:hAnsi="Arial" w:cs="Arial"/>
                <w:sz w:val="24"/>
                <w:szCs w:val="24"/>
              </w:rPr>
              <w:t>and</w:t>
            </w:r>
            <w:proofErr w:type="gramEnd"/>
            <w:r w:rsidRPr="00AD55DB">
              <w:rPr>
                <w:rFonts w:ascii="Arial" w:hAnsi="Arial" w:cs="Arial"/>
                <w:sz w:val="24"/>
                <w:szCs w:val="24"/>
              </w:rPr>
              <w:t xml:space="preserve"> purpose accordingly to attract potential clients with the long-term goal of creating relationships, selling services and enhancing reputation.</w:t>
            </w:r>
          </w:p>
          <w:p w14:paraId="390ADE5C" w14:textId="25215642" w:rsidR="00AD55DB" w:rsidRDefault="00AD55DB" w:rsidP="00AD55DB">
            <w:pPr>
              <w:spacing w:line="360" w:lineRule="auto"/>
              <w:ind w:left="426"/>
              <w:jc w:val="both"/>
              <w:rPr>
                <w:rFonts w:ascii="Arial" w:hAnsi="Arial" w:cs="Arial"/>
                <w:sz w:val="24"/>
                <w:szCs w:val="24"/>
              </w:rPr>
            </w:pPr>
            <w:r w:rsidRPr="00AD55DB">
              <w:rPr>
                <w:rFonts w:ascii="Arial" w:hAnsi="Arial" w:cs="Arial"/>
                <w:sz w:val="24"/>
                <w:szCs w:val="24"/>
              </w:rPr>
              <w:t>Limitations of exhibitions are the length of time required to plan an effective exhibition, having the appropriate staff to man the stand</w:t>
            </w:r>
            <w:r w:rsidR="00275DC5">
              <w:rPr>
                <w:rFonts w:ascii="Arial" w:hAnsi="Arial" w:cs="Arial"/>
                <w:sz w:val="24"/>
                <w:szCs w:val="24"/>
              </w:rPr>
              <w:t xml:space="preserve"> (Freestone 2014)</w:t>
            </w:r>
            <w:r w:rsidRPr="00AD55DB">
              <w:rPr>
                <w:rFonts w:ascii="Arial" w:hAnsi="Arial" w:cs="Arial"/>
                <w:sz w:val="24"/>
                <w:szCs w:val="24"/>
              </w:rPr>
              <w:t>.</w:t>
            </w:r>
          </w:p>
          <w:p w14:paraId="37805DDE" w14:textId="0AF6E81D" w:rsidR="00AD55DB" w:rsidRDefault="00AD55DB" w:rsidP="00AD55DB">
            <w:pPr>
              <w:spacing w:line="360" w:lineRule="auto"/>
              <w:ind w:left="426"/>
              <w:jc w:val="both"/>
              <w:rPr>
                <w:rFonts w:ascii="Arial" w:hAnsi="Arial" w:cs="Arial"/>
                <w:sz w:val="24"/>
                <w:szCs w:val="24"/>
              </w:rPr>
            </w:pPr>
            <w:r w:rsidRPr="00AD55DB">
              <w:rPr>
                <w:rFonts w:ascii="Arial" w:hAnsi="Arial" w:cs="Arial"/>
                <w:sz w:val="24"/>
                <w:szCs w:val="24"/>
              </w:rPr>
              <w:t>Exhibitions are effective tools for communicating to the public, although they also considered expensive</w:t>
            </w:r>
            <w:r w:rsidR="00275DC5">
              <w:rPr>
                <w:rFonts w:ascii="Arial" w:hAnsi="Arial" w:cs="Arial"/>
                <w:sz w:val="24"/>
                <w:szCs w:val="24"/>
              </w:rPr>
              <w:t xml:space="preserve"> (Moss &amp; Powell 2010)</w:t>
            </w:r>
            <w:r w:rsidRPr="00AD55DB">
              <w:rPr>
                <w:rFonts w:ascii="Arial" w:hAnsi="Arial" w:cs="Arial"/>
                <w:sz w:val="24"/>
                <w:szCs w:val="24"/>
              </w:rPr>
              <w:t>.</w:t>
            </w:r>
          </w:p>
          <w:p w14:paraId="570790BB" w14:textId="31D02C90" w:rsidR="00AD55DB" w:rsidRDefault="00BE0816" w:rsidP="00AD55DB">
            <w:pPr>
              <w:spacing w:line="360" w:lineRule="auto"/>
              <w:ind w:left="426"/>
              <w:jc w:val="both"/>
              <w:rPr>
                <w:rFonts w:ascii="Arial" w:hAnsi="Arial" w:cs="Arial"/>
                <w:sz w:val="24"/>
                <w:szCs w:val="24"/>
              </w:rPr>
            </w:pPr>
            <w:r w:rsidRPr="00AD55DB">
              <w:rPr>
                <w:rFonts w:ascii="Arial" w:hAnsi="Arial" w:cs="Arial"/>
                <w:sz w:val="24"/>
                <w:szCs w:val="24"/>
              </w:rPr>
              <w:t>Organisations exhibiting their services rely</w:t>
            </w:r>
            <w:r w:rsidR="00AD55DB" w:rsidRPr="00AD55DB">
              <w:rPr>
                <w:rFonts w:ascii="Arial" w:hAnsi="Arial" w:cs="Arial"/>
                <w:sz w:val="24"/>
                <w:szCs w:val="24"/>
              </w:rPr>
              <w:t xml:space="preserve"> on visitors coming to the stand. As an example, the AIDEX exhibition in Brussels last year saw few visitors to previous years as many visitors were motivated with the explosion of the Ebola crisis in western Africa. </w:t>
            </w:r>
          </w:p>
          <w:p w14:paraId="5CB5A3B6" w14:textId="38D381A5" w:rsidR="00AD55DB" w:rsidRDefault="00AD55DB" w:rsidP="00AD55DB">
            <w:pPr>
              <w:spacing w:line="360" w:lineRule="auto"/>
              <w:ind w:left="426"/>
              <w:jc w:val="both"/>
              <w:rPr>
                <w:rFonts w:ascii="Arial" w:hAnsi="Arial" w:cs="Arial"/>
                <w:sz w:val="24"/>
                <w:szCs w:val="24"/>
              </w:rPr>
            </w:pPr>
            <w:r w:rsidRPr="00AD55DB">
              <w:rPr>
                <w:rFonts w:ascii="Arial" w:hAnsi="Arial" w:cs="Arial"/>
                <w:sz w:val="24"/>
                <w:szCs w:val="24"/>
              </w:rPr>
              <w:t xml:space="preserve">Public relations practitioner's' main objective is to build the image of an organisation by providing and obtaining positive coverage. Exhibitions, when planned with care and attention creates a great platform of opportunities to achieve such objectives. Organising and planning exhibitions often take the time to </w:t>
            </w:r>
            <w:r w:rsidR="00BE0816" w:rsidRPr="00AD55DB">
              <w:rPr>
                <w:rFonts w:ascii="Arial" w:hAnsi="Arial" w:cs="Arial"/>
                <w:sz w:val="24"/>
                <w:szCs w:val="24"/>
              </w:rPr>
              <w:t>prioritize</w:t>
            </w:r>
            <w:r w:rsidR="00275DC5">
              <w:rPr>
                <w:rFonts w:ascii="Arial" w:hAnsi="Arial" w:cs="Arial"/>
                <w:sz w:val="24"/>
                <w:szCs w:val="24"/>
              </w:rPr>
              <w:t xml:space="preserve"> (</w:t>
            </w:r>
            <w:proofErr w:type="spellStart"/>
            <w:r w:rsidR="00275DC5">
              <w:rPr>
                <w:rFonts w:ascii="Arial" w:hAnsi="Arial" w:cs="Arial"/>
                <w:sz w:val="24"/>
                <w:szCs w:val="24"/>
              </w:rPr>
              <w:t>Winogrand</w:t>
            </w:r>
            <w:proofErr w:type="spellEnd"/>
            <w:r w:rsidR="00275DC5">
              <w:rPr>
                <w:rFonts w:ascii="Arial" w:hAnsi="Arial" w:cs="Arial"/>
                <w:sz w:val="24"/>
                <w:szCs w:val="24"/>
              </w:rPr>
              <w:t xml:space="preserve"> 1977)</w:t>
            </w:r>
            <w:r w:rsidRPr="00AD55DB">
              <w:rPr>
                <w:rFonts w:ascii="Arial" w:hAnsi="Arial" w:cs="Arial"/>
                <w:sz w:val="24"/>
                <w:szCs w:val="24"/>
              </w:rPr>
              <w:t xml:space="preserve">. In the grand scheme of things, these potential opportunities can be overlooked.  It is important to ensure that the planning of publicity campaigns </w:t>
            </w:r>
            <w:r w:rsidR="00BE0816" w:rsidRPr="00AD55DB">
              <w:rPr>
                <w:rFonts w:ascii="Arial" w:hAnsi="Arial" w:cs="Arial"/>
                <w:sz w:val="24"/>
                <w:szCs w:val="24"/>
              </w:rPr>
              <w:t>is</w:t>
            </w:r>
            <w:r w:rsidRPr="00AD55DB">
              <w:rPr>
                <w:rFonts w:ascii="Arial" w:hAnsi="Arial" w:cs="Arial"/>
                <w:sz w:val="24"/>
                <w:szCs w:val="24"/>
              </w:rPr>
              <w:t xml:space="preserve"> kept to realistic schedules to ensure that opportunities are </w:t>
            </w:r>
            <w:r w:rsidRPr="00AD55DB">
              <w:rPr>
                <w:rFonts w:ascii="Arial" w:hAnsi="Arial" w:cs="Arial"/>
                <w:sz w:val="24"/>
                <w:szCs w:val="24"/>
              </w:rPr>
              <w:lastRenderedPageBreak/>
              <w:t xml:space="preserve">achieved. </w:t>
            </w:r>
          </w:p>
          <w:p w14:paraId="38D16E4E" w14:textId="45B0B6CE" w:rsidR="003B560E" w:rsidRPr="00AD55DB" w:rsidRDefault="00966213" w:rsidP="00AD55DB">
            <w:pPr>
              <w:spacing w:line="360" w:lineRule="auto"/>
              <w:ind w:left="426"/>
              <w:jc w:val="both"/>
              <w:rPr>
                <w:rFonts w:ascii="Arial" w:hAnsi="Arial" w:cs="Arial"/>
                <w:sz w:val="24"/>
                <w:szCs w:val="24"/>
              </w:rPr>
            </w:pPr>
            <w:r>
              <w:rPr>
                <w:noProof/>
                <w:lang w:val="en-GB" w:eastAsia="en-GB"/>
              </w:rPr>
              <mc:AlternateContent>
                <mc:Choice Requires="wps">
                  <w:drawing>
                    <wp:anchor distT="0" distB="0" distL="114300" distR="114300" simplePos="0" relativeHeight="251670528" behindDoc="0" locked="0" layoutInCell="1" allowOverlap="1" wp14:anchorId="3BFE4F22" wp14:editId="2761E118">
                      <wp:simplePos x="0" y="0"/>
                      <wp:positionH relativeFrom="column">
                        <wp:posOffset>3634740</wp:posOffset>
                      </wp:positionH>
                      <wp:positionV relativeFrom="paragraph">
                        <wp:posOffset>-1005205</wp:posOffset>
                      </wp:positionV>
                      <wp:extent cx="2171700" cy="693420"/>
                      <wp:effectExtent l="0" t="0" r="19050" b="1143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7F106DD" w14:textId="2BE79482"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286.2pt;margin-top:-79.15pt;width:171pt;height:5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">
                      <v:textbox>
                        <w:txbxContent>
                          <w:p w14:paraId="47F106DD" w14:textId="2BE79482"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5</w:t>
                            </w:r>
                          </w:p>
                        </w:txbxContent>
                      </v:textbox>
                    </v:shape>
                  </w:pict>
                </mc:Fallback>
              </mc:AlternateContent>
            </w:r>
            <w:r w:rsidR="00AD55DB" w:rsidRPr="00AD55DB">
              <w:rPr>
                <w:rFonts w:ascii="Arial" w:hAnsi="Arial" w:cs="Arial"/>
                <w:sz w:val="24"/>
                <w:szCs w:val="24"/>
              </w:rPr>
              <w:t xml:space="preserve">In conclusion, public relations </w:t>
            </w:r>
            <w:r w:rsidR="00AD55DB">
              <w:rPr>
                <w:rFonts w:ascii="Arial" w:hAnsi="Arial" w:cs="Arial"/>
                <w:sz w:val="24"/>
                <w:szCs w:val="24"/>
              </w:rPr>
              <w:t>practitioners need</w:t>
            </w:r>
            <w:r w:rsidR="00AD55DB" w:rsidRPr="00AD55DB">
              <w:rPr>
                <w:rFonts w:ascii="Arial" w:hAnsi="Arial" w:cs="Arial"/>
                <w:sz w:val="24"/>
                <w:szCs w:val="24"/>
              </w:rPr>
              <w:t xml:space="preserve"> to communicate effectively. An organisation also needs to include a multi-disciplinary team for decision-making processes. This includes public relations to ensure than exhibitions make the criteria of enhanced reputation and relationship building with its publics</w:t>
            </w:r>
            <w:r w:rsidR="00275DC5">
              <w:rPr>
                <w:rFonts w:ascii="Arial" w:hAnsi="Arial" w:cs="Arial"/>
                <w:sz w:val="24"/>
                <w:szCs w:val="24"/>
              </w:rPr>
              <w:t xml:space="preserve"> (Gregory 2015)</w:t>
            </w:r>
            <w:r w:rsidR="00AD55DB" w:rsidRPr="00AD55DB">
              <w:rPr>
                <w:rFonts w:ascii="Arial" w:hAnsi="Arial" w:cs="Arial"/>
                <w:sz w:val="24"/>
                <w:szCs w:val="24"/>
              </w:rPr>
              <w:t>.</w:t>
            </w:r>
          </w:p>
          <w:p w14:paraId="1E9D6205" w14:textId="77777777" w:rsidR="003B560E" w:rsidRPr="00DA5971" w:rsidRDefault="003B560E" w:rsidP="00DA5971">
            <w:pPr>
              <w:spacing w:line="360" w:lineRule="auto"/>
              <w:ind w:left="360"/>
              <w:jc w:val="both"/>
              <w:rPr>
                <w:rFonts w:ascii="Arial" w:hAnsi="Arial" w:cs="Arial"/>
                <w:sz w:val="24"/>
                <w:szCs w:val="24"/>
              </w:rPr>
            </w:pPr>
          </w:p>
          <w:p w14:paraId="1313CC58" w14:textId="77777777" w:rsidR="00AD55DB" w:rsidRPr="00AD55DB" w:rsidRDefault="00AD55DB" w:rsidP="00AD55DB">
            <w:pPr>
              <w:pStyle w:val="ListParagraph"/>
              <w:numPr>
                <w:ilvl w:val="1"/>
                <w:numId w:val="15"/>
              </w:numPr>
              <w:spacing w:line="360" w:lineRule="auto"/>
              <w:jc w:val="both"/>
              <w:rPr>
                <w:rFonts w:ascii="Arial" w:hAnsi="Arial" w:cs="Arial"/>
                <w:sz w:val="24"/>
                <w:szCs w:val="24"/>
              </w:rPr>
            </w:pPr>
            <w:r w:rsidRPr="00AD55DB">
              <w:rPr>
                <w:rFonts w:ascii="Arial" w:hAnsi="Arial" w:cs="Arial"/>
                <w:sz w:val="24"/>
                <w:szCs w:val="24"/>
              </w:rPr>
              <w:t>What is ‘Open House'? How is it conducted?</w:t>
            </w:r>
          </w:p>
          <w:p w14:paraId="5877DD8B" w14:textId="6139E2C6" w:rsidR="00AD55DB" w:rsidRDefault="00AD55DB" w:rsidP="00AD55DB">
            <w:pPr>
              <w:spacing w:line="360" w:lineRule="auto"/>
              <w:ind w:left="426"/>
              <w:jc w:val="both"/>
              <w:rPr>
                <w:rFonts w:ascii="Arial" w:hAnsi="Arial" w:cs="Arial"/>
                <w:sz w:val="24"/>
                <w:szCs w:val="24"/>
              </w:rPr>
            </w:pPr>
            <w:r w:rsidRPr="00AD55DB">
              <w:rPr>
                <w:rFonts w:ascii="Arial" w:hAnsi="Arial" w:cs="Arial"/>
                <w:sz w:val="24"/>
                <w:szCs w:val="24"/>
              </w:rPr>
              <w:t xml:space="preserve">An open house is when an organisation organisers access for the public, stakeholders and visitors into their organization. The organization offers an open display of their services and facilities allowing the public to gain insight into the organisations' operations. The </w:t>
            </w:r>
            <w:r w:rsidR="00BE0816" w:rsidRPr="00AD55DB">
              <w:rPr>
                <w:rFonts w:ascii="Arial" w:hAnsi="Arial" w:cs="Arial"/>
                <w:sz w:val="24"/>
                <w:szCs w:val="24"/>
              </w:rPr>
              <w:t>objective of open days is</w:t>
            </w:r>
            <w:r w:rsidRPr="00AD55DB">
              <w:rPr>
                <w:rFonts w:ascii="Arial" w:hAnsi="Arial" w:cs="Arial"/>
                <w:sz w:val="24"/>
                <w:szCs w:val="24"/>
              </w:rPr>
              <w:t xml:space="preserve"> opportunities to build stronger relationships with the communities and publics.  Organisations may also consider such events as a method to reinforce important messages</w:t>
            </w:r>
            <w:r>
              <w:rPr>
                <w:rFonts w:ascii="Arial" w:hAnsi="Arial" w:cs="Arial"/>
                <w:sz w:val="24"/>
                <w:szCs w:val="24"/>
              </w:rPr>
              <w:t xml:space="preserve"> that a company needs to convey</w:t>
            </w:r>
            <w:r w:rsidR="006D66CA">
              <w:rPr>
                <w:rFonts w:ascii="Arial" w:hAnsi="Arial" w:cs="Arial"/>
                <w:sz w:val="24"/>
                <w:szCs w:val="24"/>
              </w:rPr>
              <w:t xml:space="preserve"> (</w:t>
            </w:r>
            <w:proofErr w:type="spellStart"/>
            <w:r w:rsidR="006D66CA">
              <w:rPr>
                <w:rFonts w:ascii="Arial" w:hAnsi="Arial" w:cs="Arial"/>
                <w:sz w:val="24"/>
                <w:szCs w:val="24"/>
              </w:rPr>
              <w:t>Lorette</w:t>
            </w:r>
            <w:proofErr w:type="spellEnd"/>
            <w:r w:rsidR="006D66CA">
              <w:rPr>
                <w:rFonts w:ascii="Arial" w:hAnsi="Arial" w:cs="Arial"/>
                <w:sz w:val="24"/>
                <w:szCs w:val="24"/>
              </w:rPr>
              <w:t xml:space="preserve"> &amp; </w:t>
            </w:r>
            <w:proofErr w:type="spellStart"/>
            <w:r w:rsidR="006D66CA">
              <w:rPr>
                <w:rFonts w:ascii="Arial" w:hAnsi="Arial" w:cs="Arial"/>
                <w:sz w:val="24"/>
                <w:szCs w:val="24"/>
              </w:rPr>
              <w:t>Stomierowski</w:t>
            </w:r>
            <w:proofErr w:type="spellEnd"/>
            <w:r w:rsidR="006D66CA">
              <w:rPr>
                <w:rFonts w:ascii="Arial" w:hAnsi="Arial" w:cs="Arial"/>
                <w:sz w:val="24"/>
                <w:szCs w:val="24"/>
              </w:rPr>
              <w:t xml:space="preserve"> 2011)</w:t>
            </w:r>
            <w:r>
              <w:rPr>
                <w:rFonts w:ascii="Arial" w:hAnsi="Arial" w:cs="Arial"/>
                <w:sz w:val="24"/>
                <w:szCs w:val="24"/>
              </w:rPr>
              <w:t>.</w:t>
            </w:r>
          </w:p>
          <w:p w14:paraId="043B59E1" w14:textId="1F4C1AE6" w:rsidR="00E222AD" w:rsidRDefault="00AD55DB" w:rsidP="00AD55DB">
            <w:pPr>
              <w:spacing w:line="360" w:lineRule="auto"/>
              <w:ind w:left="426"/>
              <w:jc w:val="both"/>
              <w:rPr>
                <w:rFonts w:ascii="Arial" w:hAnsi="Arial" w:cs="Arial"/>
                <w:sz w:val="24"/>
                <w:szCs w:val="24"/>
              </w:rPr>
            </w:pPr>
            <w:r w:rsidRPr="00AD55DB">
              <w:rPr>
                <w:rFonts w:ascii="Arial" w:hAnsi="Arial" w:cs="Arial"/>
                <w:sz w:val="24"/>
                <w:szCs w:val="24"/>
              </w:rPr>
              <w:t>Open days are conducted in good time to allow for preparation on the day. The organization would also have to consider staffing, budgets, the message and purpose of the open day as well as promotional giveaway items. Most open days offer the publics a tour of the facilities, hospitality services and time for questions to be answered.</w:t>
            </w:r>
          </w:p>
          <w:p w14:paraId="5177617C" w14:textId="77777777" w:rsidR="00AD55DB" w:rsidRPr="00DA5971" w:rsidRDefault="00AD55DB" w:rsidP="00AD55DB">
            <w:pPr>
              <w:spacing w:line="360" w:lineRule="auto"/>
              <w:ind w:left="426"/>
              <w:jc w:val="both"/>
              <w:rPr>
                <w:rFonts w:ascii="Arial" w:hAnsi="Arial" w:cs="Arial"/>
                <w:sz w:val="24"/>
                <w:szCs w:val="24"/>
              </w:rPr>
            </w:pPr>
          </w:p>
          <w:p w14:paraId="3DA216BD" w14:textId="0C9D1381" w:rsidR="00F629EA" w:rsidRPr="00DA5971" w:rsidRDefault="00F629EA" w:rsidP="00DA5971">
            <w:pPr>
              <w:pStyle w:val="ListParagraph"/>
              <w:numPr>
                <w:ilvl w:val="0"/>
                <w:numId w:val="13"/>
              </w:numPr>
              <w:spacing w:line="360" w:lineRule="auto"/>
              <w:jc w:val="both"/>
              <w:rPr>
                <w:rFonts w:ascii="Arial" w:hAnsi="Arial" w:cs="Arial"/>
                <w:sz w:val="24"/>
                <w:szCs w:val="24"/>
              </w:rPr>
            </w:pPr>
            <w:r w:rsidRPr="00DA5971">
              <w:rPr>
                <w:rFonts w:ascii="Arial" w:hAnsi="Arial" w:cs="Arial"/>
                <w:sz w:val="24"/>
                <w:szCs w:val="24"/>
              </w:rPr>
              <w:t>Indicate some of the major tools of media relations.</w:t>
            </w:r>
          </w:p>
          <w:p w14:paraId="5A0D710F" w14:textId="1B647102" w:rsidR="00076B99" w:rsidRPr="00076B99" w:rsidRDefault="00076B99" w:rsidP="00076B99">
            <w:pPr>
              <w:spacing w:line="360" w:lineRule="auto"/>
              <w:ind w:left="360"/>
              <w:jc w:val="both"/>
              <w:rPr>
                <w:rFonts w:ascii="Arial" w:hAnsi="Arial" w:cs="Arial"/>
                <w:sz w:val="24"/>
                <w:szCs w:val="24"/>
              </w:rPr>
            </w:pPr>
            <w:r w:rsidRPr="00076B99">
              <w:rPr>
                <w:rFonts w:ascii="Arial" w:hAnsi="Arial" w:cs="Arial"/>
                <w:sz w:val="24"/>
                <w:szCs w:val="24"/>
              </w:rPr>
              <w:t>Some of the most common tools in media relations are available to communicate an organisations' message out to the community as well as to its publics and stakeholders. Amongst all the different varieties of media relations tools, the main focus will be press and news releases with the medium of magazine publications, television, and social media. These chosen mediums provide greater coverage to both small and large audiences, helps to build public support and public opinion to generate an enhanced reputation for an organization</w:t>
            </w:r>
            <w:r w:rsidR="006D66CA">
              <w:rPr>
                <w:rFonts w:ascii="Arial" w:hAnsi="Arial" w:cs="Arial"/>
                <w:sz w:val="24"/>
                <w:szCs w:val="24"/>
              </w:rPr>
              <w:t xml:space="preserve"> (</w:t>
            </w:r>
            <w:proofErr w:type="spellStart"/>
            <w:r w:rsidR="006D66CA">
              <w:rPr>
                <w:rFonts w:ascii="Arial" w:hAnsi="Arial" w:cs="Arial"/>
                <w:sz w:val="24"/>
                <w:szCs w:val="24"/>
              </w:rPr>
              <w:t>Doorley</w:t>
            </w:r>
            <w:proofErr w:type="spellEnd"/>
            <w:r w:rsidR="006D66CA">
              <w:rPr>
                <w:rFonts w:ascii="Arial" w:hAnsi="Arial" w:cs="Arial"/>
                <w:sz w:val="24"/>
                <w:szCs w:val="24"/>
              </w:rPr>
              <w:t xml:space="preserve"> 2010)</w:t>
            </w:r>
            <w:r w:rsidRPr="00076B99">
              <w:rPr>
                <w:rFonts w:ascii="Arial" w:hAnsi="Arial" w:cs="Arial"/>
                <w:sz w:val="24"/>
                <w:szCs w:val="24"/>
              </w:rPr>
              <w:t>.</w:t>
            </w:r>
          </w:p>
          <w:p w14:paraId="50B726D0" w14:textId="3C4142E0" w:rsidR="00076B99" w:rsidRPr="00076B99" w:rsidRDefault="00076B99" w:rsidP="00076B99">
            <w:pPr>
              <w:spacing w:line="360" w:lineRule="auto"/>
              <w:ind w:left="360"/>
              <w:jc w:val="both"/>
              <w:rPr>
                <w:rFonts w:ascii="Arial" w:hAnsi="Arial" w:cs="Arial"/>
                <w:sz w:val="24"/>
                <w:szCs w:val="24"/>
              </w:rPr>
            </w:pPr>
            <w:r w:rsidRPr="00076B99">
              <w:rPr>
                <w:rFonts w:ascii="Arial" w:hAnsi="Arial" w:cs="Arial"/>
                <w:sz w:val="24"/>
                <w:szCs w:val="24"/>
              </w:rPr>
              <w:t xml:space="preserve">Establishment and preservation of a good public reputation is </w:t>
            </w:r>
            <w:r w:rsidR="00BE0816" w:rsidRPr="00076B99">
              <w:rPr>
                <w:rFonts w:ascii="Arial" w:hAnsi="Arial" w:cs="Arial"/>
                <w:sz w:val="24"/>
                <w:szCs w:val="24"/>
              </w:rPr>
              <w:t>an</w:t>
            </w:r>
            <w:r w:rsidRPr="00076B99">
              <w:rPr>
                <w:rFonts w:ascii="Arial" w:hAnsi="Arial" w:cs="Arial"/>
                <w:sz w:val="24"/>
                <w:szCs w:val="24"/>
              </w:rPr>
              <w:t xml:space="preserve"> intricate and continuous process. Reaching large audience groups and gaining their attention can be challenging and difficult with ineffective PR representatives. Changing opinions and influencing larger audience groups also poses difficulties. Even when relationships are established, most of the hard work is the maintenance of </w:t>
            </w:r>
            <w:r w:rsidRPr="00076B99">
              <w:rPr>
                <w:rFonts w:ascii="Arial" w:hAnsi="Arial" w:cs="Arial"/>
                <w:sz w:val="24"/>
                <w:szCs w:val="24"/>
              </w:rPr>
              <w:lastRenderedPageBreak/>
              <w:t xml:space="preserve">reputation and relationships. For some, an example is marriage! </w:t>
            </w:r>
          </w:p>
          <w:p w14:paraId="1D58D5A7" w14:textId="38E1E53B" w:rsidR="00076B99" w:rsidRPr="00076B99" w:rsidRDefault="00966213" w:rsidP="00076B99">
            <w:pPr>
              <w:spacing w:line="360" w:lineRule="auto"/>
              <w:ind w:left="360"/>
              <w:jc w:val="both"/>
              <w:rPr>
                <w:rFonts w:ascii="Arial" w:hAnsi="Arial" w:cs="Arial"/>
                <w:sz w:val="24"/>
                <w:szCs w:val="24"/>
              </w:rPr>
            </w:pPr>
            <w:r>
              <w:rPr>
                <w:noProof/>
                <w:lang w:val="en-GB" w:eastAsia="en-GB"/>
              </w:rPr>
              <mc:AlternateContent>
                <mc:Choice Requires="wps">
                  <w:drawing>
                    <wp:anchor distT="0" distB="0" distL="114300" distR="114300" simplePos="0" relativeHeight="251672576" behindDoc="0" locked="0" layoutInCell="1" allowOverlap="1" wp14:anchorId="04FA794E" wp14:editId="4D23E2A6">
                      <wp:simplePos x="0" y="0"/>
                      <wp:positionH relativeFrom="column">
                        <wp:posOffset>3627120</wp:posOffset>
                      </wp:positionH>
                      <wp:positionV relativeFrom="paragraph">
                        <wp:posOffset>-1035050</wp:posOffset>
                      </wp:positionV>
                      <wp:extent cx="2171700" cy="693420"/>
                      <wp:effectExtent l="0" t="0" r="19050" b="1143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6E38FEB0" w14:textId="710C91A8"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285.6pt;margin-top:-81.5pt;width:171pt;height:54.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">
                      <v:textbox>
                        <w:txbxContent>
                          <w:p w14:paraId="6E38FEB0" w14:textId="710C91A8"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6</w:t>
                            </w:r>
                          </w:p>
                        </w:txbxContent>
                      </v:textbox>
                    </v:shape>
                  </w:pict>
                </mc:Fallback>
              </mc:AlternateContent>
            </w:r>
            <w:r w:rsidR="00076B99" w:rsidRPr="00076B99">
              <w:rPr>
                <w:rFonts w:ascii="Arial" w:hAnsi="Arial" w:cs="Arial"/>
                <w:sz w:val="24"/>
                <w:szCs w:val="24"/>
              </w:rPr>
              <w:t xml:space="preserve">Public relation practitioners use a variety of tools to ensure </w:t>
            </w:r>
            <w:r w:rsidR="00076B99">
              <w:rPr>
                <w:rFonts w:ascii="Arial" w:hAnsi="Arial" w:cs="Arial"/>
                <w:sz w:val="24"/>
                <w:szCs w:val="24"/>
              </w:rPr>
              <w:t>that relationships are maintain</w:t>
            </w:r>
            <w:r w:rsidR="00076B99" w:rsidRPr="00076B99">
              <w:rPr>
                <w:rFonts w:ascii="Arial" w:hAnsi="Arial" w:cs="Arial"/>
                <w:sz w:val="24"/>
                <w:szCs w:val="24"/>
              </w:rPr>
              <w:t>ed at a high level.</w:t>
            </w:r>
          </w:p>
          <w:p w14:paraId="74092435" w14:textId="77777777" w:rsidR="00076B99" w:rsidRPr="00076B99" w:rsidRDefault="00076B99" w:rsidP="00076B99">
            <w:pPr>
              <w:spacing w:line="360" w:lineRule="auto"/>
              <w:ind w:left="360"/>
              <w:jc w:val="both"/>
              <w:rPr>
                <w:rFonts w:ascii="Arial" w:hAnsi="Arial" w:cs="Arial"/>
                <w:sz w:val="24"/>
                <w:szCs w:val="24"/>
              </w:rPr>
            </w:pPr>
            <w:r w:rsidRPr="00076B99">
              <w:rPr>
                <w:rFonts w:ascii="Arial" w:hAnsi="Arial" w:cs="Arial"/>
                <w:sz w:val="24"/>
                <w:szCs w:val="24"/>
              </w:rPr>
              <w:t xml:space="preserve">Organisations need to attend public events to attract and engage their publics and also the larger audience. </w:t>
            </w:r>
          </w:p>
          <w:p w14:paraId="1DBEFC78" w14:textId="504C54F7" w:rsidR="00076B99" w:rsidRPr="00076B99" w:rsidRDefault="00076B99" w:rsidP="00076B99">
            <w:pPr>
              <w:spacing w:line="360" w:lineRule="auto"/>
              <w:ind w:left="360"/>
              <w:jc w:val="both"/>
              <w:rPr>
                <w:rFonts w:ascii="Arial" w:hAnsi="Arial" w:cs="Arial"/>
                <w:sz w:val="24"/>
                <w:szCs w:val="24"/>
              </w:rPr>
            </w:pPr>
            <w:r w:rsidRPr="00076B99">
              <w:rPr>
                <w:rFonts w:ascii="Arial" w:hAnsi="Arial" w:cs="Arial"/>
                <w:sz w:val="24"/>
                <w:szCs w:val="24"/>
              </w:rPr>
              <w:t>Press releases in relat</w:t>
            </w:r>
            <w:r>
              <w:rPr>
                <w:rFonts w:ascii="Arial" w:hAnsi="Arial" w:cs="Arial"/>
                <w:sz w:val="24"/>
                <w:szCs w:val="24"/>
              </w:rPr>
              <w:t>ion to mainstream media results</w:t>
            </w:r>
            <w:r w:rsidRPr="00076B99">
              <w:rPr>
                <w:rFonts w:ascii="Arial" w:hAnsi="Arial" w:cs="Arial"/>
                <w:sz w:val="24"/>
                <w:szCs w:val="24"/>
              </w:rPr>
              <w:t xml:space="preserve"> a much bigger impact and influence than advertisements</w:t>
            </w:r>
            <w:r w:rsidR="006D66CA">
              <w:rPr>
                <w:rFonts w:ascii="Arial" w:hAnsi="Arial" w:cs="Arial"/>
                <w:sz w:val="24"/>
                <w:szCs w:val="24"/>
              </w:rPr>
              <w:t xml:space="preserve"> (Woodward 2007)</w:t>
            </w:r>
            <w:r w:rsidRPr="00076B99">
              <w:rPr>
                <w:rFonts w:ascii="Arial" w:hAnsi="Arial" w:cs="Arial"/>
                <w:sz w:val="24"/>
                <w:szCs w:val="24"/>
              </w:rPr>
              <w:t xml:space="preserve">. In general paid advertisements don't often give transparent and trustworthy </w:t>
            </w:r>
            <w:r w:rsidR="00BE0816" w:rsidRPr="00076B99">
              <w:rPr>
                <w:rFonts w:ascii="Arial" w:hAnsi="Arial" w:cs="Arial"/>
                <w:sz w:val="24"/>
                <w:szCs w:val="24"/>
              </w:rPr>
              <w:t>information;</w:t>
            </w:r>
            <w:r w:rsidRPr="00076B99">
              <w:rPr>
                <w:rFonts w:ascii="Arial" w:hAnsi="Arial" w:cs="Arial"/>
                <w:sz w:val="24"/>
                <w:szCs w:val="24"/>
              </w:rPr>
              <w:t xml:space="preserve"> therefore press releases provoke a meaningful and plausible story.</w:t>
            </w:r>
          </w:p>
          <w:p w14:paraId="42E83AC5" w14:textId="1EC6EBAF" w:rsidR="00076B99" w:rsidRPr="00076B99" w:rsidRDefault="00076B99" w:rsidP="00076B99">
            <w:pPr>
              <w:spacing w:line="360" w:lineRule="auto"/>
              <w:ind w:left="360"/>
              <w:jc w:val="both"/>
              <w:rPr>
                <w:rFonts w:ascii="Arial" w:hAnsi="Arial" w:cs="Arial"/>
                <w:sz w:val="24"/>
                <w:szCs w:val="24"/>
              </w:rPr>
            </w:pPr>
            <w:r w:rsidRPr="00076B99">
              <w:rPr>
                <w:rFonts w:ascii="Arial" w:hAnsi="Arial" w:cs="Arial"/>
                <w:sz w:val="24"/>
                <w:szCs w:val="24"/>
              </w:rPr>
              <w:t>Sending newsletters provides relevant information about an organisation, its products or services aimed directly to their target audience</w:t>
            </w:r>
            <w:r w:rsidR="003B6CD1">
              <w:rPr>
                <w:rFonts w:ascii="Arial" w:hAnsi="Arial" w:cs="Arial"/>
                <w:sz w:val="24"/>
                <w:szCs w:val="24"/>
              </w:rPr>
              <w:t xml:space="preserve"> (Ems</w:t>
            </w:r>
            <w:r w:rsidR="006D66CA">
              <w:rPr>
                <w:rFonts w:ascii="Arial" w:hAnsi="Arial" w:cs="Arial"/>
                <w:sz w:val="24"/>
                <w:szCs w:val="24"/>
              </w:rPr>
              <w:t>ley 2013)</w:t>
            </w:r>
            <w:r w:rsidRPr="00076B99">
              <w:rPr>
                <w:rFonts w:ascii="Arial" w:hAnsi="Arial" w:cs="Arial"/>
                <w:sz w:val="24"/>
                <w:szCs w:val="24"/>
              </w:rPr>
              <w:t xml:space="preserve">. This is also a widespread method that helps to create and maintain strong relationships. Public relations practitioners use newsletters to inform and share information that is of interest to their publics and stakeholders. </w:t>
            </w:r>
          </w:p>
          <w:p w14:paraId="622373BA" w14:textId="0F4A8520" w:rsidR="00076B99" w:rsidRPr="00076B99" w:rsidRDefault="00076B99" w:rsidP="00076B99">
            <w:pPr>
              <w:spacing w:line="360" w:lineRule="auto"/>
              <w:ind w:left="360"/>
              <w:jc w:val="both"/>
              <w:rPr>
                <w:rFonts w:ascii="Arial" w:hAnsi="Arial" w:cs="Arial"/>
                <w:sz w:val="24"/>
                <w:szCs w:val="24"/>
              </w:rPr>
            </w:pPr>
            <w:r w:rsidRPr="00076B99">
              <w:rPr>
                <w:rFonts w:ascii="Arial" w:hAnsi="Arial" w:cs="Arial"/>
                <w:sz w:val="24"/>
                <w:szCs w:val="24"/>
              </w:rPr>
              <w:t>Another tool is Blogging. In today's society we have a tendency to communicate thorough social media.</w:t>
            </w:r>
            <w:r w:rsidR="003B6CD1">
              <w:rPr>
                <w:rFonts w:ascii="Arial" w:hAnsi="Arial" w:cs="Arial"/>
                <w:sz w:val="24"/>
                <w:szCs w:val="24"/>
              </w:rPr>
              <w:t xml:space="preserve"> According to Flynn (2006) 61% of businesses say they operate external blogs for PR and marketing.</w:t>
            </w:r>
            <w:r w:rsidRPr="00076B99">
              <w:rPr>
                <w:rFonts w:ascii="Arial" w:hAnsi="Arial" w:cs="Arial"/>
                <w:sz w:val="24"/>
                <w:szCs w:val="24"/>
              </w:rPr>
              <w:t xml:space="preserve"> Reaching to wide audiences with social media is fast to the point of "real time" up to date information. How many times have social media sites released "unofficial" information before the televised version? As social users news channels, blogging sites etc. often have areas for their audiences to comment. The Daily Mail online has this facility for readers to discuss their opinions regarding the articles published. This is another way of enhancing relationship building techniques by encouraging two-way communication.</w:t>
            </w:r>
          </w:p>
          <w:p w14:paraId="732EEDF3" w14:textId="024B62BB" w:rsidR="004E5ABF" w:rsidRDefault="00076B99" w:rsidP="00076B99">
            <w:pPr>
              <w:spacing w:line="360" w:lineRule="auto"/>
              <w:ind w:left="360"/>
              <w:jc w:val="both"/>
              <w:rPr>
                <w:rFonts w:ascii="Arial" w:hAnsi="Arial" w:cs="Arial"/>
                <w:sz w:val="24"/>
                <w:szCs w:val="24"/>
              </w:rPr>
            </w:pPr>
            <w:r w:rsidRPr="00076B99">
              <w:rPr>
                <w:rFonts w:ascii="Arial" w:hAnsi="Arial" w:cs="Arial"/>
                <w:sz w:val="24"/>
                <w:szCs w:val="24"/>
              </w:rPr>
              <w:t>Social media is used by the marketing industry as well as the public relations sphere. Facebook is the ultimate social media tool. Most people are on it! Businesses use it to enhance connectivity by establishing direc</w:t>
            </w:r>
            <w:r w:rsidR="003B6CD1">
              <w:rPr>
                <w:rFonts w:ascii="Arial" w:hAnsi="Arial" w:cs="Arial"/>
                <w:sz w:val="24"/>
                <w:szCs w:val="24"/>
              </w:rPr>
              <w:t>t contact with those who follow (Scott 2009).</w:t>
            </w:r>
          </w:p>
          <w:p w14:paraId="0D813225" w14:textId="77777777" w:rsidR="00076B99" w:rsidRPr="00DA5971" w:rsidRDefault="00076B99" w:rsidP="00076B99">
            <w:pPr>
              <w:spacing w:line="360" w:lineRule="auto"/>
              <w:ind w:left="360"/>
              <w:jc w:val="both"/>
              <w:rPr>
                <w:rFonts w:ascii="Arial" w:hAnsi="Arial" w:cs="Arial"/>
                <w:sz w:val="24"/>
                <w:szCs w:val="24"/>
              </w:rPr>
            </w:pPr>
          </w:p>
          <w:p w14:paraId="21C4E0EF" w14:textId="77777777" w:rsidR="00F629EA" w:rsidRPr="00DA5971" w:rsidRDefault="00F629EA" w:rsidP="00DA5971">
            <w:pPr>
              <w:spacing w:line="360" w:lineRule="auto"/>
              <w:ind w:left="360"/>
              <w:jc w:val="both"/>
              <w:rPr>
                <w:rFonts w:ascii="Arial" w:hAnsi="Arial" w:cs="Arial"/>
                <w:sz w:val="24"/>
                <w:szCs w:val="24"/>
              </w:rPr>
            </w:pPr>
            <w:r w:rsidRPr="00DA5971">
              <w:rPr>
                <w:rFonts w:ascii="Arial" w:hAnsi="Arial" w:cs="Arial"/>
                <w:sz w:val="24"/>
                <w:szCs w:val="24"/>
              </w:rPr>
              <w:t>Activity</w:t>
            </w:r>
          </w:p>
          <w:p w14:paraId="7580FFCA" w14:textId="18F5F430" w:rsidR="00F629EA" w:rsidRDefault="00F629EA" w:rsidP="00DA5971">
            <w:pPr>
              <w:spacing w:line="360" w:lineRule="auto"/>
              <w:ind w:left="360"/>
              <w:jc w:val="both"/>
              <w:rPr>
                <w:rFonts w:ascii="Arial" w:hAnsi="Arial" w:cs="Arial"/>
                <w:sz w:val="24"/>
                <w:szCs w:val="24"/>
              </w:rPr>
            </w:pPr>
            <w:r w:rsidRPr="00DA5971">
              <w:rPr>
                <w:rFonts w:ascii="Arial" w:hAnsi="Arial" w:cs="Arial"/>
                <w:sz w:val="24"/>
                <w:szCs w:val="24"/>
              </w:rPr>
              <w:t>Read the illustration provided of news items accompanying the section on Press release. Now look through some issues of nation or financial dailies for spotting news-items based on news releases. Make a list of news-worthy events for an organisation on which news releases could be sent.</w:t>
            </w:r>
          </w:p>
          <w:p w14:paraId="7C9D7032" w14:textId="53F3DF8A" w:rsidR="00E50D50" w:rsidRDefault="00966213" w:rsidP="00DA5971">
            <w:pPr>
              <w:spacing w:line="360" w:lineRule="auto"/>
              <w:ind w:left="360"/>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74624" behindDoc="0" locked="0" layoutInCell="1" allowOverlap="1" wp14:anchorId="7940195A" wp14:editId="4DD3A26D">
                      <wp:simplePos x="0" y="0"/>
                      <wp:positionH relativeFrom="column">
                        <wp:posOffset>3611880</wp:posOffset>
                      </wp:positionH>
                      <wp:positionV relativeFrom="paragraph">
                        <wp:posOffset>-749300</wp:posOffset>
                      </wp:positionV>
                      <wp:extent cx="2171700" cy="693420"/>
                      <wp:effectExtent l="0" t="0" r="19050" b="114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0A3CBF30" w14:textId="5B21D3FB"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284.4pt;margin-top:-59pt;width:171pt;height:54.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">
                      <v:textbox>
                        <w:txbxContent>
                          <w:p w14:paraId="0A3CBF30" w14:textId="5B21D3FB"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7</w:t>
                            </w:r>
                          </w:p>
                        </w:txbxContent>
                      </v:textbox>
                    </v:shape>
                  </w:pict>
                </mc:Fallback>
              </mc:AlternateContent>
            </w:r>
            <w:r w:rsidR="00E50D50">
              <w:rPr>
                <w:rFonts w:ascii="Arial" w:hAnsi="Arial" w:cs="Arial"/>
                <w:sz w:val="24"/>
                <w:szCs w:val="24"/>
              </w:rPr>
              <w:t xml:space="preserve">Imperial Car Supermarkets is a car dealership undergoing expansion in </w:t>
            </w:r>
            <w:r w:rsidR="00873DB5">
              <w:rPr>
                <w:rFonts w:ascii="Arial" w:hAnsi="Arial" w:cs="Arial"/>
                <w:sz w:val="24"/>
                <w:szCs w:val="24"/>
              </w:rPr>
              <w:t xml:space="preserve">the UK </w:t>
            </w:r>
            <w:r w:rsidR="00E50D50">
              <w:rPr>
                <w:rFonts w:ascii="Arial" w:hAnsi="Arial" w:cs="Arial"/>
                <w:sz w:val="24"/>
                <w:szCs w:val="24"/>
              </w:rPr>
              <w:t xml:space="preserve">the automotive industry. </w:t>
            </w:r>
            <w:r w:rsidR="00873DB5">
              <w:rPr>
                <w:rFonts w:ascii="Arial" w:hAnsi="Arial" w:cs="Arial"/>
                <w:sz w:val="24"/>
                <w:szCs w:val="24"/>
              </w:rPr>
              <w:t>A news release was posted on the 18</w:t>
            </w:r>
            <w:r w:rsidR="00873DB5" w:rsidRPr="00873DB5">
              <w:rPr>
                <w:rFonts w:ascii="Arial" w:hAnsi="Arial" w:cs="Arial"/>
                <w:sz w:val="24"/>
                <w:szCs w:val="24"/>
                <w:vertAlign w:val="superscript"/>
              </w:rPr>
              <w:t>th</w:t>
            </w:r>
            <w:r w:rsidR="00873DB5">
              <w:rPr>
                <w:rFonts w:ascii="Arial" w:hAnsi="Arial" w:cs="Arial"/>
                <w:sz w:val="24"/>
                <w:szCs w:val="24"/>
              </w:rPr>
              <w:t xml:space="preserve"> November highlighting their expansion in the automotive industry. </w:t>
            </w:r>
          </w:p>
          <w:p w14:paraId="50777B58" w14:textId="677A253F" w:rsidR="00166A85" w:rsidRDefault="00166A85" w:rsidP="00DA5971">
            <w:pPr>
              <w:spacing w:line="360" w:lineRule="auto"/>
              <w:ind w:left="360"/>
              <w:jc w:val="both"/>
              <w:rPr>
                <w:rFonts w:ascii="Arial" w:hAnsi="Arial" w:cs="Arial"/>
                <w:sz w:val="24"/>
                <w:szCs w:val="24"/>
              </w:rPr>
            </w:pPr>
            <w:r>
              <w:rPr>
                <w:noProof/>
                <w:lang w:eastAsia="en-GB"/>
              </w:rPr>
              <w:drawing>
                <wp:inline distT="0" distB="0" distL="0" distR="0" wp14:anchorId="659EB319" wp14:editId="77B74084">
                  <wp:extent cx="4655820" cy="713829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655528" cy="7137851"/>
                          </a:xfrm>
                          <a:prstGeom prst="rect">
                            <a:avLst/>
                          </a:prstGeom>
                        </pic:spPr>
                      </pic:pic>
                    </a:graphicData>
                  </a:graphic>
                </wp:inline>
              </w:drawing>
            </w:r>
          </w:p>
          <w:p w14:paraId="69D637E4" w14:textId="5CD6DFA6" w:rsidR="00166A85" w:rsidRDefault="00166A85" w:rsidP="00DA5971">
            <w:pPr>
              <w:spacing w:line="360" w:lineRule="auto"/>
              <w:ind w:left="360"/>
              <w:jc w:val="both"/>
              <w:rPr>
                <w:rFonts w:ascii="Arial" w:hAnsi="Arial" w:cs="Arial"/>
                <w:sz w:val="24"/>
                <w:szCs w:val="24"/>
              </w:rPr>
            </w:pPr>
            <w:r>
              <w:rPr>
                <w:rFonts w:ascii="Arial" w:hAnsi="Arial" w:cs="Arial"/>
                <w:sz w:val="24"/>
                <w:szCs w:val="24"/>
              </w:rPr>
              <w:t>The above example shows a press release from journalism.co.uk about a car dealership in Cherts</w:t>
            </w:r>
            <w:r w:rsidR="001E6942">
              <w:rPr>
                <w:rFonts w:ascii="Arial" w:hAnsi="Arial" w:cs="Arial"/>
                <w:sz w:val="24"/>
                <w:szCs w:val="24"/>
              </w:rPr>
              <w:t>e</w:t>
            </w:r>
            <w:r>
              <w:rPr>
                <w:rFonts w:ascii="Arial" w:hAnsi="Arial" w:cs="Arial"/>
                <w:sz w:val="24"/>
                <w:szCs w:val="24"/>
              </w:rPr>
              <w:t xml:space="preserve">y, UK. </w:t>
            </w:r>
          </w:p>
          <w:p w14:paraId="11413D80" w14:textId="77777777" w:rsidR="00873DB5" w:rsidRPr="00873DB5" w:rsidRDefault="00873DB5" w:rsidP="00873DB5">
            <w:pPr>
              <w:spacing w:line="360" w:lineRule="auto"/>
              <w:ind w:left="360"/>
              <w:jc w:val="both"/>
              <w:rPr>
                <w:rFonts w:ascii="Arial" w:hAnsi="Arial" w:cs="Arial"/>
                <w:sz w:val="24"/>
                <w:szCs w:val="24"/>
              </w:rPr>
            </w:pPr>
            <w:r w:rsidRPr="00873DB5">
              <w:rPr>
                <w:rFonts w:ascii="Arial" w:hAnsi="Arial" w:cs="Arial"/>
                <w:sz w:val="24"/>
                <w:szCs w:val="24"/>
              </w:rPr>
              <w:t>This press release shows the following examples of a press release:</w:t>
            </w:r>
          </w:p>
          <w:p w14:paraId="0EE10B81" w14:textId="7BC9B5DB" w:rsidR="00873DB5" w:rsidRPr="00873DB5" w:rsidRDefault="00966213" w:rsidP="00873DB5">
            <w:pPr>
              <w:spacing w:line="360" w:lineRule="auto"/>
              <w:ind w:left="360"/>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76672" behindDoc="0" locked="0" layoutInCell="1" allowOverlap="1" wp14:anchorId="6E9F5FC3" wp14:editId="04528940">
                      <wp:simplePos x="0" y="0"/>
                      <wp:positionH relativeFrom="column">
                        <wp:posOffset>3611880</wp:posOffset>
                      </wp:positionH>
                      <wp:positionV relativeFrom="paragraph">
                        <wp:posOffset>-749300</wp:posOffset>
                      </wp:positionV>
                      <wp:extent cx="2171700" cy="693420"/>
                      <wp:effectExtent l="0" t="0" r="19050" b="1143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3BCE1D46" w14:textId="0A91D6FE"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284.4pt;margin-top:-59pt;width:171pt;height:54.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">
                      <v:textbox>
                        <w:txbxContent>
                          <w:p w14:paraId="3BCE1D46" w14:textId="0A91D6FE"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8</w:t>
                            </w:r>
                          </w:p>
                        </w:txbxContent>
                      </v:textbox>
                    </v:shape>
                  </w:pict>
                </mc:Fallback>
              </mc:AlternateContent>
            </w:r>
            <w:r w:rsidR="00873DB5" w:rsidRPr="00873DB5">
              <w:rPr>
                <w:rFonts w:ascii="Arial" w:hAnsi="Arial" w:cs="Arial"/>
                <w:sz w:val="24"/>
                <w:szCs w:val="24"/>
              </w:rPr>
              <w:t>The name of the organization, location of their showrooms, and the link person (Managing Director) are highlighted in the release</w:t>
            </w:r>
            <w:r w:rsidR="00D90E55">
              <w:rPr>
                <w:rFonts w:ascii="Arial" w:hAnsi="Arial" w:cs="Arial"/>
                <w:sz w:val="24"/>
                <w:szCs w:val="24"/>
              </w:rPr>
              <w:t xml:space="preserve"> (Goodden 2009)</w:t>
            </w:r>
            <w:r w:rsidR="00873DB5" w:rsidRPr="00873DB5">
              <w:rPr>
                <w:rFonts w:ascii="Arial" w:hAnsi="Arial" w:cs="Arial"/>
                <w:sz w:val="24"/>
                <w:szCs w:val="24"/>
              </w:rPr>
              <w:t xml:space="preserve">. The press release was dated as a post date of the 18th November. </w:t>
            </w:r>
          </w:p>
          <w:p w14:paraId="4002A325" w14:textId="2520F0FC" w:rsidR="00873DB5" w:rsidRDefault="00873DB5" w:rsidP="00873DB5">
            <w:pPr>
              <w:spacing w:line="360" w:lineRule="auto"/>
              <w:ind w:left="360"/>
              <w:jc w:val="both"/>
              <w:rPr>
                <w:rFonts w:ascii="Arial" w:hAnsi="Arial" w:cs="Arial"/>
                <w:sz w:val="24"/>
                <w:szCs w:val="24"/>
              </w:rPr>
            </w:pPr>
            <w:r w:rsidRPr="00873DB5">
              <w:rPr>
                <w:rFonts w:ascii="Arial" w:hAnsi="Arial" w:cs="Arial"/>
                <w:sz w:val="24"/>
                <w:szCs w:val="24"/>
              </w:rPr>
              <w:t xml:space="preserve">In general the content of the information fulfills the </w:t>
            </w:r>
            <w:r w:rsidR="008528CB" w:rsidRPr="00873DB5">
              <w:rPr>
                <w:rFonts w:ascii="Arial" w:hAnsi="Arial" w:cs="Arial"/>
                <w:sz w:val="24"/>
                <w:szCs w:val="24"/>
              </w:rPr>
              <w:t>criteria</w:t>
            </w:r>
            <w:r w:rsidRPr="00873DB5">
              <w:rPr>
                <w:rFonts w:ascii="Arial" w:hAnsi="Arial" w:cs="Arial"/>
                <w:sz w:val="24"/>
                <w:szCs w:val="24"/>
              </w:rPr>
              <w:t xml:space="preserve"> covering the information in one page. It shows factual information with reputation building / enhancing justification</w:t>
            </w:r>
            <w:r w:rsidR="00D90E55">
              <w:rPr>
                <w:rFonts w:ascii="Arial" w:hAnsi="Arial" w:cs="Arial"/>
                <w:sz w:val="24"/>
                <w:szCs w:val="24"/>
              </w:rPr>
              <w:t xml:space="preserve"> (McQuivey 2014)</w:t>
            </w:r>
            <w:r w:rsidRPr="00873DB5">
              <w:rPr>
                <w:rFonts w:ascii="Arial" w:hAnsi="Arial" w:cs="Arial"/>
                <w:sz w:val="24"/>
                <w:szCs w:val="24"/>
              </w:rPr>
              <w:t>.</w:t>
            </w:r>
          </w:p>
          <w:p w14:paraId="4C49F3E7" w14:textId="7B1CA8E1" w:rsidR="00873DB5" w:rsidRDefault="00873DB5" w:rsidP="00873DB5">
            <w:pPr>
              <w:spacing w:line="360" w:lineRule="auto"/>
              <w:ind w:left="360"/>
              <w:jc w:val="both"/>
              <w:rPr>
                <w:rFonts w:ascii="Arial" w:hAnsi="Arial" w:cs="Arial"/>
                <w:sz w:val="24"/>
                <w:szCs w:val="24"/>
              </w:rPr>
            </w:pPr>
            <w:r>
              <w:rPr>
                <w:rFonts w:ascii="Arial" w:hAnsi="Arial" w:cs="Arial"/>
                <w:sz w:val="24"/>
                <w:szCs w:val="24"/>
              </w:rPr>
              <w:t>“</w:t>
            </w:r>
            <w:r w:rsidRPr="00873DB5">
              <w:rPr>
                <w:rFonts w:ascii="Arial" w:hAnsi="Arial" w:cs="Arial"/>
                <w:sz w:val="24"/>
                <w:szCs w:val="24"/>
              </w:rPr>
              <w:t>It represents more success for the group continuing its solid growth over the last decade and having been voted Auto Trader’s Car Supermarket of the Year. The success is built on the back of offering exceptional levels of customer service and saw it initiated into the Daily Telegraph’s Business Club.</w:t>
            </w:r>
            <w:r>
              <w:rPr>
                <w:rFonts w:ascii="Arial" w:hAnsi="Arial" w:cs="Arial"/>
                <w:sz w:val="24"/>
                <w:szCs w:val="24"/>
              </w:rPr>
              <w:t xml:space="preserve">” </w:t>
            </w:r>
          </w:p>
          <w:p w14:paraId="1587B1C8" w14:textId="354273B9" w:rsidR="00873DB5" w:rsidRDefault="00873DB5" w:rsidP="00873DB5">
            <w:pPr>
              <w:spacing w:line="360" w:lineRule="auto"/>
              <w:ind w:left="360"/>
              <w:jc w:val="both"/>
              <w:rPr>
                <w:rFonts w:ascii="Arial" w:hAnsi="Arial" w:cs="Arial"/>
                <w:sz w:val="24"/>
                <w:szCs w:val="24"/>
              </w:rPr>
            </w:pPr>
            <w:r>
              <w:rPr>
                <w:rFonts w:ascii="Arial" w:hAnsi="Arial" w:cs="Arial"/>
                <w:sz w:val="24"/>
                <w:szCs w:val="24"/>
              </w:rPr>
              <w:t xml:space="preserve">The above quote taken from the news release identifies two </w:t>
            </w:r>
            <w:r w:rsidR="008528CB">
              <w:rPr>
                <w:rFonts w:ascii="Arial" w:hAnsi="Arial" w:cs="Arial"/>
                <w:sz w:val="24"/>
                <w:szCs w:val="24"/>
              </w:rPr>
              <w:t xml:space="preserve">creditable </w:t>
            </w:r>
            <w:r>
              <w:rPr>
                <w:rFonts w:ascii="Arial" w:hAnsi="Arial" w:cs="Arial"/>
                <w:sz w:val="24"/>
                <w:szCs w:val="24"/>
              </w:rPr>
              <w:t>organisations</w:t>
            </w:r>
            <w:r w:rsidR="00051D85">
              <w:rPr>
                <w:rFonts w:ascii="Arial" w:hAnsi="Arial" w:cs="Arial"/>
                <w:sz w:val="24"/>
                <w:szCs w:val="24"/>
              </w:rPr>
              <w:t>;</w:t>
            </w:r>
            <w:r>
              <w:rPr>
                <w:rFonts w:ascii="Arial" w:hAnsi="Arial" w:cs="Arial"/>
                <w:sz w:val="24"/>
                <w:szCs w:val="24"/>
              </w:rPr>
              <w:t xml:space="preserve"> </w:t>
            </w:r>
            <w:r w:rsidRPr="00873DB5">
              <w:rPr>
                <w:rFonts w:ascii="Arial" w:hAnsi="Arial" w:cs="Arial"/>
                <w:sz w:val="24"/>
                <w:szCs w:val="24"/>
              </w:rPr>
              <w:t>Auto Trader’s</w:t>
            </w:r>
            <w:r>
              <w:rPr>
                <w:rFonts w:ascii="Arial" w:hAnsi="Arial" w:cs="Arial"/>
                <w:sz w:val="24"/>
                <w:szCs w:val="24"/>
              </w:rPr>
              <w:t xml:space="preserve"> and the Daily Telegraph to promote and enhance</w:t>
            </w:r>
            <w:r w:rsidR="008528CB">
              <w:rPr>
                <w:rFonts w:ascii="Arial" w:hAnsi="Arial" w:cs="Arial"/>
                <w:sz w:val="24"/>
                <w:szCs w:val="24"/>
              </w:rPr>
              <w:t xml:space="preserve"> creditable reputation. Most re</w:t>
            </w:r>
            <w:r>
              <w:rPr>
                <w:rFonts w:ascii="Arial" w:hAnsi="Arial" w:cs="Arial"/>
                <w:sz w:val="24"/>
                <w:szCs w:val="24"/>
              </w:rPr>
              <w:t xml:space="preserve">aders would identify that by having </w:t>
            </w:r>
            <w:r w:rsidR="008528CB">
              <w:rPr>
                <w:rFonts w:ascii="Arial" w:hAnsi="Arial" w:cs="Arial"/>
                <w:sz w:val="24"/>
                <w:szCs w:val="24"/>
              </w:rPr>
              <w:t xml:space="preserve">an </w:t>
            </w:r>
            <w:r>
              <w:rPr>
                <w:rFonts w:ascii="Arial" w:hAnsi="Arial" w:cs="Arial"/>
                <w:sz w:val="24"/>
                <w:szCs w:val="24"/>
              </w:rPr>
              <w:t xml:space="preserve">organization providing </w:t>
            </w:r>
            <w:r w:rsidR="00D90E55">
              <w:rPr>
                <w:rFonts w:ascii="Arial" w:hAnsi="Arial" w:cs="Arial"/>
                <w:sz w:val="24"/>
                <w:szCs w:val="24"/>
              </w:rPr>
              <w:t>testimonials</w:t>
            </w:r>
            <w:r w:rsidR="008528CB">
              <w:rPr>
                <w:rFonts w:ascii="Arial" w:hAnsi="Arial" w:cs="Arial"/>
                <w:sz w:val="24"/>
                <w:szCs w:val="24"/>
              </w:rPr>
              <w:t xml:space="preserve"> enhances an organisations reputation (Bracy 2015).</w:t>
            </w:r>
          </w:p>
          <w:p w14:paraId="2930479E" w14:textId="467306AF" w:rsidR="008528CB" w:rsidRDefault="008528CB" w:rsidP="00873DB5">
            <w:pPr>
              <w:spacing w:line="360" w:lineRule="auto"/>
              <w:ind w:left="360"/>
              <w:jc w:val="both"/>
              <w:rPr>
                <w:rFonts w:ascii="Arial" w:hAnsi="Arial" w:cs="Arial"/>
                <w:sz w:val="24"/>
                <w:szCs w:val="24"/>
              </w:rPr>
            </w:pPr>
            <w:r>
              <w:rPr>
                <w:rFonts w:ascii="Arial" w:hAnsi="Arial" w:cs="Arial"/>
                <w:sz w:val="24"/>
                <w:szCs w:val="24"/>
              </w:rPr>
              <w:t xml:space="preserve">The details are brief by confirming to one page and are unambiguous offering factual and transparent information which is essential for the longevity of a business (Landry 2014). </w:t>
            </w:r>
          </w:p>
          <w:p w14:paraId="4C1DF87F" w14:textId="46F9EA47" w:rsidR="00E50D50" w:rsidRPr="00F629EA" w:rsidRDefault="00E50D50" w:rsidP="00DA5971">
            <w:pPr>
              <w:spacing w:line="360" w:lineRule="auto"/>
              <w:ind w:left="360"/>
              <w:jc w:val="both"/>
              <w:rPr>
                <w:rFonts w:ascii="Arial" w:hAnsi="Arial" w:cs="Arial"/>
                <w:sz w:val="24"/>
                <w:szCs w:val="24"/>
              </w:rPr>
            </w:pPr>
            <w:r>
              <w:rPr>
                <w:rFonts w:ascii="Arial" w:hAnsi="Arial" w:cs="Arial"/>
                <w:sz w:val="24"/>
                <w:szCs w:val="24"/>
              </w:rPr>
              <w:t xml:space="preserve">The possible news-worthy events which are relevant for this organization are: </w:t>
            </w:r>
          </w:p>
          <w:p w14:paraId="3A7A4367" w14:textId="3EF0FECD" w:rsidR="005B45A3" w:rsidRDefault="00D90E55" w:rsidP="00051D85">
            <w:pPr>
              <w:spacing w:line="360" w:lineRule="auto"/>
              <w:ind w:left="360"/>
              <w:jc w:val="both"/>
              <w:rPr>
                <w:rFonts w:ascii="Arial" w:hAnsi="Arial" w:cs="Arial"/>
                <w:sz w:val="24"/>
                <w:szCs w:val="24"/>
              </w:rPr>
            </w:pPr>
            <w:r>
              <w:rPr>
                <w:rFonts w:ascii="Arial" w:hAnsi="Arial" w:cs="Arial"/>
                <w:sz w:val="24"/>
                <w:szCs w:val="24"/>
              </w:rPr>
              <w:t>Open Days</w:t>
            </w:r>
            <w:r w:rsidR="00051D85">
              <w:rPr>
                <w:rFonts w:ascii="Arial" w:hAnsi="Arial" w:cs="Arial"/>
                <w:sz w:val="24"/>
                <w:szCs w:val="24"/>
              </w:rPr>
              <w:t>. This e</w:t>
            </w:r>
            <w:r w:rsidR="005B45A3">
              <w:rPr>
                <w:rFonts w:ascii="Arial" w:hAnsi="Arial" w:cs="Arial"/>
                <w:sz w:val="24"/>
                <w:szCs w:val="24"/>
              </w:rPr>
              <w:t xml:space="preserve">ncourages the general public and local communities </w:t>
            </w:r>
            <w:r w:rsidR="00BE0816">
              <w:rPr>
                <w:rFonts w:ascii="Arial" w:hAnsi="Arial" w:cs="Arial"/>
                <w:sz w:val="24"/>
                <w:szCs w:val="24"/>
              </w:rPr>
              <w:t>to experience an organization whilst p</w:t>
            </w:r>
            <w:r w:rsidR="005B45A3">
              <w:rPr>
                <w:rFonts w:ascii="Arial" w:hAnsi="Arial" w:cs="Arial"/>
                <w:sz w:val="24"/>
                <w:szCs w:val="24"/>
              </w:rPr>
              <w:t>ro</w:t>
            </w:r>
            <w:r w:rsidR="00BE0816">
              <w:rPr>
                <w:rFonts w:ascii="Arial" w:hAnsi="Arial" w:cs="Arial"/>
                <w:sz w:val="24"/>
                <w:szCs w:val="24"/>
              </w:rPr>
              <w:t>moting</w:t>
            </w:r>
            <w:r w:rsidR="005B45A3">
              <w:rPr>
                <w:rFonts w:ascii="Arial" w:hAnsi="Arial" w:cs="Arial"/>
                <w:sz w:val="24"/>
                <w:szCs w:val="24"/>
              </w:rPr>
              <w:t xml:space="preserve"> transparency and goodwill.</w:t>
            </w:r>
          </w:p>
          <w:p w14:paraId="0609109D" w14:textId="123A7B43" w:rsidR="005B45A3" w:rsidRDefault="00BE0816" w:rsidP="00051D85">
            <w:pPr>
              <w:spacing w:line="360" w:lineRule="auto"/>
              <w:ind w:left="360"/>
              <w:jc w:val="both"/>
              <w:rPr>
                <w:rFonts w:ascii="Arial" w:hAnsi="Arial" w:cs="Arial"/>
                <w:sz w:val="24"/>
                <w:szCs w:val="24"/>
              </w:rPr>
            </w:pPr>
            <w:r>
              <w:rPr>
                <w:rFonts w:ascii="Arial" w:hAnsi="Arial" w:cs="Arial"/>
                <w:sz w:val="24"/>
                <w:szCs w:val="24"/>
              </w:rPr>
              <w:t>Exhibitions promote</w:t>
            </w:r>
            <w:r w:rsidR="005B45A3">
              <w:rPr>
                <w:rFonts w:ascii="Arial" w:hAnsi="Arial" w:cs="Arial"/>
                <w:sz w:val="24"/>
                <w:szCs w:val="24"/>
              </w:rPr>
              <w:t xml:space="preserve"> services, products and the organisations’ reputation.</w:t>
            </w:r>
            <w:r>
              <w:rPr>
                <w:rFonts w:ascii="Arial" w:hAnsi="Arial" w:cs="Arial"/>
                <w:sz w:val="24"/>
                <w:szCs w:val="24"/>
              </w:rPr>
              <w:t xml:space="preserve"> It allows the organisations’ representative to engage in meaning conversations with those who have an interest.</w:t>
            </w:r>
            <w:r w:rsidR="005B45A3">
              <w:rPr>
                <w:rFonts w:ascii="Arial" w:hAnsi="Arial" w:cs="Arial"/>
                <w:sz w:val="24"/>
                <w:szCs w:val="24"/>
              </w:rPr>
              <w:t xml:space="preserve"> </w:t>
            </w:r>
            <w:r>
              <w:rPr>
                <w:rFonts w:ascii="Arial" w:hAnsi="Arial" w:cs="Arial"/>
                <w:sz w:val="24"/>
                <w:szCs w:val="24"/>
              </w:rPr>
              <w:t>An exhibition also assesses</w:t>
            </w:r>
            <w:r w:rsidR="005B45A3">
              <w:rPr>
                <w:rFonts w:ascii="Arial" w:hAnsi="Arial" w:cs="Arial"/>
                <w:sz w:val="24"/>
                <w:szCs w:val="24"/>
              </w:rPr>
              <w:t xml:space="preserve"> </w:t>
            </w:r>
            <w:r w:rsidR="00051D85">
              <w:rPr>
                <w:rFonts w:ascii="Arial" w:hAnsi="Arial" w:cs="Arial"/>
                <w:sz w:val="24"/>
                <w:szCs w:val="24"/>
              </w:rPr>
              <w:t xml:space="preserve">the competition in the market. </w:t>
            </w:r>
          </w:p>
          <w:p w14:paraId="07BE531B" w14:textId="71D8C37C" w:rsidR="005B45A3" w:rsidRDefault="00D90E55" w:rsidP="00BE0816">
            <w:pPr>
              <w:spacing w:line="360" w:lineRule="auto"/>
              <w:ind w:left="360"/>
              <w:jc w:val="both"/>
              <w:rPr>
                <w:rFonts w:ascii="Arial" w:hAnsi="Arial" w:cs="Arial"/>
                <w:sz w:val="24"/>
                <w:szCs w:val="24"/>
              </w:rPr>
            </w:pPr>
            <w:r>
              <w:rPr>
                <w:rFonts w:ascii="Arial" w:hAnsi="Arial" w:cs="Arial"/>
                <w:sz w:val="24"/>
                <w:szCs w:val="24"/>
              </w:rPr>
              <w:t>Event</w:t>
            </w:r>
            <w:r w:rsidR="00BE0816">
              <w:rPr>
                <w:rFonts w:ascii="Arial" w:hAnsi="Arial" w:cs="Arial"/>
                <w:sz w:val="24"/>
                <w:szCs w:val="24"/>
              </w:rPr>
              <w:t xml:space="preserve">s such as a Family Day or a </w:t>
            </w:r>
            <w:r>
              <w:rPr>
                <w:rFonts w:ascii="Arial" w:hAnsi="Arial" w:cs="Arial"/>
                <w:sz w:val="24"/>
                <w:szCs w:val="24"/>
              </w:rPr>
              <w:t>Road Safety Event</w:t>
            </w:r>
            <w:r w:rsidR="00BE0816">
              <w:rPr>
                <w:rFonts w:ascii="Arial" w:hAnsi="Arial" w:cs="Arial"/>
                <w:sz w:val="24"/>
                <w:szCs w:val="24"/>
              </w:rPr>
              <w:t xml:space="preserve"> promotes social corporate responsibility whereby the organization partakes in a c</w:t>
            </w:r>
            <w:r w:rsidR="005B45A3">
              <w:rPr>
                <w:rFonts w:ascii="Arial" w:hAnsi="Arial" w:cs="Arial"/>
                <w:sz w:val="24"/>
                <w:szCs w:val="24"/>
              </w:rPr>
              <w:t xml:space="preserve">ommunity lead project. </w:t>
            </w:r>
            <w:r w:rsidR="00BE0816">
              <w:rPr>
                <w:rFonts w:ascii="Arial" w:hAnsi="Arial" w:cs="Arial"/>
                <w:sz w:val="24"/>
                <w:szCs w:val="24"/>
              </w:rPr>
              <w:t>Such events enhance</w:t>
            </w:r>
            <w:r w:rsidR="005B45A3">
              <w:rPr>
                <w:rFonts w:ascii="Arial" w:hAnsi="Arial" w:cs="Arial"/>
                <w:sz w:val="24"/>
                <w:szCs w:val="24"/>
              </w:rPr>
              <w:t xml:space="preserve"> reputation, transparency and credibility of an organization.</w:t>
            </w:r>
          </w:p>
          <w:p w14:paraId="24A7261E" w14:textId="47427FF0" w:rsidR="005B45A3" w:rsidRPr="00F629EA" w:rsidRDefault="005B45A3" w:rsidP="005B45A3">
            <w:pPr>
              <w:spacing w:line="360" w:lineRule="auto"/>
              <w:ind w:left="360"/>
              <w:jc w:val="both"/>
              <w:rPr>
                <w:rFonts w:ascii="Arial" w:hAnsi="Arial" w:cs="Arial"/>
                <w:sz w:val="24"/>
                <w:szCs w:val="24"/>
              </w:rPr>
            </w:pPr>
            <w:r>
              <w:rPr>
                <w:rFonts w:ascii="Arial" w:hAnsi="Arial" w:cs="Arial"/>
                <w:sz w:val="24"/>
                <w:szCs w:val="24"/>
              </w:rPr>
              <w:t xml:space="preserve">Radio and Television would be useful as a mass media tool to gain more coverage in a quick and dramatic effect. </w:t>
            </w:r>
            <w:r w:rsidR="00C52751">
              <w:rPr>
                <w:rFonts w:ascii="Arial" w:hAnsi="Arial" w:cs="Arial"/>
                <w:sz w:val="24"/>
                <w:szCs w:val="24"/>
              </w:rPr>
              <w:t xml:space="preserve">Sponsorship would probably be the best way forward to </w:t>
            </w:r>
            <w:r w:rsidR="00F8072A">
              <w:rPr>
                <w:rFonts w:ascii="Arial" w:hAnsi="Arial" w:cs="Arial"/>
                <w:sz w:val="24"/>
                <w:szCs w:val="24"/>
              </w:rPr>
              <w:t>enhance</w:t>
            </w:r>
            <w:r w:rsidR="00C52751">
              <w:rPr>
                <w:rFonts w:ascii="Arial" w:hAnsi="Arial" w:cs="Arial"/>
                <w:sz w:val="24"/>
                <w:szCs w:val="24"/>
              </w:rPr>
              <w:t xml:space="preserve"> this business in an indirect way of promoting and not direct advertising. </w:t>
            </w:r>
          </w:p>
        </w:tc>
      </w:tr>
    </w:tbl>
    <w:p w14:paraId="0B91B52E" w14:textId="77777777" w:rsidR="000957D4" w:rsidRDefault="000957D4" w:rsidP="00A851DA">
      <w:pPr>
        <w:autoSpaceDE w:val="0"/>
        <w:autoSpaceDN w:val="0"/>
        <w:adjustRightInd w:val="0"/>
        <w:spacing w:after="0" w:line="240" w:lineRule="auto"/>
        <w:rPr>
          <w:rFonts w:cs="CalvertMT-Bold"/>
          <w:b/>
          <w:bCs/>
          <w:color w:val="002060"/>
          <w:sz w:val="28"/>
          <w:lang w:val="en-US"/>
        </w:rPr>
      </w:pPr>
    </w:p>
    <w:p w14:paraId="6FE066AC" w14:textId="77777777" w:rsidR="000957D4" w:rsidRDefault="000957D4" w:rsidP="00A851DA">
      <w:pPr>
        <w:autoSpaceDE w:val="0"/>
        <w:autoSpaceDN w:val="0"/>
        <w:adjustRightInd w:val="0"/>
        <w:spacing w:after="0" w:line="240" w:lineRule="auto"/>
        <w:rPr>
          <w:rFonts w:cs="CalvertMT-Bold"/>
          <w:b/>
          <w:bCs/>
          <w:color w:val="002060"/>
          <w:sz w:val="28"/>
          <w:lang w:val="en-US"/>
        </w:rPr>
      </w:pPr>
    </w:p>
    <w:p w14:paraId="0ECFC0D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25780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EAD7201" w14:textId="4953D5D2" w:rsidR="00503D7E" w:rsidRPr="00B0415E" w:rsidRDefault="00966213" w:rsidP="00A851DA">
      <w:pPr>
        <w:autoSpaceDE w:val="0"/>
        <w:autoSpaceDN w:val="0"/>
        <w:adjustRightInd w:val="0"/>
        <w:spacing w:after="0" w:line="240" w:lineRule="auto"/>
        <w:rPr>
          <w:rFonts w:cs="Bliss-Regular"/>
          <w:color w:val="000000"/>
          <w:lang w:val="en-US"/>
        </w:rPr>
      </w:pPr>
      <w:r>
        <w:rPr>
          <w:noProof/>
          <w:lang w:eastAsia="en-GB"/>
        </w:rPr>
        <w:lastRenderedPageBreak/>
        <mc:AlternateContent>
          <mc:Choice Requires="wps">
            <w:drawing>
              <wp:anchor distT="0" distB="0" distL="114300" distR="114300" simplePos="0" relativeHeight="251678720" behindDoc="0" locked="0" layoutInCell="1" allowOverlap="1" wp14:anchorId="2FB97839" wp14:editId="303EC7F6">
                <wp:simplePos x="0" y="0"/>
                <wp:positionH relativeFrom="column">
                  <wp:posOffset>3642360</wp:posOffset>
                </wp:positionH>
                <wp:positionV relativeFrom="paragraph">
                  <wp:posOffset>-714375</wp:posOffset>
                </wp:positionV>
                <wp:extent cx="2171700" cy="693420"/>
                <wp:effectExtent l="0" t="0" r="19050" b="114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17F18918" w14:textId="23D95A15"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286.8pt;margin-top:-56.25pt;width:171pt;height:54.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">
                <v:textbox>
                  <w:txbxContent>
                    <w:p w14:paraId="17F18918" w14:textId="23D95A15" w:rsidR="003B6CD1" w:rsidRPr="00E328F7" w:rsidRDefault="003B6CD1" w:rsidP="003B6CD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Tool</w:t>
                      </w:r>
                      <w:r>
                        <w:rPr>
                          <w:rFonts w:ascii="Arial" w:hAnsi="Arial" w:cs="Arial"/>
                          <w:sz w:val="12"/>
                          <w:szCs w:val="12"/>
                        </w:rPr>
                        <w:t xml:space="preserve">s &amp; Methods </w:t>
                      </w:r>
                      <w:r>
                        <w:rPr>
                          <w:rFonts w:ascii="Arial" w:hAnsi="Arial" w:cs="Arial"/>
                          <w:sz w:val="12"/>
                          <w:szCs w:val="12"/>
                        </w:rPr>
                        <w:br/>
                        <w:t>Assessment 5</w:t>
                      </w:r>
                      <w:r>
                        <w:rPr>
                          <w:rFonts w:ascii="Arial" w:hAnsi="Arial" w:cs="Arial"/>
                          <w:sz w:val="12"/>
                          <w:szCs w:val="12"/>
                        </w:rPr>
                        <w:br/>
                        <w:t>Page 9</w:t>
                      </w:r>
                    </w:p>
                  </w:txbxContent>
                </v:textbox>
              </v:shape>
            </w:pict>
          </mc:Fallback>
        </mc:AlternateContent>
      </w:r>
      <w:r w:rsidR="00405895" w:rsidRPr="00B0415E">
        <w:rPr>
          <w:rFonts w:cs="Bliss-Regular"/>
          <w:color w:val="000000"/>
          <w:lang w:val="en-US"/>
        </w:rPr>
        <w:t>By submitting this assignment, I confirm that this is my own work.</w:t>
      </w:r>
    </w:p>
    <w:p w14:paraId="0EFB887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78C497" w14:textId="77777777" w:rsidTr="00405895">
        <w:tc>
          <w:tcPr>
            <w:tcW w:w="2310" w:type="dxa"/>
            <w:shd w:val="clear" w:color="auto" w:fill="D9D9D9" w:themeFill="background1" w:themeFillShade="D9"/>
          </w:tcPr>
          <w:p w14:paraId="62AF6A6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E914F66" w14:textId="77777777" w:rsidR="00405895" w:rsidRPr="00B0415E" w:rsidRDefault="00AF729A" w:rsidP="00A851DA">
            <w:pPr>
              <w:rPr>
                <w:rFonts w:cs="Bliss-Regular"/>
                <w:color w:val="000000"/>
              </w:rPr>
            </w:pPr>
            <w:r>
              <w:rPr>
                <w:rFonts w:cs="Bliss-Regular"/>
                <w:color w:val="000000"/>
              </w:rPr>
              <w:t xml:space="preserve">Catherine </w:t>
            </w:r>
            <w:r w:rsidR="00027948">
              <w:rPr>
                <w:rFonts w:cs="Bliss-Regular"/>
                <w:color w:val="000000"/>
              </w:rPr>
              <w:t xml:space="preserve">Jane </w:t>
            </w:r>
            <w:r>
              <w:rPr>
                <w:rFonts w:cs="Bliss-Regular"/>
                <w:color w:val="000000"/>
              </w:rPr>
              <w:t>Richardson</w:t>
            </w:r>
          </w:p>
        </w:tc>
        <w:tc>
          <w:tcPr>
            <w:tcW w:w="1276" w:type="dxa"/>
            <w:shd w:val="clear" w:color="auto" w:fill="D9D9D9" w:themeFill="background1" w:themeFillShade="D9"/>
          </w:tcPr>
          <w:p w14:paraId="279FEA6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CF12081" w14:textId="637D39BF" w:rsidR="00405895" w:rsidRPr="00B0415E" w:rsidRDefault="00BE0816" w:rsidP="00A851DA">
            <w:pPr>
              <w:rPr>
                <w:rFonts w:cs="Bliss-Regular"/>
                <w:color w:val="000000"/>
              </w:rPr>
            </w:pPr>
            <w:r>
              <w:rPr>
                <w:rFonts w:cs="Bliss-Regular"/>
                <w:color w:val="000000"/>
              </w:rPr>
              <w:t xml:space="preserve"> 15</w:t>
            </w:r>
            <w:r w:rsidRPr="00BE0816">
              <w:rPr>
                <w:rFonts w:cs="Bliss-Regular"/>
                <w:color w:val="000000"/>
                <w:vertAlign w:val="superscript"/>
              </w:rPr>
              <w:t>th</w:t>
            </w:r>
            <w:r w:rsidR="00605FE0">
              <w:rPr>
                <w:rFonts w:cs="Bliss-Regular"/>
                <w:color w:val="000000"/>
              </w:rPr>
              <w:t xml:space="preserve"> Dec</w:t>
            </w:r>
            <w:r w:rsidR="00184626">
              <w:rPr>
                <w:rFonts w:cs="Bliss-Regular"/>
                <w:color w:val="000000"/>
              </w:rPr>
              <w:t xml:space="preserve"> </w:t>
            </w:r>
            <w:r w:rsidR="00AF729A">
              <w:rPr>
                <w:rFonts w:cs="Bliss-Regular"/>
                <w:color w:val="000000"/>
              </w:rPr>
              <w:t>2015</w:t>
            </w:r>
          </w:p>
        </w:tc>
      </w:tr>
    </w:tbl>
    <w:p w14:paraId="0B73E4F7" w14:textId="77777777" w:rsidR="00A851DA" w:rsidRPr="00B0415E" w:rsidRDefault="00A851DA" w:rsidP="00A851DA">
      <w:pPr>
        <w:rPr>
          <w:rFonts w:cs="Bliss-Regular"/>
          <w:color w:val="000000"/>
          <w:lang w:val="en-US"/>
        </w:rPr>
      </w:pPr>
    </w:p>
    <w:p w14:paraId="782399E4" w14:textId="6F4F1E8C"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bookmarkStart w:id="0" w:name="_GoBack"/>
      <w:bookmarkEnd w:id="0"/>
    </w:p>
    <w:tbl>
      <w:tblPr>
        <w:tblStyle w:val="TableGrid"/>
        <w:tblW w:w="0" w:type="auto"/>
        <w:tblLook w:val="04A0" w:firstRow="1" w:lastRow="0" w:firstColumn="1" w:lastColumn="0" w:noHBand="0" w:noVBand="1"/>
      </w:tblPr>
      <w:tblGrid>
        <w:gridCol w:w="4621"/>
        <w:gridCol w:w="4621"/>
      </w:tblGrid>
      <w:tr w:rsidR="00503D7E" w:rsidRPr="00B0415E" w14:paraId="32C2831F" w14:textId="77777777" w:rsidTr="00B0415E">
        <w:trPr>
          <w:trHeight w:val="249"/>
        </w:trPr>
        <w:tc>
          <w:tcPr>
            <w:tcW w:w="4621" w:type="dxa"/>
            <w:shd w:val="clear" w:color="auto" w:fill="D9D9D9" w:themeFill="background1" w:themeFillShade="D9"/>
          </w:tcPr>
          <w:p w14:paraId="08D3A895" w14:textId="77777777" w:rsidR="00503D7E" w:rsidRPr="00B0415E" w:rsidRDefault="00503D7E" w:rsidP="00503D7E">
            <w:pPr>
              <w:rPr>
                <w:b/>
                <w:color w:val="002060"/>
              </w:rPr>
            </w:pPr>
            <w:r w:rsidRPr="00B0415E">
              <w:rPr>
                <w:b/>
                <w:color w:val="002060"/>
              </w:rPr>
              <w:t>Total Marks</w:t>
            </w:r>
          </w:p>
        </w:tc>
        <w:tc>
          <w:tcPr>
            <w:tcW w:w="4621" w:type="dxa"/>
          </w:tcPr>
          <w:p w14:paraId="3AF70D35" w14:textId="77777777" w:rsidR="00503D7E" w:rsidRPr="00B0415E" w:rsidRDefault="00503D7E" w:rsidP="00503D7E">
            <w:pPr>
              <w:rPr>
                <w:rFonts w:cs="Times New Roman"/>
                <w:szCs w:val="32"/>
              </w:rPr>
            </w:pPr>
          </w:p>
        </w:tc>
      </w:tr>
      <w:tr w:rsidR="00503D7E" w:rsidRPr="00B0415E" w14:paraId="20147D6F" w14:textId="77777777" w:rsidTr="00B0415E">
        <w:tc>
          <w:tcPr>
            <w:tcW w:w="4621" w:type="dxa"/>
            <w:shd w:val="clear" w:color="auto" w:fill="D9D9D9" w:themeFill="background1" w:themeFillShade="D9"/>
          </w:tcPr>
          <w:p w14:paraId="6B2D0012" w14:textId="77777777" w:rsidR="00503D7E" w:rsidRPr="00B0415E" w:rsidRDefault="00503D7E" w:rsidP="00503D7E">
            <w:pPr>
              <w:rPr>
                <w:b/>
                <w:color w:val="002060"/>
              </w:rPr>
            </w:pPr>
            <w:r w:rsidRPr="00B0415E">
              <w:rPr>
                <w:b/>
                <w:color w:val="002060"/>
              </w:rPr>
              <w:t>Marks Obtained</w:t>
            </w:r>
          </w:p>
        </w:tc>
        <w:tc>
          <w:tcPr>
            <w:tcW w:w="4621" w:type="dxa"/>
          </w:tcPr>
          <w:p w14:paraId="38689B24" w14:textId="77777777" w:rsidR="00503D7E" w:rsidRPr="00B0415E" w:rsidRDefault="00503D7E" w:rsidP="00503D7E">
            <w:pPr>
              <w:rPr>
                <w:rFonts w:cs="Times New Roman"/>
                <w:szCs w:val="32"/>
              </w:rPr>
            </w:pPr>
          </w:p>
        </w:tc>
      </w:tr>
      <w:tr w:rsidR="00503D7E" w:rsidRPr="00B0415E" w14:paraId="2C8FAC95" w14:textId="77777777" w:rsidTr="00B0415E">
        <w:tc>
          <w:tcPr>
            <w:tcW w:w="4621" w:type="dxa"/>
            <w:shd w:val="clear" w:color="auto" w:fill="D9D9D9" w:themeFill="background1" w:themeFillShade="D9"/>
          </w:tcPr>
          <w:p w14:paraId="4D1CDE7F" w14:textId="77777777" w:rsidR="00503D7E" w:rsidRPr="00B0415E" w:rsidRDefault="00B0415E" w:rsidP="00503D7E">
            <w:pPr>
              <w:rPr>
                <w:b/>
                <w:color w:val="002060"/>
              </w:rPr>
            </w:pPr>
            <w:r w:rsidRPr="00B0415E">
              <w:rPr>
                <w:b/>
                <w:color w:val="002060"/>
              </w:rPr>
              <w:t>Percentage / Grade</w:t>
            </w:r>
          </w:p>
        </w:tc>
        <w:tc>
          <w:tcPr>
            <w:tcW w:w="4621" w:type="dxa"/>
          </w:tcPr>
          <w:p w14:paraId="67907970" w14:textId="77777777" w:rsidR="00503D7E" w:rsidRPr="00B0415E" w:rsidRDefault="00503D7E" w:rsidP="00503D7E">
            <w:pPr>
              <w:rPr>
                <w:rFonts w:cs="Times New Roman"/>
                <w:szCs w:val="32"/>
              </w:rPr>
            </w:pPr>
          </w:p>
        </w:tc>
      </w:tr>
    </w:tbl>
    <w:p w14:paraId="3A65B23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F51107" w14:textId="77777777" w:rsidR="00B45B76" w:rsidRDefault="00B45B76" w:rsidP="00CB4D0A">
      <w:pPr>
        <w:spacing w:after="0" w:line="240" w:lineRule="auto"/>
      </w:pPr>
      <w:r>
        <w:separator/>
      </w:r>
    </w:p>
  </w:endnote>
  <w:endnote w:type="continuationSeparator" w:id="0">
    <w:p w14:paraId="78F09A0D" w14:textId="77777777" w:rsidR="00B45B76" w:rsidRDefault="00B45B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858DFB" w14:textId="77777777" w:rsidR="00B45B76" w:rsidRDefault="00B45B76" w:rsidP="00CB4D0A">
      <w:pPr>
        <w:spacing w:after="0" w:line="240" w:lineRule="auto"/>
      </w:pPr>
      <w:r>
        <w:separator/>
      </w:r>
    </w:p>
  </w:footnote>
  <w:footnote w:type="continuationSeparator" w:id="0">
    <w:p w14:paraId="4A53804F" w14:textId="77777777" w:rsidR="00B45B76" w:rsidRDefault="00B45B7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2F226A"/>
    <w:multiLevelType w:val="hybridMultilevel"/>
    <w:tmpl w:val="A6BC1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FF7969"/>
    <w:multiLevelType w:val="multilevel"/>
    <w:tmpl w:val="12362982"/>
    <w:lvl w:ilvl="0">
      <w:start w:val="1"/>
      <w:numFmt w:val="decimal"/>
      <w:lvlText w:val="%1."/>
      <w:lvlJc w:val="left"/>
      <w:pPr>
        <w:tabs>
          <w:tab w:val="num" w:pos="720"/>
        </w:tabs>
        <w:ind w:left="720" w:hanging="360"/>
      </w:pPr>
    </w:lvl>
    <w:lvl w:ilvl="1">
      <w:start w:val="4"/>
      <w:numFmt w:val="upperRoman"/>
      <w:lvlText w:val="%2."/>
      <w:lvlJc w:val="left"/>
      <w:pPr>
        <w:ind w:left="1146"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1E79A2"/>
    <w:multiLevelType w:val="hybridMultilevel"/>
    <w:tmpl w:val="62A4A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BE7DB1"/>
    <w:multiLevelType w:val="hybridMultilevel"/>
    <w:tmpl w:val="C8FC045A"/>
    <w:lvl w:ilvl="0" w:tplc="699285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B46A04"/>
    <w:multiLevelType w:val="hybridMultilevel"/>
    <w:tmpl w:val="AC0A8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CA0C81"/>
    <w:multiLevelType w:val="hybridMultilevel"/>
    <w:tmpl w:val="0B865642"/>
    <w:lvl w:ilvl="0" w:tplc="4844AB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853737"/>
    <w:multiLevelType w:val="hybridMultilevel"/>
    <w:tmpl w:val="2B002608"/>
    <w:lvl w:ilvl="0" w:tplc="525E4A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370A52"/>
    <w:multiLevelType w:val="hybridMultilevel"/>
    <w:tmpl w:val="D4AEA49A"/>
    <w:lvl w:ilvl="0" w:tplc="AD34424C">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415539C"/>
    <w:multiLevelType w:val="hybridMultilevel"/>
    <w:tmpl w:val="56CC3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D33EEB"/>
    <w:multiLevelType w:val="multilevel"/>
    <w:tmpl w:val="0BC2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944179"/>
    <w:multiLevelType w:val="hybridMultilevel"/>
    <w:tmpl w:val="3F586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917FDE"/>
    <w:multiLevelType w:val="hybridMultilevel"/>
    <w:tmpl w:val="FED4A2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0A11B7D"/>
    <w:multiLevelType w:val="hybridMultilevel"/>
    <w:tmpl w:val="C5AE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4"/>
  </w:num>
  <w:num w:numId="4">
    <w:abstractNumId w:val="15"/>
  </w:num>
  <w:num w:numId="5">
    <w:abstractNumId w:val="10"/>
  </w:num>
  <w:num w:numId="6">
    <w:abstractNumId w:val="2"/>
  </w:num>
  <w:num w:numId="7">
    <w:abstractNumId w:val="0"/>
  </w:num>
  <w:num w:numId="8">
    <w:abstractNumId w:val="1"/>
  </w:num>
  <w:num w:numId="9">
    <w:abstractNumId w:val="13"/>
  </w:num>
  <w:num w:numId="10">
    <w:abstractNumId w:val="5"/>
  </w:num>
  <w:num w:numId="11">
    <w:abstractNumId w:val="14"/>
  </w:num>
  <w:num w:numId="12">
    <w:abstractNumId w:val="9"/>
  </w:num>
  <w:num w:numId="13">
    <w:abstractNumId w:val="6"/>
  </w:num>
  <w:num w:numId="14">
    <w:abstractNumId w:val="8"/>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AD9"/>
    <w:rsid w:val="000158F9"/>
    <w:rsid w:val="00017F61"/>
    <w:rsid w:val="00027948"/>
    <w:rsid w:val="00034CA3"/>
    <w:rsid w:val="00035CDD"/>
    <w:rsid w:val="00040083"/>
    <w:rsid w:val="00051D85"/>
    <w:rsid w:val="00055992"/>
    <w:rsid w:val="00076B99"/>
    <w:rsid w:val="000820E8"/>
    <w:rsid w:val="00082178"/>
    <w:rsid w:val="000957D4"/>
    <w:rsid w:val="000961FB"/>
    <w:rsid w:val="00097EA8"/>
    <w:rsid w:val="000A13CE"/>
    <w:rsid w:val="000A2435"/>
    <w:rsid w:val="000A274C"/>
    <w:rsid w:val="000A477B"/>
    <w:rsid w:val="000A6470"/>
    <w:rsid w:val="000B0240"/>
    <w:rsid w:val="000B1A69"/>
    <w:rsid w:val="000B4426"/>
    <w:rsid w:val="000B6480"/>
    <w:rsid w:val="000C4B86"/>
    <w:rsid w:val="000D0492"/>
    <w:rsid w:val="000D0FF8"/>
    <w:rsid w:val="000D58C5"/>
    <w:rsid w:val="000F35C4"/>
    <w:rsid w:val="00104FC8"/>
    <w:rsid w:val="00105C58"/>
    <w:rsid w:val="00107358"/>
    <w:rsid w:val="00112AE3"/>
    <w:rsid w:val="001175EE"/>
    <w:rsid w:val="001275C2"/>
    <w:rsid w:val="001313A5"/>
    <w:rsid w:val="00131C94"/>
    <w:rsid w:val="00142033"/>
    <w:rsid w:val="0014254D"/>
    <w:rsid w:val="00157CF6"/>
    <w:rsid w:val="00166A85"/>
    <w:rsid w:val="00171DC2"/>
    <w:rsid w:val="0017393F"/>
    <w:rsid w:val="00175B04"/>
    <w:rsid w:val="00182416"/>
    <w:rsid w:val="00184626"/>
    <w:rsid w:val="00187EB4"/>
    <w:rsid w:val="00190712"/>
    <w:rsid w:val="001A1F72"/>
    <w:rsid w:val="001B69BF"/>
    <w:rsid w:val="001C4780"/>
    <w:rsid w:val="001E6942"/>
    <w:rsid w:val="001F0481"/>
    <w:rsid w:val="001F0CE5"/>
    <w:rsid w:val="001F3EB5"/>
    <w:rsid w:val="00200C92"/>
    <w:rsid w:val="00203340"/>
    <w:rsid w:val="0020451E"/>
    <w:rsid w:val="00205152"/>
    <w:rsid w:val="002055CF"/>
    <w:rsid w:val="00206B9D"/>
    <w:rsid w:val="002163F8"/>
    <w:rsid w:val="00227ACF"/>
    <w:rsid w:val="0023259C"/>
    <w:rsid w:val="00235419"/>
    <w:rsid w:val="002413DC"/>
    <w:rsid w:val="00275DC5"/>
    <w:rsid w:val="00283707"/>
    <w:rsid w:val="00284F39"/>
    <w:rsid w:val="00291E5A"/>
    <w:rsid w:val="002A0225"/>
    <w:rsid w:val="002A79AD"/>
    <w:rsid w:val="002B0BD7"/>
    <w:rsid w:val="002B3A7D"/>
    <w:rsid w:val="002B573D"/>
    <w:rsid w:val="002C5CB2"/>
    <w:rsid w:val="002D2546"/>
    <w:rsid w:val="002D7FC4"/>
    <w:rsid w:val="002E0223"/>
    <w:rsid w:val="002F2C5C"/>
    <w:rsid w:val="002F779F"/>
    <w:rsid w:val="00316EA8"/>
    <w:rsid w:val="00320725"/>
    <w:rsid w:val="0033309E"/>
    <w:rsid w:val="003403F8"/>
    <w:rsid w:val="003468A1"/>
    <w:rsid w:val="00362996"/>
    <w:rsid w:val="00365D39"/>
    <w:rsid w:val="00371885"/>
    <w:rsid w:val="0039698B"/>
    <w:rsid w:val="003B4764"/>
    <w:rsid w:val="003B5070"/>
    <w:rsid w:val="003B560E"/>
    <w:rsid w:val="003B5FF1"/>
    <w:rsid w:val="003B6CD1"/>
    <w:rsid w:val="003B7EDD"/>
    <w:rsid w:val="003C3757"/>
    <w:rsid w:val="003D0F65"/>
    <w:rsid w:val="003D12F2"/>
    <w:rsid w:val="003D3437"/>
    <w:rsid w:val="003E2B87"/>
    <w:rsid w:val="003E78D5"/>
    <w:rsid w:val="003F241F"/>
    <w:rsid w:val="00402786"/>
    <w:rsid w:val="00405895"/>
    <w:rsid w:val="004058DF"/>
    <w:rsid w:val="00411389"/>
    <w:rsid w:val="00432E30"/>
    <w:rsid w:val="00443E6F"/>
    <w:rsid w:val="00445344"/>
    <w:rsid w:val="0044534F"/>
    <w:rsid w:val="00455A36"/>
    <w:rsid w:val="00465447"/>
    <w:rsid w:val="00477F7D"/>
    <w:rsid w:val="004839A2"/>
    <w:rsid w:val="00485BCA"/>
    <w:rsid w:val="00486F1A"/>
    <w:rsid w:val="00490CB9"/>
    <w:rsid w:val="004A2CE2"/>
    <w:rsid w:val="004C6CC0"/>
    <w:rsid w:val="004E1AE5"/>
    <w:rsid w:val="004E3CDA"/>
    <w:rsid w:val="004E5ABF"/>
    <w:rsid w:val="004F272E"/>
    <w:rsid w:val="004F4B4D"/>
    <w:rsid w:val="0050216D"/>
    <w:rsid w:val="00503D7E"/>
    <w:rsid w:val="0050778F"/>
    <w:rsid w:val="00527C11"/>
    <w:rsid w:val="00535F31"/>
    <w:rsid w:val="00551900"/>
    <w:rsid w:val="00553D63"/>
    <w:rsid w:val="00555075"/>
    <w:rsid w:val="00555FC0"/>
    <w:rsid w:val="0055649F"/>
    <w:rsid w:val="00561BA3"/>
    <w:rsid w:val="0056584E"/>
    <w:rsid w:val="00570658"/>
    <w:rsid w:val="00574D64"/>
    <w:rsid w:val="00580813"/>
    <w:rsid w:val="00584514"/>
    <w:rsid w:val="005902B4"/>
    <w:rsid w:val="00591365"/>
    <w:rsid w:val="00591D4D"/>
    <w:rsid w:val="005B31E4"/>
    <w:rsid w:val="005B45A3"/>
    <w:rsid w:val="006034F6"/>
    <w:rsid w:val="00605FE0"/>
    <w:rsid w:val="00607874"/>
    <w:rsid w:val="00607E77"/>
    <w:rsid w:val="006121E8"/>
    <w:rsid w:val="00617BB3"/>
    <w:rsid w:val="0062426A"/>
    <w:rsid w:val="0064030A"/>
    <w:rsid w:val="00645CDD"/>
    <w:rsid w:val="00653DDF"/>
    <w:rsid w:val="00664597"/>
    <w:rsid w:val="0066700B"/>
    <w:rsid w:val="00671681"/>
    <w:rsid w:val="006735E0"/>
    <w:rsid w:val="00673901"/>
    <w:rsid w:val="006806F3"/>
    <w:rsid w:val="006823A7"/>
    <w:rsid w:val="0068308D"/>
    <w:rsid w:val="00687EE8"/>
    <w:rsid w:val="00694EF5"/>
    <w:rsid w:val="006A6A1F"/>
    <w:rsid w:val="006B3FFC"/>
    <w:rsid w:val="006C14E2"/>
    <w:rsid w:val="006C4217"/>
    <w:rsid w:val="006D66CA"/>
    <w:rsid w:val="006E1EE7"/>
    <w:rsid w:val="006E7627"/>
    <w:rsid w:val="006F1640"/>
    <w:rsid w:val="006F5C1E"/>
    <w:rsid w:val="0070347F"/>
    <w:rsid w:val="00704211"/>
    <w:rsid w:val="0070678E"/>
    <w:rsid w:val="00707A19"/>
    <w:rsid w:val="00711E18"/>
    <w:rsid w:val="007158D6"/>
    <w:rsid w:val="00721688"/>
    <w:rsid w:val="0073135E"/>
    <w:rsid w:val="00745A61"/>
    <w:rsid w:val="00745FD0"/>
    <w:rsid w:val="00753E98"/>
    <w:rsid w:val="0075461B"/>
    <w:rsid w:val="00757E9C"/>
    <w:rsid w:val="007627E1"/>
    <w:rsid w:val="007645CF"/>
    <w:rsid w:val="00774234"/>
    <w:rsid w:val="00783722"/>
    <w:rsid w:val="007A3D7B"/>
    <w:rsid w:val="007B2F9E"/>
    <w:rsid w:val="007B7D2F"/>
    <w:rsid w:val="007C1F9F"/>
    <w:rsid w:val="007E354F"/>
    <w:rsid w:val="007E3E73"/>
    <w:rsid w:val="008040A7"/>
    <w:rsid w:val="00831C11"/>
    <w:rsid w:val="00837169"/>
    <w:rsid w:val="00841150"/>
    <w:rsid w:val="00850F69"/>
    <w:rsid w:val="008528CB"/>
    <w:rsid w:val="00873DB5"/>
    <w:rsid w:val="00876267"/>
    <w:rsid w:val="00887C9A"/>
    <w:rsid w:val="00891EE4"/>
    <w:rsid w:val="008A60B4"/>
    <w:rsid w:val="008B3C31"/>
    <w:rsid w:val="008B4944"/>
    <w:rsid w:val="008B64FE"/>
    <w:rsid w:val="008C0F85"/>
    <w:rsid w:val="008D034C"/>
    <w:rsid w:val="008D178F"/>
    <w:rsid w:val="008D1C0B"/>
    <w:rsid w:val="008E0DFB"/>
    <w:rsid w:val="009017FE"/>
    <w:rsid w:val="009141FF"/>
    <w:rsid w:val="00923966"/>
    <w:rsid w:val="00926534"/>
    <w:rsid w:val="0093451D"/>
    <w:rsid w:val="00935BF7"/>
    <w:rsid w:val="009439CA"/>
    <w:rsid w:val="009472C9"/>
    <w:rsid w:val="00952C21"/>
    <w:rsid w:val="00953687"/>
    <w:rsid w:val="0095442C"/>
    <w:rsid w:val="00954CA2"/>
    <w:rsid w:val="00966213"/>
    <w:rsid w:val="00967BAD"/>
    <w:rsid w:val="00977D1D"/>
    <w:rsid w:val="00981860"/>
    <w:rsid w:val="00983942"/>
    <w:rsid w:val="009929E7"/>
    <w:rsid w:val="009A3FB0"/>
    <w:rsid w:val="009B5D80"/>
    <w:rsid w:val="009C0190"/>
    <w:rsid w:val="009C10CC"/>
    <w:rsid w:val="009C37E0"/>
    <w:rsid w:val="009D0150"/>
    <w:rsid w:val="009E25E3"/>
    <w:rsid w:val="009E41F4"/>
    <w:rsid w:val="009F7A5B"/>
    <w:rsid w:val="00A14B66"/>
    <w:rsid w:val="00A22516"/>
    <w:rsid w:val="00A248B2"/>
    <w:rsid w:val="00A32B55"/>
    <w:rsid w:val="00A43400"/>
    <w:rsid w:val="00A62363"/>
    <w:rsid w:val="00A6436B"/>
    <w:rsid w:val="00A65CF7"/>
    <w:rsid w:val="00A665B1"/>
    <w:rsid w:val="00A705D0"/>
    <w:rsid w:val="00A70978"/>
    <w:rsid w:val="00A779AE"/>
    <w:rsid w:val="00A81AB4"/>
    <w:rsid w:val="00A851DA"/>
    <w:rsid w:val="00A905EE"/>
    <w:rsid w:val="00A977E7"/>
    <w:rsid w:val="00AA4109"/>
    <w:rsid w:val="00AA44D9"/>
    <w:rsid w:val="00AC3991"/>
    <w:rsid w:val="00AC7D5B"/>
    <w:rsid w:val="00AD27C5"/>
    <w:rsid w:val="00AD55DB"/>
    <w:rsid w:val="00AE1481"/>
    <w:rsid w:val="00AE3C88"/>
    <w:rsid w:val="00AE6598"/>
    <w:rsid w:val="00AF729A"/>
    <w:rsid w:val="00AF76FB"/>
    <w:rsid w:val="00B015D1"/>
    <w:rsid w:val="00B0415E"/>
    <w:rsid w:val="00B04678"/>
    <w:rsid w:val="00B1045C"/>
    <w:rsid w:val="00B137B8"/>
    <w:rsid w:val="00B221F4"/>
    <w:rsid w:val="00B40279"/>
    <w:rsid w:val="00B45B76"/>
    <w:rsid w:val="00B61AC5"/>
    <w:rsid w:val="00B62C66"/>
    <w:rsid w:val="00B641CE"/>
    <w:rsid w:val="00B66792"/>
    <w:rsid w:val="00B90F7D"/>
    <w:rsid w:val="00B93655"/>
    <w:rsid w:val="00BA4EE7"/>
    <w:rsid w:val="00BB1339"/>
    <w:rsid w:val="00BC46DF"/>
    <w:rsid w:val="00BE0816"/>
    <w:rsid w:val="00C00307"/>
    <w:rsid w:val="00C01E70"/>
    <w:rsid w:val="00C03577"/>
    <w:rsid w:val="00C1204A"/>
    <w:rsid w:val="00C2100A"/>
    <w:rsid w:val="00C21FB8"/>
    <w:rsid w:val="00C26362"/>
    <w:rsid w:val="00C52751"/>
    <w:rsid w:val="00C53029"/>
    <w:rsid w:val="00C5706E"/>
    <w:rsid w:val="00C65FEA"/>
    <w:rsid w:val="00C73036"/>
    <w:rsid w:val="00C763FE"/>
    <w:rsid w:val="00C841E5"/>
    <w:rsid w:val="00C94C82"/>
    <w:rsid w:val="00C95953"/>
    <w:rsid w:val="00CA0AC2"/>
    <w:rsid w:val="00CB23C1"/>
    <w:rsid w:val="00CB4D0A"/>
    <w:rsid w:val="00CC2FB3"/>
    <w:rsid w:val="00CC4D55"/>
    <w:rsid w:val="00CC575A"/>
    <w:rsid w:val="00CD548D"/>
    <w:rsid w:val="00CF123B"/>
    <w:rsid w:val="00CF4EBB"/>
    <w:rsid w:val="00D019EA"/>
    <w:rsid w:val="00D02544"/>
    <w:rsid w:val="00D0396E"/>
    <w:rsid w:val="00D039AC"/>
    <w:rsid w:val="00D03C7A"/>
    <w:rsid w:val="00D1544F"/>
    <w:rsid w:val="00D32931"/>
    <w:rsid w:val="00D427DE"/>
    <w:rsid w:val="00D476AD"/>
    <w:rsid w:val="00D5587D"/>
    <w:rsid w:val="00D55FBE"/>
    <w:rsid w:val="00D64B5E"/>
    <w:rsid w:val="00D67BE1"/>
    <w:rsid w:val="00D707CC"/>
    <w:rsid w:val="00D7588F"/>
    <w:rsid w:val="00D821FE"/>
    <w:rsid w:val="00D90E55"/>
    <w:rsid w:val="00D9244B"/>
    <w:rsid w:val="00D97C4B"/>
    <w:rsid w:val="00DA5971"/>
    <w:rsid w:val="00DB0793"/>
    <w:rsid w:val="00DC139E"/>
    <w:rsid w:val="00DC5993"/>
    <w:rsid w:val="00DC64C7"/>
    <w:rsid w:val="00DE6D23"/>
    <w:rsid w:val="00DF398E"/>
    <w:rsid w:val="00E00821"/>
    <w:rsid w:val="00E04066"/>
    <w:rsid w:val="00E04DB4"/>
    <w:rsid w:val="00E222AD"/>
    <w:rsid w:val="00E23A6E"/>
    <w:rsid w:val="00E2781A"/>
    <w:rsid w:val="00E30679"/>
    <w:rsid w:val="00E328F7"/>
    <w:rsid w:val="00E4597D"/>
    <w:rsid w:val="00E50D50"/>
    <w:rsid w:val="00E54832"/>
    <w:rsid w:val="00E56A90"/>
    <w:rsid w:val="00E62C51"/>
    <w:rsid w:val="00E641CC"/>
    <w:rsid w:val="00E8764F"/>
    <w:rsid w:val="00E95E70"/>
    <w:rsid w:val="00EA30AB"/>
    <w:rsid w:val="00EB3925"/>
    <w:rsid w:val="00EC3398"/>
    <w:rsid w:val="00EE7283"/>
    <w:rsid w:val="00EE7E7B"/>
    <w:rsid w:val="00EF070A"/>
    <w:rsid w:val="00EF4AE9"/>
    <w:rsid w:val="00F27BC0"/>
    <w:rsid w:val="00F3122E"/>
    <w:rsid w:val="00F51B21"/>
    <w:rsid w:val="00F536A0"/>
    <w:rsid w:val="00F57D59"/>
    <w:rsid w:val="00F629EA"/>
    <w:rsid w:val="00F8072A"/>
    <w:rsid w:val="00F84B39"/>
    <w:rsid w:val="00F8675A"/>
    <w:rsid w:val="00F96EB3"/>
    <w:rsid w:val="00FA694F"/>
    <w:rsid w:val="00FB2706"/>
    <w:rsid w:val="00FB4FE4"/>
    <w:rsid w:val="00FC061A"/>
    <w:rsid w:val="00FD504B"/>
    <w:rsid w:val="00FD5BFB"/>
    <w:rsid w:val="00FE0544"/>
    <w:rsid w:val="00FE310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CB8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244B"/>
    <w:pPr>
      <w:spacing w:before="100" w:beforeAutospacing="1" w:after="100" w:afterAutospacing="1" w:line="240" w:lineRule="auto"/>
    </w:pPr>
    <w:rPr>
      <w:rFonts w:ascii="Times" w:hAnsi="Times"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244B"/>
    <w:pPr>
      <w:spacing w:before="100" w:beforeAutospacing="1" w:after="100" w:afterAutospacing="1" w:line="240" w:lineRule="auto"/>
    </w:pPr>
    <w:rPr>
      <w:rFonts w:ascii="Times"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1036">
      <w:bodyDiv w:val="1"/>
      <w:marLeft w:val="0"/>
      <w:marRight w:val="0"/>
      <w:marTop w:val="0"/>
      <w:marBottom w:val="0"/>
      <w:divBdr>
        <w:top w:val="none" w:sz="0" w:space="0" w:color="auto"/>
        <w:left w:val="none" w:sz="0" w:space="0" w:color="auto"/>
        <w:bottom w:val="none" w:sz="0" w:space="0" w:color="auto"/>
        <w:right w:val="none" w:sz="0" w:space="0" w:color="auto"/>
      </w:divBdr>
    </w:div>
    <w:div w:id="103042351">
      <w:bodyDiv w:val="1"/>
      <w:marLeft w:val="0"/>
      <w:marRight w:val="0"/>
      <w:marTop w:val="0"/>
      <w:marBottom w:val="0"/>
      <w:divBdr>
        <w:top w:val="none" w:sz="0" w:space="0" w:color="auto"/>
        <w:left w:val="none" w:sz="0" w:space="0" w:color="auto"/>
        <w:bottom w:val="none" w:sz="0" w:space="0" w:color="auto"/>
        <w:right w:val="none" w:sz="0" w:space="0" w:color="auto"/>
      </w:divBdr>
    </w:div>
    <w:div w:id="227423054">
      <w:bodyDiv w:val="1"/>
      <w:marLeft w:val="0"/>
      <w:marRight w:val="0"/>
      <w:marTop w:val="0"/>
      <w:marBottom w:val="0"/>
      <w:divBdr>
        <w:top w:val="none" w:sz="0" w:space="0" w:color="auto"/>
        <w:left w:val="none" w:sz="0" w:space="0" w:color="auto"/>
        <w:bottom w:val="none" w:sz="0" w:space="0" w:color="auto"/>
        <w:right w:val="none" w:sz="0" w:space="0" w:color="auto"/>
      </w:divBdr>
    </w:div>
    <w:div w:id="372925672">
      <w:bodyDiv w:val="1"/>
      <w:marLeft w:val="0"/>
      <w:marRight w:val="0"/>
      <w:marTop w:val="0"/>
      <w:marBottom w:val="0"/>
      <w:divBdr>
        <w:top w:val="none" w:sz="0" w:space="0" w:color="auto"/>
        <w:left w:val="none" w:sz="0" w:space="0" w:color="auto"/>
        <w:bottom w:val="none" w:sz="0" w:space="0" w:color="auto"/>
        <w:right w:val="none" w:sz="0" w:space="0" w:color="auto"/>
      </w:divBdr>
      <w:divsChild>
        <w:div w:id="475949804">
          <w:marLeft w:val="0"/>
          <w:marRight w:val="0"/>
          <w:marTop w:val="0"/>
          <w:marBottom w:val="300"/>
          <w:divBdr>
            <w:top w:val="none" w:sz="0" w:space="0" w:color="auto"/>
            <w:left w:val="none" w:sz="0" w:space="0" w:color="auto"/>
            <w:bottom w:val="none" w:sz="0" w:space="0" w:color="auto"/>
            <w:right w:val="none" w:sz="0" w:space="0" w:color="auto"/>
          </w:divBdr>
        </w:div>
        <w:div w:id="354158199">
          <w:marLeft w:val="0"/>
          <w:marRight w:val="0"/>
          <w:marTop w:val="0"/>
          <w:marBottom w:val="450"/>
          <w:divBdr>
            <w:top w:val="none" w:sz="0" w:space="0" w:color="auto"/>
            <w:left w:val="none" w:sz="0" w:space="0" w:color="auto"/>
            <w:bottom w:val="none" w:sz="0" w:space="0" w:color="auto"/>
            <w:right w:val="none" w:sz="0" w:space="0" w:color="auto"/>
          </w:divBdr>
        </w:div>
      </w:divsChild>
    </w:div>
    <w:div w:id="446968985">
      <w:bodyDiv w:val="1"/>
      <w:marLeft w:val="0"/>
      <w:marRight w:val="0"/>
      <w:marTop w:val="0"/>
      <w:marBottom w:val="0"/>
      <w:divBdr>
        <w:top w:val="none" w:sz="0" w:space="0" w:color="auto"/>
        <w:left w:val="none" w:sz="0" w:space="0" w:color="auto"/>
        <w:bottom w:val="none" w:sz="0" w:space="0" w:color="auto"/>
        <w:right w:val="none" w:sz="0" w:space="0" w:color="auto"/>
      </w:divBdr>
    </w:div>
    <w:div w:id="468517341">
      <w:bodyDiv w:val="1"/>
      <w:marLeft w:val="0"/>
      <w:marRight w:val="0"/>
      <w:marTop w:val="0"/>
      <w:marBottom w:val="0"/>
      <w:divBdr>
        <w:top w:val="none" w:sz="0" w:space="0" w:color="auto"/>
        <w:left w:val="none" w:sz="0" w:space="0" w:color="auto"/>
        <w:bottom w:val="none" w:sz="0" w:space="0" w:color="auto"/>
        <w:right w:val="none" w:sz="0" w:space="0" w:color="auto"/>
      </w:divBdr>
    </w:div>
    <w:div w:id="744303063">
      <w:bodyDiv w:val="1"/>
      <w:marLeft w:val="0"/>
      <w:marRight w:val="0"/>
      <w:marTop w:val="0"/>
      <w:marBottom w:val="0"/>
      <w:divBdr>
        <w:top w:val="none" w:sz="0" w:space="0" w:color="auto"/>
        <w:left w:val="none" w:sz="0" w:space="0" w:color="auto"/>
        <w:bottom w:val="none" w:sz="0" w:space="0" w:color="auto"/>
        <w:right w:val="none" w:sz="0" w:space="0" w:color="auto"/>
      </w:divBdr>
    </w:div>
    <w:div w:id="793601149">
      <w:bodyDiv w:val="1"/>
      <w:marLeft w:val="0"/>
      <w:marRight w:val="0"/>
      <w:marTop w:val="0"/>
      <w:marBottom w:val="0"/>
      <w:divBdr>
        <w:top w:val="none" w:sz="0" w:space="0" w:color="auto"/>
        <w:left w:val="none" w:sz="0" w:space="0" w:color="auto"/>
        <w:bottom w:val="none" w:sz="0" w:space="0" w:color="auto"/>
        <w:right w:val="none" w:sz="0" w:space="0" w:color="auto"/>
      </w:divBdr>
    </w:div>
    <w:div w:id="796069550">
      <w:bodyDiv w:val="1"/>
      <w:marLeft w:val="0"/>
      <w:marRight w:val="0"/>
      <w:marTop w:val="0"/>
      <w:marBottom w:val="0"/>
      <w:divBdr>
        <w:top w:val="none" w:sz="0" w:space="0" w:color="auto"/>
        <w:left w:val="none" w:sz="0" w:space="0" w:color="auto"/>
        <w:bottom w:val="none" w:sz="0" w:space="0" w:color="auto"/>
        <w:right w:val="none" w:sz="0" w:space="0" w:color="auto"/>
      </w:divBdr>
      <w:divsChild>
        <w:div w:id="287276127">
          <w:marLeft w:val="0"/>
          <w:marRight w:val="0"/>
          <w:marTop w:val="0"/>
          <w:marBottom w:val="150"/>
          <w:divBdr>
            <w:top w:val="none" w:sz="0" w:space="0" w:color="auto"/>
            <w:left w:val="none" w:sz="0" w:space="0" w:color="auto"/>
            <w:bottom w:val="none" w:sz="0" w:space="0" w:color="auto"/>
            <w:right w:val="none" w:sz="0" w:space="0" w:color="auto"/>
          </w:divBdr>
        </w:div>
        <w:div w:id="145903749">
          <w:marLeft w:val="0"/>
          <w:marRight w:val="0"/>
          <w:marTop w:val="0"/>
          <w:marBottom w:val="150"/>
          <w:divBdr>
            <w:top w:val="none" w:sz="0" w:space="0" w:color="auto"/>
            <w:left w:val="none" w:sz="0" w:space="0" w:color="auto"/>
            <w:bottom w:val="none" w:sz="0" w:space="0" w:color="auto"/>
            <w:right w:val="none" w:sz="0" w:space="0" w:color="auto"/>
          </w:divBdr>
        </w:div>
      </w:divsChild>
    </w:div>
    <w:div w:id="988167124">
      <w:bodyDiv w:val="1"/>
      <w:marLeft w:val="0"/>
      <w:marRight w:val="0"/>
      <w:marTop w:val="0"/>
      <w:marBottom w:val="0"/>
      <w:divBdr>
        <w:top w:val="none" w:sz="0" w:space="0" w:color="auto"/>
        <w:left w:val="none" w:sz="0" w:space="0" w:color="auto"/>
        <w:bottom w:val="none" w:sz="0" w:space="0" w:color="auto"/>
        <w:right w:val="none" w:sz="0" w:space="0" w:color="auto"/>
      </w:divBdr>
    </w:div>
    <w:div w:id="1134719425">
      <w:bodyDiv w:val="1"/>
      <w:marLeft w:val="0"/>
      <w:marRight w:val="0"/>
      <w:marTop w:val="0"/>
      <w:marBottom w:val="0"/>
      <w:divBdr>
        <w:top w:val="none" w:sz="0" w:space="0" w:color="auto"/>
        <w:left w:val="none" w:sz="0" w:space="0" w:color="auto"/>
        <w:bottom w:val="none" w:sz="0" w:space="0" w:color="auto"/>
        <w:right w:val="none" w:sz="0" w:space="0" w:color="auto"/>
      </w:divBdr>
    </w:div>
    <w:div w:id="1233658818">
      <w:bodyDiv w:val="1"/>
      <w:marLeft w:val="0"/>
      <w:marRight w:val="0"/>
      <w:marTop w:val="0"/>
      <w:marBottom w:val="0"/>
      <w:divBdr>
        <w:top w:val="none" w:sz="0" w:space="0" w:color="auto"/>
        <w:left w:val="none" w:sz="0" w:space="0" w:color="auto"/>
        <w:bottom w:val="none" w:sz="0" w:space="0" w:color="auto"/>
        <w:right w:val="none" w:sz="0" w:space="0" w:color="auto"/>
      </w:divBdr>
    </w:div>
    <w:div w:id="1368869964">
      <w:bodyDiv w:val="1"/>
      <w:marLeft w:val="0"/>
      <w:marRight w:val="0"/>
      <w:marTop w:val="0"/>
      <w:marBottom w:val="0"/>
      <w:divBdr>
        <w:top w:val="none" w:sz="0" w:space="0" w:color="auto"/>
        <w:left w:val="none" w:sz="0" w:space="0" w:color="auto"/>
        <w:bottom w:val="none" w:sz="0" w:space="0" w:color="auto"/>
        <w:right w:val="none" w:sz="0" w:space="0" w:color="auto"/>
      </w:divBdr>
    </w:div>
    <w:div w:id="1530070470">
      <w:bodyDiv w:val="1"/>
      <w:marLeft w:val="0"/>
      <w:marRight w:val="0"/>
      <w:marTop w:val="0"/>
      <w:marBottom w:val="0"/>
      <w:divBdr>
        <w:top w:val="none" w:sz="0" w:space="0" w:color="auto"/>
        <w:left w:val="none" w:sz="0" w:space="0" w:color="auto"/>
        <w:bottom w:val="none" w:sz="0" w:space="0" w:color="auto"/>
        <w:right w:val="none" w:sz="0" w:space="0" w:color="auto"/>
      </w:divBdr>
    </w:div>
    <w:div w:id="1561406011">
      <w:bodyDiv w:val="1"/>
      <w:marLeft w:val="0"/>
      <w:marRight w:val="0"/>
      <w:marTop w:val="0"/>
      <w:marBottom w:val="0"/>
      <w:divBdr>
        <w:top w:val="none" w:sz="0" w:space="0" w:color="auto"/>
        <w:left w:val="none" w:sz="0" w:space="0" w:color="auto"/>
        <w:bottom w:val="none" w:sz="0" w:space="0" w:color="auto"/>
        <w:right w:val="none" w:sz="0" w:space="0" w:color="auto"/>
      </w:divBdr>
    </w:div>
    <w:div w:id="1724716263">
      <w:bodyDiv w:val="1"/>
      <w:marLeft w:val="0"/>
      <w:marRight w:val="0"/>
      <w:marTop w:val="0"/>
      <w:marBottom w:val="0"/>
      <w:divBdr>
        <w:top w:val="none" w:sz="0" w:space="0" w:color="auto"/>
        <w:left w:val="none" w:sz="0" w:space="0" w:color="auto"/>
        <w:bottom w:val="none" w:sz="0" w:space="0" w:color="auto"/>
        <w:right w:val="none" w:sz="0" w:space="0" w:color="auto"/>
      </w:divBdr>
    </w:div>
    <w:div w:id="1800147154">
      <w:bodyDiv w:val="1"/>
      <w:marLeft w:val="0"/>
      <w:marRight w:val="0"/>
      <w:marTop w:val="0"/>
      <w:marBottom w:val="0"/>
      <w:divBdr>
        <w:top w:val="none" w:sz="0" w:space="0" w:color="auto"/>
        <w:left w:val="none" w:sz="0" w:space="0" w:color="auto"/>
        <w:bottom w:val="none" w:sz="0" w:space="0" w:color="auto"/>
        <w:right w:val="none" w:sz="0" w:space="0" w:color="auto"/>
      </w:divBdr>
    </w:div>
    <w:div w:id="1893614150">
      <w:bodyDiv w:val="1"/>
      <w:marLeft w:val="0"/>
      <w:marRight w:val="0"/>
      <w:marTop w:val="0"/>
      <w:marBottom w:val="0"/>
      <w:divBdr>
        <w:top w:val="none" w:sz="0" w:space="0" w:color="auto"/>
        <w:left w:val="none" w:sz="0" w:space="0" w:color="auto"/>
        <w:bottom w:val="none" w:sz="0" w:space="0" w:color="auto"/>
        <w:right w:val="none" w:sz="0" w:space="0" w:color="auto"/>
      </w:divBdr>
    </w:div>
    <w:div w:id="199275449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3D822-655B-4FC3-A4A9-2F2D0B9D4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2466</TotalTime>
  <Pages>9</Pages>
  <Words>2320</Words>
  <Characters>13225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Catherine Richardson</cp:lastModifiedBy>
  <cp:revision>39</cp:revision>
  <cp:lastPrinted>2015-10-01T09:01:00Z</cp:lastPrinted>
  <dcterms:created xsi:type="dcterms:W3CDTF">2015-10-04T12:17:00Z</dcterms:created>
  <dcterms:modified xsi:type="dcterms:W3CDTF">2015-12-15T09:44:00Z</dcterms:modified>
</cp:coreProperties>
</file>