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398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E0F0A" w:rsidRDefault="00CE0F0A" w:rsidP="00405895">
                            <w:pPr>
                              <w:jc w:val="center"/>
                              <w:rPr>
                                <w:b/>
                                <w:bCs/>
                                <w:color w:val="002060"/>
                                <w:sz w:val="44"/>
                                <w:szCs w:val="40"/>
                              </w:rPr>
                            </w:pPr>
                            <w:r>
                              <w:rPr>
                                <w:sz w:val="24"/>
                              </w:rPr>
                              <w:t xml:space="preserve">   </w:t>
                            </w:r>
                            <w:r>
                              <w:rPr>
                                <w:b/>
                                <w:bCs/>
                                <w:color w:val="002060"/>
                                <w:sz w:val="44"/>
                                <w:szCs w:val="40"/>
                              </w:rPr>
                              <w:t>Assignment Cover Sheet</w:t>
                            </w:r>
                          </w:p>
                          <w:p w:rsidR="00CE0F0A" w:rsidRDefault="00CE0F0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E0F0A" w:rsidRDefault="00CE0F0A" w:rsidP="00405895">
                      <w:pPr>
                        <w:jc w:val="center"/>
                        <w:rPr>
                          <w:b/>
                          <w:bCs/>
                          <w:color w:val="002060"/>
                          <w:sz w:val="44"/>
                          <w:szCs w:val="40"/>
                        </w:rPr>
                      </w:pPr>
                      <w:r>
                        <w:rPr>
                          <w:sz w:val="24"/>
                        </w:rPr>
                        <w:t xml:space="preserve">   </w:t>
                      </w:r>
                      <w:r>
                        <w:rPr>
                          <w:b/>
                          <w:bCs/>
                          <w:color w:val="002060"/>
                          <w:sz w:val="44"/>
                          <w:szCs w:val="40"/>
                        </w:rPr>
                        <w:t>Assignment Cover Sheet</w:t>
                      </w:r>
                    </w:p>
                    <w:p w:rsidR="00CE0F0A" w:rsidRDefault="00CE0F0A"/>
                  </w:txbxContent>
                </v:textbox>
              </v:shape>
            </w:pict>
          </mc:Fallback>
        </mc:AlternateContent>
      </w:r>
    </w:p>
    <w:p w:rsidR="00607874" w:rsidRDefault="00607874" w:rsidP="00A851DA"/>
    <w:p w:rsidR="00607874" w:rsidRDefault="00607874" w:rsidP="00A851DA"/>
    <w:p w:rsidR="00607874" w:rsidRPr="0029398A" w:rsidRDefault="00607874" w:rsidP="00A851DA">
      <w:pPr>
        <w:rPr>
          <w:rFonts w:asciiTheme="minorBidi" w:hAnsiTheme="minorBidi"/>
          <w:sz w:val="24"/>
          <w:szCs w:val="24"/>
        </w:rPr>
      </w:pPr>
    </w:p>
    <w:tbl>
      <w:tblPr>
        <w:tblStyle w:val="TableGrid"/>
        <w:tblW w:w="0" w:type="auto"/>
        <w:tblLook w:val="04A0" w:firstRow="1" w:lastRow="0" w:firstColumn="1" w:lastColumn="0" w:noHBand="0" w:noVBand="1"/>
      </w:tblPr>
      <w:tblGrid>
        <w:gridCol w:w="2566"/>
        <w:gridCol w:w="6676"/>
      </w:tblGrid>
      <w:tr w:rsidR="00A851DA" w:rsidRPr="002939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9398A" w:rsidRDefault="00A851DA">
            <w:pPr>
              <w:rPr>
                <w:rFonts w:asciiTheme="minorBidi" w:hAnsiTheme="minorBidi"/>
                <w:b/>
                <w:color w:val="002060"/>
                <w:sz w:val="24"/>
                <w:szCs w:val="24"/>
              </w:rPr>
            </w:pPr>
            <w:r w:rsidRPr="0029398A">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9398A" w:rsidRDefault="0029398A">
            <w:pPr>
              <w:pStyle w:val="Default"/>
              <w:rPr>
                <w:rFonts w:asciiTheme="minorBidi" w:hAnsiTheme="minorBidi" w:cstheme="minorBidi"/>
              </w:rPr>
            </w:pPr>
            <w:r>
              <w:rPr>
                <w:rFonts w:asciiTheme="minorBidi" w:hAnsiTheme="minorBidi" w:cstheme="minorBidi"/>
              </w:rPr>
              <w:t>RAJA WAQAS GULREZ</w:t>
            </w:r>
          </w:p>
        </w:tc>
      </w:tr>
      <w:tr w:rsidR="00A851DA" w:rsidRPr="002939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9398A" w:rsidRDefault="00A851DA">
            <w:pPr>
              <w:rPr>
                <w:rFonts w:asciiTheme="minorBidi" w:hAnsiTheme="minorBidi"/>
                <w:b/>
                <w:color w:val="002060"/>
                <w:sz w:val="24"/>
                <w:szCs w:val="24"/>
              </w:rPr>
            </w:pPr>
            <w:r w:rsidRPr="0029398A">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9398A" w:rsidRDefault="0029398A">
            <w:pPr>
              <w:pStyle w:val="Default"/>
              <w:rPr>
                <w:rFonts w:asciiTheme="minorBidi" w:hAnsiTheme="minorBidi" w:cstheme="minorBidi"/>
              </w:rPr>
            </w:pPr>
            <w:r>
              <w:rPr>
                <w:rFonts w:asciiTheme="minorBidi" w:hAnsiTheme="minorBidi" w:cstheme="minorBidi"/>
              </w:rPr>
              <w:t>1420</w:t>
            </w:r>
          </w:p>
        </w:tc>
      </w:tr>
      <w:tr w:rsidR="00A851DA" w:rsidRPr="002939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9398A" w:rsidRDefault="00A851DA">
            <w:pPr>
              <w:rPr>
                <w:rFonts w:asciiTheme="minorBidi" w:hAnsiTheme="minorBidi"/>
                <w:b/>
                <w:color w:val="002060"/>
                <w:sz w:val="24"/>
                <w:szCs w:val="24"/>
              </w:rPr>
            </w:pPr>
            <w:r w:rsidRPr="0029398A">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9398A" w:rsidRDefault="0029398A">
            <w:pPr>
              <w:pStyle w:val="Default"/>
              <w:rPr>
                <w:rFonts w:asciiTheme="minorBidi" w:hAnsiTheme="minorBidi" w:cstheme="minorBidi"/>
              </w:rPr>
            </w:pPr>
            <w:r>
              <w:rPr>
                <w:rFonts w:asciiTheme="minorBidi" w:hAnsiTheme="minorBidi" w:cstheme="minorBidi"/>
              </w:rPr>
              <w:t>DIPLOMA IN ACCOUNTING AND FINANCE</w:t>
            </w:r>
          </w:p>
        </w:tc>
      </w:tr>
      <w:tr w:rsidR="00A851DA" w:rsidRPr="002939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9398A" w:rsidRDefault="00A851DA">
            <w:pPr>
              <w:rPr>
                <w:rFonts w:asciiTheme="minorBidi" w:hAnsiTheme="minorBidi"/>
                <w:b/>
                <w:color w:val="002060"/>
                <w:sz w:val="24"/>
                <w:szCs w:val="24"/>
              </w:rPr>
            </w:pPr>
            <w:r w:rsidRPr="0029398A">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9398A" w:rsidRDefault="0029398A">
            <w:pPr>
              <w:rPr>
                <w:rFonts w:asciiTheme="minorBidi" w:hAnsiTheme="minorBidi"/>
                <w:sz w:val="24"/>
                <w:szCs w:val="24"/>
              </w:rPr>
            </w:pPr>
            <w:r>
              <w:rPr>
                <w:rFonts w:asciiTheme="minorBidi" w:hAnsiTheme="minorBidi"/>
                <w:sz w:val="24"/>
                <w:szCs w:val="24"/>
              </w:rPr>
              <w:t>UNIT 13</w:t>
            </w:r>
          </w:p>
        </w:tc>
      </w:tr>
    </w:tbl>
    <w:p w:rsidR="00CC2FB3" w:rsidRPr="0029398A" w:rsidRDefault="00CC2FB3" w:rsidP="00A851DA">
      <w:pPr>
        <w:rPr>
          <w:rFonts w:asciiTheme="minorBidi" w:hAnsiTheme="minorBidi"/>
          <w:b/>
          <w:sz w:val="24"/>
          <w:szCs w:val="24"/>
        </w:rPr>
      </w:pPr>
    </w:p>
    <w:p w:rsidR="00443E6F" w:rsidRPr="0029398A" w:rsidRDefault="00527C11" w:rsidP="00A851DA">
      <w:pPr>
        <w:rPr>
          <w:rFonts w:asciiTheme="minorBidi" w:hAnsiTheme="minorBidi"/>
          <w:b/>
          <w:sz w:val="24"/>
          <w:szCs w:val="24"/>
        </w:rPr>
      </w:pPr>
      <w:r w:rsidRPr="0029398A">
        <w:rPr>
          <w:rFonts w:asciiTheme="minorBidi" w:hAnsiTheme="minorBidi"/>
          <w:b/>
          <w:sz w:val="24"/>
          <w:szCs w:val="24"/>
        </w:rPr>
        <w:t>Marking Criteria:</w:t>
      </w:r>
    </w:p>
    <w:p w:rsidR="00443E6F" w:rsidRPr="0029398A" w:rsidRDefault="00527C11" w:rsidP="00A851DA">
      <w:pPr>
        <w:rPr>
          <w:rFonts w:asciiTheme="minorBidi" w:hAnsiTheme="minorBidi"/>
          <w:sz w:val="24"/>
          <w:szCs w:val="24"/>
        </w:rPr>
      </w:pPr>
      <w:r w:rsidRPr="0029398A">
        <w:rPr>
          <w:rFonts w:asciiTheme="minorBidi" w:hAnsiTheme="minorBidi"/>
          <w:b/>
          <w:sz w:val="24"/>
          <w:szCs w:val="24"/>
        </w:rPr>
        <w:t xml:space="preserve"> </w:t>
      </w:r>
      <w:r w:rsidRPr="0029398A">
        <w:rPr>
          <w:rFonts w:asciiTheme="minorBidi" w:hAnsiTheme="minorBidi"/>
          <w:sz w:val="24"/>
          <w:szCs w:val="24"/>
        </w:rPr>
        <w:t>We expect the learner</w:t>
      </w:r>
      <w:r w:rsidR="00443E6F" w:rsidRPr="0029398A">
        <w:rPr>
          <w:rFonts w:asciiTheme="minorBidi" w:hAnsiTheme="minorBidi"/>
          <w:sz w:val="24"/>
          <w:szCs w:val="24"/>
        </w:rPr>
        <w:t>s</w:t>
      </w:r>
      <w:r w:rsidRPr="0029398A">
        <w:rPr>
          <w:rFonts w:asciiTheme="minorBidi" w:hAnsiTheme="minorBidi"/>
          <w:sz w:val="24"/>
          <w:szCs w:val="24"/>
        </w:rPr>
        <w:t xml:space="preserve"> to write minimum one well expressed point in</w:t>
      </w:r>
      <w:r w:rsidR="00443E6F" w:rsidRPr="0029398A">
        <w:rPr>
          <w:rFonts w:asciiTheme="minorBidi" w:hAnsiTheme="minorBidi"/>
          <w:sz w:val="24"/>
          <w:szCs w:val="24"/>
        </w:rPr>
        <w:t xml:space="preserve"> </w:t>
      </w:r>
      <w:r w:rsidRPr="0029398A">
        <w:rPr>
          <w:rFonts w:asciiTheme="minorBidi" w:hAnsiTheme="minorBidi"/>
          <w:sz w:val="24"/>
          <w:szCs w:val="24"/>
        </w:rPr>
        <w:t>three lines</w:t>
      </w:r>
      <w:r w:rsidR="00443E6F" w:rsidRPr="0029398A">
        <w:rPr>
          <w:rFonts w:asciiTheme="minorBidi" w:hAnsiTheme="minorBidi"/>
          <w:sz w:val="24"/>
          <w:szCs w:val="24"/>
        </w:rPr>
        <w:t xml:space="preserve"> against each allocated mark. This means one need</w:t>
      </w:r>
      <w:r w:rsidR="009E41F4" w:rsidRPr="0029398A">
        <w:rPr>
          <w:rFonts w:asciiTheme="minorBidi" w:hAnsiTheme="minorBidi"/>
          <w:sz w:val="24"/>
          <w:szCs w:val="24"/>
        </w:rPr>
        <w:t>s</w:t>
      </w:r>
      <w:r w:rsidR="00443E6F" w:rsidRPr="0029398A">
        <w:rPr>
          <w:rFonts w:asciiTheme="minorBidi" w:hAnsiTheme="minorBidi"/>
          <w:sz w:val="24"/>
          <w:szCs w:val="24"/>
        </w:rPr>
        <w:t xml:space="preserve"> to write 15 lines with </w:t>
      </w:r>
      <w:r w:rsidR="00402786" w:rsidRPr="0029398A">
        <w:rPr>
          <w:rFonts w:asciiTheme="minorBidi" w:hAnsiTheme="minorBidi"/>
          <w:sz w:val="24"/>
          <w:szCs w:val="24"/>
        </w:rPr>
        <w:t>5 well expressed</w:t>
      </w:r>
      <w:r w:rsidR="00443E6F" w:rsidRPr="0029398A">
        <w:rPr>
          <w:rFonts w:asciiTheme="minorBidi" w:hAnsiTheme="minorBidi"/>
          <w:sz w:val="24"/>
          <w:szCs w:val="24"/>
        </w:rPr>
        <w:t xml:space="preserve"> points to get high grades for a 5 marks question.</w:t>
      </w:r>
    </w:p>
    <w:p w:rsidR="00527C11" w:rsidRPr="0029398A" w:rsidRDefault="00687EE8" w:rsidP="00A851DA">
      <w:pPr>
        <w:rPr>
          <w:rFonts w:asciiTheme="minorBidi" w:hAnsiTheme="minorBidi"/>
          <w:sz w:val="24"/>
          <w:szCs w:val="24"/>
        </w:rPr>
      </w:pPr>
      <w:r w:rsidRPr="0029398A">
        <w:rPr>
          <w:rFonts w:asciiTheme="minorBidi" w:hAnsiTheme="minorBidi"/>
          <w:sz w:val="24"/>
          <w:szCs w:val="24"/>
        </w:rPr>
        <w:t xml:space="preserve">For high grades use </w:t>
      </w:r>
      <w:r w:rsidR="00527C11" w:rsidRPr="0029398A">
        <w:rPr>
          <w:rFonts w:asciiTheme="minorBidi" w:hAnsiTheme="minorBidi"/>
          <w:sz w:val="24"/>
          <w:szCs w:val="24"/>
        </w:rPr>
        <w:t xml:space="preserve">examples and illustrations </w:t>
      </w:r>
      <w:r w:rsidR="00443E6F" w:rsidRPr="0029398A">
        <w:rPr>
          <w:rFonts w:asciiTheme="minorBidi" w:hAnsiTheme="minorBidi"/>
          <w:sz w:val="24"/>
          <w:szCs w:val="24"/>
        </w:rPr>
        <w:t>where appropriate</w:t>
      </w:r>
      <w:r w:rsidRPr="0029398A">
        <w:rPr>
          <w:rFonts w:asciiTheme="minorBidi" w:hAnsiTheme="minorBidi"/>
          <w:sz w:val="24"/>
          <w:szCs w:val="24"/>
        </w:rPr>
        <w:t>.</w:t>
      </w:r>
      <w:r w:rsidR="00443E6F" w:rsidRPr="0029398A">
        <w:rPr>
          <w:rFonts w:asciiTheme="minorBidi" w:hAnsiTheme="minorBidi"/>
          <w:sz w:val="24"/>
          <w:szCs w:val="24"/>
        </w:rPr>
        <w:t xml:space="preserve"> </w:t>
      </w:r>
    </w:p>
    <w:tbl>
      <w:tblPr>
        <w:tblStyle w:val="TableGrid"/>
        <w:tblW w:w="0" w:type="auto"/>
        <w:tblLook w:val="04A0" w:firstRow="1" w:lastRow="0" w:firstColumn="1" w:lastColumn="0" w:noHBand="0" w:noVBand="1"/>
      </w:tblPr>
      <w:tblGrid>
        <w:gridCol w:w="9242"/>
      </w:tblGrid>
      <w:tr w:rsidR="00CC2FB3" w:rsidRPr="0029398A" w:rsidTr="00CC2FB3">
        <w:tc>
          <w:tcPr>
            <w:tcW w:w="9242" w:type="dxa"/>
          </w:tcPr>
          <w:p w:rsidR="00CC2FB3" w:rsidRPr="0029398A" w:rsidRDefault="00CC2FB3" w:rsidP="00A851DA">
            <w:pPr>
              <w:rPr>
                <w:rFonts w:asciiTheme="minorBidi" w:hAnsiTheme="minorBidi"/>
                <w:sz w:val="24"/>
                <w:szCs w:val="24"/>
              </w:rPr>
            </w:pPr>
          </w:p>
          <w:p w:rsidR="00CC2FB3" w:rsidRPr="008E2C5B" w:rsidRDefault="00CC2FB3" w:rsidP="008E2C5B">
            <w:pPr>
              <w:rPr>
                <w:rFonts w:asciiTheme="minorBidi" w:hAnsiTheme="minorBidi"/>
                <w:b/>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Q 1. Explain the various methods of appraising capital projects, including their relative</w:t>
            </w:r>
            <w:r w:rsidR="00DE7231" w:rsidRPr="008E2C5B">
              <w:rPr>
                <w:rFonts w:asciiTheme="minorBidi" w:eastAsiaTheme="minorHAnsi" w:hAnsiTheme="minorBidi"/>
                <w:b/>
                <w:bCs/>
                <w:sz w:val="24"/>
                <w:szCs w:val="24"/>
              </w:rPr>
              <w:t xml:space="preserve"> </w:t>
            </w:r>
            <w:r w:rsidRPr="008E2C5B">
              <w:rPr>
                <w:rFonts w:asciiTheme="minorBidi" w:eastAsiaTheme="minorHAnsi" w:hAnsiTheme="minorBidi"/>
                <w:b/>
                <w:bCs/>
                <w:sz w:val="24"/>
                <w:szCs w:val="24"/>
              </w:rPr>
              <w:t>merits and demerits.</w:t>
            </w:r>
          </w:p>
          <w:p w:rsidR="000A59C9" w:rsidRPr="008E2C5B" w:rsidRDefault="000A59C9"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bidi/>
              <w:jc w:val="right"/>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Answer:</w:t>
            </w:r>
          </w:p>
          <w:p w:rsidR="000A59C9" w:rsidRPr="008E2C5B" w:rsidRDefault="000A59C9" w:rsidP="008E2C5B">
            <w:pPr>
              <w:bidi/>
              <w:jc w:val="right"/>
              <w:rPr>
                <w:rFonts w:asciiTheme="minorBidi" w:eastAsiaTheme="minorHAnsi" w:hAnsiTheme="minorBidi"/>
                <w:b/>
                <w:bCs/>
                <w:sz w:val="24"/>
                <w:szCs w:val="24"/>
                <w:u w:val="single"/>
              </w:rPr>
            </w:pPr>
          </w:p>
          <w:p w:rsidR="00A93396" w:rsidRPr="008E2C5B" w:rsidRDefault="00A93396" w:rsidP="008E2C5B">
            <w:pPr>
              <w:bidi/>
              <w:jc w:val="right"/>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Investment Appraisal:</w:t>
            </w:r>
          </w:p>
          <w:p w:rsidR="000A59C9" w:rsidRPr="008E2C5B" w:rsidRDefault="000A59C9" w:rsidP="008E2C5B">
            <w:pPr>
              <w:bidi/>
              <w:jc w:val="right"/>
              <w:rPr>
                <w:rFonts w:asciiTheme="minorBidi" w:eastAsiaTheme="minorHAnsi" w:hAnsiTheme="minorBidi"/>
                <w:b/>
                <w:bCs/>
                <w:sz w:val="24"/>
                <w:szCs w:val="24"/>
                <w:u w:val="single"/>
              </w:rPr>
            </w:pPr>
          </w:p>
          <w:p w:rsidR="00A93396" w:rsidRPr="008E2C5B" w:rsidRDefault="00A93396" w:rsidP="008E2C5B">
            <w:pPr>
              <w:bidi/>
              <w:jc w:val="right"/>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Definition:</w:t>
            </w:r>
          </w:p>
          <w:p w:rsidR="000A59C9" w:rsidRPr="008E2C5B" w:rsidRDefault="000A59C9" w:rsidP="008E2C5B">
            <w:pPr>
              <w:bidi/>
              <w:jc w:val="right"/>
              <w:rPr>
                <w:rFonts w:asciiTheme="minorBidi" w:eastAsiaTheme="minorHAnsi" w:hAnsiTheme="minorBidi"/>
                <w:b/>
                <w:bCs/>
                <w:sz w:val="24"/>
                <w:szCs w:val="24"/>
                <w:u w:val="single"/>
                <w:rtl/>
                <w:lang w:bidi="ar-OM"/>
              </w:rPr>
            </w:pPr>
          </w:p>
          <w:p w:rsidR="00A93396" w:rsidRPr="008E2C5B" w:rsidRDefault="00A93396" w:rsidP="008E2C5B">
            <w:pPr>
              <w:rPr>
                <w:rFonts w:asciiTheme="minorBidi" w:eastAsia="Times New Roman" w:hAnsiTheme="minorBidi"/>
                <w:sz w:val="24"/>
                <w:szCs w:val="24"/>
              </w:rPr>
            </w:pPr>
            <w:r w:rsidRPr="008E2C5B">
              <w:rPr>
                <w:rFonts w:asciiTheme="minorBidi" w:eastAsia="Times New Roman" w:hAnsiTheme="minorBidi"/>
                <w:sz w:val="24"/>
                <w:szCs w:val="24"/>
              </w:rPr>
              <w:t>Investment appraisal is a collection of techniques used to identify the attractiveness of an investment.</w:t>
            </w:r>
          </w:p>
          <w:p w:rsidR="00A93396" w:rsidRPr="008E2C5B" w:rsidRDefault="00A93396" w:rsidP="008E2C5B">
            <w:pPr>
              <w:rPr>
                <w:rFonts w:asciiTheme="minorBidi" w:eastAsia="Times New Roman" w:hAnsiTheme="minorBidi"/>
                <w:sz w:val="24"/>
                <w:szCs w:val="24"/>
              </w:rPr>
            </w:pPr>
          </w:p>
          <w:p w:rsidR="00A93396" w:rsidRPr="008E2C5B" w:rsidRDefault="00A93396" w:rsidP="008E2C5B">
            <w:pPr>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Explanation:</w:t>
            </w:r>
          </w:p>
          <w:p w:rsidR="00A93396" w:rsidRPr="008E2C5B" w:rsidRDefault="00A93396" w:rsidP="008E2C5B">
            <w:pPr>
              <w:rPr>
                <w:rFonts w:asciiTheme="minorBidi" w:eastAsia="Times New Roman" w:hAnsiTheme="minorBidi"/>
                <w:sz w:val="24"/>
                <w:szCs w:val="24"/>
              </w:rPr>
            </w:pP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Capital investment appraisal, also known as capital budgeting is primarily a planning process which facilitates the determination of the concerned firm's investments, both long term and short term.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The components of the firm that come under this kind of capital investment appraisal include property, equipment, R &amp; D projects, advertising campaigns, new plants, new machinery etc. </w:t>
            </w:r>
            <w:r w:rsidR="000A59C9" w:rsidRPr="008E2C5B">
              <w:rPr>
                <w:rFonts w:asciiTheme="minorBidi" w:eastAsia="Times New Roman" w:hAnsiTheme="minorBidi"/>
                <w:sz w:val="24"/>
                <w:szCs w:val="24"/>
              </w:rPr>
              <w:t>Thus in simple words, capital investment appraisal are</w:t>
            </w:r>
            <w:r w:rsidRPr="008E2C5B">
              <w:rPr>
                <w:rFonts w:asciiTheme="minorBidi" w:eastAsia="Times New Roman" w:hAnsiTheme="minorBidi"/>
                <w:sz w:val="24"/>
                <w:szCs w:val="24"/>
              </w:rPr>
              <w:t xml:space="preserve"> the budgeting of major capital and investment to company expenditure. </w:t>
            </w:r>
          </w:p>
          <w:p w:rsidR="00CF5DFA" w:rsidRPr="008E2C5B" w:rsidRDefault="00A93396" w:rsidP="008E2C5B">
            <w:pPr>
              <w:spacing w:before="100" w:beforeAutospacing="1" w:after="100" w:afterAutospacing="1"/>
              <w:rPr>
                <w:rFonts w:asciiTheme="minorBidi" w:eastAsia="Times New Roman" w:hAnsiTheme="minorBidi"/>
                <w:sz w:val="24"/>
                <w:szCs w:val="24"/>
                <w:u w:val="single"/>
              </w:rPr>
            </w:pPr>
            <w:r w:rsidRPr="008E2C5B">
              <w:rPr>
                <w:rFonts w:asciiTheme="minorBidi" w:eastAsia="Times New Roman" w:hAnsiTheme="minorBidi"/>
                <w:b/>
                <w:bCs/>
                <w:sz w:val="24"/>
                <w:szCs w:val="24"/>
                <w:u w:val="single"/>
              </w:rPr>
              <w:lastRenderedPageBreak/>
              <w:t>For example</w:t>
            </w:r>
            <w:r w:rsidRPr="008E2C5B">
              <w:rPr>
                <w:rFonts w:asciiTheme="minorBidi" w:eastAsia="Times New Roman" w:hAnsiTheme="minorBidi"/>
                <w:sz w:val="24"/>
                <w:szCs w:val="24"/>
                <w:u w:val="single"/>
              </w:rPr>
              <w:t xml:space="preserve">, </w:t>
            </w:r>
          </w:p>
          <w:p w:rsidR="00A93396" w:rsidRPr="008E2C5B" w:rsidRDefault="00CF5DFA"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C</w:t>
            </w:r>
            <w:r w:rsidR="00A93396" w:rsidRPr="008E2C5B">
              <w:rPr>
                <w:rFonts w:asciiTheme="minorBidi" w:eastAsia="Times New Roman" w:hAnsiTheme="minorBidi"/>
                <w:sz w:val="24"/>
                <w:szCs w:val="24"/>
              </w:rPr>
              <w:t>apital investment appraisal in small companies decides on future ventures into newer markets as well as expansion and inclusion of new activities.</w:t>
            </w:r>
          </w:p>
          <w:p w:rsidR="00A93396" w:rsidRPr="008E2C5B" w:rsidRDefault="00A93396" w:rsidP="008E2C5B">
            <w:pPr>
              <w:rPr>
                <w:rFonts w:asciiTheme="minorBidi" w:eastAsiaTheme="minorHAnsi" w:hAnsiTheme="minorBidi"/>
                <w:sz w:val="24"/>
                <w:szCs w:val="24"/>
              </w:rPr>
            </w:pPr>
            <w:r w:rsidRPr="008E2C5B">
              <w:rPr>
                <w:rFonts w:asciiTheme="minorBidi" w:eastAsiaTheme="minorHAnsi" w:hAnsiTheme="minorBidi"/>
                <w:sz w:val="24"/>
                <w:szCs w:val="24"/>
              </w:rPr>
              <w:t xml:space="preserve">Capital investment appraisal factors are selected based on the priorities of stakeholders and decision makers. This available wide criteria selection of capital investment appraisal or budgeting is based upon long term growth when compared to short term profits. </w:t>
            </w:r>
          </w:p>
          <w:p w:rsidR="00A93396" w:rsidRPr="008E2C5B" w:rsidRDefault="00A93396" w:rsidP="008E2C5B">
            <w:pPr>
              <w:rPr>
                <w:rFonts w:asciiTheme="minorBidi" w:eastAsiaTheme="minorHAnsi" w:hAnsiTheme="minorBidi"/>
                <w:sz w:val="24"/>
                <w:szCs w:val="24"/>
              </w:rPr>
            </w:pPr>
          </w:p>
          <w:p w:rsidR="00A93396" w:rsidRPr="008E2C5B" w:rsidRDefault="00A93396" w:rsidP="008E2C5B">
            <w:pPr>
              <w:rPr>
                <w:rFonts w:asciiTheme="minorBidi" w:eastAsiaTheme="minorHAnsi" w:hAnsiTheme="minorBidi"/>
                <w:sz w:val="24"/>
                <w:szCs w:val="24"/>
              </w:rPr>
            </w:pPr>
            <w:r w:rsidRPr="008E2C5B">
              <w:rPr>
                <w:rFonts w:asciiTheme="minorBidi" w:eastAsiaTheme="minorHAnsi" w:hAnsiTheme="minorBidi"/>
                <w:sz w:val="24"/>
                <w:szCs w:val="24"/>
              </w:rPr>
              <w:t>In order to get a fuller picture and better understanding of capital investment appraisal, various capital investment appraisal techniques are employed to measure capital investment appraisal of a company.</w:t>
            </w:r>
          </w:p>
          <w:p w:rsidR="00A93396" w:rsidRPr="008E2C5B" w:rsidRDefault="00A93396" w:rsidP="008E2C5B">
            <w:pPr>
              <w:rPr>
                <w:rFonts w:asciiTheme="minorBidi" w:eastAsia="Times New Roman" w:hAnsiTheme="minorBidi"/>
                <w:b/>
                <w:bCs/>
                <w:sz w:val="24"/>
                <w:szCs w:val="24"/>
              </w:rPr>
            </w:pPr>
          </w:p>
          <w:p w:rsidR="00A93396" w:rsidRPr="008E2C5B" w:rsidRDefault="00A93396" w:rsidP="008E2C5B">
            <w:pPr>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Capital Investment Appraisal Techniques</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The capital investment appraisal techniques used to measure capital investment appraisal of a business project include:</w:t>
            </w:r>
          </w:p>
          <w:p w:rsidR="00A93396" w:rsidRPr="008E2C5B" w:rsidRDefault="002F680A" w:rsidP="008E2C5B">
            <w:pPr>
              <w:numPr>
                <w:ilvl w:val="0"/>
                <w:numId w:val="2"/>
              </w:numPr>
              <w:rPr>
                <w:rFonts w:asciiTheme="minorBidi" w:eastAsia="Times New Roman" w:hAnsiTheme="minorBidi"/>
                <w:sz w:val="24"/>
                <w:szCs w:val="24"/>
              </w:rPr>
            </w:pPr>
            <w:r w:rsidRPr="008E2C5B">
              <w:rPr>
                <w:rFonts w:asciiTheme="minorBidi" w:eastAsia="Times New Roman" w:hAnsiTheme="minorBidi"/>
                <w:sz w:val="24"/>
                <w:szCs w:val="24"/>
              </w:rPr>
              <w:t>Payback</w:t>
            </w:r>
            <w:r w:rsidR="00A93396" w:rsidRPr="008E2C5B">
              <w:rPr>
                <w:rFonts w:asciiTheme="minorBidi" w:eastAsia="Times New Roman" w:hAnsiTheme="minorBidi"/>
                <w:sz w:val="24"/>
                <w:szCs w:val="24"/>
              </w:rPr>
              <w:t xml:space="preserve"> period</w:t>
            </w:r>
          </w:p>
          <w:p w:rsidR="00A93396" w:rsidRPr="008E2C5B" w:rsidRDefault="00A93396" w:rsidP="008E2C5B">
            <w:pPr>
              <w:numPr>
                <w:ilvl w:val="0"/>
                <w:numId w:val="2"/>
              </w:numPr>
              <w:rPr>
                <w:rFonts w:asciiTheme="minorBidi" w:eastAsia="Times New Roman" w:hAnsiTheme="minorBidi"/>
                <w:sz w:val="24"/>
                <w:szCs w:val="24"/>
              </w:rPr>
            </w:pPr>
            <w:r w:rsidRPr="008E2C5B">
              <w:rPr>
                <w:rFonts w:asciiTheme="minorBidi" w:eastAsia="Times New Roman" w:hAnsiTheme="minorBidi"/>
                <w:sz w:val="24"/>
                <w:szCs w:val="24"/>
              </w:rPr>
              <w:t>Accounting rate of return</w:t>
            </w:r>
          </w:p>
          <w:p w:rsidR="00A93396" w:rsidRPr="008E2C5B" w:rsidRDefault="00A93396" w:rsidP="008E2C5B">
            <w:pPr>
              <w:numPr>
                <w:ilvl w:val="0"/>
                <w:numId w:val="2"/>
              </w:numPr>
              <w:rPr>
                <w:rFonts w:asciiTheme="minorBidi" w:eastAsia="Times New Roman" w:hAnsiTheme="minorBidi"/>
                <w:sz w:val="24"/>
                <w:szCs w:val="24"/>
              </w:rPr>
            </w:pPr>
            <w:r w:rsidRPr="008E2C5B">
              <w:rPr>
                <w:rFonts w:asciiTheme="minorBidi" w:eastAsia="Times New Roman" w:hAnsiTheme="minorBidi"/>
                <w:sz w:val="24"/>
                <w:szCs w:val="24"/>
              </w:rPr>
              <w:t>Discounted Cash Flow.</w:t>
            </w:r>
          </w:p>
          <w:p w:rsidR="00A93396" w:rsidRPr="008E2C5B" w:rsidRDefault="00A93396" w:rsidP="008E2C5B">
            <w:pPr>
              <w:numPr>
                <w:ilvl w:val="0"/>
                <w:numId w:val="2"/>
              </w:numPr>
              <w:rPr>
                <w:rFonts w:asciiTheme="minorBidi" w:eastAsia="Times New Roman" w:hAnsiTheme="minorBidi"/>
                <w:sz w:val="24"/>
                <w:szCs w:val="24"/>
              </w:rPr>
            </w:pPr>
            <w:r w:rsidRPr="008E2C5B">
              <w:rPr>
                <w:rFonts w:asciiTheme="minorBidi" w:eastAsia="Times New Roman" w:hAnsiTheme="minorBidi"/>
                <w:sz w:val="24"/>
                <w:szCs w:val="24"/>
              </w:rPr>
              <w:t>Net Present Value</w:t>
            </w:r>
          </w:p>
          <w:p w:rsidR="00A93396" w:rsidRPr="008E2C5B" w:rsidRDefault="00A93396" w:rsidP="008E2C5B">
            <w:pPr>
              <w:numPr>
                <w:ilvl w:val="0"/>
                <w:numId w:val="2"/>
              </w:numPr>
              <w:rPr>
                <w:rFonts w:asciiTheme="minorBidi" w:eastAsia="Times New Roman" w:hAnsiTheme="minorBidi"/>
                <w:sz w:val="24"/>
                <w:szCs w:val="24"/>
              </w:rPr>
            </w:pPr>
            <w:r w:rsidRPr="008E2C5B">
              <w:rPr>
                <w:rFonts w:asciiTheme="minorBidi" w:eastAsia="Times New Roman" w:hAnsiTheme="minorBidi"/>
                <w:sz w:val="24"/>
                <w:szCs w:val="24"/>
              </w:rPr>
              <w:t>Internal rate of return</w:t>
            </w:r>
          </w:p>
          <w:p w:rsidR="00A93396" w:rsidRPr="008E2C5B" w:rsidRDefault="00A93396" w:rsidP="008E2C5B">
            <w:pPr>
              <w:numPr>
                <w:ilvl w:val="0"/>
                <w:numId w:val="2"/>
              </w:numPr>
              <w:rPr>
                <w:rFonts w:asciiTheme="minorBidi" w:eastAsia="Times New Roman" w:hAnsiTheme="minorBidi"/>
                <w:sz w:val="24"/>
                <w:szCs w:val="24"/>
              </w:rPr>
            </w:pPr>
            <w:r w:rsidRPr="008E2C5B">
              <w:rPr>
                <w:rFonts w:asciiTheme="minorBidi" w:eastAsia="Times New Roman" w:hAnsiTheme="minorBidi"/>
                <w:sz w:val="24"/>
                <w:szCs w:val="24"/>
              </w:rPr>
              <w:t>Profitability index</w:t>
            </w:r>
          </w:p>
          <w:p w:rsidR="002F680A" w:rsidRPr="008E2C5B" w:rsidRDefault="002F680A" w:rsidP="008E2C5B">
            <w:pPr>
              <w:ind w:left="720"/>
              <w:rPr>
                <w:rFonts w:asciiTheme="minorBidi" w:eastAsia="Times New Roman" w:hAnsiTheme="minorBidi"/>
                <w:sz w:val="24"/>
                <w:szCs w:val="24"/>
              </w:rPr>
            </w:pPr>
          </w:p>
          <w:p w:rsidR="00A93396" w:rsidRPr="008E2C5B" w:rsidRDefault="00A93396" w:rsidP="008E2C5B">
            <w:pPr>
              <w:spacing w:before="100" w:beforeAutospacing="1" w:after="100" w:afterAutospacing="1"/>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Payback period:</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Appraising capital investment on the basis of time that would be taken to get back your initial investment is called as payback period.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Payback period is one of the easiest methods of capital investment appraisal techniques. Projects with a shorter </w:t>
            </w:r>
            <w:r w:rsidR="002F680A" w:rsidRPr="008E2C5B">
              <w:rPr>
                <w:rFonts w:asciiTheme="minorBidi" w:eastAsia="Times New Roman" w:hAnsiTheme="minorBidi"/>
                <w:sz w:val="24"/>
                <w:szCs w:val="24"/>
              </w:rPr>
              <w:t>payback</w:t>
            </w:r>
            <w:r w:rsidRPr="008E2C5B">
              <w:rPr>
                <w:rFonts w:asciiTheme="minorBidi" w:eastAsia="Times New Roman" w:hAnsiTheme="minorBidi"/>
                <w:sz w:val="24"/>
                <w:szCs w:val="24"/>
              </w:rPr>
              <w:t xml:space="preserve"> period are usually preferred for investment when compared to ones with longer pay back periods.</w:t>
            </w:r>
          </w:p>
          <w:p w:rsidR="00A93396" w:rsidRPr="008E2C5B" w:rsidRDefault="00A93396" w:rsidP="008E2C5B">
            <w:pPr>
              <w:bidi/>
              <w:jc w:val="right"/>
              <w:rPr>
                <w:rFonts w:asciiTheme="minorBidi" w:eastAsiaTheme="minorHAnsi" w:hAnsiTheme="minorBidi"/>
                <w:sz w:val="24"/>
                <w:szCs w:val="24"/>
                <w:shd w:val="clear" w:color="auto" w:fill="FFFFFF"/>
              </w:rPr>
            </w:pPr>
          </w:p>
          <w:tbl>
            <w:tblPr>
              <w:tblStyle w:val="TableGrid"/>
              <w:bidiVisual/>
              <w:tblW w:w="0" w:type="auto"/>
              <w:tblLook w:val="04A0" w:firstRow="1" w:lastRow="0" w:firstColumn="1" w:lastColumn="0" w:noHBand="0" w:noVBand="1"/>
            </w:tblPr>
            <w:tblGrid>
              <w:gridCol w:w="2840"/>
              <w:gridCol w:w="2841"/>
              <w:gridCol w:w="2841"/>
            </w:tblGrid>
            <w:tr w:rsidR="008E2C5B" w:rsidRPr="008E2C5B" w:rsidTr="00CE0F0A">
              <w:tc>
                <w:tcPr>
                  <w:tcW w:w="2840" w:type="dxa"/>
                </w:tcPr>
                <w:p w:rsidR="00A93396" w:rsidRPr="008E2C5B" w:rsidRDefault="00A93396" w:rsidP="008E2C5B">
                  <w:pPr>
                    <w:bidi/>
                    <w:jc w:val="right"/>
                    <w:rPr>
                      <w:rFonts w:asciiTheme="minorBidi" w:eastAsiaTheme="minorHAnsi" w:hAnsiTheme="minorBidi"/>
                      <w:sz w:val="24"/>
                      <w:szCs w:val="24"/>
                      <w:rtl/>
                      <w:lang w:bidi="ar-OM"/>
                    </w:rPr>
                  </w:pPr>
                  <w:r w:rsidRPr="008E2C5B">
                    <w:rPr>
                      <w:rFonts w:asciiTheme="minorBidi" w:eastAsiaTheme="minorHAnsi" w:hAnsiTheme="minorBidi"/>
                      <w:b/>
                      <w:bCs/>
                      <w:sz w:val="24"/>
                      <w:szCs w:val="24"/>
                      <w:shd w:val="clear" w:color="auto" w:fill="FFFFFF"/>
                    </w:rPr>
                    <w:t>CUMULATIVE CASH FLOW</w:t>
                  </w:r>
                  <w:r w:rsidRPr="008E2C5B">
                    <w:rPr>
                      <w:rFonts w:asciiTheme="minorBidi" w:eastAsiaTheme="minorHAnsi" w:hAnsiTheme="minorBidi"/>
                      <w:b/>
                      <w:bCs/>
                      <w:sz w:val="24"/>
                      <w:szCs w:val="24"/>
                      <w:shd w:val="clear" w:color="auto" w:fill="FFFFFF"/>
                    </w:rPr>
                    <w:br/>
                    <w:t>(CASH IN FLOW)</w:t>
                  </w:r>
                </w:p>
              </w:tc>
              <w:tc>
                <w:tcPr>
                  <w:tcW w:w="2841" w:type="dxa"/>
                </w:tcPr>
                <w:p w:rsidR="00A93396" w:rsidRPr="008E2C5B" w:rsidRDefault="00A93396" w:rsidP="008E2C5B">
                  <w:pPr>
                    <w:bidi/>
                    <w:jc w:val="right"/>
                    <w:rPr>
                      <w:rFonts w:asciiTheme="minorBidi" w:eastAsiaTheme="minorHAnsi" w:hAnsiTheme="minorBidi"/>
                      <w:sz w:val="24"/>
                      <w:szCs w:val="24"/>
                      <w:rtl/>
                      <w:lang w:bidi="ar-OM"/>
                    </w:rPr>
                  </w:pPr>
                  <w:r w:rsidRPr="008E2C5B">
                    <w:rPr>
                      <w:rFonts w:asciiTheme="minorBidi" w:eastAsiaTheme="minorHAnsi" w:hAnsiTheme="minorBidi"/>
                      <w:b/>
                      <w:bCs/>
                      <w:sz w:val="24"/>
                      <w:szCs w:val="24"/>
                      <w:shd w:val="clear" w:color="auto" w:fill="FFFFFF"/>
                    </w:rPr>
                    <w:t>NET CASH FLOW</w:t>
                  </w:r>
                  <w:r w:rsidRPr="008E2C5B">
                    <w:rPr>
                      <w:rFonts w:asciiTheme="minorBidi" w:eastAsiaTheme="minorHAnsi" w:hAnsiTheme="minorBidi"/>
                      <w:b/>
                      <w:bCs/>
                      <w:sz w:val="24"/>
                      <w:szCs w:val="24"/>
                      <w:shd w:val="clear" w:color="auto" w:fill="FFFFFF"/>
                    </w:rPr>
                    <w:br/>
                    <w:t>(ANNUAL RETURN)</w:t>
                  </w:r>
                </w:p>
              </w:tc>
              <w:tc>
                <w:tcPr>
                  <w:tcW w:w="2841" w:type="dxa"/>
                </w:tcPr>
                <w:p w:rsidR="00A93396" w:rsidRPr="008E2C5B" w:rsidRDefault="00A93396" w:rsidP="008E2C5B">
                  <w:pPr>
                    <w:bidi/>
                    <w:jc w:val="right"/>
                    <w:rPr>
                      <w:rFonts w:asciiTheme="minorBidi" w:eastAsiaTheme="minorHAnsi" w:hAnsiTheme="minorBidi"/>
                      <w:sz w:val="24"/>
                      <w:szCs w:val="24"/>
                      <w:rtl/>
                      <w:lang w:bidi="ar-OM"/>
                    </w:rPr>
                  </w:pPr>
                  <w:r w:rsidRPr="008E2C5B">
                    <w:rPr>
                      <w:rFonts w:asciiTheme="minorBidi" w:eastAsiaTheme="minorHAnsi" w:hAnsiTheme="minorBidi"/>
                      <w:b/>
                      <w:bCs/>
                      <w:sz w:val="24"/>
                      <w:szCs w:val="24"/>
                      <w:shd w:val="clear" w:color="auto" w:fill="FFFFFF"/>
                    </w:rPr>
                    <w:t>YEAR</w:t>
                  </w:r>
                </w:p>
              </w:tc>
            </w:tr>
            <w:tr w:rsidR="008E2C5B" w:rsidRPr="008E2C5B" w:rsidTr="00CE0F0A">
              <w:tc>
                <w:tcPr>
                  <w:tcW w:w="2840"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-100</w:t>
                  </w:r>
                </w:p>
              </w:tc>
              <w:tc>
                <w:tcPr>
                  <w:tcW w:w="2841"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-100</w:t>
                  </w:r>
                </w:p>
              </w:tc>
              <w:tc>
                <w:tcPr>
                  <w:tcW w:w="2841" w:type="dxa"/>
                </w:tcPr>
                <w:p w:rsidR="00A93396" w:rsidRPr="008E2C5B" w:rsidRDefault="00A93396" w:rsidP="008E2C5B">
                  <w:pPr>
                    <w:bidi/>
                    <w:jc w:val="right"/>
                    <w:rPr>
                      <w:rFonts w:asciiTheme="minorBidi" w:eastAsiaTheme="minorHAnsi" w:hAnsiTheme="minorBidi"/>
                      <w:sz w:val="24"/>
                      <w:szCs w:val="24"/>
                      <w:rtl/>
                      <w:lang w:bidi="ar-OM"/>
                    </w:rPr>
                  </w:pPr>
                  <w:r w:rsidRPr="008E2C5B">
                    <w:rPr>
                      <w:rFonts w:asciiTheme="minorBidi" w:eastAsiaTheme="minorHAnsi" w:hAnsiTheme="minorBidi"/>
                      <w:sz w:val="24"/>
                      <w:szCs w:val="24"/>
                      <w:lang w:bidi="ar-OM"/>
                    </w:rPr>
                    <w:t>0</w:t>
                  </w:r>
                </w:p>
              </w:tc>
            </w:tr>
            <w:tr w:rsidR="008E2C5B" w:rsidRPr="008E2C5B" w:rsidTr="00CE0F0A">
              <w:tc>
                <w:tcPr>
                  <w:tcW w:w="2840"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-75</w:t>
                  </w:r>
                </w:p>
              </w:tc>
              <w:tc>
                <w:tcPr>
                  <w:tcW w:w="2841"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25</w:t>
                  </w:r>
                </w:p>
              </w:tc>
              <w:tc>
                <w:tcPr>
                  <w:tcW w:w="2841" w:type="dxa"/>
                </w:tcPr>
                <w:p w:rsidR="00A93396" w:rsidRPr="008E2C5B" w:rsidRDefault="00A93396" w:rsidP="008E2C5B">
                  <w:pPr>
                    <w:bidi/>
                    <w:jc w:val="right"/>
                    <w:rPr>
                      <w:rFonts w:asciiTheme="minorBidi" w:eastAsiaTheme="minorHAnsi" w:hAnsiTheme="minorBidi"/>
                      <w:sz w:val="24"/>
                      <w:szCs w:val="24"/>
                      <w:rtl/>
                      <w:lang w:bidi="ar-OM"/>
                    </w:rPr>
                  </w:pPr>
                  <w:r w:rsidRPr="008E2C5B">
                    <w:rPr>
                      <w:rFonts w:asciiTheme="minorBidi" w:eastAsiaTheme="minorHAnsi" w:hAnsiTheme="minorBidi"/>
                      <w:sz w:val="24"/>
                      <w:szCs w:val="24"/>
                      <w:lang w:bidi="ar-OM"/>
                    </w:rPr>
                    <w:t>1</w:t>
                  </w:r>
                </w:p>
              </w:tc>
            </w:tr>
            <w:tr w:rsidR="008E2C5B" w:rsidRPr="008E2C5B" w:rsidTr="00CE0F0A">
              <w:tc>
                <w:tcPr>
                  <w:tcW w:w="2840"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-50</w:t>
                  </w:r>
                </w:p>
              </w:tc>
              <w:tc>
                <w:tcPr>
                  <w:tcW w:w="2841"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25</w:t>
                  </w:r>
                </w:p>
              </w:tc>
              <w:tc>
                <w:tcPr>
                  <w:tcW w:w="2841"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2</w:t>
                  </w:r>
                </w:p>
              </w:tc>
            </w:tr>
            <w:tr w:rsidR="008E2C5B" w:rsidRPr="008E2C5B" w:rsidTr="00CE0F0A">
              <w:tc>
                <w:tcPr>
                  <w:tcW w:w="2840" w:type="dxa"/>
                </w:tcPr>
                <w:p w:rsidR="00A93396" w:rsidRPr="008E2C5B" w:rsidRDefault="00A93396" w:rsidP="008E2C5B">
                  <w:pPr>
                    <w:bidi/>
                    <w:jc w:val="right"/>
                    <w:rPr>
                      <w:rFonts w:asciiTheme="minorBidi" w:eastAsiaTheme="minorHAnsi" w:hAnsiTheme="minorBidi"/>
                      <w:sz w:val="24"/>
                      <w:szCs w:val="24"/>
                      <w:rtl/>
                      <w:lang w:bidi="ar-OM"/>
                    </w:rPr>
                  </w:pPr>
                  <w:r w:rsidRPr="008E2C5B">
                    <w:rPr>
                      <w:rFonts w:asciiTheme="minorBidi" w:eastAsiaTheme="minorHAnsi" w:hAnsiTheme="minorBidi"/>
                      <w:sz w:val="24"/>
                      <w:szCs w:val="24"/>
                      <w:lang w:bidi="ar-OM"/>
                    </w:rPr>
                    <w:t>25</w:t>
                  </w:r>
                  <w:r w:rsidRPr="008E2C5B">
                    <w:rPr>
                      <w:rFonts w:asciiTheme="minorBidi" w:eastAsiaTheme="minorHAnsi" w:hAnsiTheme="minorBidi"/>
                      <w:sz w:val="24"/>
                      <w:szCs w:val="24"/>
                      <w:rtl/>
                      <w:lang w:bidi="ar-OM"/>
                    </w:rPr>
                    <w:t>-</w:t>
                  </w:r>
                </w:p>
              </w:tc>
              <w:tc>
                <w:tcPr>
                  <w:tcW w:w="2841"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25</w:t>
                  </w:r>
                </w:p>
              </w:tc>
              <w:tc>
                <w:tcPr>
                  <w:tcW w:w="2841"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3</w:t>
                  </w:r>
                </w:p>
              </w:tc>
            </w:tr>
            <w:tr w:rsidR="008E2C5B" w:rsidRPr="008E2C5B" w:rsidTr="00CE0F0A">
              <w:tc>
                <w:tcPr>
                  <w:tcW w:w="2840"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0</w:t>
                  </w:r>
                </w:p>
              </w:tc>
              <w:tc>
                <w:tcPr>
                  <w:tcW w:w="2841"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25</w:t>
                  </w:r>
                </w:p>
              </w:tc>
              <w:tc>
                <w:tcPr>
                  <w:tcW w:w="2841"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4</w:t>
                  </w:r>
                </w:p>
              </w:tc>
            </w:tr>
            <w:tr w:rsidR="008E2C5B" w:rsidRPr="008E2C5B" w:rsidTr="00CE0F0A">
              <w:tc>
                <w:tcPr>
                  <w:tcW w:w="2840"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25</w:t>
                  </w:r>
                </w:p>
              </w:tc>
              <w:tc>
                <w:tcPr>
                  <w:tcW w:w="2841"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25</w:t>
                  </w:r>
                </w:p>
              </w:tc>
              <w:tc>
                <w:tcPr>
                  <w:tcW w:w="2841" w:type="dxa"/>
                </w:tcPr>
                <w:p w:rsidR="00A93396" w:rsidRPr="008E2C5B" w:rsidRDefault="00A93396" w:rsidP="008E2C5B">
                  <w:pPr>
                    <w:bidi/>
                    <w:jc w:val="right"/>
                    <w:rPr>
                      <w:rFonts w:asciiTheme="minorBidi" w:eastAsiaTheme="minorHAnsi" w:hAnsiTheme="minorBidi"/>
                      <w:sz w:val="24"/>
                      <w:szCs w:val="24"/>
                      <w:lang w:bidi="ar-OM"/>
                    </w:rPr>
                  </w:pPr>
                  <w:r w:rsidRPr="008E2C5B">
                    <w:rPr>
                      <w:rFonts w:asciiTheme="minorBidi" w:eastAsiaTheme="minorHAnsi" w:hAnsiTheme="minorBidi"/>
                      <w:sz w:val="24"/>
                      <w:szCs w:val="24"/>
                      <w:lang w:bidi="ar-OM"/>
                    </w:rPr>
                    <w:t>5</w:t>
                  </w:r>
                </w:p>
              </w:tc>
            </w:tr>
          </w:tbl>
          <w:p w:rsidR="00A93396" w:rsidRPr="008E2C5B" w:rsidRDefault="00A93396" w:rsidP="008E2C5B">
            <w:pPr>
              <w:bidi/>
              <w:jc w:val="right"/>
              <w:rPr>
                <w:rFonts w:asciiTheme="minorBidi" w:eastAsiaTheme="minorHAnsi" w:hAnsiTheme="minorBidi"/>
                <w:sz w:val="24"/>
                <w:szCs w:val="24"/>
                <w:rtl/>
                <w:lang w:bidi="ar-OM"/>
              </w:rPr>
            </w:pP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Payback is 4 years.</w:t>
            </w:r>
            <w:r w:rsidRPr="008E2C5B">
              <w:rPr>
                <w:rFonts w:asciiTheme="minorBidi" w:eastAsia="Times New Roman" w:hAnsiTheme="minorBidi"/>
                <w:sz w:val="24"/>
                <w:szCs w:val="24"/>
              </w:rPr>
              <w:br/>
              <w:t xml:space="preserve">Sometimes it is necessary to calculate the month of payback when the figure is </w:t>
            </w:r>
            <w:r w:rsidRPr="008E2C5B">
              <w:rPr>
                <w:rFonts w:asciiTheme="minorBidi" w:eastAsia="Times New Roman" w:hAnsiTheme="minorBidi"/>
                <w:sz w:val="24"/>
                <w:szCs w:val="24"/>
              </w:rPr>
              <w:lastRenderedPageBreak/>
              <w:t>reached part way through the year. To do this you would you use formula:.</w:t>
            </w:r>
          </w:p>
          <w:p w:rsidR="00A93396" w:rsidRPr="008E2C5B" w:rsidRDefault="00A93396" w:rsidP="008E2C5B">
            <w:pPr>
              <w:spacing w:before="100" w:beforeAutospacing="1" w:after="100" w:afterAutospacing="1"/>
              <w:rPr>
                <w:rFonts w:asciiTheme="minorBidi" w:eastAsia="Times New Roman" w:hAnsiTheme="minorBidi"/>
                <w:sz w:val="24"/>
                <w:szCs w:val="24"/>
              </w:rPr>
            </w:pP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Calculating the month= </w:t>
            </w:r>
            <w:r w:rsidRPr="008E2C5B">
              <w:rPr>
                <w:rFonts w:asciiTheme="minorBidi" w:eastAsia="Times New Roman" w:hAnsiTheme="minorBidi"/>
                <w:sz w:val="24"/>
                <w:szCs w:val="24"/>
                <w:u w:val="single"/>
              </w:rPr>
              <w:t>Income Required</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                                      Monthly Contribution</w:t>
            </w:r>
          </w:p>
          <w:p w:rsidR="00A93396" w:rsidRPr="008E2C5B" w:rsidRDefault="00A93396" w:rsidP="008E2C5B">
            <w:pPr>
              <w:spacing w:after="72"/>
              <w:outlineLvl w:val="2"/>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br/>
              <w:t>ADVANTAGES</w:t>
            </w:r>
          </w:p>
          <w:p w:rsidR="002F680A" w:rsidRPr="008E2C5B" w:rsidRDefault="002F680A" w:rsidP="008E2C5B">
            <w:pPr>
              <w:spacing w:after="72"/>
              <w:outlineLvl w:val="2"/>
              <w:rPr>
                <w:rFonts w:asciiTheme="minorBidi" w:eastAsia="Times New Roman" w:hAnsiTheme="minorBidi"/>
                <w:b/>
                <w:bCs/>
                <w:sz w:val="24"/>
                <w:szCs w:val="24"/>
                <w:u w:val="single"/>
              </w:rPr>
            </w:pPr>
          </w:p>
          <w:p w:rsidR="00A93396" w:rsidRPr="008E2C5B" w:rsidRDefault="00A93396" w:rsidP="008E2C5B">
            <w:pPr>
              <w:numPr>
                <w:ilvl w:val="0"/>
                <w:numId w:val="3"/>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Easy to calculate</w:t>
            </w:r>
          </w:p>
          <w:p w:rsidR="00A93396" w:rsidRPr="008E2C5B" w:rsidRDefault="00A93396" w:rsidP="008E2C5B">
            <w:pPr>
              <w:numPr>
                <w:ilvl w:val="0"/>
                <w:numId w:val="3"/>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Easy to understand</w:t>
            </w:r>
          </w:p>
          <w:p w:rsidR="00A93396" w:rsidRPr="008E2C5B" w:rsidRDefault="00A93396" w:rsidP="008E2C5B">
            <w:pPr>
              <w:numPr>
                <w:ilvl w:val="0"/>
                <w:numId w:val="3"/>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Most relevant to businesses with cash flow problems</w:t>
            </w:r>
          </w:p>
          <w:p w:rsidR="00A93396" w:rsidRPr="008E2C5B" w:rsidRDefault="00A93396" w:rsidP="008E2C5B">
            <w:pPr>
              <w:numPr>
                <w:ilvl w:val="0"/>
                <w:numId w:val="3"/>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Emphasizes speed of return – good in rapidly changing markets</w:t>
            </w:r>
          </w:p>
          <w:p w:rsidR="00A93396" w:rsidRPr="008E2C5B" w:rsidRDefault="00A93396" w:rsidP="008E2C5B">
            <w:pPr>
              <w:spacing w:before="96" w:after="120" w:line="360" w:lineRule="atLeast"/>
              <w:rPr>
                <w:rFonts w:asciiTheme="minorBidi" w:eastAsia="Times New Roman" w:hAnsiTheme="minorBidi"/>
                <w:sz w:val="24"/>
                <w:szCs w:val="24"/>
                <w:u w:val="single"/>
              </w:rPr>
            </w:pPr>
          </w:p>
          <w:p w:rsidR="00A93396" w:rsidRPr="008E2C5B" w:rsidRDefault="00A93396" w:rsidP="008E2C5B">
            <w:pPr>
              <w:spacing w:after="72"/>
              <w:outlineLvl w:val="2"/>
              <w:rPr>
                <w:rFonts w:asciiTheme="minorBidi" w:eastAsia="Times New Roman" w:hAnsiTheme="minorBidi"/>
                <w:b/>
                <w:bCs/>
                <w:sz w:val="24"/>
                <w:szCs w:val="24"/>
                <w:u w:val="single"/>
              </w:rPr>
            </w:pPr>
            <w:bookmarkStart w:id="0" w:name="DISADVANTAGES"/>
            <w:bookmarkEnd w:id="0"/>
            <w:r w:rsidRPr="008E2C5B">
              <w:rPr>
                <w:rFonts w:asciiTheme="minorBidi" w:eastAsia="Times New Roman" w:hAnsiTheme="minorBidi"/>
                <w:b/>
                <w:bCs/>
                <w:sz w:val="24"/>
                <w:szCs w:val="24"/>
                <w:u w:val="single"/>
              </w:rPr>
              <w:t>DISADVANTAGES</w:t>
            </w:r>
          </w:p>
          <w:p w:rsidR="002F680A" w:rsidRPr="008E2C5B" w:rsidRDefault="002F680A" w:rsidP="008E2C5B">
            <w:pPr>
              <w:spacing w:after="72"/>
              <w:outlineLvl w:val="2"/>
              <w:rPr>
                <w:rFonts w:asciiTheme="minorBidi" w:eastAsia="Times New Roman" w:hAnsiTheme="minorBidi"/>
                <w:b/>
                <w:bCs/>
                <w:sz w:val="24"/>
                <w:szCs w:val="24"/>
                <w:u w:val="single"/>
              </w:rPr>
            </w:pPr>
          </w:p>
          <w:p w:rsidR="00A93396" w:rsidRPr="008E2C5B" w:rsidRDefault="00A93396" w:rsidP="008E2C5B">
            <w:pPr>
              <w:numPr>
                <w:ilvl w:val="0"/>
                <w:numId w:val="4"/>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Ignores money received after payback</w:t>
            </w:r>
          </w:p>
          <w:p w:rsidR="00A93396" w:rsidRPr="008E2C5B" w:rsidRDefault="00A93396" w:rsidP="008E2C5B">
            <w:pPr>
              <w:numPr>
                <w:ilvl w:val="0"/>
                <w:numId w:val="4"/>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Can be difficult to establish a target payback period</w:t>
            </w:r>
          </w:p>
          <w:p w:rsidR="00A93396" w:rsidRPr="008E2C5B" w:rsidRDefault="00A93396" w:rsidP="008E2C5B">
            <w:pPr>
              <w:numPr>
                <w:ilvl w:val="0"/>
                <w:numId w:val="4"/>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Doesn’t consider the future value of money</w:t>
            </w:r>
          </w:p>
          <w:p w:rsidR="00A93396" w:rsidRPr="008E2C5B" w:rsidRDefault="00A93396" w:rsidP="008E2C5B">
            <w:pPr>
              <w:numPr>
                <w:ilvl w:val="0"/>
                <w:numId w:val="4"/>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Short term approach</w:t>
            </w:r>
            <w:r w:rsidR="002F680A" w:rsidRPr="008E2C5B">
              <w:rPr>
                <w:rFonts w:asciiTheme="minorBidi" w:eastAsia="Times New Roman" w:hAnsiTheme="minorBidi"/>
                <w:sz w:val="24"/>
                <w:szCs w:val="24"/>
              </w:rPr>
              <w:t>.</w:t>
            </w:r>
          </w:p>
          <w:p w:rsidR="002F680A" w:rsidRPr="008E2C5B" w:rsidRDefault="002F680A" w:rsidP="008E2C5B">
            <w:pPr>
              <w:spacing w:after="24" w:line="360" w:lineRule="atLeast"/>
              <w:ind w:left="360"/>
              <w:rPr>
                <w:rFonts w:asciiTheme="minorBidi" w:eastAsia="Times New Roman" w:hAnsiTheme="minorBidi"/>
                <w:sz w:val="24"/>
                <w:szCs w:val="24"/>
              </w:rPr>
            </w:pPr>
          </w:p>
          <w:p w:rsidR="00A93396" w:rsidRPr="008E2C5B" w:rsidRDefault="00A93396" w:rsidP="008E2C5B">
            <w:pPr>
              <w:spacing w:after="72"/>
              <w:outlineLvl w:val="2"/>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Accounting Rate of Return (ARR):</w:t>
            </w:r>
          </w:p>
          <w:p w:rsidR="00A93396" w:rsidRPr="008E2C5B" w:rsidRDefault="00A93396" w:rsidP="008E2C5B">
            <w:pPr>
              <w:spacing w:after="72"/>
              <w:outlineLvl w:val="2"/>
              <w:rPr>
                <w:rFonts w:asciiTheme="minorBidi" w:eastAsia="Times New Roman" w:hAnsiTheme="minorBidi"/>
                <w:b/>
                <w:bCs/>
                <w:sz w:val="24"/>
                <w:szCs w:val="24"/>
              </w:rPr>
            </w:pP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This capital investment appraisal technique compares the profit that can be earned by the concerned project to the amount of initial investment capital that would be required for the project.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Projects that can earn a higher rate of return is naturally preferred over ones with low rate of return. ARR is a </w:t>
            </w:r>
            <w:r w:rsidR="00787AD8" w:rsidRPr="008E2C5B">
              <w:rPr>
                <w:rFonts w:asciiTheme="minorBidi" w:eastAsia="Times New Roman" w:hAnsiTheme="minorBidi"/>
                <w:sz w:val="24"/>
                <w:szCs w:val="24"/>
              </w:rPr>
              <w:t>non-discounted</w:t>
            </w:r>
            <w:r w:rsidRPr="008E2C5B">
              <w:rPr>
                <w:rFonts w:asciiTheme="minorBidi" w:eastAsia="Times New Roman" w:hAnsiTheme="minorBidi"/>
                <w:sz w:val="24"/>
                <w:szCs w:val="24"/>
              </w:rPr>
              <w:t xml:space="preserve"> capital investment appraisal technique in that it does not take into consideration the time value of money involved.</w:t>
            </w:r>
          </w:p>
          <w:p w:rsidR="00A93396" w:rsidRPr="008E2C5B" w:rsidRDefault="00A93396" w:rsidP="008E2C5B">
            <w:pPr>
              <w:spacing w:after="72"/>
              <w:outlineLvl w:val="2"/>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Formula</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Accounting Rate of Return is calculated using the following formula</w:t>
            </w:r>
          </w:p>
          <w:p w:rsidR="00A93396" w:rsidRPr="008E2C5B" w:rsidRDefault="00BA346C" w:rsidP="008E2C5B">
            <w:pPr>
              <w:spacing w:before="100" w:beforeAutospacing="1" w:after="100" w:afterAutospacing="1"/>
              <w:rPr>
                <w:rFonts w:asciiTheme="minorBidi" w:eastAsia="Times New Roman" w:hAnsiTheme="minorBidi"/>
                <w:sz w:val="24"/>
                <w:szCs w:val="24"/>
                <w:u w:val="single"/>
              </w:rPr>
            </w:pPr>
            <w:r w:rsidRPr="008E2C5B">
              <w:rPr>
                <w:rFonts w:asciiTheme="minorBidi" w:eastAsia="Times New Roman" w:hAnsiTheme="minorBidi"/>
                <w:sz w:val="24"/>
                <w:szCs w:val="24"/>
              </w:rPr>
              <w:t xml:space="preserve">ARR=  </w:t>
            </w:r>
            <w:r w:rsidRPr="008E2C5B">
              <w:rPr>
                <w:rFonts w:asciiTheme="minorBidi" w:eastAsia="Times New Roman" w:hAnsiTheme="minorBidi"/>
                <w:sz w:val="24"/>
                <w:szCs w:val="24"/>
                <w:u w:val="single"/>
              </w:rPr>
              <w:t>Average Accounting Profit</w:t>
            </w:r>
          </w:p>
          <w:p w:rsidR="00A93396" w:rsidRPr="008E2C5B" w:rsidRDefault="00BA346C"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           Average Investment</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Average accounting profit is the arithmetic mean of accounting income expected to </w:t>
            </w:r>
            <w:r w:rsidRPr="008E2C5B">
              <w:rPr>
                <w:rFonts w:asciiTheme="minorBidi" w:eastAsia="Times New Roman" w:hAnsiTheme="minorBidi"/>
                <w:sz w:val="24"/>
                <w:szCs w:val="24"/>
              </w:rPr>
              <w:lastRenderedPageBreak/>
              <w:t xml:space="preserve">be earned during each year of the project's life time.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Average investment may be calculated as the sum of the beginning and ending book value of the project divided by 2. Another variation of ARR formula uses initial investment instead of average investment.</w:t>
            </w:r>
          </w:p>
          <w:p w:rsidR="00A93396" w:rsidRPr="008E2C5B" w:rsidRDefault="00A93396" w:rsidP="008E2C5B">
            <w:pPr>
              <w:spacing w:before="100" w:beforeAutospacing="1" w:after="100" w:afterAutospacing="1"/>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Decision Rule</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Accept the project only if its ARR is equal to or greater than the required accounting rate of return. In case of mutually exclusive projects, accept the one with highest ARR.</w:t>
            </w:r>
          </w:p>
          <w:p w:rsidR="00A93396" w:rsidRPr="008E2C5B" w:rsidRDefault="00A93396" w:rsidP="008E2C5B">
            <w:pPr>
              <w:spacing w:line="300" w:lineRule="atLeast"/>
              <w:rPr>
                <w:rFonts w:asciiTheme="minorBidi" w:eastAsia="Times New Roman" w:hAnsiTheme="minorBidi"/>
                <w:sz w:val="24"/>
                <w:szCs w:val="24"/>
                <w:u w:val="single"/>
              </w:rPr>
            </w:pPr>
            <w:r w:rsidRPr="008E2C5B">
              <w:rPr>
                <w:rFonts w:asciiTheme="minorBidi" w:eastAsia="Times New Roman" w:hAnsiTheme="minorBidi"/>
                <w:b/>
                <w:bCs/>
                <w:sz w:val="24"/>
                <w:szCs w:val="24"/>
                <w:u w:val="single"/>
              </w:rPr>
              <w:t>Example 1</w:t>
            </w:r>
            <w:r w:rsidRPr="008E2C5B">
              <w:rPr>
                <w:rFonts w:asciiTheme="minorBidi" w:eastAsia="Times New Roman" w:hAnsiTheme="minorBidi"/>
                <w:sz w:val="24"/>
                <w:szCs w:val="24"/>
                <w:u w:val="single"/>
              </w:rPr>
              <w:t>: </w:t>
            </w:r>
          </w:p>
          <w:p w:rsidR="00A93396" w:rsidRPr="008E2C5B" w:rsidRDefault="00A93396" w:rsidP="008E2C5B">
            <w:pPr>
              <w:spacing w:line="300" w:lineRule="atLeast"/>
              <w:rPr>
                <w:rFonts w:asciiTheme="minorBidi" w:eastAsia="Times New Roman" w:hAnsiTheme="minorBidi"/>
                <w:sz w:val="24"/>
                <w:szCs w:val="24"/>
              </w:rPr>
            </w:pPr>
          </w:p>
          <w:p w:rsidR="006940E5" w:rsidRPr="008E2C5B" w:rsidRDefault="00A93396" w:rsidP="008E2C5B">
            <w:pPr>
              <w:spacing w:line="300" w:lineRule="atLeast"/>
              <w:rPr>
                <w:rFonts w:asciiTheme="minorBidi" w:eastAsia="Times New Roman" w:hAnsiTheme="minorBidi"/>
                <w:sz w:val="24"/>
                <w:szCs w:val="24"/>
              </w:rPr>
            </w:pPr>
            <w:r w:rsidRPr="008E2C5B">
              <w:rPr>
                <w:rFonts w:asciiTheme="minorBidi" w:eastAsia="Times New Roman" w:hAnsiTheme="minorBidi"/>
                <w:sz w:val="24"/>
                <w:szCs w:val="24"/>
              </w:rPr>
              <w:t xml:space="preserve">An initial investment of $130,000 is expected to generate annual cash inflow of $32,000 for 6 years. Depreciation is allowed on the straight line basis. It is estimated that the project will generate scrap value of $10,500 at end of the 6th year. </w:t>
            </w:r>
          </w:p>
          <w:p w:rsidR="006940E5" w:rsidRPr="008E2C5B" w:rsidRDefault="006940E5" w:rsidP="008E2C5B">
            <w:pPr>
              <w:spacing w:line="300" w:lineRule="atLeast"/>
              <w:rPr>
                <w:rFonts w:asciiTheme="minorBidi" w:eastAsia="Times New Roman" w:hAnsiTheme="minorBidi"/>
                <w:sz w:val="24"/>
                <w:szCs w:val="24"/>
              </w:rPr>
            </w:pPr>
          </w:p>
          <w:p w:rsidR="00A93396" w:rsidRPr="008E2C5B" w:rsidRDefault="00A93396" w:rsidP="008E2C5B">
            <w:pPr>
              <w:spacing w:line="300" w:lineRule="atLeast"/>
              <w:rPr>
                <w:rFonts w:asciiTheme="minorBidi" w:eastAsia="Times New Roman" w:hAnsiTheme="minorBidi"/>
                <w:sz w:val="24"/>
                <w:szCs w:val="24"/>
              </w:rPr>
            </w:pPr>
            <w:r w:rsidRPr="008E2C5B">
              <w:rPr>
                <w:rFonts w:asciiTheme="minorBidi" w:eastAsia="Times New Roman" w:hAnsiTheme="minorBidi"/>
                <w:sz w:val="24"/>
                <w:szCs w:val="24"/>
              </w:rPr>
              <w:t>Calculate its accounting rate of return assuming that there are no other expenses on the project.</w:t>
            </w:r>
          </w:p>
          <w:p w:rsidR="00A93396" w:rsidRPr="008E2C5B" w:rsidRDefault="00A93396" w:rsidP="008E2C5B">
            <w:pPr>
              <w:spacing w:line="300" w:lineRule="atLeast"/>
              <w:rPr>
                <w:rFonts w:asciiTheme="minorBidi" w:eastAsia="Times New Roman" w:hAnsiTheme="minorBidi"/>
                <w:b/>
                <w:bCs/>
                <w:sz w:val="24"/>
                <w:szCs w:val="24"/>
              </w:rPr>
            </w:pPr>
          </w:p>
          <w:p w:rsidR="00A93396" w:rsidRPr="008E2C5B" w:rsidRDefault="00A93396" w:rsidP="008E2C5B">
            <w:pPr>
              <w:spacing w:line="300" w:lineRule="atLeast"/>
              <w:rPr>
                <w:rFonts w:asciiTheme="minorBidi" w:eastAsia="Times New Roman" w:hAnsiTheme="minorBidi"/>
                <w:sz w:val="24"/>
                <w:szCs w:val="24"/>
                <w:u w:val="single"/>
              </w:rPr>
            </w:pPr>
            <w:r w:rsidRPr="008E2C5B">
              <w:rPr>
                <w:rFonts w:asciiTheme="minorBidi" w:eastAsia="Times New Roman" w:hAnsiTheme="minorBidi"/>
                <w:b/>
                <w:bCs/>
                <w:sz w:val="24"/>
                <w:szCs w:val="24"/>
                <w:u w:val="single"/>
              </w:rPr>
              <w:t>Solution</w:t>
            </w:r>
            <w:r w:rsidRPr="008E2C5B">
              <w:rPr>
                <w:rFonts w:asciiTheme="minorBidi" w:eastAsia="Times New Roman" w:hAnsiTheme="minorBidi"/>
                <w:sz w:val="24"/>
                <w:szCs w:val="24"/>
                <w:u w:val="single"/>
              </w:rPr>
              <w:br/>
            </w:r>
          </w:p>
          <w:p w:rsidR="00A93396" w:rsidRPr="008E2C5B" w:rsidRDefault="00A93396" w:rsidP="008E2C5B">
            <w:pPr>
              <w:spacing w:line="300" w:lineRule="atLeast"/>
              <w:rPr>
                <w:rFonts w:asciiTheme="minorBidi" w:eastAsia="Times New Roman" w:hAnsiTheme="minorBidi"/>
                <w:sz w:val="24"/>
                <w:szCs w:val="24"/>
              </w:rPr>
            </w:pPr>
            <w:r w:rsidRPr="008E2C5B">
              <w:rPr>
                <w:rFonts w:asciiTheme="minorBidi" w:eastAsia="Times New Roman" w:hAnsiTheme="minorBidi"/>
                <w:sz w:val="24"/>
                <w:szCs w:val="24"/>
              </w:rPr>
              <w:t>Annual Depreciation = (Initial Investment − Scrap Value) ÷ Useful Life in Years</w:t>
            </w:r>
            <w:r w:rsidRPr="008E2C5B">
              <w:rPr>
                <w:rFonts w:asciiTheme="minorBidi" w:eastAsia="Times New Roman" w:hAnsiTheme="minorBidi"/>
                <w:sz w:val="24"/>
                <w:szCs w:val="24"/>
              </w:rPr>
              <w:br/>
              <w:t>Annual Depreciation = ($130,000 − $10,500) ÷ 6 = $19,917</w:t>
            </w:r>
          </w:p>
          <w:p w:rsidR="00A93396" w:rsidRPr="008E2C5B" w:rsidRDefault="00A93396" w:rsidP="008E2C5B">
            <w:pPr>
              <w:spacing w:line="300" w:lineRule="atLeast"/>
              <w:rPr>
                <w:rFonts w:asciiTheme="minorBidi" w:eastAsia="Times New Roman" w:hAnsiTheme="minorBidi"/>
                <w:sz w:val="24"/>
                <w:szCs w:val="24"/>
              </w:rPr>
            </w:pPr>
            <w:r w:rsidRPr="008E2C5B">
              <w:rPr>
                <w:rFonts w:asciiTheme="minorBidi" w:eastAsia="Times New Roman" w:hAnsiTheme="minorBidi"/>
                <w:sz w:val="24"/>
                <w:szCs w:val="24"/>
              </w:rPr>
              <w:br/>
              <w:t>Average Accounting Income = $32,000 − $19,917 = $12,083</w:t>
            </w:r>
          </w:p>
          <w:p w:rsidR="00A93396" w:rsidRPr="008E2C5B" w:rsidRDefault="00A93396" w:rsidP="008E2C5B">
            <w:pPr>
              <w:spacing w:line="300" w:lineRule="atLeast"/>
              <w:rPr>
                <w:rFonts w:asciiTheme="minorBidi" w:eastAsia="Times New Roman" w:hAnsiTheme="minorBidi"/>
                <w:sz w:val="24"/>
                <w:szCs w:val="24"/>
              </w:rPr>
            </w:pPr>
            <w:r w:rsidRPr="008E2C5B">
              <w:rPr>
                <w:rFonts w:asciiTheme="minorBidi" w:eastAsia="Times New Roman" w:hAnsiTheme="minorBidi"/>
                <w:sz w:val="24"/>
                <w:szCs w:val="24"/>
              </w:rPr>
              <w:br/>
              <w:t>Accounting Rate of Return = $12,083 ÷ $130,000 = 9.3%</w:t>
            </w:r>
          </w:p>
          <w:p w:rsidR="00A93396" w:rsidRPr="008E2C5B" w:rsidRDefault="00A93396" w:rsidP="008E2C5B">
            <w:pPr>
              <w:spacing w:before="100" w:beforeAutospacing="1" w:after="100" w:afterAutospacing="1"/>
              <w:rPr>
                <w:rFonts w:asciiTheme="minorBidi" w:eastAsiaTheme="minorHAnsi" w:hAnsiTheme="minorBidi"/>
                <w:b/>
                <w:bCs/>
                <w:i/>
                <w:iCs/>
                <w:sz w:val="24"/>
                <w:szCs w:val="24"/>
                <w:shd w:val="clear" w:color="auto" w:fill="FFFFFF"/>
              </w:rPr>
            </w:pP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b/>
                <w:bCs/>
                <w:sz w:val="24"/>
                <w:szCs w:val="24"/>
                <w:u w:val="single"/>
              </w:rPr>
              <w:t>Advantages Of</w:t>
            </w:r>
            <w:r w:rsidRPr="008E2C5B">
              <w:rPr>
                <w:rFonts w:asciiTheme="minorBidi" w:eastAsia="Times New Roman" w:hAnsiTheme="minorBidi"/>
                <w:sz w:val="24"/>
                <w:szCs w:val="24"/>
                <w:u w:val="single"/>
              </w:rPr>
              <w:t> </w:t>
            </w:r>
            <w:r w:rsidRPr="008E2C5B">
              <w:rPr>
                <w:rFonts w:asciiTheme="minorBidi" w:eastAsia="Times New Roman" w:hAnsiTheme="minorBidi"/>
                <w:b/>
                <w:bCs/>
                <w:sz w:val="24"/>
                <w:szCs w:val="24"/>
                <w:u w:val="single"/>
              </w:rPr>
              <w:t>Accounting</w:t>
            </w:r>
            <w:r w:rsidRPr="008E2C5B">
              <w:rPr>
                <w:rFonts w:asciiTheme="minorBidi" w:eastAsia="Times New Roman" w:hAnsiTheme="minorBidi"/>
                <w:sz w:val="24"/>
                <w:szCs w:val="24"/>
                <w:u w:val="single"/>
              </w:rPr>
              <w:t> </w:t>
            </w:r>
            <w:r w:rsidRPr="008E2C5B">
              <w:rPr>
                <w:rFonts w:asciiTheme="minorBidi" w:eastAsia="Times New Roman" w:hAnsiTheme="minorBidi"/>
                <w:b/>
                <w:bCs/>
                <w:sz w:val="24"/>
                <w:szCs w:val="24"/>
                <w:u w:val="single"/>
              </w:rPr>
              <w:t>Rate Of Return (ARR)</w:t>
            </w:r>
            <w:r w:rsidRPr="008E2C5B">
              <w:rPr>
                <w:rFonts w:asciiTheme="minorBidi" w:eastAsiaTheme="minorHAnsi" w:hAnsiTheme="minorBidi"/>
                <w:sz w:val="24"/>
                <w:szCs w:val="24"/>
              </w:rPr>
              <w:br/>
            </w:r>
            <w:r w:rsidRPr="008E2C5B">
              <w:rPr>
                <w:rFonts w:asciiTheme="minorBidi" w:eastAsia="Times New Roman" w:hAnsiTheme="minorBidi"/>
                <w:sz w:val="24"/>
                <w:szCs w:val="24"/>
              </w:rPr>
              <w:br/>
              <w:t>1. ARR is based on accounting </w:t>
            </w:r>
            <w:r w:rsidR="006940E5" w:rsidRPr="008E2C5B">
              <w:rPr>
                <w:rFonts w:asciiTheme="minorBidi" w:eastAsia="Times New Roman" w:hAnsiTheme="minorBidi"/>
                <w:sz w:val="24"/>
                <w:szCs w:val="24"/>
              </w:rPr>
              <w:t>information;</w:t>
            </w:r>
            <w:r w:rsidRPr="008E2C5B">
              <w:rPr>
                <w:rFonts w:asciiTheme="minorBidi" w:eastAsia="Times New Roman" w:hAnsiTheme="minorBidi"/>
                <w:sz w:val="24"/>
                <w:szCs w:val="24"/>
              </w:rPr>
              <w:t xml:space="preserve"> therefore, other special reports are not </w:t>
            </w:r>
            <w:r w:rsidR="006940E5" w:rsidRPr="008E2C5B">
              <w:rPr>
                <w:rFonts w:asciiTheme="minorBidi" w:eastAsia="Times New Roman" w:hAnsiTheme="minorBidi"/>
                <w:sz w:val="24"/>
                <w:szCs w:val="24"/>
              </w:rPr>
              <w:t xml:space="preserve">    </w:t>
            </w:r>
            <w:r w:rsidRPr="008E2C5B">
              <w:rPr>
                <w:rFonts w:asciiTheme="minorBidi" w:eastAsia="Times New Roman" w:hAnsiTheme="minorBidi"/>
                <w:sz w:val="24"/>
                <w:szCs w:val="24"/>
              </w:rPr>
              <w:t>required for determining ARR</w:t>
            </w:r>
            <w:r w:rsidR="006940E5" w:rsidRPr="008E2C5B">
              <w:rPr>
                <w:rFonts w:asciiTheme="minorBidi" w:eastAsia="Times New Roman" w:hAnsiTheme="minorBidi"/>
                <w:sz w:val="24"/>
                <w:szCs w:val="24"/>
              </w:rPr>
              <w:t xml:space="preserve">. </w:t>
            </w:r>
            <w:r w:rsidRPr="008E2C5B">
              <w:rPr>
                <w:rFonts w:asciiTheme="minorBidi" w:eastAsia="Times New Roman" w:hAnsiTheme="minorBidi"/>
                <w:sz w:val="24"/>
                <w:szCs w:val="24"/>
              </w:rPr>
              <w:br/>
              <w:t>2. ARR method is easy to calculate and simple to understand.</w:t>
            </w:r>
            <w:r w:rsidRPr="008E2C5B">
              <w:rPr>
                <w:rFonts w:asciiTheme="minorBidi" w:eastAsia="Times New Roman" w:hAnsiTheme="minorBidi"/>
                <w:sz w:val="24"/>
                <w:szCs w:val="24"/>
              </w:rPr>
              <w:br/>
            </w:r>
            <w:r w:rsidR="006940E5" w:rsidRPr="008E2C5B">
              <w:rPr>
                <w:rFonts w:asciiTheme="minorBidi" w:eastAsia="Times New Roman" w:hAnsiTheme="minorBidi"/>
                <w:sz w:val="24"/>
                <w:szCs w:val="24"/>
              </w:rPr>
              <w:t>3. ARR</w:t>
            </w:r>
            <w:r w:rsidRPr="008E2C5B">
              <w:rPr>
                <w:rFonts w:asciiTheme="minorBidi" w:eastAsia="Times New Roman" w:hAnsiTheme="minorBidi"/>
                <w:sz w:val="24"/>
                <w:szCs w:val="24"/>
              </w:rPr>
              <w:t xml:space="preserve"> method is based on accounting profit hence measures the profitability of investment.</w:t>
            </w:r>
            <w:r w:rsidRPr="008E2C5B">
              <w:rPr>
                <w:rFonts w:asciiTheme="minorBidi" w:eastAsiaTheme="minorHAnsi" w:hAnsiTheme="minorBidi"/>
                <w:sz w:val="24"/>
                <w:szCs w:val="24"/>
              </w:rPr>
              <w:br/>
            </w:r>
            <w:r w:rsidRPr="008E2C5B">
              <w:rPr>
                <w:rFonts w:asciiTheme="minorBidi" w:eastAsiaTheme="minorHAnsi" w:hAnsiTheme="minorBidi"/>
                <w:sz w:val="24"/>
                <w:szCs w:val="24"/>
              </w:rPr>
              <w:br/>
            </w:r>
            <w:r w:rsidRPr="008E2C5B">
              <w:rPr>
                <w:rFonts w:asciiTheme="minorBidi" w:eastAsia="Times New Roman" w:hAnsiTheme="minorBidi"/>
                <w:b/>
                <w:bCs/>
                <w:sz w:val="24"/>
                <w:szCs w:val="24"/>
                <w:u w:val="single"/>
              </w:rPr>
              <w:t>Disadvantages Of</w:t>
            </w:r>
            <w:r w:rsidRPr="008E2C5B">
              <w:rPr>
                <w:rFonts w:asciiTheme="minorBidi" w:eastAsia="Times New Roman" w:hAnsiTheme="minorBidi"/>
                <w:sz w:val="24"/>
                <w:szCs w:val="24"/>
                <w:u w:val="single"/>
              </w:rPr>
              <w:t> </w:t>
            </w:r>
            <w:r w:rsidRPr="008E2C5B">
              <w:rPr>
                <w:rFonts w:asciiTheme="minorBidi" w:eastAsia="Times New Roman" w:hAnsiTheme="minorBidi"/>
                <w:b/>
                <w:bCs/>
                <w:sz w:val="24"/>
                <w:szCs w:val="24"/>
                <w:u w:val="single"/>
              </w:rPr>
              <w:t>Accounting</w:t>
            </w:r>
            <w:r w:rsidRPr="008E2C5B">
              <w:rPr>
                <w:rFonts w:asciiTheme="minorBidi" w:eastAsia="Times New Roman" w:hAnsiTheme="minorBidi"/>
                <w:sz w:val="24"/>
                <w:szCs w:val="24"/>
                <w:u w:val="single"/>
              </w:rPr>
              <w:t> </w:t>
            </w:r>
            <w:r w:rsidRPr="008E2C5B">
              <w:rPr>
                <w:rFonts w:asciiTheme="minorBidi" w:eastAsia="Times New Roman" w:hAnsiTheme="minorBidi"/>
                <w:b/>
                <w:bCs/>
                <w:sz w:val="24"/>
                <w:szCs w:val="24"/>
                <w:u w:val="single"/>
              </w:rPr>
              <w:t>Rate OF Return (ARR)</w:t>
            </w:r>
            <w:r w:rsidRPr="008E2C5B">
              <w:rPr>
                <w:rFonts w:asciiTheme="minorBidi" w:eastAsiaTheme="minorHAnsi" w:hAnsiTheme="minorBidi"/>
                <w:sz w:val="24"/>
                <w:szCs w:val="24"/>
                <w:u w:val="single"/>
              </w:rPr>
              <w:br/>
            </w:r>
            <w:r w:rsidRPr="008E2C5B">
              <w:rPr>
                <w:rFonts w:asciiTheme="minorBidi" w:eastAsiaTheme="minorHAnsi" w:hAnsiTheme="minorBidi"/>
                <w:sz w:val="24"/>
                <w:szCs w:val="24"/>
              </w:rPr>
              <w:br/>
            </w:r>
            <w:r w:rsidRPr="008E2C5B">
              <w:rPr>
                <w:rFonts w:asciiTheme="minorBidi" w:eastAsia="Times New Roman" w:hAnsiTheme="minorBidi"/>
                <w:sz w:val="24"/>
                <w:szCs w:val="24"/>
              </w:rPr>
              <w:t>1. ARR ignores the time value of money.</w:t>
            </w:r>
            <w:r w:rsidRPr="008E2C5B">
              <w:rPr>
                <w:rFonts w:asciiTheme="minorBidi" w:eastAsiaTheme="minorHAnsi" w:hAnsiTheme="minorBidi"/>
                <w:sz w:val="24"/>
                <w:szCs w:val="24"/>
              </w:rPr>
              <w:br/>
            </w:r>
            <w:r w:rsidRPr="008E2C5B">
              <w:rPr>
                <w:rFonts w:asciiTheme="minorBidi" w:eastAsia="Times New Roman" w:hAnsiTheme="minorBidi"/>
                <w:sz w:val="24"/>
                <w:szCs w:val="24"/>
              </w:rPr>
              <w:t>2. ARR method ignores the cash flow from investment</w:t>
            </w:r>
            <w:r w:rsidRPr="008E2C5B">
              <w:rPr>
                <w:rFonts w:asciiTheme="minorBidi" w:eastAsiaTheme="minorHAnsi" w:hAnsiTheme="minorBidi"/>
                <w:sz w:val="24"/>
                <w:szCs w:val="24"/>
              </w:rPr>
              <w:br/>
            </w:r>
            <w:r w:rsidRPr="008E2C5B">
              <w:rPr>
                <w:rFonts w:asciiTheme="minorBidi" w:eastAsia="Times New Roman" w:hAnsiTheme="minorBidi"/>
                <w:sz w:val="24"/>
                <w:szCs w:val="24"/>
              </w:rPr>
              <w:t>3. ARR method does not consider terminal value of the project.</w:t>
            </w:r>
          </w:p>
          <w:p w:rsidR="00A93396" w:rsidRPr="008E2C5B" w:rsidRDefault="00A93396" w:rsidP="008E2C5B">
            <w:pPr>
              <w:spacing w:before="100" w:beforeAutospacing="1" w:after="100" w:afterAutospacing="1"/>
              <w:rPr>
                <w:rFonts w:asciiTheme="minorBidi" w:eastAsia="Times New Roman" w:hAnsiTheme="minorBidi"/>
                <w:sz w:val="24"/>
                <w:szCs w:val="24"/>
              </w:rPr>
            </w:pPr>
          </w:p>
          <w:p w:rsidR="00A93396" w:rsidRPr="008E2C5B" w:rsidRDefault="00A93396" w:rsidP="008E2C5B">
            <w:pPr>
              <w:spacing w:before="100" w:beforeAutospacing="1" w:after="100" w:afterAutospacing="1"/>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lastRenderedPageBreak/>
              <w:t>Discounted Cash Flow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DCF is a cash flow summary adjusted so as to reflect the time value of money. With DCF, money to be received or paid at some time in the future is viewed as having less value, today, than an equal amount received or paid today.</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In modern finance, time-value-of-money concepts play a central role in decision support and planning. When investment projections or business case results extend more than a year into the future.</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Professionals trained in finance usually want to see cash flows presented in two forms, in discounted terms and in </w:t>
            </w:r>
            <w:r w:rsidR="006940E5" w:rsidRPr="008E2C5B">
              <w:rPr>
                <w:rFonts w:asciiTheme="minorBidi" w:eastAsia="Times New Roman" w:hAnsiTheme="minorBidi"/>
                <w:sz w:val="24"/>
                <w:szCs w:val="24"/>
              </w:rPr>
              <w:t>non-discounted</w:t>
            </w:r>
            <w:r w:rsidRPr="008E2C5B">
              <w:rPr>
                <w:rFonts w:asciiTheme="minorBidi" w:eastAsia="Times New Roman" w:hAnsiTheme="minorBidi"/>
                <w:sz w:val="24"/>
                <w:szCs w:val="24"/>
              </w:rPr>
              <w:t xml:space="preserve"> terms. They want to see projections, that is, that consider the time value of money.</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This article defines, explains, and illustrates the following terms and concepts with example calculations:</w:t>
            </w:r>
          </w:p>
          <w:p w:rsidR="00A93396" w:rsidRPr="008E2C5B" w:rsidRDefault="00A93396" w:rsidP="008E2C5B">
            <w:pPr>
              <w:numPr>
                <w:ilvl w:val="0"/>
                <w:numId w:val="5"/>
              </w:numPr>
              <w:spacing w:before="150" w:after="150" w:line="230" w:lineRule="atLeast"/>
              <w:ind w:left="375"/>
              <w:rPr>
                <w:rFonts w:asciiTheme="minorBidi" w:eastAsia="Times New Roman" w:hAnsiTheme="minorBidi"/>
                <w:sz w:val="24"/>
                <w:szCs w:val="24"/>
              </w:rPr>
            </w:pPr>
            <w:r w:rsidRPr="008E2C5B">
              <w:rPr>
                <w:rFonts w:asciiTheme="minorBidi" w:eastAsia="Times New Roman" w:hAnsiTheme="minorBidi"/>
                <w:sz w:val="24"/>
                <w:szCs w:val="24"/>
              </w:rPr>
              <w:t>Present value (PV) is what the future cash flow is worth today.</w:t>
            </w:r>
          </w:p>
          <w:p w:rsidR="00A93396" w:rsidRPr="008E2C5B" w:rsidRDefault="00A93396" w:rsidP="008E2C5B">
            <w:pPr>
              <w:numPr>
                <w:ilvl w:val="0"/>
                <w:numId w:val="5"/>
              </w:numPr>
              <w:spacing w:before="150" w:after="150" w:line="230" w:lineRule="atLeast"/>
              <w:ind w:left="375"/>
              <w:rPr>
                <w:rFonts w:asciiTheme="minorBidi" w:eastAsia="Times New Roman" w:hAnsiTheme="minorBidi"/>
                <w:sz w:val="24"/>
                <w:szCs w:val="24"/>
              </w:rPr>
            </w:pPr>
            <w:r w:rsidRPr="008E2C5B">
              <w:rPr>
                <w:rFonts w:asciiTheme="minorBidi" w:eastAsia="Times New Roman" w:hAnsiTheme="minorBidi"/>
                <w:sz w:val="24"/>
                <w:szCs w:val="24"/>
              </w:rPr>
              <w:t>Future value (FV) is the value, in non discounted currency units that actually flows in or out at the future time. A $100 cash inflow that will arrive two years from now could, for example, have a present value today of about $95, while its future value is by definition $100.</w:t>
            </w:r>
          </w:p>
          <w:p w:rsidR="00A93396" w:rsidRPr="008E2C5B" w:rsidRDefault="00A93396" w:rsidP="008E2C5B">
            <w:pPr>
              <w:spacing w:before="100" w:beforeAutospacing="1" w:after="100" w:afterAutospacing="1"/>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Advantage: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Discounted cash flow is more reliable than </w:t>
            </w:r>
            <w:hyperlink r:id="rId10" w:history="1">
              <w:r w:rsidRPr="008E2C5B">
                <w:rPr>
                  <w:rFonts w:asciiTheme="minorBidi" w:eastAsia="Times New Roman" w:hAnsiTheme="minorBidi"/>
                  <w:sz w:val="24"/>
                  <w:szCs w:val="24"/>
                </w:rPr>
                <w:t>simple payback period</w:t>
              </w:r>
            </w:hyperlink>
            <w:r w:rsidRPr="008E2C5B">
              <w:rPr>
                <w:rFonts w:asciiTheme="minorBidi" w:eastAsia="Times New Roman" w:hAnsiTheme="minorBidi"/>
                <w:sz w:val="24"/>
                <w:szCs w:val="24"/>
              </w:rPr>
              <w:t> since it accounts for time value of money. It is interesting to note that if a project has negative net present value it won't pay back the initial investment.</w:t>
            </w:r>
          </w:p>
          <w:p w:rsidR="00A93396" w:rsidRPr="008E2C5B" w:rsidRDefault="00A93396" w:rsidP="008E2C5B">
            <w:pPr>
              <w:spacing w:before="100" w:beforeAutospacing="1" w:after="100" w:afterAutospacing="1"/>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Disadvantage: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It ignores the cash inflows from project after the payback period.</w:t>
            </w:r>
          </w:p>
          <w:p w:rsidR="00A93396" w:rsidRPr="008E2C5B" w:rsidRDefault="00A93396" w:rsidP="008E2C5B">
            <w:pPr>
              <w:spacing w:before="100" w:beforeAutospacing="1" w:after="100" w:afterAutospacing="1"/>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Net Present Value (NPV) :</w:t>
            </w:r>
          </w:p>
          <w:p w:rsidR="006940E5"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This capital investment appraisal technique measures the cash in-flow, whether excess or shortfall, after the routine finance commitments are met with. All capital investment appraisals have a single objective – drive towards a positive NPV.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The NPV is a mathematical calculation involving net cash flow at a particular present time 't' at discount rate at the same time, i.e. (t – initial capital outlay).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Thus there is an inverse proportional relation between discount rate and NPV. A high discount rate would reduce the net present value of capital. A high interest rate increases discount rates over a period of time and most capital investment appraisals are wary of such an increase.</w:t>
            </w:r>
          </w:p>
          <w:p w:rsidR="00A93396" w:rsidRPr="008E2C5B" w:rsidRDefault="00A93396" w:rsidP="008E2C5B">
            <w:pPr>
              <w:spacing w:before="100" w:beforeAutospacing="1" w:after="100" w:afterAutospacing="1"/>
              <w:rPr>
                <w:rFonts w:asciiTheme="minorBidi" w:eastAsia="Times New Roman" w:hAnsiTheme="minorBidi"/>
                <w:b/>
                <w:bCs/>
                <w:sz w:val="24"/>
                <w:szCs w:val="24"/>
              </w:rPr>
            </w:pPr>
          </w:p>
          <w:p w:rsidR="00A93396" w:rsidRPr="008E2C5B" w:rsidRDefault="00A93396" w:rsidP="008E2C5B">
            <w:pPr>
              <w:spacing w:before="100" w:beforeAutospacing="1" w:after="100" w:afterAutospacing="1"/>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lastRenderedPageBreak/>
              <w:t>Example</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Project A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Initial Amt £100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£25 return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5 years</w:t>
            </w:r>
          </w:p>
          <w:tbl>
            <w:tblPr>
              <w:tblStyle w:val="TableGrid"/>
              <w:tblW w:w="0" w:type="auto"/>
              <w:tblLook w:val="04A0" w:firstRow="1" w:lastRow="0" w:firstColumn="1" w:lastColumn="0" w:noHBand="0" w:noVBand="1"/>
            </w:tblPr>
            <w:tblGrid>
              <w:gridCol w:w="2130"/>
              <w:gridCol w:w="2130"/>
              <w:gridCol w:w="2131"/>
              <w:gridCol w:w="2131"/>
            </w:tblGrid>
            <w:tr w:rsidR="00A93396" w:rsidRPr="008E2C5B" w:rsidTr="00CE0F0A">
              <w:tc>
                <w:tcPr>
                  <w:tcW w:w="2130" w:type="dxa"/>
                </w:tcPr>
                <w:p w:rsidR="00A93396" w:rsidRPr="008E2C5B" w:rsidRDefault="00A93396" w:rsidP="008E2C5B">
                  <w:pPr>
                    <w:spacing w:line="221" w:lineRule="atLeast"/>
                    <w:rPr>
                      <w:rFonts w:asciiTheme="minorBidi" w:eastAsiaTheme="minorHAnsi" w:hAnsiTheme="minorBidi"/>
                      <w:sz w:val="24"/>
                      <w:szCs w:val="24"/>
                    </w:rPr>
                  </w:pPr>
                  <w:r w:rsidRPr="008E2C5B">
                    <w:rPr>
                      <w:rFonts w:asciiTheme="minorBidi" w:eastAsiaTheme="minorHAnsi" w:hAnsiTheme="minorBidi"/>
                      <w:b/>
                      <w:bCs/>
                      <w:sz w:val="24"/>
                      <w:szCs w:val="24"/>
                    </w:rPr>
                    <w:t>YEAR</w:t>
                  </w:r>
                </w:p>
                <w:p w:rsidR="00A93396" w:rsidRPr="008E2C5B" w:rsidRDefault="00A93396" w:rsidP="008E2C5B">
                  <w:pPr>
                    <w:spacing w:before="100" w:beforeAutospacing="1" w:after="100" w:afterAutospacing="1"/>
                    <w:rPr>
                      <w:rFonts w:asciiTheme="minorBidi" w:eastAsia="Times New Roman" w:hAnsiTheme="minorBidi"/>
                      <w:sz w:val="24"/>
                      <w:szCs w:val="24"/>
                    </w:rPr>
                  </w:pPr>
                </w:p>
              </w:tc>
              <w:tc>
                <w:tcPr>
                  <w:tcW w:w="2130" w:type="dxa"/>
                </w:tcPr>
                <w:p w:rsidR="00A93396" w:rsidRPr="008E2C5B" w:rsidRDefault="00A93396" w:rsidP="008E2C5B">
                  <w:pPr>
                    <w:spacing w:line="221" w:lineRule="atLeast"/>
                    <w:rPr>
                      <w:rFonts w:asciiTheme="minorBidi" w:eastAsiaTheme="minorHAnsi" w:hAnsiTheme="minorBidi"/>
                      <w:sz w:val="24"/>
                      <w:szCs w:val="24"/>
                    </w:rPr>
                  </w:pPr>
                  <w:r w:rsidRPr="008E2C5B">
                    <w:rPr>
                      <w:rFonts w:asciiTheme="minorBidi" w:eastAsiaTheme="minorHAnsi" w:hAnsiTheme="minorBidi"/>
                      <w:b/>
                      <w:bCs/>
                      <w:sz w:val="24"/>
                      <w:szCs w:val="24"/>
                    </w:rPr>
                    <w:t>NET RETURN</w:t>
                  </w:r>
                </w:p>
                <w:p w:rsidR="00A93396" w:rsidRPr="008E2C5B" w:rsidRDefault="00A93396" w:rsidP="008E2C5B">
                  <w:pPr>
                    <w:spacing w:before="100" w:beforeAutospacing="1" w:after="100" w:afterAutospacing="1"/>
                    <w:rPr>
                      <w:rFonts w:asciiTheme="minorBidi" w:eastAsia="Times New Roman" w:hAnsiTheme="minorBidi"/>
                      <w:sz w:val="24"/>
                      <w:szCs w:val="24"/>
                    </w:rPr>
                  </w:pP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heme="minorHAnsi" w:hAnsiTheme="minorBidi"/>
                      <w:b/>
                      <w:bCs/>
                      <w:sz w:val="24"/>
                      <w:szCs w:val="24"/>
                      <w:shd w:val="clear" w:color="auto" w:fill="FFFFFF"/>
                    </w:rPr>
                    <w:t>DISCOUNT FACTOR</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heme="minorHAnsi" w:hAnsiTheme="minorBidi"/>
                      <w:b/>
                      <w:bCs/>
                      <w:sz w:val="24"/>
                      <w:szCs w:val="24"/>
                      <w:shd w:val="clear" w:color="auto" w:fill="FFFFFF"/>
                    </w:rPr>
                    <w:t>NET PRESENT VALUE</w:t>
                  </w:r>
                </w:p>
              </w:tc>
            </w:tr>
            <w:tr w:rsidR="00A93396" w:rsidRPr="008E2C5B" w:rsidTr="00CE0F0A">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0</w:t>
                  </w:r>
                </w:p>
              </w:tc>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-100</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0</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-100</w:t>
                  </w:r>
                </w:p>
              </w:tc>
            </w:tr>
            <w:tr w:rsidR="00A93396" w:rsidRPr="008E2C5B" w:rsidTr="00CE0F0A">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1</w:t>
                  </w:r>
                </w:p>
              </w:tc>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25</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0.952</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23.8</w:t>
                  </w:r>
                </w:p>
              </w:tc>
            </w:tr>
            <w:tr w:rsidR="00A93396" w:rsidRPr="008E2C5B" w:rsidTr="00CE0F0A">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2</w:t>
                  </w:r>
                </w:p>
              </w:tc>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25</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0.907</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22.675</w:t>
                  </w:r>
                </w:p>
              </w:tc>
            </w:tr>
            <w:tr w:rsidR="00A93396" w:rsidRPr="008E2C5B" w:rsidTr="00CE0F0A">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3</w:t>
                  </w:r>
                </w:p>
              </w:tc>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25</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0.864</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21.6</w:t>
                  </w:r>
                </w:p>
              </w:tc>
            </w:tr>
            <w:tr w:rsidR="00A93396" w:rsidRPr="008E2C5B" w:rsidTr="00CE0F0A">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4</w:t>
                  </w:r>
                </w:p>
              </w:tc>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25</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0.823</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20.575</w:t>
                  </w:r>
                </w:p>
              </w:tc>
            </w:tr>
            <w:tr w:rsidR="00A93396" w:rsidRPr="008E2C5B" w:rsidTr="00CE0F0A">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5</w:t>
                  </w:r>
                </w:p>
              </w:tc>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25</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0.784</w:t>
                  </w: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19.6</w:t>
                  </w:r>
                </w:p>
              </w:tc>
            </w:tr>
            <w:tr w:rsidR="00A93396" w:rsidRPr="008E2C5B" w:rsidTr="00CE0F0A">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p>
              </w:tc>
              <w:tc>
                <w:tcPr>
                  <w:tcW w:w="2130" w:type="dxa"/>
                </w:tcPr>
                <w:p w:rsidR="00A93396" w:rsidRPr="008E2C5B" w:rsidRDefault="00A93396" w:rsidP="008E2C5B">
                  <w:pPr>
                    <w:spacing w:before="100" w:beforeAutospacing="1" w:after="100" w:afterAutospacing="1"/>
                    <w:rPr>
                      <w:rFonts w:asciiTheme="minorBidi" w:eastAsia="Times New Roman" w:hAnsiTheme="minorBidi"/>
                      <w:sz w:val="24"/>
                      <w:szCs w:val="24"/>
                    </w:rPr>
                  </w:pP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p>
              </w:tc>
              <w:tc>
                <w:tcPr>
                  <w:tcW w:w="2131" w:type="dxa"/>
                </w:tcPr>
                <w:p w:rsidR="00A93396" w:rsidRPr="008E2C5B" w:rsidRDefault="00A93396" w:rsidP="008E2C5B">
                  <w:pPr>
                    <w:spacing w:before="100" w:beforeAutospacing="1" w:after="100" w:afterAutospacing="1"/>
                    <w:rPr>
                      <w:rFonts w:asciiTheme="minorBidi" w:eastAsia="Times New Roman" w:hAnsiTheme="minorBidi"/>
                      <w:sz w:val="24"/>
                      <w:szCs w:val="24"/>
                    </w:rPr>
                  </w:pPr>
                </w:p>
              </w:tc>
            </w:tr>
          </w:tbl>
          <w:p w:rsidR="00A93396" w:rsidRPr="008E2C5B" w:rsidRDefault="00A93396" w:rsidP="008E2C5B">
            <w:pPr>
              <w:spacing w:before="96" w:after="120" w:line="360" w:lineRule="atLeast"/>
              <w:rPr>
                <w:rFonts w:asciiTheme="minorBidi" w:eastAsia="Times New Roman" w:hAnsiTheme="minorBidi"/>
                <w:sz w:val="24"/>
                <w:szCs w:val="24"/>
              </w:rPr>
            </w:pP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£108.25 MINUS INITIAL COST (£100) = £8.25</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Profit = £8.25</w:t>
            </w:r>
          </w:p>
          <w:p w:rsidR="00A93396" w:rsidRPr="008E2C5B" w:rsidRDefault="00A93396" w:rsidP="008E2C5B">
            <w:pPr>
              <w:spacing w:after="72"/>
              <w:outlineLvl w:val="2"/>
              <w:rPr>
                <w:rFonts w:asciiTheme="minorBidi" w:eastAsia="Times New Roman" w:hAnsiTheme="minorBidi"/>
                <w:b/>
                <w:bCs/>
                <w:sz w:val="24"/>
                <w:szCs w:val="24"/>
                <w:u w:val="single"/>
              </w:rPr>
            </w:pPr>
            <w:bookmarkStart w:id="1" w:name="ADVANTAGES_3"/>
            <w:bookmarkEnd w:id="1"/>
            <w:r w:rsidRPr="008E2C5B">
              <w:rPr>
                <w:rFonts w:asciiTheme="minorBidi" w:eastAsia="Times New Roman" w:hAnsiTheme="minorBidi"/>
                <w:b/>
                <w:bCs/>
                <w:sz w:val="24"/>
                <w:szCs w:val="24"/>
                <w:u w:val="single"/>
              </w:rPr>
              <w:t>ADVANTAGES</w:t>
            </w:r>
          </w:p>
          <w:p w:rsidR="006940E5" w:rsidRPr="008E2C5B" w:rsidRDefault="006940E5" w:rsidP="008E2C5B">
            <w:pPr>
              <w:spacing w:after="72"/>
              <w:outlineLvl w:val="2"/>
              <w:rPr>
                <w:rFonts w:asciiTheme="minorBidi" w:eastAsia="Times New Roman" w:hAnsiTheme="minorBidi"/>
                <w:b/>
                <w:bCs/>
                <w:sz w:val="24"/>
                <w:szCs w:val="24"/>
                <w:u w:val="single"/>
              </w:rPr>
            </w:pPr>
          </w:p>
          <w:p w:rsidR="00A93396" w:rsidRPr="008E2C5B" w:rsidRDefault="00A93396" w:rsidP="008E2C5B">
            <w:pPr>
              <w:numPr>
                <w:ilvl w:val="0"/>
                <w:numId w:val="6"/>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Considers the time value of money</w:t>
            </w:r>
          </w:p>
          <w:p w:rsidR="00A93396" w:rsidRPr="008E2C5B" w:rsidRDefault="00A93396" w:rsidP="008E2C5B">
            <w:pPr>
              <w:numPr>
                <w:ilvl w:val="0"/>
                <w:numId w:val="6"/>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Reducing discounting rate reduces future monies more heavily</w:t>
            </w:r>
          </w:p>
          <w:p w:rsidR="00A93396" w:rsidRPr="008E2C5B" w:rsidRDefault="00A93396" w:rsidP="008E2C5B">
            <w:pPr>
              <w:numPr>
                <w:ilvl w:val="0"/>
                <w:numId w:val="6"/>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Only one method that gives a definitive answer</w:t>
            </w:r>
          </w:p>
          <w:p w:rsidR="00A93396" w:rsidRPr="008E2C5B" w:rsidRDefault="00A93396" w:rsidP="008E2C5B">
            <w:pPr>
              <w:numPr>
                <w:ilvl w:val="0"/>
                <w:numId w:val="6"/>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Positive return – it is worth doing</w:t>
            </w:r>
          </w:p>
          <w:p w:rsidR="00A93396" w:rsidRPr="008E2C5B" w:rsidRDefault="00A93396" w:rsidP="008E2C5B">
            <w:pPr>
              <w:spacing w:before="96" w:after="120" w:line="360" w:lineRule="atLeast"/>
              <w:rPr>
                <w:rFonts w:asciiTheme="minorBidi" w:eastAsia="Times New Roman" w:hAnsiTheme="minorBidi"/>
                <w:sz w:val="24"/>
                <w:szCs w:val="24"/>
              </w:rPr>
            </w:pPr>
          </w:p>
          <w:p w:rsidR="00A93396" w:rsidRPr="008E2C5B" w:rsidRDefault="00A93396" w:rsidP="008E2C5B">
            <w:pPr>
              <w:spacing w:after="72"/>
              <w:outlineLvl w:val="2"/>
              <w:rPr>
                <w:rFonts w:asciiTheme="minorBidi" w:eastAsia="Times New Roman" w:hAnsiTheme="minorBidi"/>
                <w:b/>
                <w:bCs/>
                <w:sz w:val="24"/>
                <w:szCs w:val="24"/>
                <w:u w:val="single"/>
              </w:rPr>
            </w:pPr>
            <w:bookmarkStart w:id="2" w:name="DISADVANTAGES_3"/>
            <w:bookmarkEnd w:id="2"/>
            <w:r w:rsidRPr="008E2C5B">
              <w:rPr>
                <w:rFonts w:asciiTheme="minorBidi" w:eastAsia="Times New Roman" w:hAnsiTheme="minorBidi"/>
                <w:b/>
                <w:bCs/>
                <w:sz w:val="24"/>
                <w:szCs w:val="24"/>
                <w:u w:val="single"/>
              </w:rPr>
              <w:t>DISADVANTAGES</w:t>
            </w:r>
          </w:p>
          <w:p w:rsidR="006940E5" w:rsidRPr="008E2C5B" w:rsidRDefault="006940E5" w:rsidP="008E2C5B">
            <w:pPr>
              <w:spacing w:after="72"/>
              <w:outlineLvl w:val="2"/>
              <w:rPr>
                <w:rFonts w:asciiTheme="minorBidi" w:eastAsia="Times New Roman" w:hAnsiTheme="minorBidi"/>
                <w:b/>
                <w:bCs/>
                <w:sz w:val="24"/>
                <w:szCs w:val="24"/>
                <w:u w:val="single"/>
              </w:rPr>
            </w:pPr>
          </w:p>
          <w:p w:rsidR="00A93396" w:rsidRPr="008E2C5B" w:rsidRDefault="00A93396" w:rsidP="008E2C5B">
            <w:pPr>
              <w:numPr>
                <w:ilvl w:val="0"/>
                <w:numId w:val="7"/>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Time consuming</w:t>
            </w:r>
          </w:p>
          <w:p w:rsidR="00A93396" w:rsidRPr="008E2C5B" w:rsidRDefault="00A93396" w:rsidP="008E2C5B">
            <w:pPr>
              <w:numPr>
                <w:ilvl w:val="0"/>
                <w:numId w:val="7"/>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More difficult to understand</w:t>
            </w:r>
          </w:p>
          <w:p w:rsidR="00A93396" w:rsidRPr="008E2C5B" w:rsidRDefault="00A93396" w:rsidP="008E2C5B">
            <w:pPr>
              <w:numPr>
                <w:ilvl w:val="0"/>
                <w:numId w:val="7"/>
              </w:numPr>
              <w:spacing w:after="24" w:line="360" w:lineRule="atLeast"/>
              <w:ind w:left="360"/>
              <w:rPr>
                <w:rFonts w:asciiTheme="minorBidi" w:eastAsia="Times New Roman" w:hAnsiTheme="minorBidi"/>
                <w:sz w:val="24"/>
                <w:szCs w:val="24"/>
              </w:rPr>
            </w:pPr>
            <w:r w:rsidRPr="008E2C5B">
              <w:rPr>
                <w:rFonts w:asciiTheme="minorBidi" w:eastAsia="Times New Roman" w:hAnsiTheme="minorBidi"/>
                <w:sz w:val="24"/>
                <w:szCs w:val="24"/>
              </w:rPr>
              <w:t>Based on an arbitrary choice of interest rate.</w:t>
            </w:r>
          </w:p>
          <w:p w:rsidR="00A93396" w:rsidRPr="008E2C5B" w:rsidRDefault="00A93396" w:rsidP="008E2C5B">
            <w:pPr>
              <w:spacing w:before="100" w:beforeAutospacing="1" w:after="100" w:afterAutospacing="1"/>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Internal Rate Of Return:</w:t>
            </w:r>
          </w:p>
          <w:p w:rsidR="006940E5"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Internal rate of return (IRR) is the discount rate at which the </w:t>
            </w:r>
            <w:hyperlink r:id="rId11" w:history="1">
              <w:r w:rsidRPr="008E2C5B">
                <w:rPr>
                  <w:rFonts w:asciiTheme="minorBidi" w:eastAsia="Times New Roman" w:hAnsiTheme="minorBidi"/>
                  <w:sz w:val="24"/>
                  <w:szCs w:val="24"/>
                </w:rPr>
                <w:t>net present value</w:t>
              </w:r>
            </w:hyperlink>
            <w:r w:rsidRPr="008E2C5B">
              <w:rPr>
                <w:rFonts w:asciiTheme="minorBidi" w:eastAsia="Times New Roman" w:hAnsiTheme="minorBidi"/>
                <w:sz w:val="24"/>
                <w:szCs w:val="24"/>
              </w:rPr>
              <w:t xml:space="preserve"> of an investment becomes zero.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lastRenderedPageBreak/>
              <w:t>In other words, IRR is the discount rate which equates the present value of the future cash flows of an investment with the initial investment. It is one of the several measures used for investment appraisal.</w:t>
            </w:r>
          </w:p>
          <w:p w:rsidR="00A93396" w:rsidRPr="008E2C5B" w:rsidRDefault="00A93396" w:rsidP="008E2C5B">
            <w:pPr>
              <w:spacing w:before="100" w:beforeAutospacing="1" w:after="100" w:afterAutospacing="1"/>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Decision Rule</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A project should only be accepted if its IRR is NOT less than the target internal rate of return. When comparing two or more mutually exclusive projects, the project having highest value of IRR should be accepted.</w:t>
            </w:r>
          </w:p>
          <w:p w:rsidR="00A93396" w:rsidRPr="008E2C5B" w:rsidRDefault="00A93396" w:rsidP="008E2C5B">
            <w:pPr>
              <w:spacing w:before="100" w:beforeAutospacing="1" w:after="100" w:afterAutospacing="1"/>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Formula</w:t>
            </w:r>
          </w:p>
          <w:p w:rsidR="006940E5" w:rsidRPr="008E2C5B" w:rsidRDefault="006940E5" w:rsidP="008E2C5B">
            <w:pPr>
              <w:spacing w:before="100" w:beforeAutospacing="1" w:after="100" w:afterAutospacing="1"/>
              <w:rPr>
                <w:rFonts w:asciiTheme="minorBidi" w:eastAsia="Times New Roman" w:hAnsiTheme="minorBidi"/>
                <w:sz w:val="24"/>
                <w:szCs w:val="24"/>
                <w:u w:val="single"/>
              </w:rPr>
            </w:pPr>
            <w:r w:rsidRPr="008E2C5B">
              <w:rPr>
                <w:rFonts w:asciiTheme="minorBidi" w:eastAsia="Times New Roman" w:hAnsiTheme="minorBidi"/>
                <w:sz w:val="24"/>
                <w:szCs w:val="24"/>
              </w:rPr>
              <w:t xml:space="preserve">Internal Rate of Return = R1+  </w:t>
            </w:r>
            <w:r w:rsidRPr="008E2C5B">
              <w:rPr>
                <w:rFonts w:asciiTheme="minorBidi" w:eastAsia="Times New Roman" w:hAnsiTheme="minorBidi"/>
                <w:sz w:val="24"/>
                <w:szCs w:val="24"/>
                <w:u w:val="single"/>
              </w:rPr>
              <w:t>NPV1 * (R2- R1)</w:t>
            </w:r>
          </w:p>
          <w:p w:rsidR="006940E5" w:rsidRPr="008E2C5B" w:rsidRDefault="006940E5"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                                                 (NPV1 – NPV2)</w:t>
            </w:r>
            <w:r w:rsidRPr="008E2C5B">
              <w:rPr>
                <w:rFonts w:asciiTheme="minorBidi" w:eastAsia="Times New Roman" w:hAnsiTheme="minorBidi"/>
                <w:sz w:val="24"/>
                <w:szCs w:val="24"/>
                <w:u w:val="single"/>
              </w:rPr>
              <w:t xml:space="preserve">                                          </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Where:</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R1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xml:space="preserve"> Lower discount rate</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R2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xml:space="preserve"> Higher discount rate</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NPV1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xml:space="preserve"> Higher Net Present Value (derived from R1)</w:t>
            </w:r>
          </w:p>
          <w:p w:rsidR="00A93396" w:rsidRPr="008E2C5B" w:rsidRDefault="00A93396"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 xml:space="preserve">NPV2 </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w:t>
            </w:r>
            <w:r w:rsidRPr="008E2C5B">
              <w:rPr>
                <w:rFonts w:asciiTheme="minorBidi" w:eastAsia="Times New Roman" w:hAnsiTheme="minorBidi"/>
                <w:sz w:val="24"/>
                <w:szCs w:val="24"/>
              </w:rPr>
              <w:t> </w:t>
            </w:r>
            <w:r w:rsidRPr="008E2C5B">
              <w:rPr>
                <w:rFonts w:asciiTheme="minorBidi" w:eastAsia="Times New Roman" w:hAnsiTheme="minorBidi"/>
                <w:sz w:val="24"/>
                <w:szCs w:val="24"/>
              </w:rPr>
              <w:t> </w:t>
            </w:r>
            <w:r w:rsidRPr="008E2C5B">
              <w:rPr>
                <w:rFonts w:asciiTheme="minorBidi" w:eastAsia="Times New Roman" w:hAnsiTheme="minorBidi"/>
                <w:sz w:val="24"/>
                <w:szCs w:val="24"/>
              </w:rPr>
              <w:t xml:space="preserve"> Lower Net Present Value (derived from R2)</w:t>
            </w:r>
          </w:p>
          <w:p w:rsidR="00A93396" w:rsidRPr="008E2C5B" w:rsidRDefault="00A93396" w:rsidP="008E2C5B">
            <w:pPr>
              <w:jc w:val="center"/>
              <w:rPr>
                <w:rFonts w:asciiTheme="minorBidi" w:eastAsiaTheme="minorHAnsi" w:hAnsiTheme="minorBidi"/>
                <w:sz w:val="24"/>
                <w:szCs w:val="24"/>
              </w:rPr>
            </w:pPr>
            <w:r w:rsidRPr="008E2C5B">
              <w:rPr>
                <w:rFonts w:asciiTheme="minorBidi" w:eastAsiaTheme="minorHAnsi" w:hAnsiTheme="minorBidi"/>
                <w:sz w:val="24"/>
                <w:szCs w:val="24"/>
              </w:rPr>
              <w:br/>
            </w:r>
          </w:p>
          <w:p w:rsidR="00A93396" w:rsidRPr="008E2C5B" w:rsidRDefault="00A93396" w:rsidP="008E2C5B">
            <w:pPr>
              <w:spacing w:before="150" w:after="150" w:line="300" w:lineRule="atLeast"/>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Explanation</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IRR represents the intrinsic rate of return that is expected to be derived from an investment considering the amount and timing of the associated cash flows.</w:t>
            </w:r>
          </w:p>
          <w:p w:rsidR="00A93396" w:rsidRPr="008E2C5B" w:rsidRDefault="00A93396" w:rsidP="008E2C5B">
            <w:pPr>
              <w:spacing w:before="150" w:after="150" w:line="300" w:lineRule="atLeast"/>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For example:</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IRR of 10% suggests that the proposed investment will generate an average annual rate of return equal to 10% over the life of the project taking into consideration the amount and timing of the expected cash inflows and outflows specific to that investment.</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IRR is derived by extrapolating 2 net present values that have been calculated using 2 random discount rates.</w:t>
            </w:r>
          </w:p>
          <w:p w:rsidR="006940E5" w:rsidRPr="008E2C5B" w:rsidRDefault="006940E5" w:rsidP="008E2C5B">
            <w:pPr>
              <w:spacing w:before="150" w:after="150" w:line="300" w:lineRule="atLeast"/>
              <w:rPr>
                <w:rFonts w:asciiTheme="minorBidi" w:eastAsia="Times New Roman" w:hAnsiTheme="minorBidi"/>
                <w:sz w:val="24"/>
                <w:szCs w:val="24"/>
              </w:rPr>
            </w:pPr>
          </w:p>
          <w:p w:rsidR="00A93396" w:rsidRPr="008E2C5B" w:rsidRDefault="00A93396" w:rsidP="008E2C5B">
            <w:pPr>
              <w:spacing w:before="150" w:after="150" w:line="300" w:lineRule="atLeast"/>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t>Example</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Mr. A is considering investing $250,000 in a business.</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The cost of capital for the investment is 13%.</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Following cash flows are expected from the investment:</w:t>
            </w:r>
          </w:p>
          <w:p w:rsidR="00A93396" w:rsidRPr="008E2C5B" w:rsidRDefault="00A93396" w:rsidP="008E2C5B">
            <w:pPr>
              <w:spacing w:before="150" w:after="150" w:line="300" w:lineRule="atLeast"/>
              <w:rPr>
                <w:rFonts w:asciiTheme="minorBidi" w:eastAsia="Times New Roman" w:hAnsiTheme="minorBidi"/>
                <w:sz w:val="24"/>
                <w:szCs w:val="24"/>
              </w:rPr>
            </w:pPr>
          </w:p>
          <w:p w:rsidR="006940E5" w:rsidRPr="008E2C5B" w:rsidRDefault="006940E5" w:rsidP="008E2C5B">
            <w:pPr>
              <w:spacing w:before="150" w:after="150" w:line="300" w:lineRule="atLeast"/>
              <w:rPr>
                <w:rFonts w:asciiTheme="minorBidi" w:eastAsia="Times New Roman" w:hAnsiTheme="minorBidi"/>
                <w:sz w:val="24"/>
                <w:szCs w:val="24"/>
              </w:rPr>
            </w:pPr>
          </w:p>
          <w:p w:rsidR="006940E5" w:rsidRPr="008E2C5B" w:rsidRDefault="006940E5" w:rsidP="008E2C5B">
            <w:pPr>
              <w:spacing w:before="150" w:after="150" w:line="300" w:lineRule="atLeast"/>
              <w:rPr>
                <w:rFonts w:asciiTheme="minorBidi" w:eastAsia="Times New Roman" w:hAnsiTheme="minorBidi"/>
                <w:sz w:val="24"/>
                <w:szCs w:val="24"/>
              </w:rPr>
            </w:pPr>
          </w:p>
          <w:tbl>
            <w:tblPr>
              <w:tblStyle w:val="TableGrid"/>
              <w:tblW w:w="0" w:type="auto"/>
              <w:tblLook w:val="04A0" w:firstRow="1" w:lastRow="0" w:firstColumn="1" w:lastColumn="0" w:noHBand="0" w:noVBand="1"/>
            </w:tblPr>
            <w:tblGrid>
              <w:gridCol w:w="4261"/>
              <w:gridCol w:w="4261"/>
            </w:tblGrid>
            <w:tr w:rsidR="008E2C5B" w:rsidRPr="008E2C5B" w:rsidTr="00CE0F0A">
              <w:tc>
                <w:tcPr>
                  <w:tcW w:w="426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Year</w:t>
                  </w:r>
                </w:p>
              </w:tc>
              <w:tc>
                <w:tcPr>
                  <w:tcW w:w="426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 xml:space="preserve">                $</w:t>
                  </w:r>
                </w:p>
              </w:tc>
            </w:tr>
            <w:tr w:rsidR="008E2C5B" w:rsidRPr="008E2C5B" w:rsidTr="00CE0F0A">
              <w:tc>
                <w:tcPr>
                  <w:tcW w:w="426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0</w:t>
                  </w:r>
                </w:p>
              </w:tc>
              <w:tc>
                <w:tcPr>
                  <w:tcW w:w="426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(250,000)</w:t>
                  </w:r>
                </w:p>
              </w:tc>
            </w:tr>
            <w:tr w:rsidR="008E2C5B" w:rsidRPr="008E2C5B" w:rsidTr="00CE0F0A">
              <w:tc>
                <w:tcPr>
                  <w:tcW w:w="426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1</w:t>
                  </w:r>
                </w:p>
              </w:tc>
              <w:tc>
                <w:tcPr>
                  <w:tcW w:w="426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50,000</w:t>
                  </w:r>
                </w:p>
              </w:tc>
            </w:tr>
            <w:tr w:rsidR="008E2C5B" w:rsidRPr="008E2C5B" w:rsidTr="00CE0F0A">
              <w:tc>
                <w:tcPr>
                  <w:tcW w:w="426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2</w:t>
                  </w:r>
                </w:p>
              </w:tc>
              <w:tc>
                <w:tcPr>
                  <w:tcW w:w="426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100,000</w:t>
                  </w:r>
                </w:p>
              </w:tc>
            </w:tr>
            <w:tr w:rsidR="008E2C5B" w:rsidRPr="008E2C5B" w:rsidTr="00CE0F0A">
              <w:tc>
                <w:tcPr>
                  <w:tcW w:w="426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3</w:t>
                  </w:r>
                </w:p>
              </w:tc>
              <w:tc>
                <w:tcPr>
                  <w:tcW w:w="426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200,000</w:t>
                  </w:r>
                </w:p>
              </w:tc>
            </w:tr>
          </w:tbl>
          <w:p w:rsidR="00A93396" w:rsidRPr="008E2C5B" w:rsidRDefault="00A93396" w:rsidP="008E2C5B">
            <w:pPr>
              <w:spacing w:before="150" w:after="150" w:line="300" w:lineRule="atLeast"/>
              <w:rPr>
                <w:rFonts w:asciiTheme="minorBidi" w:eastAsia="Times New Roman" w:hAnsiTheme="minorBidi"/>
                <w:sz w:val="24"/>
                <w:szCs w:val="24"/>
              </w:rPr>
            </w:pP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Calculate the IRR for the proposed investment and interpret your answer.</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Solution</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Step 1: Select 2 discount rates for the calculation of NPVs</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We can take 10% (R1) and 20% (R2) as our discount rates.</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br/>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Step 2: Calculate NPVs of the investment using the 2 discount rates</w:t>
            </w:r>
          </w:p>
          <w:p w:rsidR="006940E5" w:rsidRPr="008E2C5B" w:rsidRDefault="006940E5" w:rsidP="008E2C5B">
            <w:pPr>
              <w:spacing w:before="150" w:after="150" w:line="300" w:lineRule="atLeast"/>
              <w:rPr>
                <w:rFonts w:asciiTheme="minorBidi" w:eastAsia="Times New Roman" w:hAnsiTheme="minorBidi"/>
                <w:sz w:val="24"/>
                <w:szCs w:val="24"/>
              </w:rPr>
            </w:pPr>
          </w:p>
          <w:p w:rsidR="00A93396" w:rsidRPr="008E2C5B" w:rsidRDefault="00A93396" w:rsidP="008E2C5B">
            <w:pPr>
              <w:spacing w:before="150" w:after="150" w:line="300" w:lineRule="atLeast"/>
              <w:rPr>
                <w:rFonts w:asciiTheme="minorBidi" w:eastAsia="Times New Roman" w:hAnsiTheme="minorBidi"/>
                <w:b/>
                <w:bCs/>
                <w:sz w:val="24"/>
                <w:szCs w:val="24"/>
              </w:rPr>
            </w:pPr>
            <w:r w:rsidRPr="008E2C5B">
              <w:rPr>
                <w:rFonts w:asciiTheme="minorBidi" w:eastAsia="Times New Roman" w:hAnsiTheme="minorBidi"/>
                <w:b/>
                <w:bCs/>
                <w:sz w:val="24"/>
                <w:szCs w:val="24"/>
              </w:rPr>
              <w:t>Net Present Value @ 10%</w:t>
            </w:r>
          </w:p>
          <w:p w:rsidR="00A93396" w:rsidRPr="008E2C5B" w:rsidRDefault="00A93396" w:rsidP="008E2C5B">
            <w:pPr>
              <w:spacing w:before="150" w:after="150" w:line="300" w:lineRule="atLeast"/>
              <w:rPr>
                <w:rFonts w:asciiTheme="minorBidi" w:eastAsia="Times New Roman" w:hAnsiTheme="minorBidi"/>
                <w:b/>
                <w:bCs/>
                <w:sz w:val="24"/>
                <w:szCs w:val="24"/>
              </w:rPr>
            </w:pPr>
          </w:p>
          <w:tbl>
            <w:tblPr>
              <w:tblStyle w:val="TableGrid"/>
              <w:tblW w:w="0" w:type="auto"/>
              <w:tblLook w:val="04A0" w:firstRow="1" w:lastRow="0" w:firstColumn="1" w:lastColumn="0" w:noHBand="0" w:noVBand="1"/>
            </w:tblPr>
            <w:tblGrid>
              <w:gridCol w:w="2840"/>
              <w:gridCol w:w="2841"/>
              <w:gridCol w:w="2841"/>
            </w:tblGrid>
            <w:tr w:rsidR="008E2C5B" w:rsidRPr="008E2C5B" w:rsidTr="00CE0F0A">
              <w:tc>
                <w:tcPr>
                  <w:tcW w:w="2840" w:type="dxa"/>
                </w:tcPr>
                <w:p w:rsidR="00A93396" w:rsidRPr="008E2C5B" w:rsidRDefault="00A93396" w:rsidP="008E2C5B">
                  <w:pPr>
                    <w:spacing w:before="150" w:after="150" w:line="300" w:lineRule="atLeast"/>
                    <w:rPr>
                      <w:rFonts w:asciiTheme="minorBidi" w:eastAsia="Times New Roman" w:hAnsiTheme="minorBidi"/>
                      <w:b/>
                      <w:bCs/>
                      <w:sz w:val="24"/>
                      <w:szCs w:val="24"/>
                    </w:rPr>
                  </w:pPr>
                  <w:r w:rsidRPr="008E2C5B">
                    <w:rPr>
                      <w:rFonts w:asciiTheme="minorBidi" w:eastAsia="Times New Roman" w:hAnsiTheme="minorBidi"/>
                      <w:b/>
                      <w:bCs/>
                      <w:sz w:val="24"/>
                      <w:szCs w:val="24"/>
                    </w:rPr>
                    <w:t>CASH FLOW</w:t>
                  </w:r>
                </w:p>
              </w:tc>
              <w:tc>
                <w:tcPr>
                  <w:tcW w:w="2841" w:type="dxa"/>
                </w:tcPr>
                <w:p w:rsidR="00A93396" w:rsidRPr="008E2C5B" w:rsidRDefault="00A93396" w:rsidP="008E2C5B">
                  <w:pPr>
                    <w:spacing w:before="150" w:after="150" w:line="300" w:lineRule="atLeast"/>
                    <w:rPr>
                      <w:rFonts w:asciiTheme="minorBidi" w:eastAsia="Times New Roman" w:hAnsiTheme="minorBidi"/>
                      <w:b/>
                      <w:bCs/>
                      <w:sz w:val="24"/>
                      <w:szCs w:val="24"/>
                    </w:rPr>
                  </w:pPr>
                  <w:r w:rsidRPr="008E2C5B">
                    <w:rPr>
                      <w:rFonts w:asciiTheme="minorBidi" w:eastAsia="Times New Roman" w:hAnsiTheme="minorBidi"/>
                      <w:b/>
                      <w:bCs/>
                      <w:sz w:val="24"/>
                      <w:szCs w:val="24"/>
                    </w:rPr>
                    <w:t>DISCOUNT FACTOR</w:t>
                  </w:r>
                </w:p>
              </w:tc>
              <w:tc>
                <w:tcPr>
                  <w:tcW w:w="2841" w:type="dxa"/>
                </w:tcPr>
                <w:p w:rsidR="00A93396" w:rsidRPr="008E2C5B" w:rsidRDefault="00A93396" w:rsidP="008E2C5B">
                  <w:pPr>
                    <w:spacing w:before="150" w:after="150" w:line="300" w:lineRule="atLeast"/>
                    <w:rPr>
                      <w:rFonts w:asciiTheme="minorBidi" w:eastAsia="Times New Roman" w:hAnsiTheme="minorBidi"/>
                      <w:b/>
                      <w:bCs/>
                      <w:sz w:val="24"/>
                      <w:szCs w:val="24"/>
                    </w:rPr>
                  </w:pPr>
                  <w:r w:rsidRPr="008E2C5B">
                    <w:rPr>
                      <w:rFonts w:asciiTheme="minorBidi" w:eastAsia="Times New Roman" w:hAnsiTheme="minorBidi"/>
                      <w:b/>
                      <w:bCs/>
                      <w:sz w:val="24"/>
                      <w:szCs w:val="24"/>
                    </w:rPr>
                    <w:t>PRESENT VALUE</w:t>
                  </w:r>
                </w:p>
              </w:tc>
            </w:tr>
            <w:tr w:rsidR="008E2C5B" w:rsidRPr="008E2C5B" w:rsidTr="00CE0F0A">
              <w:tc>
                <w:tcPr>
                  <w:tcW w:w="2840" w:type="dxa"/>
                </w:tcPr>
                <w:p w:rsidR="00A93396" w:rsidRPr="008E2C5B" w:rsidRDefault="00A93396" w:rsidP="008E2C5B">
                  <w:pPr>
                    <w:spacing w:before="150" w:after="150" w:line="300" w:lineRule="atLeast"/>
                    <w:jc w:val="center"/>
                    <w:rPr>
                      <w:rFonts w:asciiTheme="minorBidi" w:eastAsia="Times New Roman" w:hAnsiTheme="minorBidi"/>
                      <w:b/>
                      <w:bCs/>
                      <w:sz w:val="24"/>
                      <w:szCs w:val="24"/>
                    </w:rPr>
                  </w:pPr>
                  <w:r w:rsidRPr="008E2C5B">
                    <w:rPr>
                      <w:rFonts w:asciiTheme="minorBidi" w:eastAsia="Times New Roman" w:hAnsiTheme="minorBidi"/>
                      <w:b/>
                      <w:bCs/>
                      <w:sz w:val="24"/>
                      <w:szCs w:val="24"/>
                    </w:rPr>
                    <w:t>A</w:t>
                  </w:r>
                </w:p>
              </w:tc>
              <w:tc>
                <w:tcPr>
                  <w:tcW w:w="2841" w:type="dxa"/>
                </w:tcPr>
                <w:p w:rsidR="00A93396" w:rsidRPr="008E2C5B" w:rsidRDefault="00A93396" w:rsidP="008E2C5B">
                  <w:pPr>
                    <w:spacing w:before="150" w:after="150" w:line="300" w:lineRule="atLeast"/>
                    <w:jc w:val="center"/>
                    <w:rPr>
                      <w:rFonts w:asciiTheme="minorBidi" w:eastAsia="Times New Roman" w:hAnsiTheme="minorBidi"/>
                      <w:b/>
                      <w:bCs/>
                      <w:sz w:val="24"/>
                      <w:szCs w:val="24"/>
                    </w:rPr>
                  </w:pPr>
                  <w:r w:rsidRPr="008E2C5B">
                    <w:rPr>
                      <w:rFonts w:asciiTheme="minorBidi" w:eastAsia="Times New Roman" w:hAnsiTheme="minorBidi"/>
                      <w:b/>
                      <w:bCs/>
                      <w:sz w:val="24"/>
                      <w:szCs w:val="24"/>
                    </w:rPr>
                    <w:t>B</w:t>
                  </w:r>
                </w:p>
              </w:tc>
              <w:tc>
                <w:tcPr>
                  <w:tcW w:w="2841" w:type="dxa"/>
                </w:tcPr>
                <w:p w:rsidR="00A93396" w:rsidRPr="008E2C5B" w:rsidRDefault="00A93396" w:rsidP="008E2C5B">
                  <w:pPr>
                    <w:spacing w:before="150" w:after="150" w:line="300" w:lineRule="atLeast"/>
                    <w:jc w:val="center"/>
                    <w:rPr>
                      <w:rFonts w:asciiTheme="minorBidi" w:eastAsia="Times New Roman" w:hAnsiTheme="minorBidi"/>
                      <w:b/>
                      <w:bCs/>
                      <w:sz w:val="24"/>
                      <w:szCs w:val="24"/>
                    </w:rPr>
                  </w:pPr>
                  <w:r w:rsidRPr="008E2C5B">
                    <w:rPr>
                      <w:rFonts w:asciiTheme="minorBidi" w:eastAsia="Times New Roman" w:hAnsiTheme="minorBidi"/>
                      <w:b/>
                      <w:bCs/>
                      <w:sz w:val="24"/>
                      <w:szCs w:val="24"/>
                    </w:rPr>
                    <w:t>A*B</w:t>
                  </w:r>
                </w:p>
              </w:tc>
            </w:tr>
            <w:tr w:rsidR="008E2C5B" w:rsidRPr="008E2C5B" w:rsidTr="00CE0F0A">
              <w:tc>
                <w:tcPr>
                  <w:tcW w:w="2840"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(250,000)</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1.000</w:t>
                  </w:r>
                </w:p>
              </w:tc>
              <w:tc>
                <w:tcPr>
                  <w:tcW w:w="2841" w:type="dxa"/>
                </w:tcPr>
                <w:p w:rsidR="00A93396" w:rsidRPr="008E2C5B" w:rsidRDefault="00A93396" w:rsidP="008E2C5B">
                  <w:pPr>
                    <w:spacing w:before="150" w:after="150" w:line="300" w:lineRule="atLeast"/>
                    <w:rPr>
                      <w:rFonts w:asciiTheme="minorBidi" w:eastAsia="Times New Roman" w:hAnsiTheme="minorBidi"/>
                      <w:b/>
                      <w:bCs/>
                      <w:sz w:val="24"/>
                      <w:szCs w:val="24"/>
                    </w:rPr>
                  </w:pPr>
                  <w:r w:rsidRPr="008E2C5B">
                    <w:rPr>
                      <w:rFonts w:asciiTheme="minorBidi" w:eastAsia="Times New Roman" w:hAnsiTheme="minorBidi"/>
                      <w:sz w:val="24"/>
                      <w:szCs w:val="24"/>
                    </w:rPr>
                    <w:t>(250,000)</w:t>
                  </w:r>
                </w:p>
              </w:tc>
            </w:tr>
            <w:tr w:rsidR="008E2C5B" w:rsidRPr="008E2C5B" w:rsidTr="00CE0F0A">
              <w:tc>
                <w:tcPr>
                  <w:tcW w:w="2840"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50,000</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0.909</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45,450</w:t>
                  </w:r>
                </w:p>
              </w:tc>
            </w:tr>
            <w:tr w:rsidR="008E2C5B" w:rsidRPr="008E2C5B" w:rsidTr="00CE0F0A">
              <w:tc>
                <w:tcPr>
                  <w:tcW w:w="2840"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100,000</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0.826</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82,600</w:t>
                  </w:r>
                </w:p>
              </w:tc>
            </w:tr>
            <w:tr w:rsidR="00A93396" w:rsidRPr="008E2C5B" w:rsidTr="00CE0F0A">
              <w:tc>
                <w:tcPr>
                  <w:tcW w:w="2840"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200,000</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0.751</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150,200</w:t>
                  </w:r>
                </w:p>
              </w:tc>
            </w:tr>
            <w:tr w:rsidR="008E2C5B" w:rsidRPr="008E2C5B" w:rsidTr="00CE0F0A">
              <w:tc>
                <w:tcPr>
                  <w:tcW w:w="2840" w:type="dxa"/>
                </w:tcPr>
                <w:p w:rsidR="00A93396" w:rsidRPr="008E2C5B" w:rsidRDefault="00A93396" w:rsidP="008E2C5B">
                  <w:pPr>
                    <w:spacing w:before="150" w:after="150" w:line="300" w:lineRule="atLeast"/>
                    <w:rPr>
                      <w:rFonts w:asciiTheme="minorBidi" w:eastAsia="Times New Roman" w:hAnsiTheme="minorBidi"/>
                      <w:b/>
                      <w:bCs/>
                      <w:sz w:val="24"/>
                      <w:szCs w:val="24"/>
                    </w:rPr>
                  </w:pPr>
                </w:p>
              </w:tc>
              <w:tc>
                <w:tcPr>
                  <w:tcW w:w="2841" w:type="dxa"/>
                </w:tcPr>
                <w:p w:rsidR="00A93396" w:rsidRPr="008E2C5B" w:rsidRDefault="00A93396" w:rsidP="008E2C5B">
                  <w:pPr>
                    <w:spacing w:before="150" w:after="150" w:line="300" w:lineRule="atLeast"/>
                    <w:rPr>
                      <w:rFonts w:asciiTheme="minorBidi" w:eastAsia="Times New Roman" w:hAnsiTheme="minorBidi"/>
                      <w:b/>
                      <w:bCs/>
                      <w:sz w:val="24"/>
                      <w:szCs w:val="24"/>
                    </w:rPr>
                  </w:pPr>
                </w:p>
              </w:tc>
              <w:tc>
                <w:tcPr>
                  <w:tcW w:w="2841" w:type="dxa"/>
                </w:tcPr>
                <w:p w:rsidR="00A93396" w:rsidRPr="008E2C5B" w:rsidRDefault="00A93396" w:rsidP="008E2C5B">
                  <w:pPr>
                    <w:spacing w:before="150" w:after="150" w:line="300" w:lineRule="atLeast"/>
                    <w:rPr>
                      <w:rFonts w:asciiTheme="minorBidi" w:eastAsia="Times New Roman" w:hAnsiTheme="minorBidi"/>
                      <w:b/>
                      <w:bCs/>
                      <w:sz w:val="24"/>
                      <w:szCs w:val="24"/>
                    </w:rPr>
                  </w:pPr>
                  <w:r w:rsidRPr="008E2C5B">
                    <w:rPr>
                      <w:rFonts w:asciiTheme="minorBidi" w:eastAsia="Times New Roman" w:hAnsiTheme="minorBidi"/>
                      <w:b/>
                      <w:bCs/>
                      <w:sz w:val="24"/>
                      <w:szCs w:val="24"/>
                    </w:rPr>
                    <w:t>NPV1 28,250</w:t>
                  </w:r>
                </w:p>
              </w:tc>
            </w:tr>
          </w:tbl>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lastRenderedPageBreak/>
              <w:br/>
            </w:r>
          </w:p>
          <w:p w:rsidR="00A93396" w:rsidRPr="008E2C5B" w:rsidRDefault="00A93396" w:rsidP="008E2C5B">
            <w:pPr>
              <w:ind w:left="795"/>
              <w:rPr>
                <w:rFonts w:asciiTheme="minorBidi" w:eastAsia="Times New Roman" w:hAnsiTheme="minorBidi"/>
                <w:b/>
                <w:bCs/>
                <w:sz w:val="24"/>
                <w:szCs w:val="24"/>
              </w:rPr>
            </w:pPr>
            <w:r w:rsidRPr="008E2C5B">
              <w:rPr>
                <w:rFonts w:asciiTheme="minorBidi" w:eastAsia="Times New Roman" w:hAnsiTheme="minorBidi"/>
                <w:b/>
                <w:bCs/>
                <w:sz w:val="24"/>
                <w:szCs w:val="24"/>
              </w:rPr>
              <w:t>Net Present Value @ 20%</w:t>
            </w:r>
          </w:p>
          <w:p w:rsidR="00A93396" w:rsidRPr="008E2C5B" w:rsidRDefault="00A93396" w:rsidP="008E2C5B">
            <w:pPr>
              <w:ind w:left="795"/>
              <w:rPr>
                <w:rFonts w:asciiTheme="minorBidi" w:eastAsia="Times New Roman" w:hAnsiTheme="minorBidi"/>
                <w:b/>
                <w:bCs/>
                <w:sz w:val="24"/>
                <w:szCs w:val="24"/>
              </w:rPr>
            </w:pPr>
          </w:p>
          <w:tbl>
            <w:tblPr>
              <w:tblStyle w:val="TableGrid"/>
              <w:tblW w:w="0" w:type="auto"/>
              <w:tblLook w:val="04A0" w:firstRow="1" w:lastRow="0" w:firstColumn="1" w:lastColumn="0" w:noHBand="0" w:noVBand="1"/>
            </w:tblPr>
            <w:tblGrid>
              <w:gridCol w:w="2840"/>
              <w:gridCol w:w="2841"/>
              <w:gridCol w:w="2841"/>
            </w:tblGrid>
            <w:tr w:rsidR="008E2C5B" w:rsidRPr="008E2C5B" w:rsidTr="00CE0F0A">
              <w:tc>
                <w:tcPr>
                  <w:tcW w:w="2840" w:type="dxa"/>
                </w:tcPr>
                <w:p w:rsidR="00A93396" w:rsidRPr="008E2C5B" w:rsidRDefault="00A93396" w:rsidP="008E2C5B">
                  <w:pPr>
                    <w:spacing w:before="150" w:after="150" w:line="300" w:lineRule="atLeast"/>
                    <w:rPr>
                      <w:rFonts w:asciiTheme="minorBidi" w:eastAsia="Times New Roman" w:hAnsiTheme="minorBidi"/>
                      <w:b/>
                      <w:bCs/>
                      <w:sz w:val="24"/>
                      <w:szCs w:val="24"/>
                    </w:rPr>
                  </w:pPr>
                  <w:r w:rsidRPr="008E2C5B">
                    <w:rPr>
                      <w:rFonts w:asciiTheme="minorBidi" w:eastAsia="Times New Roman" w:hAnsiTheme="minorBidi"/>
                      <w:b/>
                      <w:bCs/>
                      <w:sz w:val="24"/>
                      <w:szCs w:val="24"/>
                    </w:rPr>
                    <w:t>CASH FLOW</w:t>
                  </w:r>
                </w:p>
              </w:tc>
              <w:tc>
                <w:tcPr>
                  <w:tcW w:w="2841" w:type="dxa"/>
                </w:tcPr>
                <w:p w:rsidR="00A93396" w:rsidRPr="008E2C5B" w:rsidRDefault="00A93396" w:rsidP="008E2C5B">
                  <w:pPr>
                    <w:spacing w:before="150" w:after="150" w:line="300" w:lineRule="atLeast"/>
                    <w:rPr>
                      <w:rFonts w:asciiTheme="minorBidi" w:eastAsia="Times New Roman" w:hAnsiTheme="minorBidi"/>
                      <w:b/>
                      <w:bCs/>
                      <w:sz w:val="24"/>
                      <w:szCs w:val="24"/>
                    </w:rPr>
                  </w:pPr>
                  <w:r w:rsidRPr="008E2C5B">
                    <w:rPr>
                      <w:rFonts w:asciiTheme="minorBidi" w:eastAsia="Times New Roman" w:hAnsiTheme="minorBidi"/>
                      <w:b/>
                      <w:bCs/>
                      <w:sz w:val="24"/>
                      <w:szCs w:val="24"/>
                    </w:rPr>
                    <w:t>DISCOUNT FACTOR</w:t>
                  </w:r>
                </w:p>
              </w:tc>
              <w:tc>
                <w:tcPr>
                  <w:tcW w:w="2841" w:type="dxa"/>
                </w:tcPr>
                <w:p w:rsidR="00A93396" w:rsidRPr="008E2C5B" w:rsidRDefault="00A93396" w:rsidP="008E2C5B">
                  <w:pPr>
                    <w:spacing w:before="150" w:after="150" w:line="300" w:lineRule="atLeast"/>
                    <w:rPr>
                      <w:rFonts w:asciiTheme="minorBidi" w:eastAsia="Times New Roman" w:hAnsiTheme="minorBidi"/>
                      <w:b/>
                      <w:bCs/>
                      <w:sz w:val="24"/>
                      <w:szCs w:val="24"/>
                    </w:rPr>
                  </w:pPr>
                  <w:r w:rsidRPr="008E2C5B">
                    <w:rPr>
                      <w:rFonts w:asciiTheme="minorBidi" w:eastAsia="Times New Roman" w:hAnsiTheme="minorBidi"/>
                      <w:b/>
                      <w:bCs/>
                      <w:sz w:val="24"/>
                      <w:szCs w:val="24"/>
                    </w:rPr>
                    <w:t>PRESENT VALUE</w:t>
                  </w:r>
                </w:p>
              </w:tc>
            </w:tr>
            <w:tr w:rsidR="008E2C5B" w:rsidRPr="008E2C5B" w:rsidTr="00CE0F0A">
              <w:tc>
                <w:tcPr>
                  <w:tcW w:w="2840" w:type="dxa"/>
                </w:tcPr>
                <w:p w:rsidR="00A93396" w:rsidRPr="008E2C5B" w:rsidRDefault="00A93396" w:rsidP="008E2C5B">
                  <w:pPr>
                    <w:spacing w:before="150" w:after="150" w:line="300" w:lineRule="atLeast"/>
                    <w:jc w:val="center"/>
                    <w:rPr>
                      <w:rFonts w:asciiTheme="minorBidi" w:eastAsia="Times New Roman" w:hAnsiTheme="minorBidi"/>
                      <w:b/>
                      <w:bCs/>
                      <w:sz w:val="24"/>
                      <w:szCs w:val="24"/>
                    </w:rPr>
                  </w:pPr>
                  <w:r w:rsidRPr="008E2C5B">
                    <w:rPr>
                      <w:rFonts w:asciiTheme="minorBidi" w:eastAsia="Times New Roman" w:hAnsiTheme="minorBidi"/>
                      <w:b/>
                      <w:bCs/>
                      <w:sz w:val="24"/>
                      <w:szCs w:val="24"/>
                    </w:rPr>
                    <w:t>A</w:t>
                  </w:r>
                </w:p>
              </w:tc>
              <w:tc>
                <w:tcPr>
                  <w:tcW w:w="2841" w:type="dxa"/>
                </w:tcPr>
                <w:p w:rsidR="00A93396" w:rsidRPr="008E2C5B" w:rsidRDefault="00A93396" w:rsidP="008E2C5B">
                  <w:pPr>
                    <w:spacing w:before="150" w:after="150" w:line="300" w:lineRule="atLeast"/>
                    <w:jc w:val="center"/>
                    <w:rPr>
                      <w:rFonts w:asciiTheme="minorBidi" w:eastAsia="Times New Roman" w:hAnsiTheme="minorBidi"/>
                      <w:b/>
                      <w:bCs/>
                      <w:sz w:val="24"/>
                      <w:szCs w:val="24"/>
                    </w:rPr>
                  </w:pPr>
                  <w:r w:rsidRPr="008E2C5B">
                    <w:rPr>
                      <w:rFonts w:asciiTheme="minorBidi" w:eastAsia="Times New Roman" w:hAnsiTheme="minorBidi"/>
                      <w:b/>
                      <w:bCs/>
                      <w:sz w:val="24"/>
                      <w:szCs w:val="24"/>
                    </w:rPr>
                    <w:t>B</w:t>
                  </w:r>
                </w:p>
              </w:tc>
              <w:tc>
                <w:tcPr>
                  <w:tcW w:w="2841" w:type="dxa"/>
                </w:tcPr>
                <w:p w:rsidR="00A93396" w:rsidRPr="008E2C5B" w:rsidRDefault="00A93396" w:rsidP="008E2C5B">
                  <w:pPr>
                    <w:spacing w:before="150" w:after="150" w:line="300" w:lineRule="atLeast"/>
                    <w:jc w:val="center"/>
                    <w:rPr>
                      <w:rFonts w:asciiTheme="minorBidi" w:eastAsia="Times New Roman" w:hAnsiTheme="minorBidi"/>
                      <w:b/>
                      <w:bCs/>
                      <w:sz w:val="24"/>
                      <w:szCs w:val="24"/>
                    </w:rPr>
                  </w:pPr>
                  <w:r w:rsidRPr="008E2C5B">
                    <w:rPr>
                      <w:rFonts w:asciiTheme="minorBidi" w:eastAsia="Times New Roman" w:hAnsiTheme="minorBidi"/>
                      <w:b/>
                      <w:bCs/>
                      <w:sz w:val="24"/>
                      <w:szCs w:val="24"/>
                    </w:rPr>
                    <w:t>A*B</w:t>
                  </w:r>
                </w:p>
              </w:tc>
            </w:tr>
            <w:tr w:rsidR="008E2C5B" w:rsidRPr="008E2C5B" w:rsidTr="00CE0F0A">
              <w:tc>
                <w:tcPr>
                  <w:tcW w:w="2840"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(250,000)</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1.000</w:t>
                  </w:r>
                </w:p>
              </w:tc>
              <w:tc>
                <w:tcPr>
                  <w:tcW w:w="2841" w:type="dxa"/>
                </w:tcPr>
                <w:p w:rsidR="00A93396" w:rsidRPr="008E2C5B" w:rsidRDefault="00A93396" w:rsidP="008E2C5B">
                  <w:pPr>
                    <w:spacing w:before="150" w:after="150" w:line="300" w:lineRule="atLeast"/>
                    <w:rPr>
                      <w:rFonts w:asciiTheme="minorBidi" w:eastAsia="Times New Roman" w:hAnsiTheme="minorBidi"/>
                      <w:b/>
                      <w:bCs/>
                      <w:sz w:val="24"/>
                      <w:szCs w:val="24"/>
                    </w:rPr>
                  </w:pPr>
                  <w:r w:rsidRPr="008E2C5B">
                    <w:rPr>
                      <w:rFonts w:asciiTheme="minorBidi" w:eastAsia="Times New Roman" w:hAnsiTheme="minorBidi"/>
                      <w:sz w:val="24"/>
                      <w:szCs w:val="24"/>
                    </w:rPr>
                    <w:t>(250,000)</w:t>
                  </w:r>
                </w:p>
              </w:tc>
            </w:tr>
            <w:tr w:rsidR="008E2C5B" w:rsidRPr="008E2C5B" w:rsidTr="00CE0F0A">
              <w:tc>
                <w:tcPr>
                  <w:tcW w:w="2840"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50,000</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0.833</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41,650</w:t>
                  </w:r>
                </w:p>
              </w:tc>
            </w:tr>
            <w:tr w:rsidR="008E2C5B" w:rsidRPr="008E2C5B" w:rsidTr="00CE0F0A">
              <w:tc>
                <w:tcPr>
                  <w:tcW w:w="2840"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100,000</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0.694</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69,400</w:t>
                  </w:r>
                </w:p>
              </w:tc>
            </w:tr>
            <w:tr w:rsidR="00A93396" w:rsidRPr="008E2C5B" w:rsidTr="00CE0F0A">
              <w:tc>
                <w:tcPr>
                  <w:tcW w:w="2840"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200,000</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0.579</w:t>
                  </w:r>
                </w:p>
              </w:tc>
              <w:tc>
                <w:tcPr>
                  <w:tcW w:w="2841" w:type="dxa"/>
                </w:tcPr>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115,800</w:t>
                  </w:r>
                </w:p>
              </w:tc>
            </w:tr>
            <w:tr w:rsidR="008E2C5B" w:rsidRPr="008E2C5B" w:rsidTr="00CE0F0A">
              <w:tc>
                <w:tcPr>
                  <w:tcW w:w="2840" w:type="dxa"/>
                </w:tcPr>
                <w:p w:rsidR="00A93396" w:rsidRPr="008E2C5B" w:rsidRDefault="00A93396" w:rsidP="008E2C5B">
                  <w:pPr>
                    <w:spacing w:before="150" w:after="150" w:line="300" w:lineRule="atLeast"/>
                    <w:rPr>
                      <w:rFonts w:asciiTheme="minorBidi" w:eastAsia="Times New Roman" w:hAnsiTheme="minorBidi"/>
                      <w:b/>
                      <w:bCs/>
                      <w:sz w:val="24"/>
                      <w:szCs w:val="24"/>
                    </w:rPr>
                  </w:pPr>
                </w:p>
              </w:tc>
              <w:tc>
                <w:tcPr>
                  <w:tcW w:w="2841" w:type="dxa"/>
                </w:tcPr>
                <w:p w:rsidR="00A93396" w:rsidRPr="008E2C5B" w:rsidRDefault="00A93396" w:rsidP="008E2C5B">
                  <w:pPr>
                    <w:spacing w:before="150" w:after="150" w:line="300" w:lineRule="atLeast"/>
                    <w:rPr>
                      <w:rFonts w:asciiTheme="minorBidi" w:eastAsia="Times New Roman" w:hAnsiTheme="minorBidi"/>
                      <w:b/>
                      <w:bCs/>
                      <w:sz w:val="24"/>
                      <w:szCs w:val="24"/>
                    </w:rPr>
                  </w:pPr>
                </w:p>
              </w:tc>
              <w:tc>
                <w:tcPr>
                  <w:tcW w:w="2841" w:type="dxa"/>
                </w:tcPr>
                <w:p w:rsidR="00A93396" w:rsidRPr="008E2C5B" w:rsidRDefault="00A93396" w:rsidP="008E2C5B">
                  <w:pPr>
                    <w:spacing w:before="150" w:after="150" w:line="300" w:lineRule="atLeast"/>
                    <w:rPr>
                      <w:rFonts w:asciiTheme="minorBidi" w:eastAsia="Times New Roman" w:hAnsiTheme="minorBidi"/>
                      <w:b/>
                      <w:bCs/>
                      <w:sz w:val="24"/>
                      <w:szCs w:val="24"/>
                    </w:rPr>
                  </w:pPr>
                  <w:r w:rsidRPr="008E2C5B">
                    <w:rPr>
                      <w:rFonts w:asciiTheme="minorBidi" w:eastAsia="Times New Roman" w:hAnsiTheme="minorBidi"/>
                      <w:b/>
                      <w:bCs/>
                      <w:sz w:val="24"/>
                      <w:szCs w:val="24"/>
                    </w:rPr>
                    <w:t>NPV1 -23,150</w:t>
                  </w:r>
                </w:p>
              </w:tc>
            </w:tr>
          </w:tbl>
          <w:p w:rsidR="00A93396" w:rsidRPr="008E2C5B" w:rsidRDefault="00A93396" w:rsidP="008E2C5B">
            <w:pPr>
              <w:rPr>
                <w:rFonts w:asciiTheme="minorBidi" w:eastAsia="Times New Roman" w:hAnsiTheme="minorBidi"/>
                <w:b/>
                <w:bCs/>
                <w:sz w:val="24"/>
                <w:szCs w:val="24"/>
              </w:rPr>
            </w:pPr>
          </w:p>
          <w:p w:rsidR="00CE0F0A" w:rsidRPr="008E2C5B" w:rsidRDefault="00CE0F0A" w:rsidP="008E2C5B">
            <w:pPr>
              <w:ind w:left="795"/>
              <w:rPr>
                <w:rFonts w:asciiTheme="minorBidi" w:eastAsia="Times New Roman" w:hAnsiTheme="minorBidi"/>
                <w:b/>
                <w:bCs/>
                <w:sz w:val="24"/>
                <w:szCs w:val="24"/>
              </w:rPr>
            </w:pPr>
          </w:p>
          <w:p w:rsidR="00A93396" w:rsidRPr="008E2C5B" w:rsidRDefault="00A93396" w:rsidP="008E2C5B">
            <w:pPr>
              <w:ind w:left="795"/>
              <w:rPr>
                <w:rFonts w:asciiTheme="minorBidi" w:eastAsia="Times New Roman" w:hAnsiTheme="minorBidi"/>
                <w:b/>
                <w:bCs/>
                <w:sz w:val="24"/>
                <w:szCs w:val="24"/>
              </w:rPr>
            </w:pPr>
            <w:r w:rsidRPr="008E2C5B">
              <w:rPr>
                <w:rFonts w:asciiTheme="minorBidi" w:eastAsia="Times New Roman" w:hAnsiTheme="minorBidi"/>
                <w:b/>
                <w:bCs/>
                <w:sz w:val="24"/>
                <w:szCs w:val="24"/>
              </w:rPr>
              <w:t>Step 3: Calculate the IRR</w:t>
            </w:r>
          </w:p>
          <w:p w:rsidR="00CE0F0A" w:rsidRPr="008E2C5B" w:rsidRDefault="00CE0F0A" w:rsidP="008E2C5B">
            <w:pPr>
              <w:ind w:left="795"/>
              <w:rPr>
                <w:rFonts w:asciiTheme="minorBidi" w:eastAsia="Times New Roman" w:hAnsiTheme="minorBidi"/>
                <w:b/>
                <w:bCs/>
                <w:sz w:val="24"/>
                <w:szCs w:val="24"/>
              </w:rPr>
            </w:pPr>
          </w:p>
          <w:p w:rsidR="00CE0F0A" w:rsidRPr="008E2C5B" w:rsidRDefault="00CE0F0A" w:rsidP="008E2C5B">
            <w:pPr>
              <w:ind w:left="795"/>
              <w:rPr>
                <w:rFonts w:asciiTheme="minorBidi" w:eastAsia="Times New Roman" w:hAnsiTheme="minorBidi"/>
                <w:b/>
                <w:bCs/>
                <w:sz w:val="24"/>
                <w:szCs w:val="24"/>
              </w:rPr>
            </w:pPr>
          </w:p>
          <w:p w:rsidR="00CE0F0A" w:rsidRPr="008E2C5B" w:rsidRDefault="00CE0F0A" w:rsidP="008E2C5B">
            <w:pPr>
              <w:rPr>
                <w:rFonts w:asciiTheme="minorBidi" w:eastAsiaTheme="minorHAnsi" w:hAnsiTheme="minorBidi"/>
                <w:sz w:val="24"/>
                <w:szCs w:val="24"/>
              </w:rPr>
            </w:pPr>
            <w:r w:rsidRPr="008E2C5B">
              <w:rPr>
                <w:rFonts w:asciiTheme="minorBidi" w:eastAsiaTheme="minorHAnsi" w:hAnsiTheme="minorBidi"/>
                <w:b/>
                <w:bCs/>
                <w:sz w:val="24"/>
                <w:szCs w:val="24"/>
              </w:rPr>
              <w:t xml:space="preserve">Internal Rate of Return        </w:t>
            </w:r>
            <w:r w:rsidRPr="008E2C5B">
              <w:rPr>
                <w:rFonts w:asciiTheme="minorBidi" w:eastAsiaTheme="minorHAnsi" w:hAnsiTheme="minorBidi"/>
                <w:sz w:val="24"/>
                <w:szCs w:val="24"/>
              </w:rPr>
              <w:t> </w:t>
            </w:r>
            <w:r w:rsidRPr="008E2C5B">
              <w:rPr>
                <w:rFonts w:asciiTheme="minorBidi" w:eastAsiaTheme="minorHAnsi" w:hAnsiTheme="minorBidi"/>
                <w:sz w:val="24"/>
                <w:szCs w:val="24"/>
              </w:rPr>
              <w:t> </w:t>
            </w:r>
            <w:r w:rsidRPr="008E2C5B">
              <w:rPr>
                <w:rFonts w:asciiTheme="minorBidi" w:eastAsiaTheme="minorHAnsi" w:hAnsiTheme="minorBidi"/>
                <w:sz w:val="24"/>
                <w:szCs w:val="24"/>
              </w:rPr>
              <w:t>+</w:t>
            </w:r>
            <w:r w:rsidRPr="008E2C5B">
              <w:rPr>
                <w:rFonts w:asciiTheme="minorBidi" w:eastAsiaTheme="minorHAnsi" w:hAnsiTheme="minorBidi"/>
                <w:sz w:val="24"/>
                <w:szCs w:val="24"/>
              </w:rPr>
              <w:t> </w:t>
            </w:r>
            <w:r w:rsidRPr="008E2C5B">
              <w:rPr>
                <w:rFonts w:asciiTheme="minorBidi" w:eastAsiaTheme="minorHAnsi" w:hAnsiTheme="minorBidi"/>
                <w:sz w:val="24"/>
                <w:szCs w:val="24"/>
              </w:rPr>
              <w:t> </w:t>
            </w:r>
            <w:r w:rsidRPr="008E2C5B">
              <w:rPr>
                <w:rFonts w:asciiTheme="minorBidi" w:eastAsiaTheme="minorHAnsi" w:hAnsiTheme="minorBidi"/>
                <w:sz w:val="24"/>
                <w:szCs w:val="24"/>
              </w:rPr>
              <w:t>R1%</w:t>
            </w:r>
            <w:r w:rsidRPr="008E2C5B">
              <w:rPr>
                <w:rFonts w:asciiTheme="minorBidi" w:eastAsiaTheme="minorHAnsi" w:hAnsiTheme="minorBidi"/>
                <w:sz w:val="24"/>
                <w:szCs w:val="24"/>
              </w:rPr>
              <w:t> </w:t>
            </w:r>
            <w:r w:rsidRPr="008E2C5B">
              <w:rPr>
                <w:rFonts w:asciiTheme="minorBidi" w:eastAsiaTheme="minorHAnsi" w:hAnsiTheme="minorBidi"/>
                <w:sz w:val="24"/>
                <w:szCs w:val="24"/>
              </w:rPr>
              <w:t> </w:t>
            </w:r>
            <w:r w:rsidRPr="008E2C5B">
              <w:rPr>
                <w:rFonts w:asciiTheme="minorBidi" w:eastAsiaTheme="minorHAnsi" w:hAnsiTheme="minorBidi"/>
                <w:sz w:val="24"/>
                <w:szCs w:val="24"/>
              </w:rPr>
              <w:t xml:space="preserve">=  </w:t>
            </w:r>
            <w:r w:rsidRPr="008E2C5B">
              <w:rPr>
                <w:rFonts w:asciiTheme="minorBidi" w:eastAsiaTheme="minorHAnsi" w:hAnsiTheme="minorBidi"/>
                <w:sz w:val="24"/>
                <w:szCs w:val="24"/>
                <w:u w:val="single"/>
              </w:rPr>
              <w:t>NPV1 x (R2 - R1)%</w:t>
            </w:r>
          </w:p>
          <w:p w:rsidR="00CE0F0A" w:rsidRPr="008E2C5B" w:rsidRDefault="00CE0F0A" w:rsidP="008E2C5B">
            <w:pPr>
              <w:ind w:left="795"/>
              <w:rPr>
                <w:rFonts w:asciiTheme="minorBidi" w:eastAsia="Times New Roman" w:hAnsiTheme="minorBidi"/>
                <w:b/>
                <w:bCs/>
                <w:sz w:val="24"/>
                <w:szCs w:val="24"/>
              </w:rPr>
            </w:pPr>
          </w:p>
          <w:p w:rsidR="00CE0F0A" w:rsidRPr="008E2C5B" w:rsidRDefault="00CE0F0A" w:rsidP="008E2C5B">
            <w:pPr>
              <w:ind w:left="795"/>
              <w:rPr>
                <w:rFonts w:asciiTheme="minorBidi" w:eastAsiaTheme="minorHAnsi" w:hAnsiTheme="minorBidi"/>
                <w:sz w:val="24"/>
                <w:szCs w:val="24"/>
              </w:rPr>
            </w:pPr>
            <w:r w:rsidRPr="008E2C5B">
              <w:rPr>
                <w:rFonts w:asciiTheme="minorBidi" w:eastAsia="Times New Roman" w:hAnsiTheme="minorBidi"/>
                <w:b/>
                <w:bCs/>
                <w:sz w:val="24"/>
                <w:szCs w:val="24"/>
              </w:rPr>
              <w:t xml:space="preserve">                                              </w:t>
            </w:r>
            <w:r w:rsidRPr="008E2C5B">
              <w:rPr>
                <w:rFonts w:asciiTheme="minorBidi" w:eastAsiaTheme="minorHAnsi" w:hAnsiTheme="minorBidi"/>
                <w:sz w:val="24"/>
                <w:szCs w:val="24"/>
              </w:rPr>
              <w:t>(NPV1 - NPV2)</w:t>
            </w:r>
          </w:p>
          <w:p w:rsidR="00CE0F0A" w:rsidRPr="008E2C5B" w:rsidRDefault="00CE0F0A" w:rsidP="008E2C5B">
            <w:pPr>
              <w:ind w:left="795"/>
              <w:rPr>
                <w:rFonts w:asciiTheme="minorBidi" w:eastAsiaTheme="minorHAnsi" w:hAnsiTheme="minorBidi"/>
                <w:sz w:val="24"/>
                <w:szCs w:val="24"/>
              </w:rPr>
            </w:pPr>
          </w:p>
          <w:p w:rsidR="00CE0F0A" w:rsidRPr="008E2C5B" w:rsidRDefault="00CE0F0A" w:rsidP="008E2C5B">
            <w:pPr>
              <w:ind w:left="795"/>
              <w:rPr>
                <w:rFonts w:asciiTheme="minorBidi" w:eastAsia="Times New Roman" w:hAnsiTheme="minorBidi"/>
                <w:b/>
                <w:bCs/>
                <w:sz w:val="24"/>
                <w:szCs w:val="24"/>
              </w:rPr>
            </w:pPr>
            <w:r w:rsidRPr="008E2C5B">
              <w:rPr>
                <w:rFonts w:asciiTheme="minorBidi" w:eastAsiaTheme="minorHAnsi" w:hAnsiTheme="minorBidi"/>
                <w:sz w:val="24"/>
                <w:szCs w:val="24"/>
              </w:rPr>
              <w:t xml:space="preserve">                                   </w:t>
            </w:r>
            <w:r w:rsidRPr="008E2C5B">
              <w:rPr>
                <w:rFonts w:asciiTheme="minorBidi" w:eastAsiaTheme="minorHAnsi" w:hAnsiTheme="minorBidi"/>
                <w:sz w:val="24"/>
                <w:szCs w:val="24"/>
              </w:rPr>
              <w:t> </w:t>
            </w:r>
            <w:r w:rsidRPr="008E2C5B">
              <w:rPr>
                <w:rFonts w:asciiTheme="minorBidi" w:eastAsiaTheme="minorHAnsi" w:hAnsiTheme="minorBidi"/>
                <w:sz w:val="24"/>
                <w:szCs w:val="24"/>
              </w:rPr>
              <w:t> </w:t>
            </w:r>
            <w:r w:rsidRPr="008E2C5B">
              <w:rPr>
                <w:rFonts w:asciiTheme="minorBidi" w:eastAsiaTheme="minorHAnsi" w:hAnsiTheme="minorBidi"/>
                <w:sz w:val="24"/>
                <w:szCs w:val="24"/>
              </w:rPr>
              <w:t>+</w:t>
            </w:r>
            <w:r w:rsidRPr="008E2C5B">
              <w:rPr>
                <w:rFonts w:asciiTheme="minorBidi" w:eastAsiaTheme="minorHAnsi" w:hAnsiTheme="minorBidi"/>
                <w:sz w:val="24"/>
                <w:szCs w:val="24"/>
              </w:rPr>
              <w:t> </w:t>
            </w:r>
            <w:r w:rsidRPr="008E2C5B">
              <w:rPr>
                <w:rFonts w:asciiTheme="minorBidi" w:eastAsiaTheme="minorHAnsi" w:hAnsiTheme="minorBidi"/>
                <w:sz w:val="24"/>
                <w:szCs w:val="24"/>
              </w:rPr>
              <w:t> </w:t>
            </w:r>
            <w:r w:rsidRPr="008E2C5B">
              <w:rPr>
                <w:rFonts w:asciiTheme="minorBidi" w:eastAsiaTheme="minorHAnsi" w:hAnsiTheme="minorBidi"/>
                <w:sz w:val="24"/>
                <w:szCs w:val="24"/>
              </w:rPr>
              <w:t>10%</w:t>
            </w:r>
            <w:r w:rsidRPr="008E2C5B">
              <w:rPr>
                <w:rFonts w:asciiTheme="minorBidi" w:eastAsiaTheme="minorHAnsi" w:hAnsiTheme="minorBidi"/>
                <w:sz w:val="24"/>
                <w:szCs w:val="24"/>
              </w:rPr>
              <w:t> </w:t>
            </w:r>
            <w:r w:rsidRPr="008E2C5B">
              <w:rPr>
                <w:rFonts w:asciiTheme="minorBidi" w:eastAsiaTheme="minorHAnsi" w:hAnsiTheme="minorBidi"/>
                <w:sz w:val="24"/>
                <w:szCs w:val="24"/>
              </w:rPr>
              <w:t> </w:t>
            </w:r>
            <w:r w:rsidRPr="008E2C5B">
              <w:rPr>
                <w:rFonts w:asciiTheme="minorBidi" w:eastAsiaTheme="minorHAnsi" w:hAnsiTheme="minorBidi"/>
                <w:sz w:val="24"/>
                <w:szCs w:val="24"/>
              </w:rPr>
              <w:t xml:space="preserve">=  </w:t>
            </w:r>
            <w:r w:rsidRPr="008E2C5B">
              <w:rPr>
                <w:rFonts w:asciiTheme="minorBidi" w:eastAsiaTheme="minorHAnsi" w:hAnsiTheme="minorBidi"/>
                <w:sz w:val="24"/>
                <w:szCs w:val="24"/>
                <w:u w:val="single"/>
              </w:rPr>
              <w:t>28,250 x (20 - 10)%</w:t>
            </w:r>
          </w:p>
          <w:p w:rsidR="00CE0F0A" w:rsidRPr="008E2C5B" w:rsidRDefault="00CE0F0A" w:rsidP="008E2C5B">
            <w:pPr>
              <w:ind w:left="795"/>
              <w:rPr>
                <w:rFonts w:asciiTheme="minorBidi" w:eastAsia="Times New Roman" w:hAnsiTheme="minorBidi"/>
                <w:b/>
                <w:bCs/>
                <w:sz w:val="24"/>
                <w:szCs w:val="24"/>
              </w:rPr>
            </w:pPr>
            <w:r w:rsidRPr="008E2C5B">
              <w:rPr>
                <w:rFonts w:asciiTheme="minorBidi" w:eastAsia="Times New Roman" w:hAnsiTheme="minorBidi"/>
                <w:b/>
                <w:bCs/>
                <w:sz w:val="24"/>
                <w:szCs w:val="24"/>
              </w:rPr>
              <w:t xml:space="preserve">                                              </w:t>
            </w:r>
          </w:p>
          <w:p w:rsidR="00CE0F0A" w:rsidRPr="008E2C5B" w:rsidRDefault="00CE0F0A" w:rsidP="008E2C5B">
            <w:pPr>
              <w:ind w:left="795"/>
              <w:rPr>
                <w:rFonts w:asciiTheme="minorBidi" w:eastAsiaTheme="minorHAnsi" w:hAnsiTheme="minorBidi"/>
                <w:sz w:val="24"/>
                <w:szCs w:val="24"/>
              </w:rPr>
            </w:pPr>
            <w:r w:rsidRPr="008E2C5B">
              <w:rPr>
                <w:rFonts w:asciiTheme="minorBidi" w:eastAsia="Times New Roman" w:hAnsiTheme="minorBidi"/>
                <w:b/>
                <w:bCs/>
                <w:sz w:val="24"/>
                <w:szCs w:val="24"/>
              </w:rPr>
              <w:t xml:space="preserve">                                              </w:t>
            </w:r>
            <w:r w:rsidRPr="008E2C5B">
              <w:rPr>
                <w:rFonts w:asciiTheme="minorBidi" w:eastAsiaTheme="minorHAnsi" w:hAnsiTheme="minorBidi"/>
                <w:sz w:val="24"/>
                <w:szCs w:val="24"/>
              </w:rPr>
              <w:t>(28,250 - (- 23,150))</w:t>
            </w:r>
          </w:p>
          <w:p w:rsidR="00C176FB" w:rsidRPr="008E2C5B" w:rsidRDefault="00C176FB" w:rsidP="008E2C5B">
            <w:pPr>
              <w:ind w:left="795"/>
              <w:rPr>
                <w:rFonts w:asciiTheme="minorBidi" w:eastAsiaTheme="minorHAnsi" w:hAnsiTheme="minorBidi"/>
                <w:sz w:val="24"/>
                <w:szCs w:val="24"/>
              </w:rPr>
            </w:pPr>
          </w:p>
          <w:p w:rsidR="00C176FB" w:rsidRPr="008E2C5B" w:rsidRDefault="00C176FB" w:rsidP="008E2C5B">
            <w:pPr>
              <w:ind w:left="795"/>
              <w:rPr>
                <w:rFonts w:asciiTheme="minorBidi" w:eastAsiaTheme="minorHAnsi" w:hAnsiTheme="minorBidi"/>
                <w:sz w:val="24"/>
                <w:szCs w:val="24"/>
              </w:rPr>
            </w:pPr>
          </w:p>
          <w:p w:rsidR="00C176FB" w:rsidRPr="008E2C5B" w:rsidRDefault="00C176FB" w:rsidP="008E2C5B">
            <w:pPr>
              <w:ind w:left="795"/>
              <w:rPr>
                <w:rFonts w:asciiTheme="minorBidi" w:eastAsia="Times New Roman" w:hAnsiTheme="minorBidi"/>
                <w:b/>
                <w:bCs/>
                <w:sz w:val="24"/>
                <w:szCs w:val="24"/>
              </w:rPr>
            </w:pPr>
            <w:r w:rsidRPr="008E2C5B">
              <w:rPr>
                <w:rFonts w:asciiTheme="minorBidi" w:eastAsiaTheme="minorHAnsi" w:hAnsiTheme="minorBidi"/>
                <w:sz w:val="24"/>
                <w:szCs w:val="24"/>
              </w:rPr>
              <w:t xml:space="preserve">                                     </w:t>
            </w:r>
            <w:r w:rsidRPr="008E2C5B">
              <w:rPr>
                <w:rFonts w:asciiTheme="minorBidi" w:eastAsiaTheme="minorHAnsi" w:hAnsiTheme="minorBidi"/>
                <w:sz w:val="24"/>
                <w:szCs w:val="24"/>
              </w:rPr>
              <w:t> </w:t>
            </w:r>
            <w:r w:rsidRPr="008E2C5B">
              <w:rPr>
                <w:rFonts w:asciiTheme="minorBidi" w:eastAsiaTheme="minorHAnsi" w:hAnsiTheme="minorBidi"/>
                <w:sz w:val="24"/>
                <w:szCs w:val="24"/>
              </w:rPr>
              <w:t> </w:t>
            </w:r>
            <w:r w:rsidRPr="008E2C5B">
              <w:rPr>
                <w:rFonts w:asciiTheme="minorBidi" w:eastAsiaTheme="minorHAnsi" w:hAnsiTheme="minorBidi"/>
                <w:sz w:val="24"/>
                <w:szCs w:val="24"/>
              </w:rPr>
              <w:t>+</w:t>
            </w:r>
            <w:r w:rsidRPr="008E2C5B">
              <w:rPr>
                <w:rFonts w:asciiTheme="minorBidi" w:eastAsiaTheme="minorHAnsi" w:hAnsiTheme="minorBidi"/>
                <w:sz w:val="24"/>
                <w:szCs w:val="24"/>
              </w:rPr>
              <w:t> </w:t>
            </w:r>
            <w:r w:rsidRPr="008E2C5B">
              <w:rPr>
                <w:rFonts w:asciiTheme="minorBidi" w:eastAsiaTheme="minorHAnsi" w:hAnsiTheme="minorBidi"/>
                <w:sz w:val="24"/>
                <w:szCs w:val="24"/>
              </w:rPr>
              <w:t> </w:t>
            </w:r>
            <w:r w:rsidRPr="008E2C5B">
              <w:rPr>
                <w:rFonts w:asciiTheme="minorBidi" w:eastAsiaTheme="minorHAnsi" w:hAnsiTheme="minorBidi"/>
                <w:sz w:val="24"/>
                <w:szCs w:val="24"/>
              </w:rPr>
              <w:t>10%</w:t>
            </w:r>
            <w:r w:rsidRPr="008E2C5B">
              <w:rPr>
                <w:rFonts w:asciiTheme="minorBidi" w:eastAsiaTheme="minorHAnsi" w:hAnsiTheme="minorBidi"/>
                <w:sz w:val="24"/>
                <w:szCs w:val="24"/>
              </w:rPr>
              <w:t> </w:t>
            </w:r>
            <w:r w:rsidRPr="008E2C5B">
              <w:rPr>
                <w:rFonts w:asciiTheme="minorBidi" w:eastAsiaTheme="minorHAnsi" w:hAnsiTheme="minorBidi"/>
                <w:sz w:val="24"/>
                <w:szCs w:val="24"/>
              </w:rPr>
              <w:t> </w:t>
            </w:r>
            <w:r w:rsidRPr="008E2C5B">
              <w:rPr>
                <w:rFonts w:asciiTheme="minorBidi" w:eastAsiaTheme="minorHAnsi" w:hAnsiTheme="minorBidi"/>
                <w:sz w:val="24"/>
                <w:szCs w:val="24"/>
              </w:rPr>
              <w:t xml:space="preserve">= </w:t>
            </w:r>
            <w:r w:rsidRPr="008E2C5B">
              <w:rPr>
                <w:rFonts w:asciiTheme="minorBidi" w:eastAsiaTheme="minorHAnsi" w:hAnsiTheme="minorBidi"/>
                <w:sz w:val="24"/>
                <w:szCs w:val="24"/>
                <w:u w:val="single"/>
              </w:rPr>
              <w:t xml:space="preserve"> 28,250 x 10%</w:t>
            </w:r>
          </w:p>
          <w:p w:rsidR="00C176FB" w:rsidRPr="008E2C5B" w:rsidRDefault="00C176FB" w:rsidP="008E2C5B">
            <w:pPr>
              <w:ind w:left="795"/>
              <w:rPr>
                <w:rFonts w:asciiTheme="minorBidi" w:eastAsia="Times New Roman" w:hAnsiTheme="minorBidi"/>
                <w:b/>
                <w:bCs/>
                <w:sz w:val="24"/>
                <w:szCs w:val="24"/>
              </w:rPr>
            </w:pPr>
            <w:r w:rsidRPr="008E2C5B">
              <w:rPr>
                <w:rFonts w:asciiTheme="minorBidi" w:eastAsia="Times New Roman" w:hAnsiTheme="minorBidi"/>
                <w:b/>
                <w:bCs/>
                <w:sz w:val="24"/>
                <w:szCs w:val="24"/>
              </w:rPr>
              <w:t xml:space="preserve">                                              </w:t>
            </w:r>
          </w:p>
          <w:p w:rsidR="00C176FB" w:rsidRPr="008E2C5B" w:rsidRDefault="00C176FB" w:rsidP="008E2C5B">
            <w:pPr>
              <w:ind w:left="795"/>
              <w:rPr>
                <w:rFonts w:asciiTheme="minorBidi" w:eastAsiaTheme="minorHAnsi" w:hAnsiTheme="minorBidi"/>
                <w:sz w:val="24"/>
                <w:szCs w:val="24"/>
              </w:rPr>
            </w:pPr>
            <w:r w:rsidRPr="008E2C5B">
              <w:rPr>
                <w:rFonts w:asciiTheme="minorBidi" w:eastAsia="Times New Roman" w:hAnsiTheme="minorBidi"/>
                <w:b/>
                <w:bCs/>
                <w:sz w:val="24"/>
                <w:szCs w:val="24"/>
              </w:rPr>
              <w:t xml:space="preserve">                                              </w:t>
            </w:r>
            <w:r w:rsidRPr="008E2C5B">
              <w:rPr>
                <w:rFonts w:asciiTheme="minorBidi" w:eastAsiaTheme="minorHAnsi" w:hAnsiTheme="minorBidi"/>
                <w:sz w:val="24"/>
                <w:szCs w:val="24"/>
              </w:rPr>
              <w:t>28,250 + 23,150</w:t>
            </w:r>
          </w:p>
          <w:p w:rsidR="00C176FB" w:rsidRPr="008E2C5B" w:rsidRDefault="00C176FB" w:rsidP="008E2C5B">
            <w:pPr>
              <w:ind w:left="795"/>
              <w:rPr>
                <w:rFonts w:asciiTheme="minorBidi" w:eastAsiaTheme="minorHAnsi" w:hAnsiTheme="minorBidi"/>
                <w:sz w:val="24"/>
                <w:szCs w:val="24"/>
              </w:rPr>
            </w:pPr>
          </w:p>
          <w:p w:rsidR="00C176FB" w:rsidRPr="008E2C5B" w:rsidRDefault="00C176FB" w:rsidP="008E2C5B">
            <w:pPr>
              <w:ind w:left="795"/>
              <w:rPr>
                <w:rFonts w:asciiTheme="minorBidi" w:eastAsiaTheme="minorHAnsi" w:hAnsiTheme="minorBidi"/>
                <w:sz w:val="24"/>
                <w:szCs w:val="24"/>
              </w:rPr>
            </w:pPr>
            <w:r w:rsidRPr="008E2C5B">
              <w:rPr>
                <w:rFonts w:asciiTheme="minorBidi" w:eastAsiaTheme="minorHAnsi" w:hAnsiTheme="minorBidi"/>
                <w:sz w:val="24"/>
                <w:szCs w:val="24"/>
              </w:rPr>
              <w:t xml:space="preserve">                 </w:t>
            </w:r>
            <w:r w:rsidRPr="008E2C5B">
              <w:rPr>
                <w:rFonts w:asciiTheme="minorBidi" w:eastAsiaTheme="minorHAnsi" w:hAnsiTheme="minorBidi"/>
                <w:sz w:val="24"/>
                <w:szCs w:val="24"/>
              </w:rPr>
              <w:t> </w:t>
            </w:r>
            <w:r w:rsidRPr="008E2C5B">
              <w:rPr>
                <w:rFonts w:asciiTheme="minorBidi" w:eastAsiaTheme="minorHAnsi" w:hAnsiTheme="minorBidi"/>
                <w:sz w:val="24"/>
                <w:szCs w:val="24"/>
              </w:rPr>
              <w:t xml:space="preserve">                   </w:t>
            </w:r>
            <w:r w:rsidRPr="008E2C5B">
              <w:rPr>
                <w:rFonts w:asciiTheme="minorBidi" w:eastAsiaTheme="minorHAnsi" w:hAnsiTheme="minorBidi"/>
                <w:sz w:val="24"/>
                <w:szCs w:val="24"/>
              </w:rPr>
              <w:t> </w:t>
            </w:r>
            <w:r w:rsidRPr="008E2C5B">
              <w:rPr>
                <w:rFonts w:asciiTheme="minorBidi" w:eastAsiaTheme="minorHAnsi" w:hAnsiTheme="minorBidi"/>
                <w:sz w:val="24"/>
                <w:szCs w:val="24"/>
              </w:rPr>
              <w:t>+</w:t>
            </w:r>
            <w:r w:rsidRPr="008E2C5B">
              <w:rPr>
                <w:rFonts w:asciiTheme="minorBidi" w:eastAsiaTheme="minorHAnsi" w:hAnsiTheme="minorBidi"/>
                <w:sz w:val="24"/>
                <w:szCs w:val="24"/>
              </w:rPr>
              <w:t> </w:t>
            </w:r>
            <w:r w:rsidRPr="008E2C5B">
              <w:rPr>
                <w:rFonts w:asciiTheme="minorBidi" w:eastAsiaTheme="minorHAnsi" w:hAnsiTheme="minorBidi"/>
                <w:sz w:val="24"/>
                <w:szCs w:val="24"/>
              </w:rPr>
              <w:t> </w:t>
            </w:r>
            <w:r w:rsidRPr="008E2C5B">
              <w:rPr>
                <w:rFonts w:asciiTheme="minorBidi" w:eastAsiaTheme="minorHAnsi" w:hAnsiTheme="minorBidi"/>
                <w:sz w:val="24"/>
                <w:szCs w:val="24"/>
              </w:rPr>
              <w:t>10%</w:t>
            </w:r>
            <w:r w:rsidRPr="008E2C5B">
              <w:rPr>
                <w:rFonts w:asciiTheme="minorBidi" w:eastAsiaTheme="minorHAnsi" w:hAnsiTheme="minorBidi"/>
                <w:sz w:val="24"/>
                <w:szCs w:val="24"/>
              </w:rPr>
              <w:t> </w:t>
            </w:r>
            <w:r w:rsidRPr="008E2C5B">
              <w:rPr>
                <w:rFonts w:asciiTheme="minorBidi" w:eastAsiaTheme="minorHAnsi" w:hAnsiTheme="minorBidi"/>
                <w:sz w:val="24"/>
                <w:szCs w:val="24"/>
              </w:rPr>
              <w:t> </w:t>
            </w:r>
            <w:r w:rsidRPr="008E2C5B">
              <w:rPr>
                <w:rFonts w:asciiTheme="minorBidi" w:eastAsiaTheme="minorHAnsi" w:hAnsiTheme="minorBidi"/>
                <w:sz w:val="24"/>
                <w:szCs w:val="24"/>
              </w:rPr>
              <w:t>=</w:t>
            </w:r>
            <w:r w:rsidRPr="008E2C5B">
              <w:rPr>
                <w:rFonts w:asciiTheme="minorBidi" w:eastAsiaTheme="minorHAnsi" w:hAnsiTheme="minorBidi"/>
                <w:sz w:val="24"/>
                <w:szCs w:val="24"/>
              </w:rPr>
              <w:t xml:space="preserve">  </w:t>
            </w:r>
            <w:r w:rsidRPr="008E2C5B">
              <w:rPr>
                <w:rFonts w:asciiTheme="minorBidi" w:eastAsiaTheme="minorHAnsi" w:hAnsiTheme="minorBidi"/>
                <w:sz w:val="24"/>
                <w:szCs w:val="24"/>
              </w:rPr>
              <w:t>5.5%</w:t>
            </w:r>
          </w:p>
          <w:p w:rsidR="00C176FB" w:rsidRPr="008E2C5B" w:rsidRDefault="00C176FB" w:rsidP="008E2C5B">
            <w:pPr>
              <w:ind w:left="795"/>
              <w:rPr>
                <w:rFonts w:asciiTheme="minorBidi" w:eastAsiaTheme="minorHAnsi" w:hAnsiTheme="minorBidi"/>
                <w:sz w:val="24"/>
                <w:szCs w:val="24"/>
              </w:rPr>
            </w:pPr>
          </w:p>
          <w:p w:rsidR="00C176FB" w:rsidRPr="008E2C5B" w:rsidRDefault="00C176FB" w:rsidP="008E2C5B">
            <w:pPr>
              <w:ind w:left="795"/>
              <w:rPr>
                <w:rFonts w:asciiTheme="minorBidi" w:eastAsia="Times New Roman" w:hAnsiTheme="minorBidi"/>
                <w:b/>
                <w:bCs/>
                <w:sz w:val="24"/>
                <w:szCs w:val="24"/>
              </w:rPr>
            </w:pPr>
            <w:r w:rsidRPr="008E2C5B">
              <w:rPr>
                <w:rFonts w:asciiTheme="minorBidi" w:eastAsia="Times New Roman" w:hAnsiTheme="minorBidi"/>
                <w:b/>
                <w:bCs/>
                <w:sz w:val="24"/>
                <w:szCs w:val="24"/>
              </w:rPr>
              <w:t xml:space="preserve">                               </w:t>
            </w:r>
            <w:r w:rsidRPr="008E2C5B">
              <w:rPr>
                <w:rFonts w:asciiTheme="minorBidi" w:eastAsiaTheme="minorHAnsi" w:hAnsiTheme="minorBidi"/>
                <w:sz w:val="24"/>
                <w:szCs w:val="24"/>
              </w:rPr>
              <w:t> </w:t>
            </w:r>
            <w:r w:rsidRPr="008E2C5B">
              <w:rPr>
                <w:rFonts w:asciiTheme="minorBidi" w:eastAsiaTheme="minorHAnsi" w:hAnsiTheme="minorBidi"/>
                <w:sz w:val="24"/>
                <w:szCs w:val="24"/>
              </w:rPr>
              <w:t> </w:t>
            </w:r>
            <w:r w:rsidRPr="008E2C5B">
              <w:rPr>
                <w:rFonts w:asciiTheme="minorBidi" w:eastAsiaTheme="minorHAnsi" w:hAnsiTheme="minorBidi"/>
                <w:sz w:val="24"/>
                <w:szCs w:val="24"/>
              </w:rPr>
              <w:t>=</w:t>
            </w:r>
            <w:r w:rsidRPr="008E2C5B">
              <w:rPr>
                <w:rFonts w:asciiTheme="minorBidi" w:eastAsiaTheme="minorHAnsi" w:hAnsiTheme="minorBidi"/>
                <w:b/>
                <w:bCs/>
                <w:sz w:val="24"/>
                <w:szCs w:val="24"/>
              </w:rPr>
              <w:t>15.5%</w:t>
            </w:r>
          </w:p>
          <w:p w:rsidR="00CE0F0A" w:rsidRPr="008E2C5B" w:rsidRDefault="00CE0F0A" w:rsidP="008E2C5B">
            <w:pPr>
              <w:ind w:left="795"/>
              <w:rPr>
                <w:rFonts w:asciiTheme="minorBidi" w:eastAsia="Times New Roman" w:hAnsiTheme="minorBidi"/>
                <w:b/>
                <w:bCs/>
                <w:sz w:val="24"/>
                <w:szCs w:val="24"/>
              </w:rPr>
            </w:pPr>
          </w:p>
          <w:p w:rsidR="006940E5" w:rsidRPr="008E2C5B" w:rsidRDefault="006940E5" w:rsidP="008E2C5B">
            <w:pPr>
              <w:spacing w:line="300" w:lineRule="atLeast"/>
              <w:rPr>
                <w:rFonts w:asciiTheme="minorBidi" w:eastAsia="Times New Roman" w:hAnsiTheme="minorBidi"/>
                <w:b/>
                <w:bCs/>
                <w:sz w:val="24"/>
                <w:szCs w:val="24"/>
                <w:u w:val="single"/>
              </w:rPr>
            </w:pPr>
          </w:p>
          <w:p w:rsidR="00A93396" w:rsidRPr="008E2C5B" w:rsidRDefault="00A93396" w:rsidP="008E2C5B">
            <w:pPr>
              <w:spacing w:line="300" w:lineRule="atLeast"/>
              <w:rPr>
                <w:rFonts w:asciiTheme="minorBidi" w:eastAsia="Times New Roman" w:hAnsiTheme="minorBidi"/>
                <w:sz w:val="24"/>
                <w:szCs w:val="24"/>
              </w:rPr>
            </w:pPr>
            <w:r w:rsidRPr="008E2C5B">
              <w:rPr>
                <w:rFonts w:asciiTheme="minorBidi" w:eastAsia="Times New Roman" w:hAnsiTheme="minorBidi"/>
                <w:b/>
                <w:bCs/>
                <w:sz w:val="24"/>
                <w:szCs w:val="24"/>
                <w:u w:val="single"/>
              </w:rPr>
              <w:t>Advantages of Internal Rate of Return</w:t>
            </w:r>
            <w:r w:rsidRPr="008E2C5B">
              <w:rPr>
                <w:rFonts w:asciiTheme="minorBidi" w:eastAsia="Times New Roman" w:hAnsiTheme="minorBidi"/>
                <w:sz w:val="24"/>
                <w:szCs w:val="24"/>
                <w:u w:val="single"/>
              </w:rPr>
              <w:t> </w:t>
            </w:r>
            <w:r w:rsidRPr="008E2C5B">
              <w:rPr>
                <w:rFonts w:asciiTheme="minorBidi" w:eastAsia="Times New Roman" w:hAnsiTheme="minorBidi"/>
                <w:sz w:val="24"/>
                <w:szCs w:val="24"/>
                <w:u w:val="single"/>
              </w:rPr>
              <w:br/>
            </w:r>
            <w:r w:rsidRPr="008E2C5B">
              <w:rPr>
                <w:rFonts w:asciiTheme="minorBidi" w:eastAsia="Times New Roman" w:hAnsiTheme="minorBidi"/>
                <w:sz w:val="24"/>
                <w:szCs w:val="24"/>
              </w:rPr>
              <w:br/>
            </w:r>
            <w:r w:rsidRPr="008E2C5B">
              <w:rPr>
                <w:rFonts w:asciiTheme="minorBidi" w:eastAsia="Times New Roman" w:hAnsiTheme="minorBidi"/>
                <w:b/>
                <w:bCs/>
                <w:sz w:val="24"/>
                <w:szCs w:val="24"/>
                <w:u w:val="single"/>
              </w:rPr>
              <w:t>1. Perfect Use of Time Value of Money Theory</w:t>
            </w:r>
            <w:r w:rsidRPr="008E2C5B">
              <w:rPr>
                <w:rFonts w:asciiTheme="minorBidi" w:eastAsia="Times New Roman" w:hAnsiTheme="minorBidi"/>
                <w:sz w:val="24"/>
                <w:szCs w:val="24"/>
                <w:u w:val="single"/>
              </w:rPr>
              <w:br/>
            </w:r>
            <w:r w:rsidRPr="008E2C5B">
              <w:rPr>
                <w:rFonts w:asciiTheme="minorBidi" w:eastAsia="Times New Roman" w:hAnsiTheme="minorBidi"/>
                <w:sz w:val="24"/>
                <w:szCs w:val="24"/>
              </w:rPr>
              <w:br/>
            </w:r>
            <w:hyperlink r:id="rId12" w:history="1">
              <w:r w:rsidRPr="008E2C5B">
                <w:rPr>
                  <w:rFonts w:asciiTheme="minorBidi" w:eastAsia="Times New Roman" w:hAnsiTheme="minorBidi"/>
                  <w:sz w:val="24"/>
                  <w:szCs w:val="24"/>
                </w:rPr>
                <w:t>Time value of money</w:t>
              </w:r>
            </w:hyperlink>
            <w:r w:rsidRPr="008E2C5B">
              <w:rPr>
                <w:rFonts w:asciiTheme="minorBidi" w:eastAsia="Times New Roman" w:hAnsiTheme="minorBidi"/>
                <w:sz w:val="24"/>
                <w:szCs w:val="24"/>
              </w:rPr>
              <w:t xml:space="preserve"> means interest and it should high because we are sacrifice of money for specific time. IRR is nothing but shows high interest rate which we expect </w:t>
            </w:r>
            <w:r w:rsidRPr="008E2C5B">
              <w:rPr>
                <w:rFonts w:asciiTheme="minorBidi" w:eastAsia="Times New Roman" w:hAnsiTheme="minorBidi"/>
                <w:sz w:val="24"/>
                <w:szCs w:val="24"/>
              </w:rPr>
              <w:lastRenderedPageBreak/>
              <w:t>from our investment. So, we can say, IRR is the perfect use of time value of money theory.</w:t>
            </w:r>
            <w:r w:rsidRPr="008E2C5B">
              <w:rPr>
                <w:rFonts w:asciiTheme="minorBidi" w:eastAsia="Times New Roman" w:hAnsiTheme="minorBidi"/>
                <w:sz w:val="24"/>
                <w:szCs w:val="24"/>
              </w:rPr>
              <w:br/>
            </w:r>
            <w:r w:rsidRPr="008E2C5B">
              <w:rPr>
                <w:rFonts w:asciiTheme="minorBidi" w:eastAsia="Times New Roman" w:hAnsiTheme="minorBidi"/>
                <w:sz w:val="24"/>
                <w:szCs w:val="24"/>
              </w:rPr>
              <w:br/>
            </w:r>
            <w:r w:rsidRPr="008E2C5B">
              <w:rPr>
                <w:rFonts w:asciiTheme="minorBidi" w:eastAsia="Times New Roman" w:hAnsiTheme="minorBidi"/>
                <w:b/>
                <w:bCs/>
                <w:sz w:val="24"/>
                <w:szCs w:val="24"/>
                <w:u w:val="single"/>
              </w:rPr>
              <w:t>2. All Cash Flows are Equally Important</w:t>
            </w:r>
            <w:r w:rsidRPr="008E2C5B">
              <w:rPr>
                <w:rFonts w:asciiTheme="minorBidi" w:eastAsia="Times New Roman" w:hAnsiTheme="minorBidi"/>
                <w:sz w:val="24"/>
                <w:szCs w:val="24"/>
                <w:u w:val="single"/>
              </w:rPr>
              <w:t> </w:t>
            </w:r>
            <w:r w:rsidRPr="008E2C5B">
              <w:rPr>
                <w:rFonts w:asciiTheme="minorBidi" w:eastAsia="Times New Roman" w:hAnsiTheme="minorBidi"/>
                <w:sz w:val="24"/>
                <w:szCs w:val="24"/>
                <w:u w:val="single"/>
              </w:rPr>
              <w:br/>
            </w:r>
            <w:r w:rsidRPr="008E2C5B">
              <w:rPr>
                <w:rFonts w:asciiTheme="minorBidi" w:eastAsia="Times New Roman" w:hAnsiTheme="minorBidi"/>
                <w:sz w:val="24"/>
                <w:szCs w:val="24"/>
              </w:rPr>
              <w:br/>
              <w:t>It is good method of </w:t>
            </w:r>
            <w:hyperlink r:id="rId13" w:history="1">
              <w:r w:rsidRPr="008E2C5B">
                <w:rPr>
                  <w:rFonts w:asciiTheme="minorBidi" w:eastAsia="Times New Roman" w:hAnsiTheme="minorBidi"/>
                  <w:sz w:val="24"/>
                  <w:szCs w:val="24"/>
                </w:rPr>
                <w:t>capital budgeting</w:t>
              </w:r>
            </w:hyperlink>
            <w:r w:rsidRPr="008E2C5B">
              <w:rPr>
                <w:rFonts w:asciiTheme="minorBidi" w:eastAsia="Times New Roman" w:hAnsiTheme="minorBidi"/>
                <w:sz w:val="24"/>
                <w:szCs w:val="24"/>
              </w:rPr>
              <w:t> in which we give equal importance to all the cash flows not earlier or later. We just create its relation with different rate and want to know where is </w:t>
            </w:r>
            <w:hyperlink r:id="rId14" w:history="1">
              <w:r w:rsidRPr="008E2C5B">
                <w:rPr>
                  <w:rFonts w:asciiTheme="minorBidi" w:eastAsia="Times New Roman" w:hAnsiTheme="minorBidi"/>
                  <w:sz w:val="24"/>
                  <w:szCs w:val="24"/>
                </w:rPr>
                <w:t>present value </w:t>
              </w:r>
            </w:hyperlink>
            <w:r w:rsidRPr="008E2C5B">
              <w:rPr>
                <w:rFonts w:asciiTheme="minorBidi" w:eastAsia="Times New Roman" w:hAnsiTheme="minorBidi"/>
                <w:sz w:val="24"/>
                <w:szCs w:val="24"/>
              </w:rPr>
              <w:t>of cash inflow is equal to present value of cash outflow. </w:t>
            </w:r>
            <w:r w:rsidRPr="008E2C5B">
              <w:rPr>
                <w:rFonts w:asciiTheme="minorBidi" w:eastAsia="Times New Roman" w:hAnsiTheme="minorBidi"/>
                <w:sz w:val="24"/>
                <w:szCs w:val="24"/>
              </w:rPr>
              <w:br/>
            </w:r>
            <w:r w:rsidRPr="008E2C5B">
              <w:rPr>
                <w:rFonts w:asciiTheme="minorBidi" w:eastAsia="Times New Roman" w:hAnsiTheme="minorBidi"/>
                <w:sz w:val="24"/>
                <w:szCs w:val="24"/>
              </w:rPr>
              <w:br/>
            </w:r>
            <w:r w:rsidRPr="008E2C5B">
              <w:rPr>
                <w:rFonts w:asciiTheme="minorBidi" w:eastAsia="Times New Roman" w:hAnsiTheme="minorBidi"/>
                <w:b/>
                <w:bCs/>
                <w:sz w:val="24"/>
                <w:szCs w:val="24"/>
                <w:u w:val="single"/>
              </w:rPr>
              <w:t>3. Uniform Ranking</w:t>
            </w:r>
            <w:r w:rsidRPr="008E2C5B">
              <w:rPr>
                <w:rFonts w:asciiTheme="minorBidi" w:eastAsia="Times New Roman" w:hAnsiTheme="minorBidi"/>
                <w:sz w:val="24"/>
                <w:szCs w:val="24"/>
              </w:rPr>
              <w:t> </w:t>
            </w:r>
            <w:r w:rsidRPr="008E2C5B">
              <w:rPr>
                <w:rFonts w:asciiTheme="minorBidi" w:eastAsia="Times New Roman" w:hAnsiTheme="minorBidi"/>
                <w:sz w:val="24"/>
                <w:szCs w:val="24"/>
              </w:rPr>
              <w:br/>
            </w:r>
            <w:r w:rsidRPr="008E2C5B">
              <w:rPr>
                <w:rFonts w:asciiTheme="minorBidi" w:eastAsia="Times New Roman" w:hAnsiTheme="minorBidi"/>
                <w:sz w:val="24"/>
                <w:szCs w:val="24"/>
              </w:rPr>
              <w:br/>
              <w:t>There is no base for selecting any particular rate in internal rate of return.</w:t>
            </w:r>
            <w:r w:rsidRPr="008E2C5B">
              <w:rPr>
                <w:rFonts w:asciiTheme="minorBidi" w:eastAsia="Times New Roman" w:hAnsiTheme="minorBidi"/>
                <w:sz w:val="24"/>
                <w:szCs w:val="24"/>
              </w:rPr>
              <w:br/>
            </w:r>
            <w:r w:rsidRPr="008E2C5B">
              <w:rPr>
                <w:rFonts w:asciiTheme="minorBidi" w:eastAsia="Times New Roman" w:hAnsiTheme="minorBidi"/>
                <w:sz w:val="24"/>
                <w:szCs w:val="24"/>
              </w:rPr>
              <w:br/>
            </w:r>
            <w:r w:rsidRPr="008E2C5B">
              <w:rPr>
                <w:rFonts w:asciiTheme="minorBidi" w:eastAsia="Times New Roman" w:hAnsiTheme="minorBidi"/>
                <w:b/>
                <w:bCs/>
                <w:sz w:val="24"/>
                <w:szCs w:val="24"/>
                <w:u w:val="single"/>
              </w:rPr>
              <w:t>4. Maximum profitability of Shareholder</w:t>
            </w:r>
            <w:r w:rsidRPr="008E2C5B">
              <w:rPr>
                <w:rFonts w:asciiTheme="minorBidi" w:eastAsia="Times New Roman" w:hAnsiTheme="minorBidi"/>
                <w:sz w:val="24"/>
                <w:szCs w:val="24"/>
                <w:u w:val="single"/>
              </w:rPr>
              <w:br/>
            </w:r>
            <w:r w:rsidRPr="008E2C5B">
              <w:rPr>
                <w:rFonts w:asciiTheme="minorBidi" w:eastAsia="Times New Roman" w:hAnsiTheme="minorBidi"/>
                <w:sz w:val="24"/>
                <w:szCs w:val="24"/>
              </w:rPr>
              <w:br/>
              <w:t>If there is only project which we have to select, if we check its IRR and it is higher than its </w:t>
            </w:r>
            <w:hyperlink r:id="rId15" w:history="1">
              <w:r w:rsidRPr="008E2C5B">
                <w:rPr>
                  <w:rFonts w:asciiTheme="minorBidi" w:eastAsia="Times New Roman" w:hAnsiTheme="minorBidi"/>
                  <w:sz w:val="24"/>
                  <w:szCs w:val="24"/>
                </w:rPr>
                <w:t>cut off rate</w:t>
              </w:r>
            </w:hyperlink>
            <w:r w:rsidRPr="008E2C5B">
              <w:rPr>
                <w:rFonts w:asciiTheme="minorBidi" w:eastAsia="Times New Roman" w:hAnsiTheme="minorBidi"/>
                <w:sz w:val="24"/>
                <w:szCs w:val="24"/>
              </w:rPr>
              <w:t>, then it will give maximum profitability to shareholder</w:t>
            </w:r>
            <w:r w:rsidRPr="008E2C5B">
              <w:rPr>
                <w:rFonts w:asciiTheme="minorBidi" w:eastAsia="Times New Roman" w:hAnsiTheme="minorBidi"/>
                <w:sz w:val="24"/>
                <w:szCs w:val="24"/>
              </w:rPr>
              <w:br/>
            </w:r>
            <w:r w:rsidRPr="008E2C5B">
              <w:rPr>
                <w:rFonts w:asciiTheme="minorBidi" w:eastAsia="Times New Roman" w:hAnsiTheme="minorBidi"/>
                <w:sz w:val="24"/>
                <w:szCs w:val="24"/>
              </w:rPr>
              <w:br/>
            </w:r>
            <w:r w:rsidRPr="008E2C5B">
              <w:rPr>
                <w:rFonts w:asciiTheme="minorBidi" w:eastAsia="Times New Roman" w:hAnsiTheme="minorBidi"/>
                <w:b/>
                <w:bCs/>
                <w:sz w:val="24"/>
                <w:szCs w:val="24"/>
                <w:u w:val="single"/>
              </w:rPr>
              <w:t>5. Not Need to Calculate Cost of Capital</w:t>
            </w:r>
            <w:r w:rsidRPr="008E2C5B">
              <w:rPr>
                <w:rFonts w:asciiTheme="minorBidi" w:eastAsia="Times New Roman" w:hAnsiTheme="minorBidi"/>
                <w:sz w:val="24"/>
                <w:szCs w:val="24"/>
                <w:u w:val="single"/>
              </w:rPr>
              <w:br/>
            </w:r>
            <w:r w:rsidRPr="008E2C5B">
              <w:rPr>
                <w:rFonts w:asciiTheme="minorBidi" w:eastAsia="Times New Roman" w:hAnsiTheme="minorBidi"/>
                <w:sz w:val="24"/>
                <w:szCs w:val="24"/>
              </w:rPr>
              <w:br/>
              <w:t>In this method, we need not to calculate cost of capital because without calculating cost, we can check the profitability capability of any project. </w:t>
            </w:r>
            <w:r w:rsidRPr="008E2C5B">
              <w:rPr>
                <w:rFonts w:asciiTheme="minorBidi" w:eastAsia="Times New Roman" w:hAnsiTheme="minorBidi"/>
                <w:sz w:val="24"/>
                <w:szCs w:val="24"/>
              </w:rPr>
              <w:br/>
            </w:r>
            <w:r w:rsidRPr="008E2C5B">
              <w:rPr>
                <w:rFonts w:asciiTheme="minorBidi" w:eastAsia="Times New Roman" w:hAnsiTheme="minorBidi"/>
                <w:sz w:val="24"/>
                <w:szCs w:val="24"/>
                <w:u w:val="single"/>
              </w:rPr>
              <w:br/>
            </w:r>
            <w:r w:rsidRPr="008E2C5B">
              <w:rPr>
                <w:rFonts w:asciiTheme="minorBidi" w:eastAsia="Times New Roman" w:hAnsiTheme="minorBidi"/>
                <w:b/>
                <w:bCs/>
                <w:sz w:val="24"/>
                <w:szCs w:val="24"/>
                <w:u w:val="single"/>
              </w:rPr>
              <w:t>Disadvantages of Internal Rate of Return</w:t>
            </w:r>
            <w:r w:rsidRPr="008E2C5B">
              <w:rPr>
                <w:rFonts w:asciiTheme="minorBidi" w:eastAsia="Times New Roman" w:hAnsiTheme="minorBidi"/>
                <w:sz w:val="24"/>
                <w:szCs w:val="24"/>
                <w:u w:val="single"/>
              </w:rPr>
              <w:t> </w:t>
            </w:r>
            <w:r w:rsidRPr="008E2C5B">
              <w:rPr>
                <w:rFonts w:asciiTheme="minorBidi" w:eastAsia="Times New Roman" w:hAnsiTheme="minorBidi"/>
                <w:sz w:val="24"/>
                <w:szCs w:val="24"/>
                <w:u w:val="single"/>
              </w:rPr>
              <w:br/>
            </w:r>
            <w:r w:rsidRPr="008E2C5B">
              <w:rPr>
                <w:rFonts w:asciiTheme="minorBidi" w:eastAsia="Times New Roman" w:hAnsiTheme="minorBidi"/>
                <w:sz w:val="24"/>
                <w:szCs w:val="24"/>
                <w:u w:val="single"/>
              </w:rPr>
              <w:br/>
            </w:r>
            <w:r w:rsidRPr="008E2C5B">
              <w:rPr>
                <w:rFonts w:asciiTheme="minorBidi" w:eastAsia="Times New Roman" w:hAnsiTheme="minorBidi"/>
                <w:b/>
                <w:bCs/>
                <w:sz w:val="24"/>
                <w:szCs w:val="24"/>
                <w:u w:val="single"/>
              </w:rPr>
              <w:t>1. To understand IRR is difficult</w:t>
            </w:r>
            <w:r w:rsidRPr="008E2C5B">
              <w:rPr>
                <w:rFonts w:asciiTheme="minorBidi" w:eastAsia="Times New Roman" w:hAnsiTheme="minorBidi"/>
                <w:sz w:val="24"/>
                <w:szCs w:val="24"/>
                <w:u w:val="single"/>
              </w:rPr>
              <w:t> </w:t>
            </w:r>
            <w:r w:rsidRPr="008E2C5B">
              <w:rPr>
                <w:rFonts w:asciiTheme="minorBidi" w:eastAsia="Times New Roman" w:hAnsiTheme="minorBidi"/>
                <w:sz w:val="24"/>
                <w:szCs w:val="24"/>
                <w:u w:val="single"/>
              </w:rPr>
              <w:br/>
            </w:r>
            <w:r w:rsidRPr="008E2C5B">
              <w:rPr>
                <w:rFonts w:asciiTheme="minorBidi" w:eastAsia="Times New Roman" w:hAnsiTheme="minorBidi"/>
                <w:sz w:val="24"/>
                <w:szCs w:val="24"/>
              </w:rPr>
              <w:br/>
              <w:t>It is difficult to understand it because many student can not understand why are calculating different rate in it and it becomes more difficult when real value of IRR will be two experimental rate because of not equalize present value of cash inflow with present value of cash outflow. </w:t>
            </w:r>
            <w:r w:rsidRPr="008E2C5B">
              <w:rPr>
                <w:rFonts w:asciiTheme="minorBidi" w:eastAsia="Times New Roman" w:hAnsiTheme="minorBidi"/>
                <w:sz w:val="24"/>
                <w:szCs w:val="24"/>
              </w:rPr>
              <w:br/>
            </w:r>
            <w:r w:rsidRPr="008E2C5B">
              <w:rPr>
                <w:rFonts w:asciiTheme="minorBidi" w:eastAsia="Times New Roman" w:hAnsiTheme="minorBidi"/>
                <w:sz w:val="24"/>
                <w:szCs w:val="24"/>
              </w:rPr>
              <w:br/>
            </w:r>
            <w:r w:rsidRPr="008E2C5B">
              <w:rPr>
                <w:rFonts w:asciiTheme="minorBidi" w:eastAsia="Times New Roman" w:hAnsiTheme="minorBidi"/>
                <w:b/>
                <w:bCs/>
                <w:sz w:val="24"/>
                <w:szCs w:val="24"/>
                <w:u w:val="single"/>
              </w:rPr>
              <w:t>2. Unrealistic Assumption</w:t>
            </w:r>
            <w:r w:rsidRPr="008E2C5B">
              <w:rPr>
                <w:rFonts w:asciiTheme="minorBidi" w:eastAsia="Times New Roman" w:hAnsiTheme="minorBidi"/>
                <w:sz w:val="24"/>
                <w:szCs w:val="24"/>
                <w:u w:val="single"/>
              </w:rPr>
              <w:br/>
            </w:r>
            <w:r w:rsidRPr="008E2C5B">
              <w:rPr>
                <w:rFonts w:asciiTheme="minorBidi" w:eastAsia="Times New Roman" w:hAnsiTheme="minorBidi"/>
                <w:sz w:val="24"/>
                <w:szCs w:val="24"/>
              </w:rPr>
              <w:br/>
              <w:t>For calculating IRR we create one assumption. We think that if we invest out money on this IRR, after receiving profit, we can easily reinvest our investments profit on same IRR. We seem to be unrealistic assumption.</w:t>
            </w:r>
            <w:r w:rsidRPr="008E2C5B">
              <w:rPr>
                <w:rFonts w:asciiTheme="minorBidi" w:eastAsia="Times New Roman" w:hAnsiTheme="minorBidi"/>
                <w:sz w:val="24"/>
                <w:szCs w:val="24"/>
              </w:rPr>
              <w:br/>
            </w:r>
            <w:r w:rsidRPr="008E2C5B">
              <w:rPr>
                <w:rFonts w:asciiTheme="minorBidi" w:eastAsia="Times New Roman" w:hAnsiTheme="minorBidi"/>
                <w:sz w:val="24"/>
                <w:szCs w:val="24"/>
              </w:rPr>
              <w:br/>
            </w:r>
            <w:r w:rsidRPr="008E2C5B">
              <w:rPr>
                <w:rFonts w:asciiTheme="minorBidi" w:eastAsia="Times New Roman" w:hAnsiTheme="minorBidi"/>
                <w:b/>
                <w:bCs/>
                <w:sz w:val="24"/>
                <w:szCs w:val="24"/>
                <w:u w:val="single"/>
              </w:rPr>
              <w:t>3. Not Helpful for comparing two mutually exclusive investment</w:t>
            </w:r>
            <w:r w:rsidRPr="008E2C5B">
              <w:rPr>
                <w:rFonts w:asciiTheme="minorBidi" w:eastAsia="Times New Roman" w:hAnsiTheme="minorBidi"/>
                <w:sz w:val="24"/>
                <w:szCs w:val="24"/>
                <w:u w:val="single"/>
              </w:rPr>
              <w:br/>
            </w:r>
            <w:r w:rsidRPr="008E2C5B">
              <w:rPr>
                <w:rFonts w:asciiTheme="minorBidi" w:eastAsia="Times New Roman" w:hAnsiTheme="minorBidi"/>
                <w:sz w:val="24"/>
                <w:szCs w:val="24"/>
              </w:rPr>
              <w:br/>
              <w:t>IRR is not good for comparing two project </w:t>
            </w:r>
          </w:p>
          <w:p w:rsidR="00A93396" w:rsidRPr="008E2C5B" w:rsidRDefault="00A93396" w:rsidP="008E2C5B">
            <w:pPr>
              <w:spacing w:before="100" w:beforeAutospacing="1" w:after="100" w:afterAutospacing="1"/>
              <w:rPr>
                <w:rFonts w:asciiTheme="minorBidi" w:eastAsia="Times New Roman" w:hAnsiTheme="minorBidi"/>
                <w:sz w:val="24"/>
                <w:szCs w:val="24"/>
              </w:rPr>
            </w:pPr>
          </w:p>
          <w:p w:rsidR="00A93396" w:rsidRPr="008E2C5B" w:rsidRDefault="00A93396" w:rsidP="008E2C5B">
            <w:pPr>
              <w:spacing w:before="100" w:beforeAutospacing="1" w:after="100" w:afterAutospacing="1"/>
              <w:rPr>
                <w:rFonts w:asciiTheme="minorBidi" w:eastAsia="Times New Roman" w:hAnsiTheme="minorBidi"/>
                <w:b/>
                <w:bCs/>
                <w:sz w:val="24"/>
                <w:szCs w:val="24"/>
                <w:u w:val="single"/>
              </w:rPr>
            </w:pPr>
            <w:r w:rsidRPr="008E2C5B">
              <w:rPr>
                <w:rFonts w:asciiTheme="minorBidi" w:eastAsia="Times New Roman" w:hAnsiTheme="minorBidi"/>
                <w:b/>
                <w:bCs/>
                <w:sz w:val="24"/>
                <w:szCs w:val="24"/>
                <w:u w:val="single"/>
              </w:rPr>
              <w:lastRenderedPageBreak/>
              <w:t>Profitability Index:</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Profitability index is an investment appraisal technique calculated by dividing the present value of future cash flows of a project by the initial investment required for the project.</w:t>
            </w:r>
          </w:p>
          <w:p w:rsidR="00A93396" w:rsidRPr="008E2C5B" w:rsidRDefault="00A93396" w:rsidP="008E2C5B">
            <w:pPr>
              <w:keepNext/>
              <w:keepLines/>
              <w:spacing w:before="225" w:after="225" w:line="300" w:lineRule="atLeast"/>
              <w:jc w:val="both"/>
              <w:outlineLvl w:val="1"/>
              <w:rPr>
                <w:rFonts w:asciiTheme="minorBidi" w:eastAsiaTheme="majorEastAsia" w:hAnsiTheme="minorBidi"/>
                <w:b/>
                <w:bCs/>
                <w:sz w:val="24"/>
                <w:szCs w:val="24"/>
                <w:u w:val="single"/>
              </w:rPr>
            </w:pPr>
            <w:r w:rsidRPr="008E2C5B">
              <w:rPr>
                <w:rFonts w:asciiTheme="minorBidi" w:eastAsiaTheme="majorEastAsia" w:hAnsiTheme="minorBidi"/>
                <w:b/>
                <w:bCs/>
                <w:sz w:val="24"/>
                <w:szCs w:val="24"/>
                <w:u w:val="single"/>
              </w:rPr>
              <w:t>Formula:</w:t>
            </w:r>
          </w:p>
          <w:p w:rsidR="00CE0F0A" w:rsidRPr="008E2C5B" w:rsidRDefault="00CE0F0A" w:rsidP="008E2C5B">
            <w:pPr>
              <w:keepNext/>
              <w:keepLines/>
              <w:spacing w:before="225" w:after="225" w:line="300" w:lineRule="atLeast"/>
              <w:jc w:val="both"/>
              <w:outlineLvl w:val="1"/>
              <w:rPr>
                <w:rFonts w:asciiTheme="minorBidi" w:eastAsiaTheme="majorEastAsia" w:hAnsiTheme="minorBidi"/>
                <w:b/>
                <w:bCs/>
                <w:sz w:val="24"/>
                <w:szCs w:val="24"/>
                <w:u w:val="single"/>
              </w:rPr>
            </w:pPr>
          </w:p>
          <w:p w:rsidR="00CE0F0A" w:rsidRPr="008E2C5B" w:rsidRDefault="00CE0F0A" w:rsidP="008E2C5B">
            <w:pPr>
              <w:keepNext/>
              <w:keepLines/>
              <w:spacing w:before="225" w:after="225" w:line="300" w:lineRule="atLeast"/>
              <w:jc w:val="both"/>
              <w:outlineLvl w:val="1"/>
              <w:rPr>
                <w:rFonts w:asciiTheme="minorBidi" w:eastAsiaTheme="majorEastAsia" w:hAnsiTheme="minorBidi"/>
                <w:b/>
                <w:bCs/>
                <w:sz w:val="24"/>
                <w:szCs w:val="24"/>
                <w:u w:val="single"/>
              </w:rPr>
            </w:pPr>
            <w:r w:rsidRPr="008E2C5B">
              <w:rPr>
                <w:rFonts w:asciiTheme="minorBidi" w:eastAsiaTheme="minorHAnsi" w:hAnsiTheme="minorBidi"/>
                <w:sz w:val="24"/>
                <w:szCs w:val="24"/>
              </w:rPr>
              <w:t xml:space="preserve">Profitability Index  =   </w:t>
            </w:r>
            <w:r w:rsidRPr="008E2C5B">
              <w:rPr>
                <w:rFonts w:asciiTheme="minorBidi" w:eastAsiaTheme="minorHAnsi" w:hAnsiTheme="minorBidi"/>
                <w:sz w:val="24"/>
                <w:szCs w:val="24"/>
                <w:u w:val="single"/>
              </w:rPr>
              <w:t>Present Value of Future Cash Flows</w:t>
            </w:r>
          </w:p>
          <w:p w:rsidR="00CE0F0A" w:rsidRPr="008E2C5B" w:rsidRDefault="00CE0F0A" w:rsidP="008E2C5B">
            <w:pPr>
              <w:keepNext/>
              <w:keepLines/>
              <w:spacing w:before="225" w:after="225" w:line="300" w:lineRule="atLeast"/>
              <w:jc w:val="both"/>
              <w:outlineLvl w:val="1"/>
              <w:rPr>
                <w:rFonts w:asciiTheme="minorBidi" w:eastAsiaTheme="minorHAnsi" w:hAnsiTheme="minorBidi"/>
                <w:sz w:val="24"/>
                <w:szCs w:val="24"/>
              </w:rPr>
            </w:pPr>
            <w:r w:rsidRPr="008E2C5B">
              <w:rPr>
                <w:rFonts w:asciiTheme="minorBidi" w:eastAsiaTheme="majorEastAsia" w:hAnsiTheme="minorBidi"/>
                <w:b/>
                <w:bCs/>
                <w:sz w:val="24"/>
                <w:szCs w:val="24"/>
              </w:rPr>
              <w:t xml:space="preserve">                                      </w:t>
            </w:r>
            <w:r w:rsidRPr="008E2C5B">
              <w:rPr>
                <w:rFonts w:asciiTheme="minorBidi" w:eastAsiaTheme="minorHAnsi" w:hAnsiTheme="minorBidi"/>
                <w:sz w:val="24"/>
                <w:szCs w:val="24"/>
              </w:rPr>
              <w:t>Initial Investment Required</w:t>
            </w:r>
          </w:p>
          <w:p w:rsidR="001917E5" w:rsidRPr="008E2C5B" w:rsidRDefault="001917E5" w:rsidP="008E2C5B">
            <w:pPr>
              <w:keepNext/>
              <w:keepLines/>
              <w:spacing w:before="225" w:after="225" w:line="300" w:lineRule="atLeast"/>
              <w:jc w:val="both"/>
              <w:outlineLvl w:val="1"/>
              <w:rPr>
                <w:rFonts w:asciiTheme="minorBidi" w:eastAsiaTheme="majorEastAsia" w:hAnsiTheme="minorBidi"/>
                <w:b/>
                <w:bCs/>
                <w:sz w:val="24"/>
                <w:szCs w:val="24"/>
                <w:u w:val="single"/>
              </w:rPr>
            </w:pPr>
          </w:p>
          <w:p w:rsidR="00CE0F0A" w:rsidRPr="008E2C5B" w:rsidRDefault="00CE0F0A" w:rsidP="008E2C5B">
            <w:pPr>
              <w:keepNext/>
              <w:keepLines/>
              <w:spacing w:before="225" w:after="225" w:line="300" w:lineRule="atLeast"/>
              <w:jc w:val="both"/>
              <w:outlineLvl w:val="1"/>
              <w:rPr>
                <w:rFonts w:asciiTheme="minorBidi" w:eastAsiaTheme="majorEastAsia" w:hAnsiTheme="minorBidi"/>
                <w:sz w:val="24"/>
                <w:szCs w:val="24"/>
              </w:rPr>
            </w:pPr>
            <w:r w:rsidRPr="008E2C5B">
              <w:rPr>
                <w:rFonts w:asciiTheme="minorBidi" w:eastAsiaTheme="majorEastAsia" w:hAnsiTheme="minorBidi"/>
                <w:sz w:val="24"/>
                <w:szCs w:val="24"/>
              </w:rPr>
              <w:t xml:space="preserve">           </w:t>
            </w:r>
            <w:r w:rsidR="001917E5" w:rsidRPr="008E2C5B">
              <w:rPr>
                <w:rFonts w:asciiTheme="minorBidi" w:eastAsiaTheme="majorEastAsia" w:hAnsiTheme="minorBidi"/>
                <w:sz w:val="24"/>
                <w:szCs w:val="24"/>
              </w:rPr>
              <w:t xml:space="preserve">           </w:t>
            </w:r>
            <w:r w:rsidRPr="008E2C5B">
              <w:rPr>
                <w:rFonts w:asciiTheme="minorBidi" w:eastAsiaTheme="majorEastAsia" w:hAnsiTheme="minorBidi"/>
                <w:sz w:val="24"/>
                <w:szCs w:val="24"/>
              </w:rPr>
              <w:t xml:space="preserve">      =  1+ </w:t>
            </w:r>
            <w:r w:rsidRPr="008E2C5B">
              <w:rPr>
                <w:rFonts w:asciiTheme="minorBidi" w:eastAsiaTheme="majorEastAsia" w:hAnsiTheme="minorBidi"/>
                <w:sz w:val="24"/>
                <w:szCs w:val="24"/>
                <w:u w:val="single"/>
              </w:rPr>
              <w:t>Net Present Value</w:t>
            </w:r>
          </w:p>
          <w:p w:rsidR="00CE0F0A" w:rsidRPr="008E2C5B" w:rsidRDefault="00CE0F0A" w:rsidP="008E2C5B">
            <w:pPr>
              <w:keepNext/>
              <w:keepLines/>
              <w:spacing w:before="225" w:after="225" w:line="300" w:lineRule="atLeast"/>
              <w:jc w:val="both"/>
              <w:outlineLvl w:val="1"/>
              <w:rPr>
                <w:rFonts w:asciiTheme="minorBidi" w:eastAsiaTheme="majorEastAsia" w:hAnsiTheme="minorBidi"/>
                <w:b/>
                <w:bCs/>
                <w:sz w:val="24"/>
                <w:szCs w:val="24"/>
                <w:u w:val="single"/>
              </w:rPr>
            </w:pPr>
            <w:r w:rsidRPr="008E2C5B">
              <w:rPr>
                <w:rFonts w:asciiTheme="minorBidi" w:eastAsiaTheme="majorEastAsia" w:hAnsiTheme="minorBidi"/>
                <w:b/>
                <w:bCs/>
                <w:sz w:val="24"/>
                <w:szCs w:val="24"/>
              </w:rPr>
              <w:t xml:space="preserve">                        </w:t>
            </w:r>
            <w:r w:rsidR="001917E5" w:rsidRPr="008E2C5B">
              <w:rPr>
                <w:rFonts w:asciiTheme="minorBidi" w:eastAsiaTheme="majorEastAsia" w:hAnsiTheme="minorBidi"/>
                <w:b/>
                <w:bCs/>
                <w:sz w:val="24"/>
                <w:szCs w:val="24"/>
              </w:rPr>
              <w:t xml:space="preserve">           </w:t>
            </w:r>
            <w:r w:rsidRPr="008E2C5B">
              <w:rPr>
                <w:rFonts w:asciiTheme="minorBidi" w:eastAsiaTheme="majorEastAsia" w:hAnsiTheme="minorBidi"/>
                <w:b/>
                <w:bCs/>
                <w:sz w:val="24"/>
                <w:szCs w:val="24"/>
              </w:rPr>
              <w:t xml:space="preserve">  </w:t>
            </w:r>
            <w:r w:rsidRPr="008E2C5B">
              <w:rPr>
                <w:rFonts w:asciiTheme="minorBidi" w:eastAsiaTheme="minorHAnsi" w:hAnsiTheme="minorBidi"/>
                <w:sz w:val="24"/>
                <w:szCs w:val="24"/>
              </w:rPr>
              <w:t>Initial Investment Required</w:t>
            </w:r>
          </w:p>
          <w:p w:rsidR="001917E5" w:rsidRPr="008E2C5B" w:rsidRDefault="001917E5" w:rsidP="008E2C5B">
            <w:pPr>
              <w:keepNext/>
              <w:keepLines/>
              <w:spacing w:before="225" w:after="225" w:line="300" w:lineRule="atLeast"/>
              <w:jc w:val="both"/>
              <w:outlineLvl w:val="1"/>
              <w:rPr>
                <w:rFonts w:asciiTheme="minorBidi" w:eastAsiaTheme="majorEastAsia" w:hAnsiTheme="minorBidi"/>
                <w:b/>
                <w:bCs/>
                <w:sz w:val="24"/>
                <w:szCs w:val="24"/>
                <w:u w:val="single"/>
              </w:rPr>
            </w:pPr>
          </w:p>
          <w:p w:rsidR="00A93396" w:rsidRPr="008E2C5B" w:rsidRDefault="00A93396" w:rsidP="008E2C5B">
            <w:pPr>
              <w:keepNext/>
              <w:keepLines/>
              <w:spacing w:before="225" w:after="225" w:line="300" w:lineRule="atLeast"/>
              <w:jc w:val="both"/>
              <w:outlineLvl w:val="1"/>
              <w:rPr>
                <w:rFonts w:asciiTheme="minorBidi" w:eastAsiaTheme="majorEastAsia" w:hAnsiTheme="minorBidi"/>
                <w:b/>
                <w:bCs/>
                <w:sz w:val="24"/>
                <w:szCs w:val="24"/>
                <w:u w:val="single"/>
              </w:rPr>
            </w:pPr>
            <w:r w:rsidRPr="008E2C5B">
              <w:rPr>
                <w:rFonts w:asciiTheme="minorBidi" w:eastAsiaTheme="majorEastAsia" w:hAnsiTheme="minorBidi"/>
                <w:b/>
                <w:bCs/>
                <w:sz w:val="24"/>
                <w:szCs w:val="24"/>
                <w:u w:val="single"/>
              </w:rPr>
              <w:t>Explanation:</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 xml:space="preserve">Profitability index is actually a modification of the net present value method. While present value is an absolute measure (i.e. it gives as the total dollar figure for a project), the </w:t>
            </w:r>
            <w:r w:rsidR="00CE0F0A" w:rsidRPr="008E2C5B">
              <w:rPr>
                <w:rFonts w:asciiTheme="minorBidi" w:eastAsia="Times New Roman" w:hAnsiTheme="minorBidi"/>
                <w:sz w:val="24"/>
                <w:szCs w:val="24"/>
              </w:rPr>
              <w:t>probability</w:t>
            </w:r>
            <w:r w:rsidRPr="008E2C5B">
              <w:rPr>
                <w:rFonts w:asciiTheme="minorBidi" w:eastAsia="Times New Roman" w:hAnsiTheme="minorBidi"/>
                <w:sz w:val="24"/>
                <w:szCs w:val="24"/>
              </w:rPr>
              <w:t xml:space="preserve"> index is a relative measure (i.e. it gives as the figure as a ratio).</w:t>
            </w:r>
          </w:p>
          <w:p w:rsidR="00A93396" w:rsidRPr="008E2C5B" w:rsidRDefault="00A93396" w:rsidP="008E2C5B">
            <w:pPr>
              <w:keepNext/>
              <w:keepLines/>
              <w:spacing w:before="225" w:after="225" w:line="300" w:lineRule="atLeast"/>
              <w:jc w:val="both"/>
              <w:outlineLvl w:val="1"/>
              <w:rPr>
                <w:rFonts w:asciiTheme="minorBidi" w:eastAsiaTheme="majorEastAsia" w:hAnsiTheme="minorBidi"/>
                <w:b/>
                <w:bCs/>
                <w:sz w:val="24"/>
                <w:szCs w:val="24"/>
                <w:u w:val="single"/>
              </w:rPr>
            </w:pPr>
            <w:r w:rsidRPr="008E2C5B">
              <w:rPr>
                <w:rFonts w:asciiTheme="minorBidi" w:eastAsiaTheme="majorEastAsia" w:hAnsiTheme="minorBidi"/>
                <w:b/>
                <w:bCs/>
                <w:sz w:val="24"/>
                <w:szCs w:val="24"/>
                <w:u w:val="single"/>
              </w:rPr>
              <w:t>Decision Rule</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Accept a project if the profitability index is greater than 1, stay indifferent if the profitability index is zero and don't accept a project if the profitability index is below 1.</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Profitability index is sometimes called benefit-cost ratio too and is useful in capital rationing since it helps in ranking projects based on their per dollar return.</w:t>
            </w:r>
          </w:p>
          <w:p w:rsidR="00A93396" w:rsidRPr="008E2C5B" w:rsidRDefault="00A93396" w:rsidP="008E2C5B">
            <w:pPr>
              <w:keepNext/>
              <w:keepLines/>
              <w:spacing w:before="225" w:after="225" w:line="300" w:lineRule="atLeast"/>
              <w:jc w:val="both"/>
              <w:outlineLvl w:val="1"/>
              <w:rPr>
                <w:rFonts w:asciiTheme="minorBidi" w:eastAsiaTheme="majorEastAsia" w:hAnsiTheme="minorBidi"/>
                <w:b/>
                <w:bCs/>
                <w:sz w:val="24"/>
                <w:szCs w:val="24"/>
                <w:u w:val="single"/>
              </w:rPr>
            </w:pPr>
            <w:r w:rsidRPr="008E2C5B">
              <w:rPr>
                <w:rFonts w:asciiTheme="minorBidi" w:eastAsiaTheme="majorEastAsia" w:hAnsiTheme="minorBidi"/>
                <w:b/>
                <w:bCs/>
                <w:sz w:val="24"/>
                <w:szCs w:val="24"/>
                <w:u w:val="single"/>
              </w:rPr>
              <w:t>Example</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t>Company C is undertaking a project at a cost of $50 million which is expected to generate future net cash flows with a present value of $65 million. Calculate the profitability index.</w:t>
            </w:r>
          </w:p>
          <w:p w:rsidR="00A93396" w:rsidRPr="008E2C5B" w:rsidRDefault="00A93396" w:rsidP="008E2C5B">
            <w:pPr>
              <w:spacing w:line="300" w:lineRule="atLeast"/>
              <w:rPr>
                <w:rFonts w:asciiTheme="minorBidi" w:eastAsia="Times New Roman" w:hAnsiTheme="minorBidi"/>
                <w:sz w:val="24"/>
                <w:szCs w:val="24"/>
              </w:rPr>
            </w:pPr>
            <w:r w:rsidRPr="008E2C5B">
              <w:rPr>
                <w:rFonts w:asciiTheme="minorBidi" w:eastAsia="Times New Roman" w:hAnsiTheme="minorBidi"/>
                <w:b/>
                <w:bCs/>
                <w:sz w:val="24"/>
                <w:szCs w:val="24"/>
                <w:u w:val="single"/>
              </w:rPr>
              <w:t>Solution</w:t>
            </w:r>
          </w:p>
          <w:p w:rsidR="00A93396" w:rsidRPr="008E2C5B" w:rsidRDefault="00A93396" w:rsidP="008E2C5B">
            <w:pPr>
              <w:spacing w:line="300" w:lineRule="atLeast"/>
              <w:rPr>
                <w:rFonts w:asciiTheme="minorBidi" w:eastAsia="Times New Roman" w:hAnsiTheme="minorBidi"/>
                <w:sz w:val="24"/>
                <w:szCs w:val="24"/>
              </w:rPr>
            </w:pPr>
            <w:r w:rsidRPr="008E2C5B">
              <w:rPr>
                <w:rFonts w:asciiTheme="minorBidi" w:eastAsia="Times New Roman" w:hAnsiTheme="minorBidi"/>
                <w:sz w:val="24"/>
                <w:szCs w:val="24"/>
              </w:rPr>
              <w:br/>
              <w:t>Profitability Index = PV of Future Net Cash Flows / Initial Investment Required</w:t>
            </w:r>
          </w:p>
          <w:p w:rsidR="00A93396" w:rsidRPr="008E2C5B" w:rsidRDefault="00A93396" w:rsidP="008E2C5B">
            <w:pPr>
              <w:spacing w:line="300" w:lineRule="atLeast"/>
              <w:rPr>
                <w:rFonts w:asciiTheme="minorBidi" w:eastAsia="Times New Roman" w:hAnsiTheme="minorBidi"/>
                <w:sz w:val="24"/>
                <w:szCs w:val="24"/>
              </w:rPr>
            </w:pPr>
            <w:r w:rsidRPr="008E2C5B">
              <w:rPr>
                <w:rFonts w:asciiTheme="minorBidi" w:eastAsia="Times New Roman" w:hAnsiTheme="minorBidi"/>
                <w:sz w:val="24"/>
                <w:szCs w:val="24"/>
              </w:rPr>
              <w:br/>
              <w:t>Profitability Index = $65M / $50M = 1.3</w:t>
            </w:r>
            <w:r w:rsidRPr="008E2C5B">
              <w:rPr>
                <w:rFonts w:asciiTheme="minorBidi" w:eastAsia="Times New Roman" w:hAnsiTheme="minorBidi"/>
                <w:sz w:val="24"/>
                <w:szCs w:val="24"/>
              </w:rPr>
              <w:br/>
              <w:t>Net Present Value = PV of Net Future Cash Flows − Initial Investment Required</w:t>
            </w:r>
          </w:p>
          <w:p w:rsidR="00A93396" w:rsidRPr="008E2C5B" w:rsidRDefault="00A93396" w:rsidP="008E2C5B">
            <w:pPr>
              <w:spacing w:line="300" w:lineRule="atLeast"/>
              <w:rPr>
                <w:rFonts w:asciiTheme="minorBidi" w:eastAsia="Times New Roman" w:hAnsiTheme="minorBidi"/>
                <w:sz w:val="24"/>
                <w:szCs w:val="24"/>
              </w:rPr>
            </w:pPr>
            <w:r w:rsidRPr="008E2C5B">
              <w:rPr>
                <w:rFonts w:asciiTheme="minorBidi" w:eastAsia="Times New Roman" w:hAnsiTheme="minorBidi"/>
                <w:sz w:val="24"/>
                <w:szCs w:val="24"/>
              </w:rPr>
              <w:br/>
              <w:t>Net Present Value = $65M-$50M = $15M.</w:t>
            </w:r>
          </w:p>
          <w:p w:rsidR="00A93396" w:rsidRPr="008E2C5B" w:rsidRDefault="00A93396" w:rsidP="008E2C5B">
            <w:pPr>
              <w:spacing w:before="150" w:after="150" w:line="300" w:lineRule="atLeast"/>
              <w:rPr>
                <w:rFonts w:asciiTheme="minorBidi" w:eastAsia="Times New Roman" w:hAnsiTheme="minorBidi"/>
                <w:sz w:val="24"/>
                <w:szCs w:val="24"/>
              </w:rPr>
            </w:pPr>
            <w:r w:rsidRPr="008E2C5B">
              <w:rPr>
                <w:rFonts w:asciiTheme="minorBidi" w:eastAsia="Times New Roman" w:hAnsiTheme="minorBidi"/>
                <w:sz w:val="24"/>
                <w:szCs w:val="24"/>
              </w:rPr>
              <w:lastRenderedPageBreak/>
              <w:t>The information about NPV and initial investment can be used to calculate profitability index as follows:</w:t>
            </w:r>
          </w:p>
          <w:p w:rsidR="00A93396" w:rsidRPr="008E2C5B" w:rsidRDefault="00A93396" w:rsidP="008E2C5B">
            <w:pPr>
              <w:spacing w:line="300" w:lineRule="atLeast"/>
              <w:rPr>
                <w:rFonts w:asciiTheme="minorBidi" w:eastAsia="Times New Roman" w:hAnsiTheme="minorBidi"/>
                <w:sz w:val="24"/>
                <w:szCs w:val="24"/>
              </w:rPr>
            </w:pPr>
            <w:r w:rsidRPr="008E2C5B">
              <w:rPr>
                <w:rFonts w:asciiTheme="minorBidi" w:eastAsia="Times New Roman" w:hAnsiTheme="minorBidi"/>
                <w:sz w:val="24"/>
                <w:szCs w:val="24"/>
              </w:rPr>
              <w:t>Profitability Index = 1 + (Net Present Value / Initial Investment Required)</w:t>
            </w:r>
            <w:r w:rsidRPr="008E2C5B">
              <w:rPr>
                <w:rFonts w:asciiTheme="minorBidi" w:eastAsia="Times New Roman" w:hAnsiTheme="minorBidi"/>
                <w:sz w:val="24"/>
                <w:szCs w:val="24"/>
              </w:rPr>
              <w:br/>
              <w:t>Profitability Index = 1 + $15M/$50M = 1.3</w:t>
            </w:r>
          </w:p>
          <w:p w:rsidR="00A93396" w:rsidRPr="008E2C5B" w:rsidRDefault="00A93396" w:rsidP="008E2C5B">
            <w:pPr>
              <w:spacing w:before="100" w:beforeAutospacing="1" w:after="100" w:afterAutospacing="1"/>
              <w:rPr>
                <w:rFonts w:asciiTheme="minorBidi" w:eastAsiaTheme="minorHAnsi" w:hAnsiTheme="minorBidi"/>
                <w:sz w:val="24"/>
                <w:szCs w:val="24"/>
                <w:u w:val="single"/>
              </w:rPr>
            </w:pPr>
            <w:r w:rsidRPr="008E2C5B">
              <w:rPr>
                <w:rFonts w:asciiTheme="minorBidi" w:eastAsiaTheme="minorHAnsi" w:hAnsiTheme="minorBidi"/>
                <w:b/>
                <w:bCs/>
                <w:sz w:val="24"/>
                <w:szCs w:val="24"/>
                <w:u w:val="single"/>
                <w:shd w:val="clear" w:color="auto" w:fill="FFFFFF"/>
              </w:rPr>
              <w:t>Advantages Of Profitability Index (PI)</w:t>
            </w:r>
            <w:r w:rsidRPr="008E2C5B">
              <w:rPr>
                <w:rFonts w:asciiTheme="minorBidi" w:eastAsiaTheme="minorHAnsi" w:hAnsiTheme="minorBidi"/>
                <w:sz w:val="24"/>
                <w:szCs w:val="24"/>
                <w:u w:val="single"/>
              </w:rPr>
              <w:t>:</w:t>
            </w:r>
          </w:p>
          <w:p w:rsidR="00A93396" w:rsidRPr="008E2C5B" w:rsidRDefault="00A93396" w:rsidP="008E2C5B">
            <w:pPr>
              <w:spacing w:before="100" w:beforeAutospacing="1" w:after="100" w:afterAutospacing="1"/>
              <w:rPr>
                <w:rFonts w:asciiTheme="minorBidi" w:eastAsiaTheme="minorHAnsi" w:hAnsiTheme="minorBidi"/>
                <w:sz w:val="24"/>
                <w:szCs w:val="24"/>
                <w:shd w:val="clear" w:color="auto" w:fill="FFFFFF"/>
              </w:rPr>
            </w:pPr>
            <w:r w:rsidRPr="008E2C5B">
              <w:rPr>
                <w:rFonts w:asciiTheme="minorBidi" w:eastAsiaTheme="minorHAnsi" w:hAnsiTheme="minorBidi"/>
                <w:sz w:val="24"/>
                <w:szCs w:val="24"/>
              </w:rPr>
              <w:br/>
            </w:r>
            <w:r w:rsidR="00530981" w:rsidRPr="008E2C5B">
              <w:rPr>
                <w:rFonts w:asciiTheme="minorBidi" w:eastAsiaTheme="minorHAnsi" w:hAnsiTheme="minorBidi"/>
                <w:sz w:val="24"/>
                <w:szCs w:val="24"/>
                <w:shd w:val="clear" w:color="auto" w:fill="FFFFFF"/>
              </w:rPr>
              <w:t>1. PI</w:t>
            </w:r>
            <w:r w:rsidRPr="008E2C5B">
              <w:rPr>
                <w:rFonts w:asciiTheme="minorBidi" w:eastAsiaTheme="minorHAnsi" w:hAnsiTheme="minorBidi"/>
                <w:sz w:val="24"/>
                <w:szCs w:val="24"/>
                <w:shd w:val="clear" w:color="auto" w:fill="FFFFFF"/>
              </w:rPr>
              <w:t xml:space="preserve"> considers the time value of money.</w:t>
            </w:r>
            <w:r w:rsidRPr="008E2C5B">
              <w:rPr>
                <w:rFonts w:asciiTheme="minorBidi" w:eastAsiaTheme="minorHAnsi" w:hAnsiTheme="minorBidi"/>
                <w:sz w:val="24"/>
                <w:szCs w:val="24"/>
              </w:rPr>
              <w:br/>
            </w:r>
            <w:r w:rsidRPr="008E2C5B">
              <w:rPr>
                <w:rFonts w:asciiTheme="minorBidi" w:eastAsiaTheme="minorHAnsi" w:hAnsiTheme="minorBidi"/>
                <w:sz w:val="24"/>
                <w:szCs w:val="24"/>
                <w:shd w:val="clear" w:color="auto" w:fill="FFFFFF"/>
              </w:rPr>
              <w:t>2. PI considers analysis all cash flows of entire life.</w:t>
            </w:r>
            <w:r w:rsidRPr="008E2C5B">
              <w:rPr>
                <w:rFonts w:asciiTheme="minorBidi" w:eastAsiaTheme="minorHAnsi" w:hAnsiTheme="minorBidi"/>
                <w:sz w:val="24"/>
                <w:szCs w:val="24"/>
              </w:rPr>
              <w:br/>
            </w:r>
            <w:r w:rsidRPr="008E2C5B">
              <w:rPr>
                <w:rFonts w:asciiTheme="minorBidi" w:eastAsiaTheme="minorHAnsi" w:hAnsiTheme="minorBidi"/>
                <w:sz w:val="24"/>
                <w:szCs w:val="24"/>
                <w:shd w:val="clear" w:color="auto" w:fill="FFFFFF"/>
              </w:rPr>
              <w:t>3. PI makes the right in the case of different amount of cash outlay of different   project.</w:t>
            </w:r>
            <w:r w:rsidRPr="008E2C5B">
              <w:rPr>
                <w:rFonts w:asciiTheme="minorBidi" w:eastAsiaTheme="minorHAnsi" w:hAnsiTheme="minorBidi"/>
                <w:sz w:val="24"/>
                <w:szCs w:val="24"/>
              </w:rPr>
              <w:br/>
            </w:r>
            <w:r w:rsidRPr="008E2C5B">
              <w:rPr>
                <w:rFonts w:asciiTheme="minorBidi" w:eastAsiaTheme="minorHAnsi" w:hAnsiTheme="minorBidi"/>
                <w:sz w:val="24"/>
                <w:szCs w:val="24"/>
                <w:shd w:val="clear" w:color="auto" w:fill="FFFFFF"/>
              </w:rPr>
              <w:t>4. PI ascertains the exact rate of return of the project..</w:t>
            </w:r>
            <w:r w:rsidRPr="008E2C5B">
              <w:rPr>
                <w:rFonts w:asciiTheme="minorBidi" w:eastAsiaTheme="minorHAnsi" w:hAnsiTheme="minorBidi"/>
                <w:sz w:val="24"/>
                <w:szCs w:val="24"/>
              </w:rPr>
              <w:br/>
            </w:r>
            <w:r w:rsidRPr="008E2C5B">
              <w:rPr>
                <w:rFonts w:asciiTheme="minorBidi" w:eastAsiaTheme="minorHAnsi" w:hAnsiTheme="minorBidi"/>
                <w:sz w:val="24"/>
                <w:szCs w:val="24"/>
                <w:u w:val="single"/>
              </w:rPr>
              <w:br/>
            </w:r>
            <w:r w:rsidRPr="008E2C5B">
              <w:rPr>
                <w:rFonts w:asciiTheme="minorBidi" w:eastAsiaTheme="minorHAnsi" w:hAnsiTheme="minorBidi"/>
                <w:b/>
                <w:bCs/>
                <w:sz w:val="24"/>
                <w:szCs w:val="24"/>
                <w:u w:val="single"/>
                <w:shd w:val="clear" w:color="auto" w:fill="FFFFFF"/>
              </w:rPr>
              <w:t>Disadvantages Of Profitability Index(PI)</w:t>
            </w:r>
            <w:r w:rsidRPr="008E2C5B">
              <w:rPr>
                <w:rFonts w:asciiTheme="minorBidi" w:eastAsiaTheme="minorHAnsi" w:hAnsiTheme="minorBidi"/>
                <w:sz w:val="24"/>
                <w:szCs w:val="24"/>
                <w:u w:val="single"/>
                <w:shd w:val="clear" w:color="auto" w:fill="FFFFFF"/>
              </w:rPr>
              <w:t>:</w:t>
            </w:r>
          </w:p>
          <w:p w:rsidR="00A93396" w:rsidRPr="008E2C5B" w:rsidRDefault="00A93396" w:rsidP="008E2C5B">
            <w:pPr>
              <w:spacing w:before="100" w:beforeAutospacing="1" w:after="100" w:afterAutospacing="1"/>
              <w:rPr>
                <w:rFonts w:asciiTheme="minorBidi" w:eastAsia="Times New Roman" w:hAnsiTheme="minorBidi"/>
                <w:b/>
                <w:bCs/>
                <w:sz w:val="24"/>
                <w:szCs w:val="24"/>
              </w:rPr>
            </w:pPr>
            <w:r w:rsidRPr="008E2C5B">
              <w:rPr>
                <w:rFonts w:asciiTheme="minorBidi" w:eastAsiaTheme="minorHAnsi" w:hAnsiTheme="minorBidi"/>
                <w:sz w:val="24"/>
                <w:szCs w:val="24"/>
              </w:rPr>
              <w:br/>
            </w:r>
            <w:r w:rsidRPr="008E2C5B">
              <w:rPr>
                <w:rFonts w:asciiTheme="minorBidi" w:eastAsiaTheme="minorHAnsi" w:hAnsiTheme="minorBidi"/>
                <w:sz w:val="24"/>
                <w:szCs w:val="24"/>
                <w:shd w:val="clear" w:color="auto" w:fill="FFFFFF"/>
              </w:rPr>
              <w:t>1. It is difficult to understand interest rate or discount rate.</w:t>
            </w:r>
            <w:r w:rsidRPr="008E2C5B">
              <w:rPr>
                <w:rFonts w:asciiTheme="minorBidi" w:eastAsiaTheme="minorHAnsi" w:hAnsiTheme="minorBidi"/>
                <w:sz w:val="24"/>
                <w:szCs w:val="24"/>
              </w:rPr>
              <w:br/>
            </w:r>
            <w:r w:rsidRPr="008E2C5B">
              <w:rPr>
                <w:rFonts w:asciiTheme="minorBidi" w:eastAsiaTheme="minorHAnsi" w:hAnsiTheme="minorBidi"/>
                <w:sz w:val="24"/>
                <w:szCs w:val="24"/>
                <w:shd w:val="clear" w:color="auto" w:fill="FFFFFF"/>
              </w:rPr>
              <w:t>2. It is difficult to calculate profitability index if two projects having different useful life.</w:t>
            </w:r>
          </w:p>
          <w:p w:rsidR="00A93396" w:rsidRPr="008E2C5B" w:rsidRDefault="00A93396" w:rsidP="008E2C5B">
            <w:pPr>
              <w:spacing w:before="100" w:beforeAutospacing="1" w:after="100" w:afterAutospacing="1"/>
              <w:rPr>
                <w:rFonts w:asciiTheme="minorBidi" w:eastAsia="Times New Roman" w:hAnsiTheme="minorBidi"/>
                <w:sz w:val="24"/>
                <w:szCs w:val="24"/>
              </w:rPr>
            </w:pPr>
          </w:p>
          <w:p w:rsidR="00530981" w:rsidRPr="008E2C5B" w:rsidRDefault="00530981" w:rsidP="008E2C5B">
            <w:pPr>
              <w:spacing w:before="100" w:beforeAutospacing="1" w:after="100" w:afterAutospacing="1"/>
              <w:rPr>
                <w:rFonts w:asciiTheme="minorBidi" w:eastAsia="Times New Roman" w:hAnsiTheme="minorBidi"/>
                <w:sz w:val="24"/>
                <w:szCs w:val="24"/>
              </w:rPr>
            </w:pPr>
            <w:r w:rsidRPr="008E2C5B">
              <w:rPr>
                <w:rFonts w:asciiTheme="minorBidi" w:eastAsia="Times New Roman" w:hAnsiTheme="minorBidi"/>
                <w:sz w:val="24"/>
                <w:szCs w:val="24"/>
              </w:rPr>
              <w:t>-----------------------------------------------------------------------------------------------------------</w:t>
            </w:r>
          </w:p>
          <w:p w:rsidR="00530981" w:rsidRPr="008E2C5B" w:rsidRDefault="00530981" w:rsidP="008E2C5B">
            <w:pPr>
              <w:spacing w:before="100" w:beforeAutospacing="1" w:after="100" w:afterAutospacing="1"/>
              <w:rPr>
                <w:rFonts w:asciiTheme="minorBidi" w:eastAsia="Times New Roman" w:hAnsiTheme="minorBidi"/>
                <w:sz w:val="24"/>
                <w:szCs w:val="24"/>
              </w:rPr>
            </w:pPr>
          </w:p>
          <w:p w:rsidR="00530981" w:rsidRPr="008E2C5B" w:rsidRDefault="00530981" w:rsidP="008E2C5B">
            <w:pPr>
              <w:spacing w:before="100" w:beforeAutospacing="1" w:after="100" w:afterAutospacing="1"/>
              <w:rPr>
                <w:rFonts w:asciiTheme="minorBidi" w:eastAsia="Times New Roman" w:hAnsiTheme="minorBidi"/>
                <w:sz w:val="24"/>
                <w:szCs w:val="24"/>
              </w:rPr>
            </w:pPr>
          </w:p>
          <w:p w:rsidR="00530981" w:rsidRPr="008E2C5B" w:rsidRDefault="00530981" w:rsidP="008E2C5B">
            <w:pPr>
              <w:spacing w:before="100" w:beforeAutospacing="1" w:after="100" w:afterAutospacing="1"/>
              <w:rPr>
                <w:rFonts w:asciiTheme="minorBidi" w:eastAsia="Times New Roman" w:hAnsiTheme="minorBidi"/>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Q 2. Preparing a project report involves analysis of financial data to project future cash outflows and inflows, as well as a thorough assessment of the following:</w:t>
            </w:r>
          </w:p>
          <w:p w:rsidR="00530981" w:rsidRPr="008E2C5B" w:rsidRDefault="00530981"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 The project’s potential in the market</w:t>
            </w: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 Its technical feasibility</w:t>
            </w: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 Its environmental impact</w:t>
            </w: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 Its financial feasibility</w:t>
            </w: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 Availability of managerial skills required for the project</w:t>
            </w:r>
          </w:p>
          <w:p w:rsidR="00530981" w:rsidRPr="008E2C5B" w:rsidRDefault="00530981"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 xml:space="preserve">Why environmental impact is documented in a project report and how it can affect future cash inflows and outflows. </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Answer:</w:t>
            </w:r>
          </w:p>
          <w:p w:rsidR="00A93396" w:rsidRPr="008E2C5B" w:rsidRDefault="00A93396" w:rsidP="008E2C5B">
            <w:pPr>
              <w:autoSpaceDE w:val="0"/>
              <w:autoSpaceDN w:val="0"/>
              <w:adjustRightInd w:val="0"/>
              <w:rPr>
                <w:rFonts w:asciiTheme="minorBidi" w:eastAsiaTheme="minorHAnsi" w:hAnsiTheme="minorBidi"/>
                <w:b/>
                <w:bCs/>
                <w:sz w:val="24"/>
                <w:szCs w:val="24"/>
                <w:u w:val="single"/>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Project Report:</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jc w:val="both"/>
              <w:rPr>
                <w:rFonts w:asciiTheme="minorBidi" w:eastAsia="Times New Roman" w:hAnsiTheme="minorBidi"/>
                <w:sz w:val="24"/>
                <w:szCs w:val="24"/>
              </w:rPr>
            </w:pPr>
            <w:r w:rsidRPr="008E2C5B">
              <w:rPr>
                <w:rFonts w:asciiTheme="minorBidi" w:eastAsia="Times New Roman" w:hAnsiTheme="minorBidi"/>
                <w:sz w:val="24"/>
                <w:szCs w:val="24"/>
              </w:rPr>
              <w:t xml:space="preserve">The project report is a document, which gives an account of the project proposal to </w:t>
            </w:r>
            <w:r w:rsidRPr="008E2C5B">
              <w:rPr>
                <w:rFonts w:asciiTheme="minorBidi" w:eastAsia="Times New Roman" w:hAnsiTheme="minorBidi"/>
                <w:sz w:val="24"/>
                <w:szCs w:val="24"/>
              </w:rPr>
              <w:lastRenderedPageBreak/>
              <w:t>ascertain the prospects of the proposed plan/activity. The project report contains detailed information about:</w:t>
            </w:r>
          </w:p>
          <w:p w:rsidR="00530981" w:rsidRPr="008E2C5B" w:rsidRDefault="00530981" w:rsidP="008E2C5B">
            <w:pPr>
              <w:jc w:val="both"/>
              <w:rPr>
                <w:rFonts w:asciiTheme="minorBidi" w:eastAsia="Times New Roman" w:hAnsiTheme="minorBidi"/>
                <w:sz w:val="24"/>
                <w:szCs w:val="24"/>
              </w:rPr>
            </w:pPr>
          </w:p>
          <w:p w:rsidR="00A93396" w:rsidRPr="008E2C5B" w:rsidRDefault="00A93396" w:rsidP="008E2C5B">
            <w:pPr>
              <w:numPr>
                <w:ilvl w:val="0"/>
                <w:numId w:val="8"/>
              </w:numPr>
              <w:spacing w:before="150" w:after="150"/>
              <w:ind w:left="615"/>
              <w:rPr>
                <w:rFonts w:asciiTheme="minorBidi" w:eastAsia="Times New Roman" w:hAnsiTheme="minorBidi"/>
                <w:sz w:val="24"/>
                <w:szCs w:val="24"/>
              </w:rPr>
            </w:pPr>
            <w:r w:rsidRPr="008E2C5B">
              <w:rPr>
                <w:rFonts w:asciiTheme="minorBidi" w:eastAsia="Times New Roman" w:hAnsiTheme="minorBidi"/>
                <w:sz w:val="24"/>
                <w:szCs w:val="24"/>
              </w:rPr>
              <w:t>Land &amp; building required.</w:t>
            </w:r>
          </w:p>
          <w:p w:rsidR="00A93396" w:rsidRPr="008E2C5B" w:rsidRDefault="00A93396" w:rsidP="008E2C5B">
            <w:pPr>
              <w:numPr>
                <w:ilvl w:val="0"/>
                <w:numId w:val="8"/>
              </w:numPr>
              <w:spacing w:before="150" w:after="150"/>
              <w:ind w:left="615"/>
              <w:rPr>
                <w:rFonts w:asciiTheme="minorBidi" w:eastAsia="Times New Roman" w:hAnsiTheme="minorBidi"/>
                <w:sz w:val="24"/>
                <w:szCs w:val="24"/>
              </w:rPr>
            </w:pPr>
            <w:r w:rsidRPr="008E2C5B">
              <w:rPr>
                <w:rFonts w:asciiTheme="minorBidi" w:eastAsia="Times New Roman" w:hAnsiTheme="minorBidi"/>
                <w:sz w:val="24"/>
                <w:szCs w:val="24"/>
              </w:rPr>
              <w:t>Future Cash inflow or outflow.</w:t>
            </w:r>
          </w:p>
          <w:p w:rsidR="00A93396" w:rsidRPr="008E2C5B" w:rsidRDefault="00A93396" w:rsidP="008E2C5B">
            <w:pPr>
              <w:numPr>
                <w:ilvl w:val="0"/>
                <w:numId w:val="8"/>
              </w:numPr>
              <w:spacing w:before="150" w:after="150"/>
              <w:ind w:left="615"/>
              <w:rPr>
                <w:rFonts w:asciiTheme="minorBidi" w:eastAsia="Times New Roman" w:hAnsiTheme="minorBidi"/>
                <w:sz w:val="24"/>
                <w:szCs w:val="24"/>
              </w:rPr>
            </w:pPr>
            <w:r w:rsidRPr="008E2C5B">
              <w:rPr>
                <w:rFonts w:asciiTheme="minorBidi" w:eastAsia="Times New Roman" w:hAnsiTheme="minorBidi"/>
                <w:sz w:val="24"/>
                <w:szCs w:val="24"/>
              </w:rPr>
              <w:t>Manufacturing Capacity per annum</w:t>
            </w:r>
          </w:p>
          <w:p w:rsidR="00A93396" w:rsidRPr="008E2C5B" w:rsidRDefault="00A93396" w:rsidP="008E2C5B">
            <w:pPr>
              <w:numPr>
                <w:ilvl w:val="0"/>
                <w:numId w:val="8"/>
              </w:numPr>
              <w:spacing w:before="150" w:after="150"/>
              <w:ind w:left="615"/>
              <w:rPr>
                <w:rFonts w:asciiTheme="minorBidi" w:eastAsia="Times New Roman" w:hAnsiTheme="minorBidi"/>
                <w:sz w:val="24"/>
                <w:szCs w:val="24"/>
              </w:rPr>
            </w:pPr>
            <w:r w:rsidRPr="008E2C5B">
              <w:rPr>
                <w:rFonts w:asciiTheme="minorBidi" w:eastAsia="Times New Roman" w:hAnsiTheme="minorBidi"/>
                <w:sz w:val="24"/>
                <w:szCs w:val="24"/>
              </w:rPr>
              <w:t>Manufacturing Process</w:t>
            </w:r>
          </w:p>
          <w:p w:rsidR="00A93396" w:rsidRPr="008E2C5B" w:rsidRDefault="00A93396" w:rsidP="008E2C5B">
            <w:pPr>
              <w:numPr>
                <w:ilvl w:val="0"/>
                <w:numId w:val="8"/>
              </w:numPr>
              <w:spacing w:before="150" w:after="150"/>
              <w:ind w:left="615"/>
              <w:rPr>
                <w:rFonts w:asciiTheme="minorBidi" w:eastAsia="Times New Roman" w:hAnsiTheme="minorBidi"/>
                <w:sz w:val="24"/>
                <w:szCs w:val="24"/>
              </w:rPr>
            </w:pPr>
            <w:r w:rsidRPr="008E2C5B">
              <w:rPr>
                <w:rFonts w:asciiTheme="minorBidi" w:eastAsia="Times New Roman" w:hAnsiTheme="minorBidi"/>
                <w:sz w:val="24"/>
                <w:szCs w:val="24"/>
              </w:rPr>
              <w:t>Machinery &amp; equipment along with their prices and specifications</w:t>
            </w:r>
          </w:p>
          <w:p w:rsidR="00A93396" w:rsidRPr="008E2C5B" w:rsidRDefault="00A93396" w:rsidP="008E2C5B">
            <w:pPr>
              <w:numPr>
                <w:ilvl w:val="0"/>
                <w:numId w:val="8"/>
              </w:numPr>
              <w:spacing w:before="150" w:after="150"/>
              <w:ind w:left="615"/>
              <w:rPr>
                <w:rFonts w:asciiTheme="minorBidi" w:eastAsia="Times New Roman" w:hAnsiTheme="minorBidi"/>
                <w:sz w:val="24"/>
                <w:szCs w:val="24"/>
              </w:rPr>
            </w:pPr>
            <w:r w:rsidRPr="008E2C5B">
              <w:rPr>
                <w:rFonts w:asciiTheme="minorBidi" w:eastAsia="Times New Roman" w:hAnsiTheme="minorBidi"/>
                <w:sz w:val="24"/>
                <w:szCs w:val="24"/>
              </w:rPr>
              <w:t>Requirements of raw materials</w:t>
            </w:r>
          </w:p>
          <w:p w:rsidR="00A93396" w:rsidRPr="008E2C5B" w:rsidRDefault="00A93396" w:rsidP="008E2C5B">
            <w:pPr>
              <w:numPr>
                <w:ilvl w:val="0"/>
                <w:numId w:val="8"/>
              </w:numPr>
              <w:spacing w:before="150" w:after="150"/>
              <w:ind w:left="615"/>
              <w:rPr>
                <w:rFonts w:asciiTheme="minorBidi" w:eastAsia="Times New Roman" w:hAnsiTheme="minorBidi"/>
                <w:sz w:val="24"/>
                <w:szCs w:val="24"/>
              </w:rPr>
            </w:pPr>
            <w:r w:rsidRPr="008E2C5B">
              <w:rPr>
                <w:rFonts w:asciiTheme="minorBidi" w:eastAsia="Times New Roman" w:hAnsiTheme="minorBidi"/>
                <w:sz w:val="24"/>
                <w:szCs w:val="24"/>
              </w:rPr>
              <w:t>Power &amp; Water required.</w:t>
            </w:r>
          </w:p>
          <w:p w:rsidR="00A93396" w:rsidRPr="008E2C5B" w:rsidRDefault="00A93396" w:rsidP="008E2C5B">
            <w:pPr>
              <w:numPr>
                <w:ilvl w:val="0"/>
                <w:numId w:val="8"/>
              </w:numPr>
              <w:spacing w:before="150" w:after="150"/>
              <w:ind w:left="615"/>
              <w:rPr>
                <w:rFonts w:asciiTheme="minorBidi" w:eastAsia="Times New Roman" w:hAnsiTheme="minorBidi"/>
                <w:sz w:val="24"/>
                <w:szCs w:val="24"/>
              </w:rPr>
            </w:pPr>
            <w:r w:rsidRPr="008E2C5B">
              <w:rPr>
                <w:rFonts w:asciiTheme="minorBidi" w:eastAsia="Times New Roman" w:hAnsiTheme="minorBidi"/>
                <w:sz w:val="24"/>
                <w:szCs w:val="24"/>
              </w:rPr>
              <w:t>Manpower needs</w:t>
            </w:r>
          </w:p>
          <w:p w:rsidR="00A93396" w:rsidRPr="008E2C5B" w:rsidRDefault="00A93396" w:rsidP="008E2C5B">
            <w:pPr>
              <w:numPr>
                <w:ilvl w:val="0"/>
                <w:numId w:val="8"/>
              </w:numPr>
              <w:spacing w:before="150" w:after="150"/>
              <w:ind w:left="615"/>
              <w:rPr>
                <w:rFonts w:asciiTheme="minorBidi" w:eastAsia="Times New Roman" w:hAnsiTheme="minorBidi"/>
                <w:sz w:val="24"/>
                <w:szCs w:val="24"/>
              </w:rPr>
            </w:pPr>
            <w:r w:rsidRPr="008E2C5B">
              <w:rPr>
                <w:rFonts w:asciiTheme="minorBidi" w:eastAsia="Times New Roman" w:hAnsiTheme="minorBidi"/>
                <w:sz w:val="24"/>
                <w:szCs w:val="24"/>
              </w:rPr>
              <w:t>Marketing</w:t>
            </w:r>
          </w:p>
          <w:p w:rsidR="00A93396" w:rsidRPr="008E2C5B" w:rsidRDefault="00A93396" w:rsidP="008E2C5B">
            <w:pPr>
              <w:numPr>
                <w:ilvl w:val="0"/>
                <w:numId w:val="8"/>
              </w:numPr>
              <w:spacing w:before="150" w:after="150"/>
              <w:ind w:left="615"/>
              <w:rPr>
                <w:rFonts w:asciiTheme="minorBidi" w:eastAsia="Times New Roman" w:hAnsiTheme="minorBidi"/>
                <w:sz w:val="24"/>
                <w:szCs w:val="24"/>
              </w:rPr>
            </w:pPr>
            <w:r w:rsidRPr="008E2C5B">
              <w:rPr>
                <w:rFonts w:asciiTheme="minorBidi" w:eastAsia="Times New Roman" w:hAnsiTheme="minorBidi"/>
                <w:sz w:val="24"/>
                <w:szCs w:val="24"/>
              </w:rPr>
              <w:t>Cost of the project and production.</w:t>
            </w:r>
          </w:p>
          <w:p w:rsidR="00A93396" w:rsidRPr="008E2C5B" w:rsidRDefault="00A93396" w:rsidP="008E2C5B">
            <w:pPr>
              <w:numPr>
                <w:ilvl w:val="0"/>
                <w:numId w:val="8"/>
              </w:numPr>
              <w:spacing w:before="150" w:after="150"/>
              <w:ind w:left="615"/>
              <w:rPr>
                <w:rFonts w:asciiTheme="minorBidi" w:eastAsia="Times New Roman" w:hAnsiTheme="minorBidi"/>
                <w:sz w:val="24"/>
                <w:szCs w:val="24"/>
              </w:rPr>
            </w:pPr>
            <w:r w:rsidRPr="008E2C5B">
              <w:rPr>
                <w:rFonts w:asciiTheme="minorBidi" w:eastAsia="Times New Roman" w:hAnsiTheme="minorBidi"/>
                <w:sz w:val="24"/>
                <w:szCs w:val="24"/>
              </w:rPr>
              <w:t>Financial analyses &amp; economic viability of the project.</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Before Prepare Project report let discuss the following term effecting future cash inflows and outflows.</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The Project's Potential In The Market:</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 xml:space="preserve">When </w:t>
            </w:r>
            <w:r w:rsidR="00530981" w:rsidRPr="008E2C5B">
              <w:rPr>
                <w:rFonts w:asciiTheme="minorBidi" w:eastAsiaTheme="minorHAnsi" w:hAnsiTheme="minorBidi"/>
                <w:sz w:val="24"/>
                <w:szCs w:val="24"/>
              </w:rPr>
              <w:t>you’re</w:t>
            </w:r>
            <w:r w:rsidRPr="008E2C5B">
              <w:rPr>
                <w:rFonts w:asciiTheme="minorBidi" w:eastAsiaTheme="minorHAnsi" w:hAnsiTheme="minorBidi"/>
                <w:sz w:val="24"/>
                <w:szCs w:val="24"/>
              </w:rPr>
              <w:t xml:space="preserve"> going to make investment just check the what is the worth of that project in the market how much the risk and return associate with that project.</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Technical  Feasibility</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It Is one of the first studies that must be conducted after the </w:t>
            </w:r>
            <w:hyperlink r:id="rId16" w:tooltip="Project" w:history="1">
              <w:r w:rsidRPr="008E2C5B">
                <w:rPr>
                  <w:rFonts w:asciiTheme="minorBidi" w:eastAsiaTheme="minorHAnsi" w:hAnsiTheme="minorBidi"/>
                  <w:sz w:val="24"/>
                  <w:szCs w:val="24"/>
                </w:rPr>
                <w:t>project</w:t>
              </w:r>
            </w:hyperlink>
            <w:r w:rsidRPr="008E2C5B">
              <w:rPr>
                <w:rFonts w:asciiTheme="minorBidi" w:eastAsiaTheme="minorHAnsi" w:hAnsiTheme="minorBidi"/>
                <w:sz w:val="24"/>
                <w:szCs w:val="24"/>
              </w:rPr>
              <w:t xml:space="preserve"> has been identified. In large engineering projects consulting agencies that have large staffs of engineers and technicians conduct technical studies dealing with the projects. </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In individual agricultural projects financed by local agricultural credit corporations, the technical staff composed of specialized agricultural engineers, irrigation and construction engineers, and other technicians are responsible for conducting such </w:t>
            </w:r>
            <w:hyperlink r:id="rId17" w:tooltip="Feasibility study" w:history="1">
              <w:r w:rsidRPr="008E2C5B">
                <w:rPr>
                  <w:rFonts w:asciiTheme="minorBidi" w:eastAsiaTheme="minorHAnsi" w:hAnsiTheme="minorBidi"/>
                  <w:sz w:val="24"/>
                  <w:szCs w:val="24"/>
                </w:rPr>
                <w:t>feasibility studies</w:t>
              </w:r>
            </w:hyperlink>
            <w:r w:rsidR="00530981" w:rsidRPr="008E2C5B">
              <w:rPr>
                <w:rFonts w:asciiTheme="minorBidi" w:eastAsiaTheme="minorHAnsi" w:hAnsiTheme="minorBidi"/>
                <w:sz w:val="24"/>
                <w:szCs w:val="24"/>
              </w:rPr>
              <w:t>.</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Environment Impact:</w:t>
            </w:r>
          </w:p>
          <w:p w:rsidR="00A93396" w:rsidRPr="008E2C5B" w:rsidRDefault="00A93396" w:rsidP="008E2C5B">
            <w:pPr>
              <w:autoSpaceDE w:val="0"/>
              <w:autoSpaceDN w:val="0"/>
              <w:adjustRightInd w:val="0"/>
              <w:rPr>
                <w:rFonts w:asciiTheme="minorBidi" w:eastAsiaTheme="minorHAnsi" w:hAnsiTheme="minorBidi"/>
                <w:b/>
                <w:bCs/>
                <w:sz w:val="24"/>
                <w:szCs w:val="24"/>
                <w:u w:val="single"/>
              </w:rPr>
            </w:pP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sz w:val="24"/>
                <w:szCs w:val="24"/>
                <w:shd w:val="clear" w:color="auto" w:fill="FFFFFF"/>
              </w:rPr>
              <w:t> </w:t>
            </w:r>
            <w:hyperlink r:id="rId18" w:tooltip="Environmentalism" w:history="1">
              <w:r w:rsidRPr="008E2C5B">
                <w:rPr>
                  <w:rFonts w:asciiTheme="minorBidi" w:eastAsiaTheme="minorHAnsi" w:hAnsiTheme="minorBidi"/>
                  <w:sz w:val="24"/>
                  <w:szCs w:val="24"/>
                </w:rPr>
                <w:t>Environmentalism</w:t>
              </w:r>
            </w:hyperlink>
            <w:r w:rsidRPr="008E2C5B">
              <w:rPr>
                <w:rFonts w:asciiTheme="minorBidi" w:eastAsiaTheme="minorHAnsi" w:hAnsiTheme="minorBidi"/>
                <w:sz w:val="24"/>
                <w:szCs w:val="24"/>
              </w:rPr>
              <w:t>, a </w:t>
            </w:r>
            <w:hyperlink r:id="rId19" w:tooltip="Social movement" w:history="1">
              <w:r w:rsidRPr="008E2C5B">
                <w:rPr>
                  <w:rFonts w:asciiTheme="minorBidi" w:eastAsiaTheme="minorHAnsi" w:hAnsiTheme="minorBidi"/>
                  <w:sz w:val="24"/>
                  <w:szCs w:val="24"/>
                </w:rPr>
                <w:t>social</w:t>
              </w:r>
            </w:hyperlink>
            <w:r w:rsidRPr="008E2C5B">
              <w:rPr>
                <w:rFonts w:asciiTheme="minorBidi" w:eastAsiaTheme="minorHAnsi" w:hAnsiTheme="minorBidi"/>
                <w:sz w:val="24"/>
                <w:szCs w:val="24"/>
              </w:rPr>
              <w:t> and environmental, addresses environmental issues through advocacy, education and activism.</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sz w:val="24"/>
                <w:szCs w:val="24"/>
              </w:rPr>
              <w:t>So before making investment check the environment impact on the product and project simultaneously</w:t>
            </w:r>
            <w:r w:rsidRPr="008E2C5B">
              <w:rPr>
                <w:rFonts w:asciiTheme="minorBidi" w:eastAsiaTheme="minorHAnsi" w:hAnsiTheme="minorBidi"/>
                <w:b/>
                <w:bCs/>
                <w:sz w:val="24"/>
                <w:szCs w:val="24"/>
              </w:rPr>
              <w:t>.</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lastRenderedPageBreak/>
              <w:t>Financial Feasibility:</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 xml:space="preserve">A study on whether </w:t>
            </w:r>
            <w:r w:rsidR="008E2C5B" w:rsidRPr="008E2C5B">
              <w:rPr>
                <w:rFonts w:asciiTheme="minorBidi" w:eastAsiaTheme="minorHAnsi" w:hAnsiTheme="minorBidi"/>
                <w:sz w:val="24"/>
                <w:szCs w:val="24"/>
              </w:rPr>
              <w:t>a </w:t>
            </w:r>
            <w:r w:rsidR="008E2C5B">
              <w:rPr>
                <w:rFonts w:asciiTheme="minorBidi" w:eastAsiaTheme="minorHAnsi" w:hAnsiTheme="minorBidi"/>
                <w:sz w:val="24"/>
                <w:szCs w:val="24"/>
              </w:rPr>
              <w:t xml:space="preserve">project </w:t>
            </w:r>
            <w:bookmarkStart w:id="3" w:name="_GoBack"/>
            <w:bookmarkEnd w:id="3"/>
            <w:r w:rsidR="008E2C5B" w:rsidRPr="008E2C5B">
              <w:rPr>
                <w:rFonts w:asciiTheme="minorBidi" w:eastAsiaTheme="minorHAnsi" w:hAnsiTheme="minorBidi"/>
                <w:sz w:val="24"/>
                <w:szCs w:val="24"/>
              </w:rPr>
              <w:t>is viable after taking into </w:t>
            </w:r>
            <w:hyperlink r:id="rId20" w:history="1">
              <w:r w:rsidR="008E2C5B" w:rsidRPr="008E2C5B">
                <w:rPr>
                  <w:rFonts w:asciiTheme="minorBidi" w:eastAsiaTheme="minorHAnsi" w:hAnsiTheme="minorBidi"/>
                  <w:sz w:val="24"/>
                  <w:szCs w:val="24"/>
                </w:rPr>
                <w:t>consideration</w:t>
              </w:r>
            </w:hyperlink>
            <w:r w:rsidR="008E2C5B" w:rsidRPr="008E2C5B">
              <w:rPr>
                <w:rFonts w:asciiTheme="minorBidi" w:eastAsiaTheme="minorHAnsi" w:hAnsiTheme="minorBidi"/>
                <w:sz w:val="24"/>
                <w:szCs w:val="24"/>
              </w:rPr>
              <w:t> its </w:t>
            </w:r>
            <w:hyperlink r:id="rId21" w:history="1">
              <w:r w:rsidR="008E2C5B" w:rsidRPr="008E2C5B">
                <w:rPr>
                  <w:rFonts w:asciiTheme="minorBidi" w:eastAsiaTheme="minorHAnsi" w:hAnsiTheme="minorBidi"/>
                  <w:sz w:val="24"/>
                  <w:szCs w:val="24"/>
                </w:rPr>
                <w:t>total costs</w:t>
              </w:r>
            </w:hyperlink>
            <w:r w:rsidR="008E2C5B" w:rsidRPr="008E2C5B">
              <w:rPr>
                <w:rFonts w:asciiTheme="minorBidi" w:eastAsiaTheme="minorHAnsi" w:hAnsiTheme="minorBidi"/>
                <w:sz w:val="24"/>
                <w:szCs w:val="24"/>
              </w:rPr>
              <w:t> and probable </w:t>
            </w:r>
            <w:hyperlink r:id="rId22" w:history="1">
              <w:r w:rsidR="008E2C5B" w:rsidRPr="008E2C5B">
                <w:rPr>
                  <w:rFonts w:asciiTheme="minorBidi" w:eastAsiaTheme="minorHAnsi" w:hAnsiTheme="minorBidi"/>
                  <w:sz w:val="24"/>
                  <w:szCs w:val="24"/>
                </w:rPr>
                <w:t>revenues</w:t>
              </w:r>
            </w:hyperlink>
            <w:r w:rsidR="008E2C5B" w:rsidRPr="008E2C5B">
              <w:rPr>
                <w:rFonts w:asciiTheme="minorBidi" w:eastAsiaTheme="minorHAnsi" w:hAnsiTheme="minorBidi"/>
                <w:sz w:val="24"/>
                <w:szCs w:val="24"/>
              </w:rPr>
              <w:t>. If the revenues </w:t>
            </w:r>
            <w:hyperlink r:id="rId23" w:history="1">
              <w:r w:rsidR="008E2C5B" w:rsidRPr="008E2C5B">
                <w:rPr>
                  <w:rFonts w:asciiTheme="minorBidi" w:eastAsiaTheme="minorHAnsi" w:hAnsiTheme="minorBidi"/>
                  <w:sz w:val="24"/>
                  <w:szCs w:val="24"/>
                </w:rPr>
                <w:t>cover</w:t>
              </w:r>
            </w:hyperlink>
            <w:r w:rsidR="008E2C5B" w:rsidRPr="008E2C5B">
              <w:rPr>
                <w:rFonts w:asciiTheme="minorBidi" w:eastAsiaTheme="minorHAnsi" w:hAnsiTheme="minorBidi"/>
                <w:sz w:val="24"/>
                <w:szCs w:val="24"/>
              </w:rPr>
              <w:t> the </w:t>
            </w:r>
            <w:hyperlink r:id="rId24" w:history="1">
              <w:r w:rsidR="008E2C5B" w:rsidRPr="008E2C5B">
                <w:rPr>
                  <w:rFonts w:asciiTheme="minorBidi" w:eastAsiaTheme="minorHAnsi" w:hAnsiTheme="minorBidi"/>
                  <w:sz w:val="24"/>
                  <w:szCs w:val="24"/>
                </w:rPr>
                <w:t>costs</w:t>
              </w:r>
            </w:hyperlink>
            <w:r w:rsidR="008E2C5B" w:rsidRPr="008E2C5B">
              <w:rPr>
                <w:rFonts w:asciiTheme="minorBidi" w:eastAsiaTheme="minorHAnsi" w:hAnsiTheme="minorBidi"/>
                <w:sz w:val="24"/>
                <w:szCs w:val="24"/>
              </w:rPr>
              <w:t> of the project, then the project is </w:t>
            </w:r>
            <w:hyperlink r:id="rId25" w:history="1">
              <w:r w:rsidR="008E2C5B" w:rsidRPr="008E2C5B">
                <w:rPr>
                  <w:rFonts w:asciiTheme="minorBidi" w:eastAsiaTheme="minorHAnsi" w:hAnsiTheme="minorBidi"/>
                  <w:sz w:val="24"/>
                  <w:szCs w:val="24"/>
                </w:rPr>
                <w:t>visible</w:t>
              </w:r>
            </w:hyperlink>
            <w:r w:rsidR="008E2C5B" w:rsidRPr="008E2C5B">
              <w:rPr>
                <w:rFonts w:asciiTheme="minorBidi" w:eastAsiaTheme="minorHAnsi" w:hAnsiTheme="minorBidi"/>
                <w:sz w:val="24"/>
                <w:szCs w:val="24"/>
              </w:rPr>
              <w:t>.</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sz w:val="24"/>
                <w:szCs w:val="24"/>
              </w:rPr>
              <w:t>For instance, the cost of expanding production will entail $500,000; however, the expected </w:t>
            </w:r>
            <w:hyperlink r:id="rId26" w:history="1">
              <w:r w:rsidRPr="008E2C5B">
                <w:rPr>
                  <w:rFonts w:asciiTheme="minorBidi" w:eastAsiaTheme="minorHAnsi" w:hAnsiTheme="minorBidi"/>
                  <w:sz w:val="24"/>
                  <w:szCs w:val="24"/>
                </w:rPr>
                <w:t>increase</w:t>
              </w:r>
            </w:hyperlink>
            <w:r w:rsidRPr="008E2C5B">
              <w:rPr>
                <w:rFonts w:asciiTheme="minorBidi" w:eastAsiaTheme="minorHAnsi" w:hAnsiTheme="minorBidi"/>
                <w:sz w:val="24"/>
                <w:szCs w:val="24"/>
              </w:rPr>
              <w:t> in revenue will be $1,000,000. Thus, the project is </w:t>
            </w:r>
            <w:hyperlink r:id="rId27" w:history="1">
              <w:r w:rsidRPr="008E2C5B">
                <w:rPr>
                  <w:rFonts w:asciiTheme="minorBidi" w:eastAsiaTheme="minorHAnsi" w:hAnsiTheme="minorBidi"/>
                  <w:sz w:val="24"/>
                  <w:szCs w:val="24"/>
                </w:rPr>
                <w:t>feasible</w:t>
              </w:r>
            </w:hyperlink>
            <w:r w:rsidRPr="008E2C5B">
              <w:rPr>
                <w:rFonts w:asciiTheme="minorBidi" w:eastAsiaTheme="minorHAnsi" w:hAnsiTheme="minorBidi"/>
                <w:sz w:val="24"/>
                <w:szCs w:val="24"/>
              </w:rPr>
              <w:t> as its revenue more than cover its costs.</w:t>
            </w:r>
            <w:r w:rsidRPr="008E2C5B">
              <w:rPr>
                <w:rFonts w:asciiTheme="minorBidi" w:eastAsiaTheme="minorHAnsi" w:hAnsiTheme="minorBidi"/>
                <w:sz w:val="24"/>
                <w:szCs w:val="24"/>
                <w:bdr w:val="none" w:sz="0" w:space="0" w:color="auto" w:frame="1"/>
              </w:rPr>
              <w:br/>
            </w: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sz w:val="24"/>
                <w:szCs w:val="24"/>
              </w:rPr>
              <w:t xml:space="preserve">This section describes how to determine if there is sufficient demand from the chosen target market to support the proposed development, the factors to consider when selecting a site, how to evaluate the competition and how to assess the financial feasibility of the proposed undertaking. </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Availability of Managerial Skills:</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sz w:val="24"/>
                <w:szCs w:val="24"/>
              </w:rPr>
              <w:t xml:space="preserve">There are many factors that separate average managers from great managers. In most cases, a person becomes a manager due to working their way up the company </w:t>
            </w:r>
            <w:r w:rsidR="00530981" w:rsidRPr="008E2C5B">
              <w:rPr>
                <w:rFonts w:asciiTheme="minorBidi" w:eastAsiaTheme="minorHAnsi" w:hAnsiTheme="minorBidi"/>
                <w:sz w:val="24"/>
                <w:szCs w:val="24"/>
              </w:rPr>
              <w:t>ladder;</w:t>
            </w:r>
            <w:r w:rsidRPr="008E2C5B">
              <w:rPr>
                <w:rFonts w:asciiTheme="minorBidi" w:eastAsiaTheme="minorHAnsi" w:hAnsiTheme="minorBidi"/>
                <w:sz w:val="24"/>
                <w:szCs w:val="24"/>
              </w:rPr>
              <w:t xml:space="preserve"> however, being a great manager is more than just being knowledgeable of your company's products or services offered</w:t>
            </w:r>
            <w:r w:rsidRPr="008E2C5B">
              <w:rPr>
                <w:rFonts w:asciiTheme="minorBidi" w:eastAsiaTheme="minorHAnsi" w:hAnsiTheme="minorBidi"/>
                <w:sz w:val="24"/>
                <w:szCs w:val="24"/>
                <w:shd w:val="clear" w:color="auto" w:fill="FFFFFF"/>
              </w:rPr>
              <w:t>.</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Analysis of Financial Data to Project Future Cash outflows and inflows:</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u w:val="single"/>
              </w:rPr>
            </w:pPr>
            <w:r w:rsidRPr="008E2C5B">
              <w:rPr>
                <w:rFonts w:asciiTheme="minorBidi" w:eastAsiaTheme="minorHAnsi" w:hAnsiTheme="minorBidi"/>
                <w:sz w:val="24"/>
                <w:szCs w:val="24"/>
              </w:rPr>
              <w:t>When beginning capital-budgeting analysis, it is important to determine a project's cash flows. These cash flows can be segmented as follows:</w:t>
            </w:r>
            <w:r w:rsidRPr="008E2C5B">
              <w:rPr>
                <w:rFonts w:asciiTheme="minorBidi" w:eastAsiaTheme="minorHAnsi" w:hAnsiTheme="minorBidi"/>
                <w:sz w:val="24"/>
                <w:szCs w:val="24"/>
              </w:rPr>
              <w:br/>
            </w:r>
            <w:r w:rsidRPr="008E2C5B">
              <w:rPr>
                <w:rFonts w:asciiTheme="minorBidi" w:eastAsiaTheme="minorHAnsi" w:hAnsiTheme="minorBidi"/>
                <w:sz w:val="24"/>
                <w:szCs w:val="24"/>
              </w:rPr>
              <w:br/>
            </w:r>
            <w:r w:rsidRPr="008E2C5B">
              <w:rPr>
                <w:rFonts w:asciiTheme="minorBidi" w:eastAsiaTheme="minorHAnsi" w:hAnsiTheme="minorBidi"/>
                <w:b/>
                <w:bCs/>
                <w:sz w:val="24"/>
                <w:szCs w:val="24"/>
                <w:u w:val="single"/>
              </w:rPr>
              <w:t>1. Initial Investment Outlay</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u w:val="single"/>
              </w:rPr>
              <w:br/>
            </w:r>
            <w:r w:rsidRPr="008E2C5B">
              <w:rPr>
                <w:rFonts w:asciiTheme="minorBidi" w:eastAsiaTheme="minorHAnsi" w:hAnsiTheme="minorBidi"/>
                <w:sz w:val="24"/>
                <w:szCs w:val="24"/>
              </w:rPr>
              <w:t>These are the costs that are needed to start the project, such as new equipment, installation, etc.</w:t>
            </w:r>
            <w:r w:rsidRPr="008E2C5B">
              <w:rPr>
                <w:rFonts w:asciiTheme="minorBidi" w:eastAsiaTheme="minorHAnsi" w:hAnsiTheme="minorBidi"/>
                <w:sz w:val="24"/>
                <w:szCs w:val="24"/>
              </w:rPr>
              <w:br/>
            </w:r>
            <w:r w:rsidRPr="008E2C5B">
              <w:rPr>
                <w:rFonts w:asciiTheme="minorBidi" w:eastAsiaTheme="minorHAnsi" w:hAnsiTheme="minorBidi"/>
                <w:sz w:val="24"/>
                <w:szCs w:val="24"/>
              </w:rPr>
              <w:br/>
            </w:r>
            <w:r w:rsidRPr="008E2C5B">
              <w:rPr>
                <w:rFonts w:asciiTheme="minorBidi" w:eastAsiaTheme="minorHAnsi" w:hAnsiTheme="minorBidi"/>
                <w:b/>
                <w:bCs/>
                <w:sz w:val="24"/>
                <w:szCs w:val="24"/>
                <w:u w:val="single"/>
              </w:rPr>
              <w:t>2. Operating Cash Flow</w:t>
            </w:r>
            <w:r w:rsidRPr="008E2C5B">
              <w:rPr>
                <w:rFonts w:asciiTheme="minorBidi" w:eastAsiaTheme="minorHAnsi" w:hAnsiTheme="minorBidi"/>
                <w:sz w:val="24"/>
                <w:szCs w:val="24"/>
                <w:u w:val="single"/>
              </w:rPr>
              <w:t> </w:t>
            </w:r>
            <w:r w:rsidRPr="008E2C5B">
              <w:rPr>
                <w:rFonts w:asciiTheme="minorBidi" w:eastAsiaTheme="minorHAnsi" w:hAnsiTheme="minorBidi"/>
                <w:b/>
                <w:bCs/>
                <w:sz w:val="24"/>
                <w:szCs w:val="24"/>
                <w:u w:val="single"/>
              </w:rPr>
              <w:t>over a Project's Life</w:t>
            </w:r>
          </w:p>
          <w:p w:rsidR="00A93396" w:rsidRPr="008E2C5B" w:rsidRDefault="00A93396" w:rsidP="008E2C5B">
            <w:pPr>
              <w:autoSpaceDE w:val="0"/>
              <w:autoSpaceDN w:val="0"/>
              <w:adjustRightInd w:val="0"/>
              <w:rPr>
                <w:rFonts w:asciiTheme="minorBidi" w:eastAsiaTheme="minorHAnsi" w:hAnsiTheme="minorBidi"/>
                <w:sz w:val="24"/>
                <w:szCs w:val="24"/>
                <w:u w:val="single"/>
              </w:rPr>
            </w:pPr>
            <w:r w:rsidRPr="008E2C5B">
              <w:rPr>
                <w:rFonts w:asciiTheme="minorBidi" w:eastAsiaTheme="minorHAnsi" w:hAnsiTheme="minorBidi"/>
                <w:sz w:val="24"/>
                <w:szCs w:val="24"/>
              </w:rPr>
              <w:br/>
              <w:t>This is the additional cash flow a new project generates.</w:t>
            </w:r>
            <w:r w:rsidRPr="008E2C5B">
              <w:rPr>
                <w:rFonts w:asciiTheme="minorBidi" w:eastAsiaTheme="minorHAnsi" w:hAnsiTheme="minorBidi"/>
                <w:sz w:val="24"/>
                <w:szCs w:val="24"/>
              </w:rPr>
              <w:br/>
            </w:r>
            <w:r w:rsidRPr="008E2C5B">
              <w:rPr>
                <w:rFonts w:asciiTheme="minorBidi" w:eastAsiaTheme="minorHAnsi" w:hAnsiTheme="minorBidi"/>
                <w:sz w:val="24"/>
                <w:szCs w:val="24"/>
              </w:rPr>
              <w:br/>
            </w:r>
            <w:r w:rsidRPr="008E2C5B">
              <w:rPr>
                <w:rFonts w:asciiTheme="minorBidi" w:eastAsiaTheme="minorHAnsi" w:hAnsiTheme="minorBidi"/>
                <w:b/>
                <w:bCs/>
                <w:sz w:val="24"/>
                <w:szCs w:val="24"/>
                <w:u w:val="single"/>
              </w:rPr>
              <w:t>3. Terminal-Year Cash Flow</w:t>
            </w: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sz w:val="24"/>
                <w:szCs w:val="24"/>
              </w:rPr>
              <w:br/>
              <w:t xml:space="preserve">This is the final cash flow, both the inflows and outflows, at the end of the project's life; for example, potential salvage value at the end of a machine's life. </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u w:val="single"/>
              </w:rPr>
            </w:pPr>
            <w:r w:rsidRPr="008E2C5B">
              <w:rPr>
                <w:rFonts w:asciiTheme="minorBidi" w:eastAsiaTheme="minorHAnsi" w:hAnsiTheme="minorBidi"/>
                <w:b/>
                <w:bCs/>
                <w:sz w:val="24"/>
                <w:szCs w:val="24"/>
                <w:u w:val="single"/>
              </w:rPr>
              <w:t>Example: Expansion Project</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r>
            <w:r w:rsidR="007D7CBC" w:rsidRPr="008E2C5B">
              <w:rPr>
                <w:rFonts w:asciiTheme="minorBidi" w:eastAsiaTheme="minorHAnsi" w:hAnsiTheme="minorBidi"/>
                <w:sz w:val="24"/>
                <w:szCs w:val="24"/>
              </w:rPr>
              <w:t>Nanco</w:t>
            </w:r>
            <w:r w:rsidRPr="008E2C5B">
              <w:rPr>
                <w:rFonts w:asciiTheme="minorBidi" w:eastAsiaTheme="minorHAnsi" w:hAnsiTheme="minorBidi"/>
                <w:sz w:val="24"/>
                <w:szCs w:val="24"/>
              </w:rPr>
              <w:t xml:space="preserve"> wants to add to its production capacity and is looking closely at investing in Machine B. Machine B has a cost of $2,000, with shipping and installation expenses of $500 and a $300 cost in net working capital. </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7D7CBC"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sz w:val="24"/>
                <w:szCs w:val="24"/>
              </w:rPr>
              <w:t>Nanco</w:t>
            </w:r>
            <w:r w:rsidRPr="008E2C5B">
              <w:rPr>
                <w:rFonts w:asciiTheme="minorBidi" w:eastAsiaTheme="minorHAnsi" w:hAnsiTheme="minorBidi"/>
                <w:sz w:val="24"/>
                <w:szCs w:val="24"/>
              </w:rPr>
              <w:t xml:space="preserve"> </w:t>
            </w:r>
            <w:r w:rsidR="00A93396" w:rsidRPr="008E2C5B">
              <w:rPr>
                <w:rFonts w:asciiTheme="minorBidi" w:eastAsiaTheme="minorHAnsi" w:hAnsiTheme="minorBidi"/>
                <w:sz w:val="24"/>
                <w:szCs w:val="24"/>
              </w:rPr>
              <w:t>expects the machine to last for five years, at which point Machine B will have a book value (BV) of $1,000 ($2,000 minus five years of $200 annual depreciation) and a potential market value of $800.</w:t>
            </w:r>
            <w:r w:rsidR="00A93396" w:rsidRPr="008E2C5B">
              <w:rPr>
                <w:rFonts w:asciiTheme="minorBidi" w:eastAsiaTheme="minorHAnsi" w:hAnsiTheme="minorBidi"/>
                <w:sz w:val="24"/>
                <w:szCs w:val="24"/>
              </w:rPr>
              <w:br/>
            </w:r>
            <w:r w:rsidR="00A93396" w:rsidRPr="008E2C5B">
              <w:rPr>
                <w:rFonts w:asciiTheme="minorBidi" w:eastAsiaTheme="minorHAnsi" w:hAnsiTheme="minorBidi"/>
                <w:sz w:val="24"/>
                <w:szCs w:val="24"/>
              </w:rPr>
              <w:lastRenderedPageBreak/>
              <w:br/>
              <w:t xml:space="preserve">With respect to cash flows, </w:t>
            </w:r>
            <w:r w:rsidRPr="008E2C5B">
              <w:rPr>
                <w:rFonts w:asciiTheme="minorBidi" w:eastAsiaTheme="minorHAnsi" w:hAnsiTheme="minorBidi"/>
                <w:sz w:val="24"/>
                <w:szCs w:val="24"/>
              </w:rPr>
              <w:t>Nanco</w:t>
            </w:r>
            <w:r w:rsidRPr="008E2C5B">
              <w:rPr>
                <w:rFonts w:asciiTheme="minorBidi" w:eastAsiaTheme="minorHAnsi" w:hAnsiTheme="minorBidi"/>
                <w:sz w:val="24"/>
                <w:szCs w:val="24"/>
              </w:rPr>
              <w:t xml:space="preserve"> </w:t>
            </w:r>
            <w:r w:rsidR="00A93396" w:rsidRPr="008E2C5B">
              <w:rPr>
                <w:rFonts w:asciiTheme="minorBidi" w:eastAsiaTheme="minorHAnsi" w:hAnsiTheme="minorBidi"/>
                <w:sz w:val="24"/>
                <w:szCs w:val="24"/>
              </w:rPr>
              <w:t xml:space="preserve">expects the new machine to generate an additional $1,500 in revenues and costs of $200. We will assume </w:t>
            </w:r>
            <w:r w:rsidR="00A10C2E" w:rsidRPr="008E2C5B">
              <w:rPr>
                <w:rFonts w:asciiTheme="minorBidi" w:eastAsiaTheme="minorHAnsi" w:hAnsiTheme="minorBidi"/>
                <w:sz w:val="24"/>
                <w:szCs w:val="24"/>
              </w:rPr>
              <w:t>Nanco</w:t>
            </w:r>
            <w:r w:rsidR="00A10C2E" w:rsidRPr="008E2C5B">
              <w:rPr>
                <w:rFonts w:asciiTheme="minorBidi" w:eastAsiaTheme="minorHAnsi" w:hAnsiTheme="minorBidi"/>
                <w:sz w:val="24"/>
                <w:szCs w:val="24"/>
              </w:rPr>
              <w:t xml:space="preserve"> </w:t>
            </w:r>
            <w:r w:rsidR="00A93396" w:rsidRPr="008E2C5B">
              <w:rPr>
                <w:rFonts w:asciiTheme="minorBidi" w:eastAsiaTheme="minorHAnsi" w:hAnsiTheme="minorBidi"/>
                <w:sz w:val="24"/>
                <w:szCs w:val="24"/>
              </w:rPr>
              <w:t>has a tax rate of 40%. The maximum payback period that the company has established is five years.</w:t>
            </w:r>
            <w:r w:rsidR="00A93396" w:rsidRPr="008E2C5B">
              <w:rPr>
                <w:rFonts w:asciiTheme="minorBidi" w:eastAsiaTheme="minorHAnsi" w:hAnsiTheme="minorBidi"/>
                <w:sz w:val="24"/>
                <w:szCs w:val="24"/>
              </w:rPr>
              <w:br/>
            </w:r>
            <w:r w:rsidR="00A93396" w:rsidRPr="008E2C5B">
              <w:rPr>
                <w:rFonts w:asciiTheme="minorBidi" w:eastAsiaTheme="minorHAnsi" w:hAnsiTheme="minorBidi"/>
                <w:sz w:val="24"/>
                <w:szCs w:val="24"/>
              </w:rPr>
              <w:br/>
              <w:t>Let's calculate the project's initial investment outlay, operating cash flow over the project's life and the terminal-year cash flow for the expansion project.</w:t>
            </w:r>
            <w:r w:rsidR="00A93396" w:rsidRPr="008E2C5B">
              <w:rPr>
                <w:rFonts w:asciiTheme="minorBidi" w:eastAsiaTheme="minorHAnsi" w:hAnsiTheme="minorBidi"/>
                <w:sz w:val="24"/>
                <w:szCs w:val="24"/>
              </w:rPr>
              <w:br/>
            </w:r>
            <w:r w:rsidR="00A93396" w:rsidRPr="008E2C5B">
              <w:rPr>
                <w:rFonts w:asciiTheme="minorBidi" w:eastAsiaTheme="minorHAnsi" w:hAnsiTheme="minorBidi"/>
                <w:sz w:val="24"/>
                <w:szCs w:val="24"/>
              </w:rPr>
              <w:br/>
            </w:r>
            <w:r w:rsidR="00A93396" w:rsidRPr="008E2C5B">
              <w:rPr>
                <w:rFonts w:asciiTheme="minorBidi" w:eastAsiaTheme="minorHAnsi" w:hAnsiTheme="minorBidi"/>
                <w:b/>
                <w:bCs/>
                <w:sz w:val="24"/>
                <w:szCs w:val="24"/>
                <w:u w:val="single"/>
              </w:rPr>
              <w:t>Answer:</w:t>
            </w:r>
          </w:p>
          <w:p w:rsidR="00A93396" w:rsidRPr="008E2C5B" w:rsidRDefault="00A93396" w:rsidP="008E2C5B">
            <w:pPr>
              <w:autoSpaceDE w:val="0"/>
              <w:autoSpaceDN w:val="0"/>
              <w:adjustRightInd w:val="0"/>
              <w:rPr>
                <w:rFonts w:asciiTheme="minorBidi" w:eastAsiaTheme="minorHAnsi" w:hAnsiTheme="minorBidi"/>
                <w:sz w:val="24"/>
                <w:szCs w:val="24"/>
                <w:u w:val="single"/>
              </w:rPr>
            </w:pPr>
            <w:r w:rsidRPr="008E2C5B">
              <w:rPr>
                <w:rFonts w:asciiTheme="minorBidi" w:eastAsiaTheme="minorHAnsi" w:hAnsiTheme="minorBidi"/>
                <w:sz w:val="24"/>
                <w:szCs w:val="24"/>
              </w:rPr>
              <w:br/>
            </w:r>
            <w:r w:rsidRPr="008E2C5B">
              <w:rPr>
                <w:rFonts w:asciiTheme="minorBidi" w:eastAsiaTheme="minorHAnsi" w:hAnsiTheme="minorBidi"/>
                <w:b/>
                <w:bCs/>
                <w:sz w:val="24"/>
                <w:szCs w:val="24"/>
                <w:u w:val="single"/>
              </w:rPr>
              <w:t>Initial Investment Outlay</w:t>
            </w:r>
            <w:r w:rsidRPr="008E2C5B">
              <w:rPr>
                <w:rFonts w:asciiTheme="minorBidi" w:eastAsiaTheme="minorHAnsi" w:hAnsiTheme="minorBidi"/>
                <w:sz w:val="24"/>
                <w:szCs w:val="24"/>
                <w:u w:val="single"/>
              </w:rPr>
              <w:t>:</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t>Machine cost + shipping and installation expenses + change in net working capital = $2,000 + $500 + $300 = $2,800</w:t>
            </w:r>
            <w:r w:rsidRPr="008E2C5B">
              <w:rPr>
                <w:rFonts w:asciiTheme="minorBidi" w:eastAsiaTheme="minorHAnsi" w:hAnsiTheme="minorBidi"/>
                <w:sz w:val="24"/>
                <w:szCs w:val="24"/>
              </w:rPr>
              <w:br/>
            </w:r>
            <w:r w:rsidRPr="008E2C5B">
              <w:rPr>
                <w:rFonts w:asciiTheme="minorBidi" w:eastAsiaTheme="minorHAnsi" w:hAnsiTheme="minorBidi"/>
                <w:sz w:val="24"/>
                <w:szCs w:val="24"/>
                <w:u w:val="single"/>
              </w:rPr>
              <w:br/>
            </w:r>
            <w:r w:rsidRPr="008E2C5B">
              <w:rPr>
                <w:rFonts w:asciiTheme="minorBidi" w:eastAsiaTheme="minorHAnsi" w:hAnsiTheme="minorBidi"/>
                <w:b/>
                <w:bCs/>
                <w:sz w:val="24"/>
                <w:szCs w:val="24"/>
                <w:u w:val="single"/>
              </w:rPr>
              <w:t>Operating Cash Flow:</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t>CF t = (revenues - costs)*(1 - tax rate)</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t>CF1 = ($1,500 - $200)*(1 - 40%) = $780</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t>CF2 = ($1,500 - $200)*(1 - 40%) = $780</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t>CF3 = ($1,500 - $200)*(1 - 40%) = $780</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t>CF4 = ($1,500 - $200)*(1 - 40%) = $780</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t>CF5 = ($1,500 - $200)*(1 - 40%) = $780</w:t>
            </w:r>
            <w:r w:rsidRPr="008E2C5B">
              <w:rPr>
                <w:rFonts w:asciiTheme="minorBidi" w:eastAsiaTheme="minorHAnsi" w:hAnsiTheme="minorBidi"/>
                <w:sz w:val="24"/>
                <w:szCs w:val="24"/>
              </w:rPr>
              <w:br/>
            </w:r>
            <w:r w:rsidRPr="008E2C5B">
              <w:rPr>
                <w:rFonts w:asciiTheme="minorBidi" w:eastAsiaTheme="minorHAnsi" w:hAnsiTheme="minorBidi"/>
                <w:sz w:val="24"/>
                <w:szCs w:val="24"/>
              </w:rPr>
              <w:br/>
            </w:r>
            <w:r w:rsidRPr="008E2C5B">
              <w:rPr>
                <w:rFonts w:asciiTheme="minorBidi" w:eastAsiaTheme="minorHAnsi" w:hAnsiTheme="minorBidi"/>
                <w:b/>
                <w:bCs/>
                <w:sz w:val="24"/>
                <w:szCs w:val="24"/>
                <w:u w:val="single"/>
              </w:rPr>
              <w:t>Terminal Cash Flow:</w:t>
            </w:r>
            <w:r w:rsidRPr="008E2C5B">
              <w:rPr>
                <w:rFonts w:asciiTheme="minorBidi" w:eastAsiaTheme="minorHAnsi" w:hAnsiTheme="minorBidi"/>
                <w:sz w:val="24"/>
                <w:szCs w:val="24"/>
              </w:rPr>
              <w:t> </w:t>
            </w:r>
          </w:p>
          <w:p w:rsidR="00530981" w:rsidRPr="008E2C5B" w:rsidRDefault="00530981" w:rsidP="008E2C5B">
            <w:pPr>
              <w:autoSpaceDE w:val="0"/>
              <w:autoSpaceDN w:val="0"/>
              <w:adjustRightInd w:val="0"/>
              <w:rPr>
                <w:rFonts w:asciiTheme="minorBidi" w:eastAsiaTheme="minorHAnsi" w:hAnsiTheme="minorBidi"/>
                <w:sz w:val="24"/>
                <w:szCs w:val="24"/>
              </w:rPr>
            </w:pPr>
          </w:p>
          <w:p w:rsidR="00530981" w:rsidRPr="008E2C5B" w:rsidRDefault="00530981" w:rsidP="008E2C5B">
            <w:pPr>
              <w:autoSpaceDE w:val="0"/>
              <w:autoSpaceDN w:val="0"/>
              <w:adjustRightInd w:val="0"/>
              <w:rPr>
                <w:rFonts w:asciiTheme="minorBidi" w:eastAsiaTheme="minorHAnsi" w:hAnsiTheme="minorBidi"/>
                <w:sz w:val="24"/>
                <w:szCs w:val="24"/>
                <w:u w:val="single"/>
              </w:rPr>
            </w:pPr>
            <w:r w:rsidRPr="008E2C5B">
              <w:rPr>
                <w:rFonts w:asciiTheme="minorBidi" w:eastAsiaTheme="minorHAnsi" w:hAnsiTheme="minorBidi"/>
                <w:b/>
                <w:bCs/>
                <w:sz w:val="24"/>
                <w:szCs w:val="24"/>
                <w:u w:val="single"/>
              </w:rPr>
              <w:t>Tips and Tricks</w:t>
            </w:r>
          </w:p>
          <w:p w:rsidR="00530981" w:rsidRPr="008E2C5B" w:rsidRDefault="00530981" w:rsidP="008E2C5B">
            <w:pPr>
              <w:autoSpaceDE w:val="0"/>
              <w:autoSpaceDN w:val="0"/>
              <w:adjustRightInd w:val="0"/>
              <w:rPr>
                <w:rFonts w:asciiTheme="minorBidi" w:eastAsiaTheme="minorHAnsi" w:hAnsiTheme="minorBidi"/>
                <w:sz w:val="24"/>
                <w:szCs w:val="24"/>
              </w:rPr>
            </w:pPr>
          </w:p>
          <w:p w:rsidR="00530981" w:rsidRPr="008E2C5B" w:rsidRDefault="00530981"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The key metrics for determining the terminal cash</w:t>
            </w:r>
            <w:r w:rsidRPr="008E2C5B">
              <w:rPr>
                <w:rFonts w:asciiTheme="minorBidi" w:eastAsiaTheme="minorHAnsi" w:hAnsiTheme="minorBidi"/>
                <w:sz w:val="24"/>
                <w:szCs w:val="24"/>
              </w:rPr>
              <w:t xml:space="preserve"> </w:t>
            </w:r>
            <w:r w:rsidRPr="008E2C5B">
              <w:rPr>
                <w:rFonts w:asciiTheme="minorBidi" w:eastAsiaTheme="minorHAnsi" w:hAnsiTheme="minorBidi"/>
                <w:sz w:val="24"/>
                <w:szCs w:val="24"/>
              </w:rPr>
              <w:t>flow are salvage value of the asset, net working</w:t>
            </w:r>
            <w:r w:rsidRPr="008E2C5B">
              <w:rPr>
                <w:rFonts w:asciiTheme="minorBidi" w:eastAsiaTheme="minorHAnsi" w:hAnsiTheme="minorBidi"/>
                <w:sz w:val="24"/>
                <w:szCs w:val="24"/>
              </w:rPr>
              <w:t xml:space="preserve"> </w:t>
            </w:r>
            <w:r w:rsidRPr="008E2C5B">
              <w:rPr>
                <w:rFonts w:asciiTheme="minorBidi" w:eastAsiaTheme="minorHAnsi" w:hAnsiTheme="minorBidi"/>
                <w:sz w:val="24"/>
                <w:szCs w:val="24"/>
              </w:rPr>
              <w:t>capital and tax benefit/loss from the asset</w:t>
            </w:r>
          </w:p>
          <w:p w:rsidR="00530981" w:rsidRPr="008E2C5B" w:rsidRDefault="00530981" w:rsidP="008E2C5B">
            <w:pPr>
              <w:autoSpaceDE w:val="0"/>
              <w:autoSpaceDN w:val="0"/>
              <w:adjustRightInd w:val="0"/>
              <w:rPr>
                <w:rFonts w:asciiTheme="minorBidi" w:eastAsiaTheme="minorHAnsi" w:hAnsiTheme="minorBidi"/>
                <w:sz w:val="24"/>
                <w:szCs w:val="24"/>
              </w:rPr>
            </w:pPr>
          </w:p>
          <w:p w:rsidR="00530981" w:rsidRPr="008E2C5B" w:rsidRDefault="00530981" w:rsidP="008E2C5B">
            <w:pPr>
              <w:autoSpaceDE w:val="0"/>
              <w:autoSpaceDN w:val="0"/>
              <w:adjustRightInd w:val="0"/>
              <w:rPr>
                <w:rFonts w:asciiTheme="minorBidi" w:eastAsiaTheme="minorHAnsi" w:hAnsiTheme="minorBidi"/>
                <w:sz w:val="24"/>
                <w:szCs w:val="24"/>
              </w:rPr>
            </w:pPr>
          </w:p>
          <w:p w:rsidR="00530981"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The terminal cash flow can be calculated as illustrated:</w:t>
            </w:r>
            <w:r w:rsidRPr="008E2C5B">
              <w:rPr>
                <w:rFonts w:asciiTheme="minorBidi" w:eastAsiaTheme="minorHAnsi" w:hAnsiTheme="minorBidi"/>
                <w:sz w:val="24"/>
                <w:szCs w:val="24"/>
              </w:rPr>
              <w:br/>
            </w:r>
            <w:r w:rsidRPr="008E2C5B">
              <w:rPr>
                <w:rFonts w:asciiTheme="minorBidi" w:eastAsiaTheme="minorHAnsi" w:hAnsiTheme="minorBidi"/>
                <w:sz w:val="24"/>
                <w:szCs w:val="24"/>
              </w:rPr>
              <w:br/>
              <w:t>Return of net working capital +$300</w:t>
            </w:r>
          </w:p>
          <w:p w:rsidR="00530981"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t>Salvage value of the machine +$800</w:t>
            </w:r>
          </w:p>
          <w:p w:rsidR="00530981"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t>Tax reduction from loss (salvage &lt; BV) +$80</w:t>
            </w:r>
          </w:p>
          <w:p w:rsidR="00530981"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t>Net terminal cash flow $1,180</w:t>
            </w:r>
          </w:p>
          <w:p w:rsidR="00530981"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t>Operating CF5+$780</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br/>
            </w:r>
            <w:r w:rsidRPr="008E2C5B">
              <w:rPr>
                <w:rFonts w:asciiTheme="minorBidi" w:eastAsiaTheme="minorHAnsi" w:hAnsiTheme="minorBidi"/>
                <w:sz w:val="24"/>
                <w:szCs w:val="24"/>
              </w:rPr>
              <w:lastRenderedPageBreak/>
              <w:t>Total year-five cash flow $1,960</w:t>
            </w:r>
            <w:r w:rsidRPr="008E2C5B">
              <w:rPr>
                <w:rFonts w:asciiTheme="minorBidi" w:eastAsiaTheme="minorHAnsi" w:hAnsiTheme="minorBidi"/>
                <w:sz w:val="24"/>
                <w:szCs w:val="24"/>
              </w:rPr>
              <w:br/>
            </w:r>
            <w:r w:rsidRPr="008E2C5B">
              <w:rPr>
                <w:rFonts w:asciiTheme="minorBidi" w:eastAsiaTheme="minorHAnsi" w:hAnsiTheme="minorBidi"/>
                <w:sz w:val="24"/>
                <w:szCs w:val="24"/>
              </w:rPr>
              <w:br/>
              <w:t>For determining the tax benefit or loss, a benefit is received if the book value of the asset is more than the salvage value, and a tax loss is recorded if the book value of the asset is less than the salvage value.</w:t>
            </w:r>
          </w:p>
          <w:p w:rsidR="00A93396" w:rsidRPr="008E2C5B" w:rsidRDefault="00A93396" w:rsidP="008E2C5B">
            <w:pPr>
              <w:autoSpaceDE w:val="0"/>
              <w:autoSpaceDN w:val="0"/>
              <w:adjustRightInd w:val="0"/>
              <w:rPr>
                <w:rFonts w:asciiTheme="minorBidi" w:eastAsiaTheme="minorHAnsi" w:hAnsiTheme="minorBidi"/>
                <w:sz w:val="24"/>
                <w:szCs w:val="24"/>
                <w:u w:val="single"/>
              </w:rPr>
            </w:pPr>
          </w:p>
          <w:p w:rsidR="00D650CF" w:rsidRPr="008E2C5B" w:rsidRDefault="00D650CF"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Environmental impact</w:t>
            </w:r>
            <w:r w:rsidRPr="008E2C5B">
              <w:rPr>
                <w:rFonts w:asciiTheme="minorBidi" w:eastAsiaTheme="minorHAnsi" w:hAnsiTheme="minorBidi"/>
                <w:b/>
                <w:bCs/>
                <w:sz w:val="24"/>
                <w:szCs w:val="24"/>
                <w:u w:val="single"/>
              </w:rPr>
              <w:t xml:space="preserve"> can affect future cash inflows and outflows. </w:t>
            </w:r>
          </w:p>
          <w:p w:rsidR="00D650CF" w:rsidRPr="008E2C5B" w:rsidRDefault="00D650CF"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Economic Life of a Project</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Economic life of a project is calculated by the period or d</w:t>
            </w:r>
            <w:r w:rsidR="00530981" w:rsidRPr="008E2C5B">
              <w:rPr>
                <w:rFonts w:asciiTheme="minorBidi" w:eastAsiaTheme="minorHAnsi" w:hAnsiTheme="minorBidi"/>
                <w:sz w:val="24"/>
                <w:szCs w:val="24"/>
              </w:rPr>
              <w:t xml:space="preserve">uration in which earnings flows </w:t>
            </w:r>
            <w:r w:rsidRPr="008E2C5B">
              <w:rPr>
                <w:rFonts w:asciiTheme="minorBidi" w:eastAsiaTheme="minorHAnsi" w:hAnsiTheme="minorBidi"/>
                <w:sz w:val="24"/>
                <w:szCs w:val="24"/>
              </w:rPr>
              <w:t>are generated by the project. This is different than th</w:t>
            </w:r>
            <w:r w:rsidR="00530981" w:rsidRPr="008E2C5B">
              <w:rPr>
                <w:rFonts w:asciiTheme="minorBidi" w:eastAsiaTheme="minorHAnsi" w:hAnsiTheme="minorBidi"/>
                <w:sz w:val="24"/>
                <w:szCs w:val="24"/>
              </w:rPr>
              <w:t xml:space="preserve">e life of individual assets. An </w:t>
            </w:r>
            <w:r w:rsidRPr="008E2C5B">
              <w:rPr>
                <w:rFonts w:asciiTheme="minorBidi" w:eastAsiaTheme="minorHAnsi" w:hAnsiTheme="minorBidi"/>
                <w:sz w:val="24"/>
                <w:szCs w:val="24"/>
              </w:rPr>
              <w:t>individual asset like a building may have life of fifty years;</w:t>
            </w:r>
            <w:r w:rsidR="00530981" w:rsidRPr="008E2C5B">
              <w:rPr>
                <w:rFonts w:asciiTheme="minorBidi" w:eastAsiaTheme="minorHAnsi" w:hAnsiTheme="minorBidi"/>
                <w:sz w:val="24"/>
                <w:szCs w:val="24"/>
              </w:rPr>
              <w:t xml:space="preserve"> a plant may have twenty years, </w:t>
            </w:r>
            <w:r w:rsidRPr="008E2C5B">
              <w:rPr>
                <w:rFonts w:asciiTheme="minorBidi" w:eastAsiaTheme="minorHAnsi" w:hAnsiTheme="minorBidi"/>
                <w:sz w:val="24"/>
                <w:szCs w:val="24"/>
              </w:rPr>
              <w:t>some machinery or equipment may have a life of five or ten years.</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The economic life may end:</w:t>
            </w:r>
          </w:p>
          <w:p w:rsidR="00A93396" w:rsidRPr="008E2C5B" w:rsidRDefault="00A93396" w:rsidP="008E2C5B">
            <w:pPr>
              <w:autoSpaceDE w:val="0"/>
              <w:autoSpaceDN w:val="0"/>
              <w:adjustRightInd w:val="0"/>
              <w:rPr>
                <w:rFonts w:asciiTheme="minorBidi" w:eastAsiaTheme="minorHAnsi" w:hAnsiTheme="minorBidi"/>
                <w:b/>
                <w:bCs/>
                <w:sz w:val="24"/>
                <w:szCs w:val="24"/>
                <w:u w:val="single"/>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1- When renovation or replacement costs outweigh the benefits;</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 xml:space="preserve">2-  When a project no longer remains viable due to its old age or undesirability   </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 xml:space="preserve">      of benefits;</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3-  When maintenance costs outweigh the approximate disposal value;</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 xml:space="preserve">4-  When an introduction of new technology requires new investment and    </w:t>
            </w: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 xml:space="preserve">     </w:t>
            </w:r>
            <w:r w:rsidR="00530981" w:rsidRPr="008E2C5B">
              <w:rPr>
                <w:rFonts w:asciiTheme="minorBidi" w:eastAsiaTheme="minorHAnsi" w:hAnsiTheme="minorBidi"/>
                <w:sz w:val="24"/>
                <w:szCs w:val="24"/>
              </w:rPr>
              <w:t>Disposal</w:t>
            </w:r>
            <w:r w:rsidRPr="008E2C5B">
              <w:rPr>
                <w:rFonts w:asciiTheme="minorBidi" w:eastAsiaTheme="minorHAnsi" w:hAnsiTheme="minorBidi"/>
                <w:sz w:val="24"/>
                <w:szCs w:val="24"/>
              </w:rPr>
              <w:t xml:space="preserve"> of the old project.</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Salvage Value</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When the economic life of a project ends, there may be e</w:t>
            </w:r>
            <w:r w:rsidR="00530981" w:rsidRPr="008E2C5B">
              <w:rPr>
                <w:rFonts w:asciiTheme="minorBidi" w:eastAsiaTheme="minorHAnsi" w:hAnsiTheme="minorBidi"/>
                <w:sz w:val="24"/>
                <w:szCs w:val="24"/>
              </w:rPr>
              <w:t xml:space="preserve">quipment or other assets having </w:t>
            </w:r>
            <w:r w:rsidRPr="008E2C5B">
              <w:rPr>
                <w:rFonts w:asciiTheme="minorBidi" w:eastAsiaTheme="minorHAnsi" w:hAnsiTheme="minorBidi"/>
                <w:sz w:val="24"/>
                <w:szCs w:val="24"/>
              </w:rPr>
              <w:t>sale value. This value is covered under the inflow at the end of</w:t>
            </w:r>
            <w:r w:rsidR="00530981" w:rsidRPr="008E2C5B">
              <w:rPr>
                <w:rFonts w:asciiTheme="minorBidi" w:eastAsiaTheme="minorHAnsi" w:hAnsiTheme="minorBidi"/>
                <w:sz w:val="24"/>
                <w:szCs w:val="24"/>
              </w:rPr>
              <w:t xml:space="preserve"> the economic life of a project </w:t>
            </w:r>
            <w:r w:rsidRPr="008E2C5B">
              <w:rPr>
                <w:rFonts w:asciiTheme="minorBidi" w:eastAsiaTheme="minorHAnsi" w:hAnsiTheme="minorBidi"/>
                <w:sz w:val="24"/>
                <w:szCs w:val="24"/>
              </w:rPr>
              <w:t>and is known as Salvage Value.</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Operating Cash Flows</w:t>
            </w: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Following are three main areas in operating Cash Flows:</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 xml:space="preserve">a) Sales revenue: </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Sales revenue is calculated from volume of sales and selling price per</w:t>
            </w:r>
          </w:p>
          <w:p w:rsidR="00A93396" w:rsidRPr="008E2C5B" w:rsidRDefault="00530981"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Unit</w:t>
            </w:r>
            <w:r w:rsidR="00A93396" w:rsidRPr="008E2C5B">
              <w:rPr>
                <w:rFonts w:asciiTheme="minorBidi" w:eastAsiaTheme="minorHAnsi" w:hAnsiTheme="minorBidi"/>
                <w:sz w:val="24"/>
                <w:szCs w:val="24"/>
              </w:rPr>
              <w:t xml:space="preserve">. Calculation of sales revenue always influence appraisal of an investment proposal. </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 xml:space="preserve">For instance during assessment of an investment opportunity, incremental sales revenues generated as a result of it are given due weight. In some cases an investment results in reduction of operation and maintenance costs. </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This may result due to introduction of some new technology or latest model equipment that is economical to operate. So, not only installing equipment with additional production capacity but also using more efficient and economical machinery can increase the overall revenues.</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 xml:space="preserve">b) Production costs: </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Productions costs may include fixed as well as variable costs. It is</w:t>
            </w:r>
            <w:r w:rsidR="00530981" w:rsidRPr="008E2C5B">
              <w:rPr>
                <w:rFonts w:asciiTheme="minorBidi" w:eastAsiaTheme="minorHAnsi" w:hAnsiTheme="minorBidi"/>
                <w:sz w:val="24"/>
                <w:szCs w:val="24"/>
              </w:rPr>
              <w:t xml:space="preserve"> </w:t>
            </w:r>
            <w:r w:rsidRPr="008E2C5B">
              <w:rPr>
                <w:rFonts w:asciiTheme="minorBidi" w:eastAsiaTheme="minorHAnsi" w:hAnsiTheme="minorBidi"/>
                <w:sz w:val="24"/>
                <w:szCs w:val="24"/>
              </w:rPr>
              <w:t>pertinent to treat both these costs distinctly in order to accurately analyze the cost behavior.</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u w:val="single"/>
              </w:rPr>
            </w:pPr>
            <w:r w:rsidRPr="008E2C5B">
              <w:rPr>
                <w:rFonts w:asciiTheme="minorBidi" w:eastAsiaTheme="minorHAnsi" w:hAnsiTheme="minorBidi"/>
                <w:b/>
                <w:bCs/>
                <w:sz w:val="24"/>
                <w:szCs w:val="24"/>
                <w:u w:val="single"/>
              </w:rPr>
              <w:t xml:space="preserve">c ) Other direct costs: </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Other direct costs include advertisement, promotion or selling costs</w:t>
            </w:r>
          </w:p>
          <w:p w:rsidR="00A93396" w:rsidRPr="008E2C5B" w:rsidRDefault="00530981"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And</w:t>
            </w:r>
            <w:r w:rsidR="00A93396" w:rsidRPr="008E2C5B">
              <w:rPr>
                <w:rFonts w:asciiTheme="minorBidi" w:eastAsiaTheme="minorHAnsi" w:hAnsiTheme="minorBidi"/>
                <w:sz w:val="24"/>
                <w:szCs w:val="24"/>
              </w:rPr>
              <w:t xml:space="preserve"> other categories like additional rent.</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 xml:space="preserve">All these categories are allocated period wise and then net inflow/outflow of cash is calculated. Outflow includes the total amount to be invested and inflow covers the generated Sales revenue and the Salvage revenue. </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Once the net inflow/outflow of cash is worked out, it can help us in making decision regarding the financial viability of an investment proposal and adopting the best among several proposals.</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Following example illustrates this concept:</w:t>
            </w:r>
          </w:p>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 xml:space="preserve">                                                                       Net Cash Flows ($1,000)</w:t>
            </w:r>
          </w:p>
          <w:tbl>
            <w:tblPr>
              <w:tblStyle w:val="TableGrid"/>
              <w:tblW w:w="0" w:type="auto"/>
              <w:tblLook w:val="04A0" w:firstRow="1" w:lastRow="0" w:firstColumn="1" w:lastColumn="0" w:noHBand="0" w:noVBand="1"/>
            </w:tblPr>
            <w:tblGrid>
              <w:gridCol w:w="2840"/>
              <w:gridCol w:w="2841"/>
              <w:gridCol w:w="2841"/>
            </w:tblGrid>
            <w:tr w:rsidR="008E2C5B" w:rsidRPr="008E2C5B" w:rsidTr="00CE0F0A">
              <w:tc>
                <w:tcPr>
                  <w:tcW w:w="2840" w:type="dxa"/>
                </w:tcPr>
                <w:p w:rsidR="00A93396" w:rsidRPr="008E2C5B" w:rsidRDefault="00A93396" w:rsidP="008E2C5B">
                  <w:pPr>
                    <w:autoSpaceDE w:val="0"/>
                    <w:autoSpaceDN w:val="0"/>
                    <w:adjustRightInd w:val="0"/>
                    <w:jc w:val="center"/>
                    <w:rPr>
                      <w:rFonts w:asciiTheme="minorBidi" w:eastAsiaTheme="minorHAnsi" w:hAnsiTheme="minorBidi"/>
                      <w:b/>
                      <w:bCs/>
                      <w:sz w:val="24"/>
                      <w:szCs w:val="24"/>
                    </w:rPr>
                  </w:pPr>
                  <w:r w:rsidRPr="008E2C5B">
                    <w:rPr>
                      <w:rFonts w:asciiTheme="minorBidi" w:eastAsiaTheme="minorHAnsi" w:hAnsiTheme="minorBidi"/>
                      <w:b/>
                      <w:bCs/>
                      <w:sz w:val="24"/>
                      <w:szCs w:val="24"/>
                    </w:rPr>
                    <w:t>Year</w:t>
                  </w:r>
                </w:p>
              </w:tc>
              <w:tc>
                <w:tcPr>
                  <w:tcW w:w="2841" w:type="dxa"/>
                </w:tcPr>
                <w:p w:rsidR="00A93396" w:rsidRPr="008E2C5B" w:rsidRDefault="00A93396" w:rsidP="008E2C5B">
                  <w:pPr>
                    <w:autoSpaceDE w:val="0"/>
                    <w:autoSpaceDN w:val="0"/>
                    <w:adjustRightInd w:val="0"/>
                    <w:jc w:val="center"/>
                    <w:rPr>
                      <w:rFonts w:asciiTheme="minorBidi" w:eastAsiaTheme="minorHAnsi" w:hAnsiTheme="minorBidi"/>
                      <w:b/>
                      <w:bCs/>
                      <w:sz w:val="24"/>
                      <w:szCs w:val="24"/>
                    </w:rPr>
                  </w:pPr>
                  <w:r w:rsidRPr="008E2C5B">
                    <w:rPr>
                      <w:rFonts w:asciiTheme="minorBidi" w:eastAsiaTheme="minorHAnsi" w:hAnsiTheme="minorBidi"/>
                      <w:b/>
                      <w:bCs/>
                      <w:sz w:val="24"/>
                      <w:szCs w:val="24"/>
                    </w:rPr>
                    <w:t>A</w:t>
                  </w:r>
                </w:p>
              </w:tc>
              <w:tc>
                <w:tcPr>
                  <w:tcW w:w="2841" w:type="dxa"/>
                </w:tcPr>
                <w:p w:rsidR="00A93396" w:rsidRPr="008E2C5B" w:rsidRDefault="00A93396" w:rsidP="008E2C5B">
                  <w:pPr>
                    <w:autoSpaceDE w:val="0"/>
                    <w:autoSpaceDN w:val="0"/>
                    <w:adjustRightInd w:val="0"/>
                    <w:jc w:val="center"/>
                    <w:rPr>
                      <w:rFonts w:asciiTheme="minorBidi" w:eastAsiaTheme="minorHAnsi" w:hAnsiTheme="minorBidi"/>
                      <w:b/>
                      <w:bCs/>
                      <w:sz w:val="24"/>
                      <w:szCs w:val="24"/>
                    </w:rPr>
                  </w:pPr>
                  <w:r w:rsidRPr="008E2C5B">
                    <w:rPr>
                      <w:rFonts w:asciiTheme="minorBidi" w:eastAsiaTheme="minorHAnsi" w:hAnsiTheme="minorBidi"/>
                      <w:b/>
                      <w:bCs/>
                      <w:sz w:val="24"/>
                      <w:szCs w:val="24"/>
                    </w:rPr>
                    <w:t>B</w:t>
                  </w:r>
                </w:p>
              </w:tc>
            </w:tr>
            <w:tr w:rsidR="008E2C5B" w:rsidRPr="008E2C5B" w:rsidTr="00CE0F0A">
              <w:tc>
                <w:tcPr>
                  <w:tcW w:w="2840"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0</w:t>
                  </w:r>
                </w:p>
              </w:tc>
              <w:tc>
                <w:tcPr>
                  <w:tcW w:w="2841"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40</w:t>
                  </w:r>
                </w:p>
              </w:tc>
              <w:tc>
                <w:tcPr>
                  <w:tcW w:w="2841"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-360</w:t>
                  </w:r>
                </w:p>
              </w:tc>
            </w:tr>
            <w:tr w:rsidR="008E2C5B" w:rsidRPr="008E2C5B" w:rsidTr="00CE0F0A">
              <w:tc>
                <w:tcPr>
                  <w:tcW w:w="2840"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1</w:t>
                  </w:r>
                </w:p>
              </w:tc>
              <w:tc>
                <w:tcPr>
                  <w:tcW w:w="2841"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150</w:t>
                  </w:r>
                </w:p>
              </w:tc>
              <w:tc>
                <w:tcPr>
                  <w:tcW w:w="2841"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200</w:t>
                  </w:r>
                </w:p>
              </w:tc>
            </w:tr>
            <w:tr w:rsidR="008E2C5B" w:rsidRPr="008E2C5B" w:rsidTr="00CE0F0A">
              <w:tc>
                <w:tcPr>
                  <w:tcW w:w="2840"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2</w:t>
                  </w:r>
                </w:p>
              </w:tc>
              <w:tc>
                <w:tcPr>
                  <w:tcW w:w="2841"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200</w:t>
                  </w:r>
                </w:p>
              </w:tc>
              <w:tc>
                <w:tcPr>
                  <w:tcW w:w="2841"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300</w:t>
                  </w:r>
                </w:p>
              </w:tc>
            </w:tr>
            <w:tr w:rsidR="008E2C5B" w:rsidRPr="008E2C5B" w:rsidTr="00CE0F0A">
              <w:tc>
                <w:tcPr>
                  <w:tcW w:w="2840"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3</w:t>
                  </w:r>
                </w:p>
              </w:tc>
              <w:tc>
                <w:tcPr>
                  <w:tcW w:w="2841"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220</w:t>
                  </w:r>
                </w:p>
              </w:tc>
              <w:tc>
                <w:tcPr>
                  <w:tcW w:w="2841"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400</w:t>
                  </w:r>
                </w:p>
              </w:tc>
            </w:tr>
            <w:tr w:rsidR="008E2C5B" w:rsidRPr="008E2C5B" w:rsidTr="00CE0F0A">
              <w:tc>
                <w:tcPr>
                  <w:tcW w:w="2840"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4</w:t>
                  </w:r>
                </w:p>
              </w:tc>
              <w:tc>
                <w:tcPr>
                  <w:tcW w:w="2841"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230</w:t>
                  </w:r>
                </w:p>
              </w:tc>
              <w:tc>
                <w:tcPr>
                  <w:tcW w:w="2841"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450</w:t>
                  </w:r>
                </w:p>
              </w:tc>
            </w:tr>
            <w:tr w:rsidR="008E2C5B" w:rsidRPr="008E2C5B" w:rsidTr="00CE0F0A">
              <w:tc>
                <w:tcPr>
                  <w:tcW w:w="2840"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5</w:t>
                  </w:r>
                </w:p>
              </w:tc>
              <w:tc>
                <w:tcPr>
                  <w:tcW w:w="2841"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370</w:t>
                  </w:r>
                </w:p>
              </w:tc>
              <w:tc>
                <w:tcPr>
                  <w:tcW w:w="2841" w:type="dxa"/>
                </w:tcPr>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600</w:t>
                  </w:r>
                </w:p>
              </w:tc>
            </w:tr>
            <w:tr w:rsidR="008E2C5B" w:rsidRPr="008E2C5B" w:rsidTr="00CE0F0A">
              <w:trPr>
                <w:trHeight w:val="335"/>
              </w:trPr>
              <w:tc>
                <w:tcPr>
                  <w:tcW w:w="2840" w:type="dxa"/>
                </w:tcPr>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Total</w:t>
                  </w:r>
                </w:p>
              </w:tc>
              <w:tc>
                <w:tcPr>
                  <w:tcW w:w="2841" w:type="dxa"/>
                </w:tcPr>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1,210</w:t>
                  </w:r>
                </w:p>
              </w:tc>
              <w:tc>
                <w:tcPr>
                  <w:tcW w:w="2841" w:type="dxa"/>
                </w:tcPr>
                <w:p w:rsidR="00A93396" w:rsidRPr="008E2C5B" w:rsidRDefault="00A93396" w:rsidP="008E2C5B">
                  <w:pPr>
                    <w:autoSpaceDE w:val="0"/>
                    <w:autoSpaceDN w:val="0"/>
                    <w:adjustRightInd w:val="0"/>
                    <w:rPr>
                      <w:rFonts w:asciiTheme="minorBidi" w:eastAsiaTheme="minorHAnsi" w:hAnsiTheme="minorBidi"/>
                      <w:b/>
                      <w:bCs/>
                      <w:sz w:val="24"/>
                      <w:szCs w:val="24"/>
                    </w:rPr>
                  </w:pPr>
                  <w:r w:rsidRPr="008E2C5B">
                    <w:rPr>
                      <w:rFonts w:asciiTheme="minorBidi" w:eastAsiaTheme="minorHAnsi" w:hAnsiTheme="minorBidi"/>
                      <w:b/>
                      <w:bCs/>
                      <w:sz w:val="24"/>
                      <w:szCs w:val="24"/>
                    </w:rPr>
                    <w:t>1,590</w:t>
                  </w:r>
                </w:p>
              </w:tc>
            </w:tr>
          </w:tbl>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b/>
                <w:bCs/>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This example suggests that proposal A generates net Cash inflow of</w:t>
            </w:r>
            <w:r w:rsidR="007D7CBC" w:rsidRPr="008E2C5B">
              <w:rPr>
                <w:rFonts w:asciiTheme="minorBidi" w:eastAsiaTheme="minorHAnsi" w:hAnsiTheme="minorBidi"/>
                <w:sz w:val="24"/>
                <w:szCs w:val="24"/>
              </w:rPr>
              <w:t xml:space="preserve"> $</w:t>
            </w:r>
            <w:r w:rsidRPr="008E2C5B">
              <w:rPr>
                <w:rFonts w:asciiTheme="minorBidi" w:eastAsiaTheme="minorHAnsi" w:hAnsiTheme="minorBidi"/>
                <w:sz w:val="24"/>
                <w:szCs w:val="24"/>
              </w:rPr>
              <w:t xml:space="preserve">1,210 thousand while proposal B brings in Cash inflow of </w:t>
            </w:r>
            <w:r w:rsidR="007D7CBC" w:rsidRPr="008E2C5B">
              <w:rPr>
                <w:rFonts w:asciiTheme="minorBidi" w:eastAsiaTheme="minorHAnsi" w:hAnsiTheme="minorBidi"/>
                <w:sz w:val="24"/>
                <w:szCs w:val="24"/>
              </w:rPr>
              <w:t>$</w:t>
            </w:r>
            <w:r w:rsidRPr="008E2C5B">
              <w:rPr>
                <w:rFonts w:asciiTheme="minorBidi" w:eastAsiaTheme="minorHAnsi" w:hAnsiTheme="minorBidi"/>
                <w:sz w:val="24"/>
                <w:szCs w:val="24"/>
              </w:rPr>
              <w:t xml:space="preserve">1,590 thousand. Still, we need more information to arrive at the best possible proposal. For that we require the total investment </w:t>
            </w:r>
            <w:r w:rsidR="00D650CF" w:rsidRPr="008E2C5B">
              <w:rPr>
                <w:rFonts w:asciiTheme="minorBidi" w:eastAsiaTheme="minorHAnsi" w:hAnsiTheme="minorBidi"/>
                <w:sz w:val="24"/>
                <w:szCs w:val="24"/>
              </w:rPr>
              <w:t>needed</w:t>
            </w:r>
            <w:r w:rsidRPr="008E2C5B">
              <w:rPr>
                <w:rFonts w:asciiTheme="minorBidi" w:eastAsiaTheme="minorHAnsi" w:hAnsiTheme="minorBidi"/>
                <w:sz w:val="24"/>
                <w:szCs w:val="24"/>
              </w:rPr>
              <w:t xml:space="preserve"> time value of money, and acceptable rate of return on investment.</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 xml:space="preserve">The preceding illustration tells us only that proposal B generates a total cash flow of </w:t>
            </w:r>
            <w:r w:rsidR="007D7CBC" w:rsidRPr="008E2C5B">
              <w:rPr>
                <w:rFonts w:asciiTheme="minorBidi" w:eastAsiaTheme="minorHAnsi" w:hAnsiTheme="minorBidi"/>
                <w:sz w:val="24"/>
                <w:szCs w:val="24"/>
              </w:rPr>
              <w:t>$1,590</w:t>
            </w:r>
            <w:r w:rsidRPr="008E2C5B">
              <w:rPr>
                <w:rFonts w:asciiTheme="minorBidi" w:eastAsiaTheme="minorHAnsi" w:hAnsiTheme="minorBidi"/>
                <w:sz w:val="24"/>
                <w:szCs w:val="24"/>
              </w:rPr>
              <w:t xml:space="preserve"> whereas proposal A brings in only </w:t>
            </w:r>
            <w:r w:rsidR="007D7CBC" w:rsidRPr="008E2C5B">
              <w:rPr>
                <w:rFonts w:asciiTheme="minorBidi" w:eastAsiaTheme="minorHAnsi" w:hAnsiTheme="minorBidi"/>
                <w:sz w:val="24"/>
                <w:szCs w:val="24"/>
              </w:rPr>
              <w:t>$1,210</w:t>
            </w:r>
            <w:r w:rsidRPr="008E2C5B">
              <w:rPr>
                <w:rFonts w:asciiTheme="minorBidi" w:eastAsiaTheme="minorHAnsi" w:hAnsiTheme="minorBidi"/>
                <w:sz w:val="24"/>
                <w:szCs w:val="24"/>
              </w:rPr>
              <w:t xml:space="preserve">. </w:t>
            </w:r>
          </w:p>
          <w:p w:rsidR="00A93396" w:rsidRPr="008E2C5B" w:rsidRDefault="00A93396" w:rsidP="008E2C5B">
            <w:pPr>
              <w:autoSpaceDE w:val="0"/>
              <w:autoSpaceDN w:val="0"/>
              <w:adjustRightInd w:val="0"/>
              <w:rPr>
                <w:rFonts w:asciiTheme="minorBidi" w:eastAsiaTheme="minorHAnsi" w:hAnsiTheme="minorBidi"/>
                <w:sz w:val="24"/>
                <w:szCs w:val="24"/>
              </w:rPr>
            </w:pPr>
          </w:p>
          <w:p w:rsidR="00A93396" w:rsidRPr="008E2C5B" w:rsidRDefault="00A93396" w:rsidP="008E2C5B">
            <w:pPr>
              <w:autoSpaceDE w:val="0"/>
              <w:autoSpaceDN w:val="0"/>
              <w:adjustRightInd w:val="0"/>
              <w:rPr>
                <w:rFonts w:asciiTheme="minorBidi" w:eastAsiaTheme="minorHAnsi" w:hAnsiTheme="minorBidi"/>
                <w:sz w:val="24"/>
                <w:szCs w:val="24"/>
              </w:rPr>
            </w:pPr>
            <w:r w:rsidRPr="008E2C5B">
              <w:rPr>
                <w:rFonts w:asciiTheme="minorBidi" w:eastAsiaTheme="minorHAnsi" w:hAnsiTheme="minorBidi"/>
                <w:sz w:val="24"/>
                <w:szCs w:val="24"/>
              </w:rPr>
              <w:t>This alone does not help us in arriving at any appropriate decision, unless we know the total investment needed for each of them the time value of money and the desired acceptable rate of return on investment.</w:t>
            </w:r>
          </w:p>
          <w:p w:rsidR="00A93396" w:rsidRPr="008E2C5B" w:rsidRDefault="00A93396" w:rsidP="008E2C5B">
            <w:pPr>
              <w:autoSpaceDE w:val="0"/>
              <w:autoSpaceDN w:val="0"/>
              <w:adjustRightInd w:val="0"/>
              <w:rPr>
                <w:rFonts w:asciiTheme="minorBidi" w:eastAsiaTheme="minorHAnsi" w:hAnsiTheme="minorBidi"/>
                <w:sz w:val="24"/>
                <w:szCs w:val="24"/>
              </w:rPr>
            </w:pPr>
          </w:p>
          <w:p w:rsidR="00CC2FB3" w:rsidRPr="00D650CF" w:rsidRDefault="00A93396" w:rsidP="008E2C5B">
            <w:pPr>
              <w:autoSpaceDE w:val="0"/>
              <w:autoSpaceDN w:val="0"/>
              <w:adjustRightInd w:val="0"/>
              <w:rPr>
                <w:rFonts w:asciiTheme="minorBidi" w:eastAsiaTheme="minorHAnsi" w:hAnsiTheme="minorBidi"/>
                <w:color w:val="000000"/>
                <w:sz w:val="24"/>
                <w:szCs w:val="24"/>
              </w:rPr>
            </w:pPr>
            <w:r w:rsidRPr="008E2C5B">
              <w:rPr>
                <w:rFonts w:asciiTheme="minorBidi" w:eastAsiaTheme="minorHAnsi" w:hAnsiTheme="minorBidi"/>
                <w:sz w:val="24"/>
                <w:szCs w:val="24"/>
              </w:rPr>
              <w:t>Hence it will be useful to examine a few methods of assessing the return on investmen</w:t>
            </w:r>
            <w:r w:rsidR="00D650CF" w:rsidRPr="008E2C5B">
              <w:rPr>
                <w:rFonts w:asciiTheme="minorBidi" w:eastAsiaTheme="minorHAnsi" w:hAnsiTheme="minorBidi"/>
                <w:sz w:val="24"/>
                <w:szCs w:val="24"/>
              </w:rPr>
              <w:t>t.</w:t>
            </w:r>
          </w:p>
          <w:p w:rsidR="00CC2FB3" w:rsidRPr="0029398A" w:rsidRDefault="00CC2FB3" w:rsidP="00A851DA">
            <w:pPr>
              <w:rPr>
                <w:rFonts w:asciiTheme="minorBidi" w:hAnsiTheme="minorBidi"/>
                <w:b/>
                <w:sz w:val="24"/>
                <w:szCs w:val="24"/>
              </w:rPr>
            </w:pPr>
          </w:p>
          <w:p w:rsidR="00CC2FB3" w:rsidRPr="0029398A" w:rsidRDefault="00CC2FB3" w:rsidP="00A851DA">
            <w:pPr>
              <w:rPr>
                <w:rFonts w:asciiTheme="minorBidi" w:hAnsiTheme="minorBidi"/>
                <w:b/>
                <w:sz w:val="24"/>
                <w:szCs w:val="24"/>
              </w:rPr>
            </w:pPr>
          </w:p>
          <w:p w:rsidR="00CC2FB3" w:rsidRDefault="00CC2FB3" w:rsidP="00A851DA">
            <w:pPr>
              <w:rPr>
                <w:rFonts w:asciiTheme="minorBidi" w:hAnsiTheme="minorBidi"/>
                <w:b/>
                <w:sz w:val="24"/>
                <w:szCs w:val="24"/>
              </w:rPr>
            </w:pPr>
          </w:p>
          <w:p w:rsidR="00D650CF" w:rsidRPr="0029398A" w:rsidRDefault="00D650CF" w:rsidP="00A851DA">
            <w:pPr>
              <w:rPr>
                <w:rFonts w:asciiTheme="minorBidi" w:hAnsiTheme="minorBidi"/>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F52774" w:rsidRDefault="00AE1481" w:rsidP="00A851DA">
      <w:pPr>
        <w:autoSpaceDE w:val="0"/>
        <w:autoSpaceDN w:val="0"/>
        <w:adjustRightInd w:val="0"/>
        <w:spacing w:after="0" w:line="240" w:lineRule="auto"/>
        <w:rPr>
          <w:rFonts w:asciiTheme="minorBidi" w:hAnsiTheme="minorBidi"/>
          <w:b/>
          <w:bCs/>
          <w:color w:val="002060"/>
          <w:sz w:val="24"/>
          <w:szCs w:val="24"/>
        </w:rPr>
      </w:pPr>
      <w:r w:rsidRPr="00F52774">
        <w:rPr>
          <w:rFonts w:asciiTheme="minorBidi" w:hAnsiTheme="minorBidi"/>
          <w:b/>
          <w:bCs/>
          <w:color w:val="002060"/>
          <w:sz w:val="24"/>
          <w:szCs w:val="24"/>
        </w:rPr>
        <w:lastRenderedPageBreak/>
        <w:t>Student</w:t>
      </w:r>
      <w:r w:rsidR="00A851DA" w:rsidRPr="00F52774">
        <w:rPr>
          <w:rFonts w:asciiTheme="minorBidi" w:hAnsiTheme="minorBidi"/>
          <w:b/>
          <w:bCs/>
          <w:color w:val="002060"/>
          <w:sz w:val="24"/>
          <w:szCs w:val="24"/>
        </w:rPr>
        <w:t xml:space="preserve"> Statement:</w:t>
      </w:r>
    </w:p>
    <w:p w:rsidR="00A851DA" w:rsidRPr="00F52774" w:rsidRDefault="00A851DA" w:rsidP="00A851DA">
      <w:pPr>
        <w:autoSpaceDE w:val="0"/>
        <w:autoSpaceDN w:val="0"/>
        <w:adjustRightInd w:val="0"/>
        <w:spacing w:after="0" w:line="240" w:lineRule="auto"/>
        <w:rPr>
          <w:rFonts w:asciiTheme="minorBidi" w:hAnsiTheme="minorBidi"/>
          <w:b/>
          <w:bCs/>
          <w:color w:val="001AE6"/>
          <w:sz w:val="24"/>
          <w:szCs w:val="24"/>
        </w:rPr>
      </w:pPr>
    </w:p>
    <w:p w:rsidR="00A851DA" w:rsidRPr="00F52774" w:rsidRDefault="00405895" w:rsidP="00A851DA">
      <w:pPr>
        <w:autoSpaceDE w:val="0"/>
        <w:autoSpaceDN w:val="0"/>
        <w:adjustRightInd w:val="0"/>
        <w:spacing w:after="0" w:line="240" w:lineRule="auto"/>
        <w:rPr>
          <w:rFonts w:asciiTheme="minorBidi" w:hAnsiTheme="minorBidi"/>
          <w:color w:val="000000"/>
          <w:sz w:val="24"/>
          <w:szCs w:val="24"/>
        </w:rPr>
      </w:pPr>
      <w:r w:rsidRPr="00F52774">
        <w:rPr>
          <w:rFonts w:asciiTheme="minorBidi" w:hAnsiTheme="minorBidi"/>
          <w:color w:val="000000"/>
          <w:sz w:val="24"/>
          <w:szCs w:val="24"/>
        </w:rPr>
        <w:t>By submitting this assignment, I confirm that this is my own work.</w:t>
      </w:r>
    </w:p>
    <w:p w:rsidR="00503D7E" w:rsidRPr="00F52774" w:rsidRDefault="00503D7E" w:rsidP="00A851DA">
      <w:pPr>
        <w:autoSpaceDE w:val="0"/>
        <w:autoSpaceDN w:val="0"/>
        <w:adjustRightInd w:val="0"/>
        <w:spacing w:after="0" w:line="240" w:lineRule="auto"/>
        <w:rPr>
          <w:rFonts w:asciiTheme="minorBidi" w:hAnsiTheme="minorBidi"/>
          <w:color w:val="000000"/>
          <w:sz w:val="24"/>
          <w:szCs w:val="24"/>
        </w:rPr>
      </w:pPr>
    </w:p>
    <w:p w:rsidR="00503D7E" w:rsidRPr="00F52774" w:rsidRDefault="00503D7E" w:rsidP="00A851DA">
      <w:pPr>
        <w:autoSpaceDE w:val="0"/>
        <w:autoSpaceDN w:val="0"/>
        <w:adjustRightInd w:val="0"/>
        <w:spacing w:after="0" w:line="240" w:lineRule="auto"/>
        <w:rPr>
          <w:rFonts w:asciiTheme="minorBidi" w:hAnsiTheme="minorBidi"/>
          <w:color w:val="000000"/>
          <w:sz w:val="24"/>
          <w:szCs w:val="24"/>
        </w:rPr>
      </w:pPr>
    </w:p>
    <w:p w:rsidR="00A851DA" w:rsidRPr="00F52774" w:rsidRDefault="00A851DA" w:rsidP="00A851DA">
      <w:pPr>
        <w:autoSpaceDE w:val="0"/>
        <w:autoSpaceDN w:val="0"/>
        <w:adjustRightInd w:val="0"/>
        <w:spacing w:after="0" w:line="240" w:lineRule="auto"/>
        <w:rPr>
          <w:rFonts w:asciiTheme="minorBidi" w:hAnsiTheme="minorBidi"/>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F52774" w:rsidTr="00405895">
        <w:tc>
          <w:tcPr>
            <w:tcW w:w="2310" w:type="dxa"/>
            <w:shd w:val="clear" w:color="auto" w:fill="D9D9D9" w:themeFill="background1" w:themeFillShade="D9"/>
          </w:tcPr>
          <w:p w:rsidR="00405895" w:rsidRPr="00F52774" w:rsidRDefault="00405895" w:rsidP="00A851DA">
            <w:pPr>
              <w:rPr>
                <w:rFonts w:asciiTheme="minorBidi" w:hAnsiTheme="minorBidi"/>
                <w:color w:val="000000"/>
                <w:sz w:val="24"/>
                <w:szCs w:val="24"/>
              </w:rPr>
            </w:pPr>
            <w:r w:rsidRPr="00F52774">
              <w:rPr>
                <w:rFonts w:asciiTheme="minorBidi" w:hAnsiTheme="minorBidi"/>
                <w:color w:val="000000"/>
                <w:sz w:val="24"/>
                <w:szCs w:val="24"/>
              </w:rPr>
              <w:t>Student Signature</w:t>
            </w:r>
          </w:p>
        </w:tc>
        <w:tc>
          <w:tcPr>
            <w:tcW w:w="4035" w:type="dxa"/>
          </w:tcPr>
          <w:p w:rsidR="00405895" w:rsidRPr="00F52774" w:rsidRDefault="00F52774" w:rsidP="00A851DA">
            <w:pPr>
              <w:rPr>
                <w:rFonts w:asciiTheme="minorBidi" w:hAnsiTheme="minorBidi"/>
                <w:color w:val="000000"/>
                <w:sz w:val="24"/>
                <w:szCs w:val="24"/>
              </w:rPr>
            </w:pPr>
            <w:r>
              <w:rPr>
                <w:rFonts w:asciiTheme="minorBidi" w:hAnsiTheme="minorBidi"/>
                <w:color w:val="000000"/>
                <w:sz w:val="24"/>
                <w:szCs w:val="24"/>
              </w:rPr>
              <w:t>RAJA WAQAS GULREZ</w:t>
            </w:r>
          </w:p>
        </w:tc>
        <w:tc>
          <w:tcPr>
            <w:tcW w:w="1276" w:type="dxa"/>
            <w:shd w:val="clear" w:color="auto" w:fill="D9D9D9" w:themeFill="background1" w:themeFillShade="D9"/>
          </w:tcPr>
          <w:p w:rsidR="00405895" w:rsidRPr="00F52774" w:rsidRDefault="00405895" w:rsidP="00A851DA">
            <w:pPr>
              <w:rPr>
                <w:rFonts w:asciiTheme="minorBidi" w:hAnsiTheme="minorBidi"/>
                <w:color w:val="000000"/>
                <w:sz w:val="24"/>
                <w:szCs w:val="24"/>
              </w:rPr>
            </w:pPr>
            <w:r w:rsidRPr="00F52774">
              <w:rPr>
                <w:rFonts w:asciiTheme="minorBidi" w:hAnsiTheme="minorBidi"/>
                <w:color w:val="000000"/>
                <w:sz w:val="24"/>
                <w:szCs w:val="24"/>
              </w:rPr>
              <w:t>Date</w:t>
            </w:r>
          </w:p>
        </w:tc>
        <w:tc>
          <w:tcPr>
            <w:tcW w:w="1621" w:type="dxa"/>
          </w:tcPr>
          <w:p w:rsidR="00405895" w:rsidRPr="00F52774" w:rsidRDefault="00F52774" w:rsidP="00A851DA">
            <w:pPr>
              <w:rPr>
                <w:rFonts w:asciiTheme="minorBidi" w:hAnsiTheme="minorBidi"/>
                <w:color w:val="000000"/>
                <w:sz w:val="24"/>
                <w:szCs w:val="24"/>
              </w:rPr>
            </w:pPr>
            <w:r>
              <w:rPr>
                <w:rFonts w:asciiTheme="minorBidi" w:hAnsiTheme="minorBidi"/>
                <w:color w:val="000000"/>
                <w:sz w:val="24"/>
                <w:szCs w:val="24"/>
              </w:rPr>
              <w:t>20/05/2015</w:t>
            </w:r>
          </w:p>
        </w:tc>
      </w:tr>
    </w:tbl>
    <w:p w:rsidR="00A851DA" w:rsidRPr="00F52774" w:rsidRDefault="00A851DA" w:rsidP="00A851DA">
      <w:pPr>
        <w:rPr>
          <w:rFonts w:asciiTheme="minorBidi" w:hAnsiTheme="minorBidi"/>
          <w:color w:val="000000"/>
          <w:sz w:val="24"/>
          <w:szCs w:val="24"/>
        </w:rPr>
      </w:pPr>
    </w:p>
    <w:p w:rsidR="00A851DA" w:rsidRPr="00F52774" w:rsidRDefault="00A851DA" w:rsidP="00A851DA">
      <w:pPr>
        <w:rPr>
          <w:rFonts w:asciiTheme="minorBidi" w:hAnsiTheme="minorBidi"/>
          <w:color w:val="000000"/>
          <w:sz w:val="24"/>
          <w:szCs w:val="24"/>
        </w:rPr>
      </w:pPr>
    </w:p>
    <w:p w:rsidR="00A851DA" w:rsidRPr="00F52774" w:rsidRDefault="00503D7E" w:rsidP="00503D7E">
      <w:pPr>
        <w:shd w:val="clear" w:color="auto" w:fill="D9D9D9" w:themeFill="background1" w:themeFillShade="D9"/>
        <w:rPr>
          <w:rFonts w:asciiTheme="minorBidi" w:hAnsiTheme="minorBidi"/>
          <w:b/>
          <w:sz w:val="24"/>
          <w:szCs w:val="24"/>
        </w:rPr>
      </w:pPr>
      <w:r w:rsidRPr="00F52774">
        <w:rPr>
          <w:rFonts w:asciiTheme="minorBidi" w:hAnsiTheme="minorBidi"/>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F52774" w:rsidTr="00B0415E">
        <w:trPr>
          <w:trHeight w:val="249"/>
        </w:trPr>
        <w:tc>
          <w:tcPr>
            <w:tcW w:w="4621" w:type="dxa"/>
            <w:shd w:val="clear" w:color="auto" w:fill="D9D9D9" w:themeFill="background1" w:themeFillShade="D9"/>
          </w:tcPr>
          <w:p w:rsidR="00503D7E" w:rsidRPr="00F52774" w:rsidRDefault="00503D7E" w:rsidP="00503D7E">
            <w:pPr>
              <w:rPr>
                <w:rFonts w:asciiTheme="minorBidi" w:hAnsiTheme="minorBidi"/>
                <w:b/>
                <w:color w:val="002060"/>
                <w:sz w:val="24"/>
                <w:szCs w:val="24"/>
              </w:rPr>
            </w:pPr>
            <w:r w:rsidRPr="00F52774">
              <w:rPr>
                <w:rFonts w:asciiTheme="minorBidi" w:hAnsiTheme="minorBidi"/>
                <w:b/>
                <w:color w:val="002060"/>
                <w:sz w:val="24"/>
                <w:szCs w:val="24"/>
              </w:rPr>
              <w:t>Total Marks</w:t>
            </w:r>
          </w:p>
        </w:tc>
        <w:tc>
          <w:tcPr>
            <w:tcW w:w="4621" w:type="dxa"/>
          </w:tcPr>
          <w:p w:rsidR="00503D7E" w:rsidRPr="00F52774" w:rsidRDefault="00503D7E" w:rsidP="00503D7E">
            <w:pPr>
              <w:rPr>
                <w:rFonts w:asciiTheme="minorBidi" w:hAnsiTheme="minorBidi"/>
                <w:sz w:val="24"/>
                <w:szCs w:val="24"/>
              </w:rPr>
            </w:pPr>
          </w:p>
        </w:tc>
      </w:tr>
      <w:tr w:rsidR="00503D7E" w:rsidRPr="00F52774" w:rsidTr="00B0415E">
        <w:tc>
          <w:tcPr>
            <w:tcW w:w="4621" w:type="dxa"/>
            <w:shd w:val="clear" w:color="auto" w:fill="D9D9D9" w:themeFill="background1" w:themeFillShade="D9"/>
          </w:tcPr>
          <w:p w:rsidR="00503D7E" w:rsidRPr="00F52774" w:rsidRDefault="00503D7E" w:rsidP="00503D7E">
            <w:pPr>
              <w:rPr>
                <w:rFonts w:asciiTheme="minorBidi" w:hAnsiTheme="minorBidi"/>
                <w:b/>
                <w:color w:val="002060"/>
                <w:sz w:val="24"/>
                <w:szCs w:val="24"/>
              </w:rPr>
            </w:pPr>
            <w:r w:rsidRPr="00F52774">
              <w:rPr>
                <w:rFonts w:asciiTheme="minorBidi" w:hAnsiTheme="minorBidi"/>
                <w:b/>
                <w:color w:val="002060"/>
                <w:sz w:val="24"/>
                <w:szCs w:val="24"/>
              </w:rPr>
              <w:t>Marks Obtained</w:t>
            </w:r>
          </w:p>
        </w:tc>
        <w:tc>
          <w:tcPr>
            <w:tcW w:w="4621" w:type="dxa"/>
          </w:tcPr>
          <w:p w:rsidR="00503D7E" w:rsidRPr="00F52774" w:rsidRDefault="00503D7E" w:rsidP="00503D7E">
            <w:pPr>
              <w:rPr>
                <w:rFonts w:asciiTheme="minorBidi" w:hAnsiTheme="minorBidi"/>
                <w:sz w:val="24"/>
                <w:szCs w:val="24"/>
              </w:rPr>
            </w:pPr>
          </w:p>
        </w:tc>
      </w:tr>
      <w:tr w:rsidR="00503D7E" w:rsidRPr="00F52774" w:rsidTr="00B0415E">
        <w:tc>
          <w:tcPr>
            <w:tcW w:w="4621" w:type="dxa"/>
            <w:shd w:val="clear" w:color="auto" w:fill="D9D9D9" w:themeFill="background1" w:themeFillShade="D9"/>
          </w:tcPr>
          <w:p w:rsidR="00503D7E" w:rsidRPr="00F52774" w:rsidRDefault="00B0415E" w:rsidP="00503D7E">
            <w:pPr>
              <w:rPr>
                <w:rFonts w:asciiTheme="minorBidi" w:hAnsiTheme="minorBidi"/>
                <w:b/>
                <w:color w:val="002060"/>
                <w:sz w:val="24"/>
                <w:szCs w:val="24"/>
              </w:rPr>
            </w:pPr>
            <w:r w:rsidRPr="00F52774">
              <w:rPr>
                <w:rFonts w:asciiTheme="minorBidi" w:hAnsiTheme="minorBidi"/>
                <w:b/>
                <w:color w:val="002060"/>
                <w:sz w:val="24"/>
                <w:szCs w:val="24"/>
              </w:rPr>
              <w:t>Percentage / Grade</w:t>
            </w:r>
          </w:p>
        </w:tc>
        <w:tc>
          <w:tcPr>
            <w:tcW w:w="4621" w:type="dxa"/>
          </w:tcPr>
          <w:p w:rsidR="00503D7E" w:rsidRPr="00F52774" w:rsidRDefault="00503D7E" w:rsidP="00503D7E">
            <w:pPr>
              <w:rPr>
                <w:rFonts w:asciiTheme="minorBidi" w:hAnsiTheme="minorBidi"/>
                <w:sz w:val="24"/>
                <w:szCs w:val="24"/>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50A" w:rsidRDefault="00E6650A" w:rsidP="00CB4D0A">
      <w:pPr>
        <w:spacing w:after="0" w:line="240" w:lineRule="auto"/>
      </w:pPr>
      <w:r>
        <w:separator/>
      </w:r>
    </w:p>
  </w:endnote>
  <w:endnote w:type="continuationSeparator" w:id="0">
    <w:p w:rsidR="00E6650A" w:rsidRDefault="00E665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50A" w:rsidRDefault="00E6650A" w:rsidP="00CB4D0A">
      <w:pPr>
        <w:spacing w:after="0" w:line="240" w:lineRule="auto"/>
      </w:pPr>
      <w:r>
        <w:separator/>
      </w:r>
    </w:p>
  </w:footnote>
  <w:footnote w:type="continuationSeparator" w:id="0">
    <w:p w:rsidR="00E6650A" w:rsidRDefault="00E6650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C0E0B"/>
    <w:multiLevelType w:val="multilevel"/>
    <w:tmpl w:val="C2ACF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347BA8"/>
    <w:multiLevelType w:val="multilevel"/>
    <w:tmpl w:val="3CEC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864DB5"/>
    <w:multiLevelType w:val="multilevel"/>
    <w:tmpl w:val="971E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7E6877"/>
    <w:multiLevelType w:val="multilevel"/>
    <w:tmpl w:val="C546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C912A3"/>
    <w:multiLevelType w:val="multilevel"/>
    <w:tmpl w:val="381878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CF35C9"/>
    <w:multiLevelType w:val="multilevel"/>
    <w:tmpl w:val="23F82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0028B3"/>
    <w:multiLevelType w:val="multilevel"/>
    <w:tmpl w:val="1EA05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1"/>
  </w:num>
  <w:num w:numId="4">
    <w:abstractNumId w:val="3"/>
  </w:num>
  <w:num w:numId="5">
    <w:abstractNumId w:val="5"/>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59C9"/>
    <w:rsid w:val="001175EE"/>
    <w:rsid w:val="00157CF6"/>
    <w:rsid w:val="00182416"/>
    <w:rsid w:val="00187EB4"/>
    <w:rsid w:val="001917E5"/>
    <w:rsid w:val="001F0481"/>
    <w:rsid w:val="00200C92"/>
    <w:rsid w:val="0020451E"/>
    <w:rsid w:val="00206B9D"/>
    <w:rsid w:val="0023259C"/>
    <w:rsid w:val="0029398A"/>
    <w:rsid w:val="002B0BD7"/>
    <w:rsid w:val="002B573D"/>
    <w:rsid w:val="002C5CB2"/>
    <w:rsid w:val="002F680A"/>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981"/>
    <w:rsid w:val="00535F31"/>
    <w:rsid w:val="00574D64"/>
    <w:rsid w:val="00591365"/>
    <w:rsid w:val="005B31E4"/>
    <w:rsid w:val="006034F6"/>
    <w:rsid w:val="00607874"/>
    <w:rsid w:val="00607E77"/>
    <w:rsid w:val="00617BB3"/>
    <w:rsid w:val="00645CDD"/>
    <w:rsid w:val="006823A7"/>
    <w:rsid w:val="00687EE8"/>
    <w:rsid w:val="006940E5"/>
    <w:rsid w:val="0070347F"/>
    <w:rsid w:val="0070678E"/>
    <w:rsid w:val="00787AD8"/>
    <w:rsid w:val="007D7CBC"/>
    <w:rsid w:val="00831C11"/>
    <w:rsid w:val="008A60B4"/>
    <w:rsid w:val="008B3C31"/>
    <w:rsid w:val="008B64FE"/>
    <w:rsid w:val="008E2C5B"/>
    <w:rsid w:val="00935BF7"/>
    <w:rsid w:val="0095442C"/>
    <w:rsid w:val="00983942"/>
    <w:rsid w:val="009C37E0"/>
    <w:rsid w:val="009E41F4"/>
    <w:rsid w:val="00A10C2E"/>
    <w:rsid w:val="00A14B66"/>
    <w:rsid w:val="00A65CF7"/>
    <w:rsid w:val="00A81AB4"/>
    <w:rsid w:val="00A851DA"/>
    <w:rsid w:val="00A93396"/>
    <w:rsid w:val="00AC7D5B"/>
    <w:rsid w:val="00AE1481"/>
    <w:rsid w:val="00B0415E"/>
    <w:rsid w:val="00B04678"/>
    <w:rsid w:val="00BA346C"/>
    <w:rsid w:val="00BC46DF"/>
    <w:rsid w:val="00C03577"/>
    <w:rsid w:val="00C176FB"/>
    <w:rsid w:val="00C53029"/>
    <w:rsid w:val="00C65FEA"/>
    <w:rsid w:val="00CA0AC2"/>
    <w:rsid w:val="00CB4D0A"/>
    <w:rsid w:val="00CC2FB3"/>
    <w:rsid w:val="00CC575A"/>
    <w:rsid w:val="00CE0F0A"/>
    <w:rsid w:val="00CF123B"/>
    <w:rsid w:val="00CF5DFA"/>
    <w:rsid w:val="00D039AC"/>
    <w:rsid w:val="00D427DE"/>
    <w:rsid w:val="00D5587D"/>
    <w:rsid w:val="00D650CF"/>
    <w:rsid w:val="00D707CC"/>
    <w:rsid w:val="00D821FE"/>
    <w:rsid w:val="00DB0793"/>
    <w:rsid w:val="00DE7231"/>
    <w:rsid w:val="00E00821"/>
    <w:rsid w:val="00E04DB4"/>
    <w:rsid w:val="00E30679"/>
    <w:rsid w:val="00E4597D"/>
    <w:rsid w:val="00E54832"/>
    <w:rsid w:val="00E56A90"/>
    <w:rsid w:val="00E641CC"/>
    <w:rsid w:val="00E6650A"/>
    <w:rsid w:val="00EA30AB"/>
    <w:rsid w:val="00EB3925"/>
    <w:rsid w:val="00F5277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vtuition.org/2009/06/capital-budgeting-and-its-importance.html" TargetMode="External"/><Relationship Id="rId18" Type="http://schemas.openxmlformats.org/officeDocument/2006/relationships/hyperlink" Target="http://en.wikipedia.org/wiki/Environmentalism" TargetMode="External"/><Relationship Id="rId26" Type="http://schemas.openxmlformats.org/officeDocument/2006/relationships/hyperlink" Target="http://www.investorwords.com/10007/increase.html" TargetMode="External"/><Relationship Id="rId3" Type="http://schemas.openxmlformats.org/officeDocument/2006/relationships/styles" Target="styles.xml"/><Relationship Id="rId21" Type="http://schemas.openxmlformats.org/officeDocument/2006/relationships/hyperlink" Target="http://www.investorwords.com/5006/total_cost.html" TargetMode="External"/><Relationship Id="rId7" Type="http://schemas.openxmlformats.org/officeDocument/2006/relationships/footnotes" Target="footnotes.xml"/><Relationship Id="rId12" Type="http://schemas.openxmlformats.org/officeDocument/2006/relationships/hyperlink" Target="http://www.svtuition.org/2010/05/time-value-of-money.html" TargetMode="External"/><Relationship Id="rId17" Type="http://schemas.openxmlformats.org/officeDocument/2006/relationships/hyperlink" Target="http://en.wikipedia.org/wiki/Feasibility_study" TargetMode="External"/><Relationship Id="rId25" Type="http://schemas.openxmlformats.org/officeDocument/2006/relationships/hyperlink" Target="http://www.investorwords.com/11463/visible.html" TargetMode="External"/><Relationship Id="rId2" Type="http://schemas.openxmlformats.org/officeDocument/2006/relationships/numbering" Target="numbering.xml"/><Relationship Id="rId16" Type="http://schemas.openxmlformats.org/officeDocument/2006/relationships/hyperlink" Target="http://en.wikipedia.org/wiki/Project" TargetMode="External"/><Relationship Id="rId20" Type="http://schemas.openxmlformats.org/officeDocument/2006/relationships/hyperlink" Target="http://www.investorwords.com/1040/consideration.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ccountingexplained.com/managerial/capital-budgeting/npv" TargetMode="External"/><Relationship Id="rId24" Type="http://schemas.openxmlformats.org/officeDocument/2006/relationships/hyperlink" Target="http://www.investorwords.com/1148/cost.html" TargetMode="External"/><Relationship Id="rId5" Type="http://schemas.openxmlformats.org/officeDocument/2006/relationships/settings" Target="settings.xml"/><Relationship Id="rId15" Type="http://schemas.openxmlformats.org/officeDocument/2006/relationships/hyperlink" Target="http://www.svtuition.org/2010/03/cut-off-rate.html" TargetMode="External"/><Relationship Id="rId23" Type="http://schemas.openxmlformats.org/officeDocument/2006/relationships/hyperlink" Target="http://www.investorwords.com/1178/cover.html" TargetMode="External"/><Relationship Id="rId28" Type="http://schemas.openxmlformats.org/officeDocument/2006/relationships/fontTable" Target="fontTable.xml"/><Relationship Id="rId10" Type="http://schemas.openxmlformats.org/officeDocument/2006/relationships/hyperlink" Target="http://accountingexplained.com/managerial/capital-budgeting/payback-period" TargetMode="External"/><Relationship Id="rId19" Type="http://schemas.openxmlformats.org/officeDocument/2006/relationships/hyperlink" Target="http://en.wikipedia.org/wiki/Social_movemen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svtuition.org/2010/03/present-value.html" TargetMode="External"/><Relationship Id="rId22" Type="http://schemas.openxmlformats.org/officeDocument/2006/relationships/hyperlink" Target="http://www.investorwords.com/4254/revenue.html" TargetMode="External"/><Relationship Id="rId27" Type="http://schemas.openxmlformats.org/officeDocument/2006/relationships/hyperlink" Target="http://www.investorwords.com/1891/feasibl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8BF0C-A88B-4D16-ABC4-17D9B3084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18</Pages>
  <Words>3935</Words>
  <Characters>22433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16</cp:revision>
  <dcterms:created xsi:type="dcterms:W3CDTF">2015-01-26T12:24:00Z</dcterms:created>
  <dcterms:modified xsi:type="dcterms:W3CDTF">2015-05-20T13:24:00Z</dcterms:modified>
</cp:coreProperties>
</file>