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26F" w:rsidRPr="00B0415E" w:rsidRDefault="00D1426F" w:rsidP="00D1426F">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78D5DE43" wp14:editId="3FBCB8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1426F" w:rsidRDefault="00D1426F" w:rsidP="00D1426F">
      <w:pPr>
        <w:rPr>
          <w:lang w:val="en-US"/>
        </w:rPr>
      </w:pPr>
      <w:r>
        <w:rPr>
          <w:noProof/>
          <w:lang w:val="en-US"/>
        </w:rPr>
        <mc:AlternateContent>
          <mc:Choice Requires="wps">
            <w:drawing>
              <wp:anchor distT="0" distB="0" distL="114300" distR="114300" simplePos="0" relativeHeight="251660288" behindDoc="0" locked="0" layoutInCell="1" allowOverlap="1" wp14:anchorId="46040847" wp14:editId="23BE551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426F" w:rsidRDefault="00D1426F" w:rsidP="00D1426F">
                            <w:pPr>
                              <w:jc w:val="center"/>
                              <w:rPr>
                                <w:b/>
                                <w:bCs/>
                                <w:color w:val="002060"/>
                                <w:sz w:val="44"/>
                                <w:szCs w:val="40"/>
                              </w:rPr>
                            </w:pPr>
                            <w:r>
                              <w:rPr>
                                <w:sz w:val="24"/>
                              </w:rPr>
                              <w:t xml:space="preserve">   </w:t>
                            </w:r>
                            <w:r>
                              <w:rPr>
                                <w:b/>
                                <w:bCs/>
                                <w:color w:val="002060"/>
                                <w:sz w:val="44"/>
                                <w:szCs w:val="40"/>
                              </w:rPr>
                              <w:t>Assignment Cover Sheet</w:t>
                            </w:r>
                          </w:p>
                          <w:p w:rsidR="00D1426F" w:rsidRDefault="00D1426F" w:rsidP="00D142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04084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1426F" w:rsidRDefault="00D1426F" w:rsidP="00D1426F">
                      <w:pPr>
                        <w:jc w:val="center"/>
                        <w:rPr>
                          <w:b/>
                          <w:bCs/>
                          <w:color w:val="002060"/>
                          <w:sz w:val="44"/>
                          <w:szCs w:val="40"/>
                        </w:rPr>
                      </w:pPr>
                      <w:r>
                        <w:rPr>
                          <w:sz w:val="24"/>
                        </w:rPr>
                        <w:t xml:space="preserve">   </w:t>
                      </w:r>
                      <w:r>
                        <w:rPr>
                          <w:b/>
                          <w:bCs/>
                          <w:color w:val="002060"/>
                          <w:sz w:val="44"/>
                          <w:szCs w:val="40"/>
                        </w:rPr>
                        <w:t>Assignment Cover Sheet</w:t>
                      </w:r>
                    </w:p>
                    <w:p w:rsidR="00D1426F" w:rsidRDefault="00D1426F" w:rsidP="00D1426F"/>
                  </w:txbxContent>
                </v:textbox>
              </v:shape>
            </w:pict>
          </mc:Fallback>
        </mc:AlternateContent>
      </w:r>
    </w:p>
    <w:p w:rsidR="00D1426F" w:rsidRDefault="00D1426F" w:rsidP="00D1426F">
      <w:pPr>
        <w:rPr>
          <w:lang w:val="en-US"/>
        </w:rPr>
      </w:pPr>
    </w:p>
    <w:p w:rsidR="00D1426F" w:rsidRDefault="00D1426F" w:rsidP="00D1426F">
      <w:pPr>
        <w:rPr>
          <w:lang w:val="en-US"/>
        </w:rPr>
      </w:pPr>
    </w:p>
    <w:p w:rsidR="00D1426F" w:rsidRDefault="00D1426F" w:rsidP="00D1426F">
      <w:pPr>
        <w:rPr>
          <w:lang w:val="en-US"/>
        </w:rPr>
      </w:pPr>
    </w:p>
    <w:tbl>
      <w:tblPr>
        <w:tblStyle w:val="TableGrid"/>
        <w:tblW w:w="0" w:type="auto"/>
        <w:tblLook w:val="04A0" w:firstRow="1" w:lastRow="0" w:firstColumn="1" w:lastColumn="0" w:noHBand="0" w:noVBand="1"/>
      </w:tblPr>
      <w:tblGrid>
        <w:gridCol w:w="2521"/>
        <w:gridCol w:w="6495"/>
      </w:tblGrid>
      <w:tr w:rsidR="00D1426F" w:rsidRPr="00B0415E" w:rsidTr="009942D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426F" w:rsidRPr="00B0415E" w:rsidRDefault="00D1426F" w:rsidP="009942D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1426F" w:rsidRPr="00B0415E" w:rsidRDefault="00D1426F" w:rsidP="009942D5">
            <w:pPr>
              <w:pStyle w:val="Default"/>
              <w:rPr>
                <w:rFonts w:asciiTheme="minorHAnsi" w:hAnsiTheme="minorHAnsi"/>
              </w:rPr>
            </w:pPr>
            <w:r>
              <w:rPr>
                <w:rFonts w:asciiTheme="minorHAnsi" w:hAnsiTheme="minorHAnsi"/>
              </w:rPr>
              <w:t>Lucy Stone</w:t>
            </w:r>
          </w:p>
        </w:tc>
      </w:tr>
      <w:tr w:rsidR="00D1426F" w:rsidRPr="00B0415E" w:rsidTr="009942D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426F" w:rsidRPr="00B0415E" w:rsidRDefault="00D1426F" w:rsidP="009942D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1426F" w:rsidRPr="00B0415E" w:rsidRDefault="00D1426F" w:rsidP="009942D5">
            <w:pPr>
              <w:pStyle w:val="Default"/>
              <w:rPr>
                <w:rFonts w:asciiTheme="minorHAnsi" w:hAnsiTheme="minorHAnsi"/>
              </w:rPr>
            </w:pPr>
            <w:r>
              <w:rPr>
                <w:rFonts w:asciiTheme="minorHAnsi" w:hAnsiTheme="minorHAnsi"/>
              </w:rPr>
              <w:t>1407</w:t>
            </w:r>
          </w:p>
        </w:tc>
      </w:tr>
      <w:tr w:rsidR="00D1426F" w:rsidRPr="00B0415E" w:rsidTr="009942D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426F" w:rsidRPr="00B0415E" w:rsidRDefault="00D1426F" w:rsidP="009942D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1426F" w:rsidRPr="00B0415E" w:rsidRDefault="00D1426F" w:rsidP="009942D5">
            <w:pPr>
              <w:pStyle w:val="Default"/>
              <w:rPr>
                <w:rFonts w:asciiTheme="minorHAnsi" w:hAnsiTheme="minorHAnsi"/>
              </w:rPr>
            </w:pPr>
            <w:r>
              <w:rPr>
                <w:rFonts w:asciiTheme="minorHAnsi" w:hAnsiTheme="minorHAnsi"/>
              </w:rPr>
              <w:t>Diploma in Hotel Management (Level 4)</w:t>
            </w:r>
          </w:p>
        </w:tc>
      </w:tr>
      <w:tr w:rsidR="00D1426F" w:rsidRPr="00B0415E" w:rsidTr="009942D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1426F" w:rsidRPr="00B0415E" w:rsidRDefault="00D1426F" w:rsidP="009942D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1426F" w:rsidRPr="00B0415E" w:rsidRDefault="00D1426F" w:rsidP="009942D5">
            <w:r>
              <w:t>9</w:t>
            </w:r>
          </w:p>
        </w:tc>
      </w:tr>
    </w:tbl>
    <w:p w:rsidR="00D1426F" w:rsidRDefault="00D1426F" w:rsidP="00D1426F">
      <w:pPr>
        <w:rPr>
          <w:b/>
          <w:lang w:val="en-US"/>
        </w:rPr>
      </w:pPr>
    </w:p>
    <w:p w:rsidR="00D1426F" w:rsidRDefault="00D1426F" w:rsidP="00D1426F">
      <w:pPr>
        <w:rPr>
          <w:b/>
          <w:sz w:val="28"/>
          <w:lang w:val="en-US"/>
        </w:rPr>
      </w:pPr>
      <w:r w:rsidRPr="00443E6F">
        <w:rPr>
          <w:b/>
          <w:sz w:val="28"/>
          <w:lang w:val="en-US"/>
        </w:rPr>
        <w:t>Marking Criteria:</w:t>
      </w:r>
    </w:p>
    <w:p w:rsidR="00D1426F" w:rsidRDefault="00D1426F" w:rsidP="00D1426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1426F" w:rsidRPr="00443E6F" w:rsidRDefault="00D1426F" w:rsidP="00D1426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1426F" w:rsidTr="009942D5">
        <w:tc>
          <w:tcPr>
            <w:tcW w:w="9242" w:type="dxa"/>
          </w:tcPr>
          <w:p w:rsidR="00D1426F" w:rsidRPr="00CC2FB3" w:rsidRDefault="00D1426F" w:rsidP="009942D5">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D1426F" w:rsidRPr="005B0A2D" w:rsidRDefault="00D1426F" w:rsidP="00D1426F">
            <w:pPr>
              <w:jc w:val="center"/>
              <w:rPr>
                <w:rFonts w:ascii="Arial" w:hAnsi="Arial" w:cs="Arial"/>
                <w:b/>
                <w:sz w:val="24"/>
                <w:u w:val="single"/>
                <w:lang w:val="en-US"/>
              </w:rPr>
            </w:pPr>
            <w:r w:rsidRPr="005B0A2D">
              <w:rPr>
                <w:rFonts w:ascii="Arial" w:hAnsi="Arial" w:cs="Arial"/>
                <w:b/>
                <w:sz w:val="24"/>
                <w:u w:val="single"/>
                <w:lang w:val="en-US"/>
              </w:rPr>
              <w:t>Assessment 9 – Managing Interdepartmental Communications</w:t>
            </w:r>
          </w:p>
          <w:p w:rsidR="00D1426F" w:rsidRPr="005B0A2D" w:rsidRDefault="00D1426F" w:rsidP="00D1426F">
            <w:pPr>
              <w:rPr>
                <w:rFonts w:ascii="Arial" w:hAnsi="Arial" w:cs="Arial"/>
                <w:sz w:val="24"/>
                <w:u w:val="single"/>
                <w:lang w:val="en-US"/>
              </w:rPr>
            </w:pPr>
            <w:r w:rsidRPr="005B0A2D">
              <w:rPr>
                <w:rFonts w:ascii="Arial" w:hAnsi="Arial" w:cs="Arial"/>
                <w:sz w:val="24"/>
                <w:u w:val="single"/>
                <w:lang w:val="en-US"/>
              </w:rPr>
              <w:t>Question 1</w:t>
            </w:r>
          </w:p>
          <w:p w:rsidR="00D1426F" w:rsidRPr="003E5689" w:rsidRDefault="00D1426F" w:rsidP="00D1426F">
            <w:pPr>
              <w:pStyle w:val="ListParagraph"/>
              <w:numPr>
                <w:ilvl w:val="0"/>
                <w:numId w:val="1"/>
              </w:numPr>
              <w:rPr>
                <w:rFonts w:ascii="Arial" w:hAnsi="Arial" w:cs="Arial"/>
                <w:sz w:val="24"/>
                <w:lang w:val="en-US"/>
              </w:rPr>
            </w:pPr>
            <w:r w:rsidRPr="003E5689">
              <w:rPr>
                <w:rFonts w:ascii="Arial" w:hAnsi="Arial" w:cs="Arial"/>
                <w:sz w:val="24"/>
                <w:lang w:val="en-US"/>
              </w:rPr>
              <w:t xml:space="preserve">The interdepartmental communications between the sales and marketing team and the front office is essential to help increase the sales and income the hotel receives. The front office provides the sales and marketing team with information regarding guests, for example, their addresses, special requirements, reservation types e.g. family, honeymoon, and business etc., frequency of visits. This enables the department to achieve appropriate marketing strategies. Another reason for strong communication is because the room availability for numerous months ahead needs to be correlated between both departments to ensure the booking system runs smoothly. </w:t>
            </w:r>
          </w:p>
          <w:p w:rsidR="00D1426F" w:rsidRPr="005B0A2D" w:rsidRDefault="00D1426F" w:rsidP="00D1426F">
            <w:pPr>
              <w:pStyle w:val="ListParagraph"/>
              <w:rPr>
                <w:rFonts w:ascii="Arial" w:hAnsi="Arial" w:cs="Arial"/>
                <w:sz w:val="24"/>
                <w:lang w:val="en-US"/>
              </w:rPr>
            </w:pPr>
          </w:p>
          <w:p w:rsidR="00D1426F" w:rsidRPr="00D03C8E" w:rsidRDefault="00D1426F" w:rsidP="00D1426F">
            <w:pPr>
              <w:pStyle w:val="ListParagraph"/>
              <w:numPr>
                <w:ilvl w:val="0"/>
                <w:numId w:val="1"/>
              </w:numPr>
              <w:rPr>
                <w:rFonts w:ascii="Arial" w:hAnsi="Arial" w:cs="Arial"/>
                <w:sz w:val="24"/>
                <w:lang w:val="en-US"/>
              </w:rPr>
            </w:pPr>
            <w:r w:rsidRPr="00D03C8E">
              <w:rPr>
                <w:rFonts w:ascii="Arial" w:hAnsi="Arial" w:cs="Arial"/>
                <w:sz w:val="24"/>
                <w:lang w:val="en-US"/>
              </w:rPr>
              <w:t xml:space="preserve">Guests’ history is important to the sales and marketing team as it provides valuable information regarding </w:t>
            </w:r>
            <w:r>
              <w:rPr>
                <w:rFonts w:ascii="Arial" w:hAnsi="Arial" w:cs="Arial"/>
                <w:sz w:val="24"/>
                <w:lang w:val="en-US"/>
              </w:rPr>
              <w:t>guest</w:t>
            </w:r>
            <w:r w:rsidRPr="00D03C8E">
              <w:rPr>
                <w:rFonts w:ascii="Arial" w:hAnsi="Arial" w:cs="Arial"/>
                <w:sz w:val="24"/>
                <w:lang w:val="en-US"/>
              </w:rPr>
              <w:t xml:space="preserve"> visit</w:t>
            </w:r>
            <w:r>
              <w:rPr>
                <w:rFonts w:ascii="Arial" w:hAnsi="Arial" w:cs="Arial"/>
                <w:sz w:val="24"/>
                <w:lang w:val="en-US"/>
              </w:rPr>
              <w:t xml:space="preserve"> rate</w:t>
            </w:r>
            <w:r w:rsidRPr="00D03C8E">
              <w:rPr>
                <w:rFonts w:ascii="Arial" w:hAnsi="Arial" w:cs="Arial"/>
                <w:sz w:val="24"/>
                <w:lang w:val="en-US"/>
              </w:rPr>
              <w:t>, and</w:t>
            </w:r>
            <w:r>
              <w:rPr>
                <w:rFonts w:ascii="Arial" w:hAnsi="Arial" w:cs="Arial"/>
                <w:sz w:val="24"/>
                <w:lang w:val="en-US"/>
              </w:rPr>
              <w:t xml:space="preserve"> </w:t>
            </w:r>
            <w:r w:rsidRPr="00D03C8E">
              <w:rPr>
                <w:rFonts w:ascii="Arial" w:hAnsi="Arial" w:cs="Arial"/>
                <w:sz w:val="24"/>
                <w:lang w:val="en-US"/>
              </w:rPr>
              <w:t xml:space="preserve">their location. This helps to determine appropriate marketing methods targeting certain areas or types of people. Development of promotions and applicable advertising can stem from this information. If families regularly visit the hotel, then the sales and marketing team can determine relevant promotions to encourage more families, especially during low season. Similarly if the hotel is often used by </w:t>
            </w:r>
            <w:r w:rsidRPr="00D03C8E">
              <w:rPr>
                <w:rFonts w:ascii="Arial" w:hAnsi="Arial" w:cs="Arial"/>
                <w:sz w:val="24"/>
                <w:lang w:val="en-US"/>
              </w:rPr>
              <w:lastRenderedPageBreak/>
              <w:t>business travelers and for conferences then the department can put together package deals to promote more business events. Advertising can be aimed at certain areas of the country to promote the hotel; from information obtained via these records.</w:t>
            </w:r>
          </w:p>
          <w:p w:rsidR="00D1426F" w:rsidRPr="00D03C8E" w:rsidRDefault="00D1426F" w:rsidP="00D1426F">
            <w:pPr>
              <w:pStyle w:val="ListParagraph"/>
              <w:rPr>
                <w:rFonts w:ascii="Arial" w:hAnsi="Arial" w:cs="Arial"/>
                <w:sz w:val="24"/>
                <w:lang w:val="en-US"/>
              </w:rPr>
            </w:pPr>
          </w:p>
          <w:p w:rsidR="00D1426F" w:rsidRPr="00590E51" w:rsidRDefault="00D1426F" w:rsidP="00D1426F">
            <w:pPr>
              <w:pStyle w:val="ListParagraph"/>
              <w:numPr>
                <w:ilvl w:val="0"/>
                <w:numId w:val="1"/>
              </w:numPr>
              <w:rPr>
                <w:rFonts w:ascii="Arial" w:hAnsi="Arial" w:cs="Arial"/>
                <w:sz w:val="24"/>
                <w:lang w:val="en-US"/>
              </w:rPr>
            </w:pPr>
            <w:r w:rsidRPr="00590E51">
              <w:rPr>
                <w:rFonts w:ascii="Arial" w:hAnsi="Arial" w:cs="Arial"/>
                <w:sz w:val="24"/>
                <w:lang w:val="en-US"/>
              </w:rPr>
              <w:t>The banquet manager is in charge of all the details and service at a special event or banquet function within the establishment. The banquet manager reports to the Food &amp; Beverage Manager and also the Sales department; the service must follow the standards set out by management. The following duties and responsibilities are completed by a banquet manager:</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Control of costing, budgets and food and beverage costs.</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In charge on banquet staff.</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In charge of quality of service.</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 xml:space="preserve">Organisation of crockery/china, glassware, cutlery and linens. </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Function deliveries.</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 xml:space="preserve">Banquet bar and bar requisitions. </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Supervise and co-ordinate banquet set-ups and service.</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Maintenance of records including inventory, food costs and labour costs.</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Communication between Food and Beverage department, Sales and Marketing department and Front Office.</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May assist in menu planning and pricing.</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Meet &amp; greet of banquet guests.</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Organisation and meetings to ensure the banquet set up is correct for the client.</w:t>
            </w:r>
          </w:p>
          <w:p w:rsidR="00D1426F" w:rsidRDefault="00D1426F" w:rsidP="00D1426F">
            <w:pPr>
              <w:pStyle w:val="ListParagraph"/>
              <w:numPr>
                <w:ilvl w:val="0"/>
                <w:numId w:val="2"/>
              </w:numPr>
              <w:rPr>
                <w:rFonts w:ascii="Arial" w:hAnsi="Arial" w:cs="Arial"/>
                <w:sz w:val="24"/>
                <w:lang w:val="en-US"/>
              </w:rPr>
            </w:pPr>
            <w:r>
              <w:rPr>
                <w:rFonts w:ascii="Arial" w:hAnsi="Arial" w:cs="Arial"/>
                <w:sz w:val="24"/>
                <w:lang w:val="en-US"/>
              </w:rPr>
              <w:t xml:space="preserve">Organisation of special requirements e.g. dietary. </w:t>
            </w:r>
          </w:p>
          <w:p w:rsidR="00D1426F" w:rsidRPr="00590E51" w:rsidRDefault="00D1426F" w:rsidP="00D1426F">
            <w:pPr>
              <w:ind w:left="720"/>
              <w:rPr>
                <w:rFonts w:ascii="Arial" w:hAnsi="Arial" w:cs="Arial"/>
                <w:sz w:val="24"/>
                <w:lang w:val="en-US"/>
              </w:rPr>
            </w:pPr>
            <w:r>
              <w:rPr>
                <w:rFonts w:ascii="Arial" w:hAnsi="Arial" w:cs="Arial"/>
                <w:sz w:val="24"/>
                <w:lang w:val="en-US"/>
              </w:rPr>
              <w:t>The duties of a banquet manager can alter dependent upon the establishment and their needs.</w:t>
            </w:r>
          </w:p>
          <w:p w:rsidR="00D1426F" w:rsidRPr="006671A8" w:rsidRDefault="00D1426F" w:rsidP="00D1426F">
            <w:pPr>
              <w:pStyle w:val="ListParagraph"/>
              <w:numPr>
                <w:ilvl w:val="0"/>
                <w:numId w:val="1"/>
              </w:numPr>
              <w:rPr>
                <w:rFonts w:ascii="Arial" w:hAnsi="Arial" w:cs="Arial"/>
                <w:sz w:val="24"/>
                <w:lang w:val="en-US"/>
              </w:rPr>
            </w:pPr>
            <w:r w:rsidRPr="006671A8">
              <w:rPr>
                <w:rFonts w:ascii="Arial" w:hAnsi="Arial" w:cs="Arial"/>
                <w:sz w:val="24"/>
                <w:lang w:val="en-US"/>
              </w:rPr>
              <w:t>The housekeeping department must maintain strong communications levels with the front office to ensure the rooms are cleaned at appropriate times, also to ensure both departments are aware of the room status. For ease of communication the following terms are used to describe the room status:</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Available, Clean or Ready – ready for guest occupancy.</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Occupied – the room is occupied by guest.</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Stay-over – guest occupying room for longer than already arranged.</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 xml:space="preserve">Dirty or On-Change – guest checked out, however room not released by housekeeping. </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Out of order – room not available to guest, potentially due to a maintenance issue.</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Check out – guest has departed, ready for housekeeping.</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Late check-out – guest has requested a late departure.</w:t>
            </w:r>
          </w:p>
          <w:p w:rsidR="00D1426F" w:rsidRDefault="00D1426F" w:rsidP="00D1426F">
            <w:pPr>
              <w:pStyle w:val="ListParagraph"/>
              <w:numPr>
                <w:ilvl w:val="0"/>
                <w:numId w:val="3"/>
              </w:numPr>
              <w:rPr>
                <w:rFonts w:ascii="Arial" w:hAnsi="Arial" w:cs="Arial"/>
                <w:sz w:val="24"/>
                <w:lang w:val="en-US"/>
              </w:rPr>
            </w:pPr>
            <w:r>
              <w:rPr>
                <w:rFonts w:ascii="Arial" w:hAnsi="Arial" w:cs="Arial"/>
                <w:sz w:val="24"/>
                <w:lang w:val="en-US"/>
              </w:rPr>
              <w:t>Lock-out – guests’ items still in the room however guest not allowed access until management approval.</w:t>
            </w:r>
          </w:p>
          <w:p w:rsidR="00D1426F" w:rsidRPr="005B0A2D" w:rsidRDefault="00D1426F" w:rsidP="00D1426F">
            <w:pPr>
              <w:pStyle w:val="ListParagraph"/>
              <w:ind w:left="1440"/>
              <w:rPr>
                <w:rFonts w:ascii="Arial" w:hAnsi="Arial" w:cs="Arial"/>
                <w:sz w:val="24"/>
                <w:lang w:val="en-US"/>
              </w:rPr>
            </w:pPr>
          </w:p>
          <w:p w:rsidR="00D1426F" w:rsidRPr="00FC2F9C" w:rsidRDefault="00D1426F" w:rsidP="00D1426F">
            <w:pPr>
              <w:pStyle w:val="ListParagraph"/>
              <w:numPr>
                <w:ilvl w:val="0"/>
                <w:numId w:val="1"/>
              </w:numPr>
              <w:rPr>
                <w:rFonts w:ascii="Arial" w:hAnsi="Arial" w:cs="Arial"/>
                <w:sz w:val="24"/>
                <w:lang w:val="en-US"/>
              </w:rPr>
            </w:pPr>
            <w:r w:rsidRPr="00FC2F9C">
              <w:rPr>
                <w:rFonts w:ascii="Arial" w:hAnsi="Arial" w:cs="Arial"/>
                <w:sz w:val="24"/>
                <w:lang w:val="en-US"/>
              </w:rPr>
              <w:lastRenderedPageBreak/>
              <w:t>Communication between the food and beverage department and the front office is essential to ensure the correct payments are added to a guest’s bill</w:t>
            </w:r>
            <w:r>
              <w:rPr>
                <w:rFonts w:ascii="Arial" w:hAnsi="Arial" w:cs="Arial"/>
                <w:sz w:val="24"/>
                <w:lang w:val="en-US"/>
              </w:rPr>
              <w:t xml:space="preserve"> if the hotel does not have an automated system. T</w:t>
            </w:r>
            <w:r w:rsidRPr="00FC2F9C">
              <w:rPr>
                <w:rFonts w:ascii="Arial" w:hAnsi="Arial" w:cs="Arial"/>
                <w:sz w:val="24"/>
                <w:lang w:val="en-US"/>
              </w:rPr>
              <w:t>he front office also supplies the department with guest numbers and expected/projected numbers for the near future based on previous data. All this information enables the kitchen to order the correct levels of stock without over stocking or under. The switchboard section of the front office can help to take some pressure off of the executive chef and food and beverage manager, by passing on important messages at appropriate times and also screening contact from unapproved suppliers. Another reason the communication between the two departments is important is due to the need of petty cash, occasionally the food and beverage department may require petty cash to purchase last minute items, a paid-out. These cash limits are set by the general manager and front office manager, along with co-operation of the food and beverage manager.</w:t>
            </w:r>
          </w:p>
          <w:p w:rsidR="00D1426F" w:rsidRPr="005B0A2D" w:rsidRDefault="00D1426F" w:rsidP="00D1426F">
            <w:pPr>
              <w:pStyle w:val="ListParagraph"/>
              <w:rPr>
                <w:rFonts w:ascii="Arial" w:hAnsi="Arial" w:cs="Arial"/>
                <w:sz w:val="24"/>
                <w:lang w:val="en-US"/>
              </w:rPr>
            </w:pPr>
          </w:p>
          <w:p w:rsidR="00D1426F" w:rsidRPr="00C06E4F" w:rsidRDefault="00D1426F" w:rsidP="00D1426F">
            <w:pPr>
              <w:pStyle w:val="ListParagraph"/>
              <w:numPr>
                <w:ilvl w:val="0"/>
                <w:numId w:val="1"/>
              </w:numPr>
              <w:rPr>
                <w:rFonts w:ascii="Arial" w:hAnsi="Arial" w:cs="Arial"/>
                <w:sz w:val="24"/>
                <w:lang w:val="en-US"/>
              </w:rPr>
            </w:pPr>
            <w:r w:rsidRPr="00C06E4F">
              <w:rPr>
                <w:rFonts w:ascii="Arial" w:hAnsi="Arial" w:cs="Arial"/>
                <w:sz w:val="24"/>
                <w:lang w:val="en-US"/>
              </w:rPr>
              <w:t xml:space="preserve">The front office and the security department need to maintain communication levels as their focus is ensuring total guest security and safety. Therefore all health and safety issues and fire safety procedures must be cooperated by all departments, the core of communication in a hotel is the front office. The front office must make the security department aware of any special guests (VIPs) or any important information regarding guests and functions. </w:t>
            </w:r>
          </w:p>
          <w:p w:rsidR="00D1426F" w:rsidRPr="005B0A2D" w:rsidRDefault="00D1426F" w:rsidP="00D1426F">
            <w:pPr>
              <w:rPr>
                <w:rFonts w:ascii="Arial" w:hAnsi="Arial" w:cs="Arial"/>
                <w:sz w:val="24"/>
                <w:lang w:val="en-US"/>
              </w:rPr>
            </w:pPr>
          </w:p>
          <w:p w:rsidR="00D1426F" w:rsidRPr="005B0A2D" w:rsidRDefault="00D1426F" w:rsidP="00D1426F">
            <w:pPr>
              <w:rPr>
                <w:rFonts w:ascii="Arial" w:hAnsi="Arial" w:cs="Arial"/>
                <w:sz w:val="24"/>
                <w:u w:val="single"/>
                <w:lang w:val="en-US"/>
              </w:rPr>
            </w:pPr>
            <w:r w:rsidRPr="005B0A2D">
              <w:rPr>
                <w:rFonts w:ascii="Arial" w:hAnsi="Arial" w:cs="Arial"/>
                <w:sz w:val="24"/>
                <w:u w:val="single"/>
                <w:lang w:val="en-US"/>
              </w:rPr>
              <w:t>Question 2</w:t>
            </w:r>
          </w:p>
          <w:p w:rsidR="00D1426F" w:rsidRDefault="00D1426F" w:rsidP="00D1426F">
            <w:pPr>
              <w:rPr>
                <w:rFonts w:ascii="Arial" w:hAnsi="Arial" w:cs="Arial"/>
                <w:sz w:val="24"/>
                <w:lang w:val="en-US"/>
              </w:rPr>
            </w:pPr>
            <w:r>
              <w:rPr>
                <w:rFonts w:ascii="Arial" w:hAnsi="Arial" w:cs="Arial"/>
                <w:sz w:val="24"/>
                <w:lang w:val="en-US"/>
              </w:rPr>
              <w:t>Total Quality Management (TQM) is a method in which managers seek systems to help improve the quality of service divulged to guests by monitoring and assessing staff procedures. This management technique helps to engage hospitality staff to question actions, to reduce complaints received by guests and to improve customer service. Continual monitoring of customer service is essential to maintain a good reputation, consistent high quality service and can help determine if staff training is required. There is no one method of total quality management, many quality control systems are trialed to determine the best method for the establishment and its guest’s requirements. The primary elements of TQM that organizations believe are core values to follow, are listed below:</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Customer focused – the service provided is reliant upon the customers’ needs and requirements, therefore a customer service evaluation tool is whether the guest responds well to the methods.</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Employee co</w:t>
            </w:r>
            <w:r w:rsidRPr="00BC183C">
              <w:rPr>
                <w:rFonts w:ascii="Arial" w:hAnsi="Arial" w:cs="Arial"/>
                <w:sz w:val="24"/>
                <w:lang w:val="en-US"/>
              </w:rPr>
              <w:t>operation – all employees work as a team to reach the goals of the hotel</w:t>
            </w:r>
            <w:r>
              <w:rPr>
                <w:rFonts w:ascii="Arial" w:hAnsi="Arial" w:cs="Arial"/>
                <w:sz w:val="24"/>
                <w:lang w:val="en-US"/>
              </w:rPr>
              <w:t>, therefore all employees must be in agreement with the methods used. Continual teamwork improves motivation.</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Process centered – this is the process in with the management system is identified and trialed.</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lastRenderedPageBreak/>
              <w:t>Strategic and systematic approach – this is how the organization is going to achieve the goals set out through this management scheme.</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 xml:space="preserve">Continual improvements – constant monitoring of methods and improving techniques to reach the end goals. </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Fact-based decision making – collecting and analyzing data to decide on strategic methods and predictions for improvements. Helping to motivate employees.</w:t>
            </w:r>
          </w:p>
          <w:p w:rsidR="00D1426F" w:rsidRDefault="00D1426F" w:rsidP="00D1426F">
            <w:pPr>
              <w:pStyle w:val="ListParagraph"/>
              <w:numPr>
                <w:ilvl w:val="0"/>
                <w:numId w:val="4"/>
              </w:numPr>
              <w:rPr>
                <w:rFonts w:ascii="Arial" w:hAnsi="Arial" w:cs="Arial"/>
                <w:sz w:val="24"/>
                <w:lang w:val="en-US"/>
              </w:rPr>
            </w:pPr>
            <w:r>
              <w:rPr>
                <w:rFonts w:ascii="Arial" w:hAnsi="Arial" w:cs="Arial"/>
                <w:sz w:val="24"/>
                <w:lang w:val="en-US"/>
              </w:rPr>
              <w:t xml:space="preserve">Communications – communication between all departments of daily operations, maintaining strong communication levels to improve service and uphold staff morale. </w:t>
            </w:r>
          </w:p>
          <w:p w:rsidR="00D1426F" w:rsidRPr="00D1426F" w:rsidRDefault="00D1426F" w:rsidP="00D1426F">
            <w:pPr>
              <w:ind w:left="360"/>
              <w:rPr>
                <w:rFonts w:ascii="Arial" w:hAnsi="Arial" w:cs="Arial"/>
                <w:sz w:val="24"/>
                <w:lang w:val="en-US"/>
              </w:rPr>
            </w:pPr>
            <w:r>
              <w:rPr>
                <w:rFonts w:ascii="Arial" w:hAnsi="Arial" w:cs="Arial"/>
                <w:sz w:val="24"/>
                <w:lang w:val="en-US"/>
              </w:rPr>
              <w:t>Total quality management is essential for hospitality organizations as it enables maintenance and consistency of high quality customer service. The scheme helps managers to engage in conversation with employees to reach a constructive method of reaching goals and enabling staff members to fulfil their duties, whilst understanding and appreciating other job roles. Achieving continual good customer service, reduces complaints from guests which in turn allows employees to work in a better environment as part of a team. This will benefit the hotel by maintaining a good reputation and returning customers, increasing sales. Therefore it is necessary for hotels to follow a TQM scheme.</w:t>
            </w:r>
          </w:p>
        </w:tc>
      </w:tr>
    </w:tbl>
    <w:p w:rsidR="00D1426F" w:rsidRPr="00B0415E" w:rsidRDefault="00D1426F" w:rsidP="00D1426F">
      <w:pPr>
        <w:autoSpaceDE w:val="0"/>
        <w:autoSpaceDN w:val="0"/>
        <w:adjustRightInd w:val="0"/>
        <w:spacing w:after="0" w:line="240" w:lineRule="auto"/>
        <w:rPr>
          <w:rFonts w:cs="CalvertMT-Bold"/>
          <w:b/>
          <w:bCs/>
          <w:color w:val="002060"/>
          <w:sz w:val="28"/>
          <w:lang w:val="en-US"/>
        </w:rPr>
      </w:pPr>
    </w:p>
    <w:p w:rsidR="00D1426F" w:rsidRPr="00B0415E" w:rsidRDefault="00D1426F" w:rsidP="00D1426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1426F" w:rsidRPr="00B0415E" w:rsidRDefault="00D1426F" w:rsidP="00D1426F">
      <w:pPr>
        <w:autoSpaceDE w:val="0"/>
        <w:autoSpaceDN w:val="0"/>
        <w:adjustRightInd w:val="0"/>
        <w:spacing w:after="0" w:line="240" w:lineRule="auto"/>
        <w:rPr>
          <w:rFonts w:cs="CalvertMT-Bold"/>
          <w:b/>
          <w:bCs/>
          <w:color w:val="001AE6"/>
          <w:lang w:val="en-US"/>
        </w:rPr>
      </w:pPr>
    </w:p>
    <w:p w:rsidR="00D1426F" w:rsidRPr="00B0415E" w:rsidRDefault="00D1426F" w:rsidP="00D1426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1426F" w:rsidRPr="00B0415E" w:rsidRDefault="00D1426F" w:rsidP="00D1426F">
      <w:pPr>
        <w:autoSpaceDE w:val="0"/>
        <w:autoSpaceDN w:val="0"/>
        <w:adjustRightInd w:val="0"/>
        <w:spacing w:after="0" w:line="240" w:lineRule="auto"/>
        <w:rPr>
          <w:rFonts w:cs="Bliss-Regular"/>
          <w:color w:val="000000"/>
          <w:lang w:val="en-US"/>
        </w:rPr>
      </w:pPr>
    </w:p>
    <w:p w:rsidR="00D1426F" w:rsidRPr="00B0415E" w:rsidRDefault="00D1426F" w:rsidP="00D1426F">
      <w:pPr>
        <w:autoSpaceDE w:val="0"/>
        <w:autoSpaceDN w:val="0"/>
        <w:adjustRightInd w:val="0"/>
        <w:spacing w:after="0" w:line="240" w:lineRule="auto"/>
        <w:rPr>
          <w:rFonts w:cs="Bliss-Regular"/>
          <w:color w:val="000000"/>
          <w:lang w:val="en-US"/>
        </w:rPr>
      </w:pPr>
    </w:p>
    <w:p w:rsidR="00D1426F" w:rsidRPr="00B0415E" w:rsidRDefault="00D1426F" w:rsidP="00D1426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D1426F" w:rsidRPr="00B0415E" w:rsidTr="009942D5">
        <w:tc>
          <w:tcPr>
            <w:tcW w:w="2310" w:type="dxa"/>
            <w:shd w:val="clear" w:color="auto" w:fill="D9D9D9" w:themeFill="background1" w:themeFillShade="D9"/>
          </w:tcPr>
          <w:p w:rsidR="00D1426F" w:rsidRPr="00B0415E" w:rsidRDefault="00D1426F" w:rsidP="009942D5">
            <w:pPr>
              <w:rPr>
                <w:rFonts w:cs="Bliss-Regular"/>
                <w:color w:val="000000"/>
              </w:rPr>
            </w:pPr>
            <w:r w:rsidRPr="00B0415E">
              <w:rPr>
                <w:rFonts w:cs="Bliss-Regular"/>
                <w:color w:val="000000"/>
              </w:rPr>
              <w:t>Student Signature</w:t>
            </w:r>
          </w:p>
        </w:tc>
        <w:tc>
          <w:tcPr>
            <w:tcW w:w="4035" w:type="dxa"/>
          </w:tcPr>
          <w:p w:rsidR="00D1426F" w:rsidRPr="00B0415E" w:rsidRDefault="00D1426F" w:rsidP="009942D5">
            <w:pPr>
              <w:rPr>
                <w:rFonts w:cs="Bliss-Regular"/>
                <w:color w:val="000000"/>
              </w:rPr>
            </w:pPr>
            <w:r>
              <w:rPr>
                <w:rFonts w:cs="Bliss-Regular"/>
                <w:color w:val="000000"/>
              </w:rPr>
              <w:t>Lucy F Stone</w:t>
            </w:r>
          </w:p>
        </w:tc>
        <w:tc>
          <w:tcPr>
            <w:tcW w:w="1276" w:type="dxa"/>
            <w:shd w:val="clear" w:color="auto" w:fill="D9D9D9" w:themeFill="background1" w:themeFillShade="D9"/>
          </w:tcPr>
          <w:p w:rsidR="00D1426F" w:rsidRPr="00B0415E" w:rsidRDefault="00D1426F" w:rsidP="009942D5">
            <w:pPr>
              <w:rPr>
                <w:rFonts w:cs="Bliss-Regular"/>
                <w:color w:val="000000"/>
              </w:rPr>
            </w:pPr>
            <w:r w:rsidRPr="00B0415E">
              <w:rPr>
                <w:rFonts w:cs="Bliss-Regular"/>
                <w:color w:val="000000"/>
              </w:rPr>
              <w:t>Date</w:t>
            </w:r>
          </w:p>
        </w:tc>
        <w:tc>
          <w:tcPr>
            <w:tcW w:w="1621" w:type="dxa"/>
          </w:tcPr>
          <w:p w:rsidR="00D1426F" w:rsidRPr="00B0415E" w:rsidRDefault="00D1426F" w:rsidP="009942D5">
            <w:pPr>
              <w:rPr>
                <w:rFonts w:cs="Bliss-Regular"/>
                <w:color w:val="000000"/>
              </w:rPr>
            </w:pPr>
            <w:r>
              <w:rPr>
                <w:rFonts w:cs="Bliss-Regular"/>
                <w:color w:val="000000"/>
              </w:rPr>
              <w:t>16/04/15</w:t>
            </w:r>
            <w:bookmarkStart w:id="0" w:name="_GoBack"/>
            <w:bookmarkEnd w:id="0"/>
          </w:p>
        </w:tc>
      </w:tr>
    </w:tbl>
    <w:p w:rsidR="00D1426F" w:rsidRPr="00B0415E" w:rsidRDefault="00D1426F" w:rsidP="00D1426F">
      <w:pPr>
        <w:rPr>
          <w:rFonts w:cs="Bliss-Regular"/>
          <w:color w:val="000000"/>
          <w:lang w:val="en-US"/>
        </w:rPr>
      </w:pPr>
    </w:p>
    <w:p w:rsidR="00D1426F" w:rsidRPr="00B0415E" w:rsidRDefault="00D1426F" w:rsidP="00D1426F">
      <w:pPr>
        <w:rPr>
          <w:rFonts w:cs="Bliss-Regular"/>
          <w:color w:val="000000"/>
          <w:lang w:val="en-US"/>
        </w:rPr>
      </w:pPr>
    </w:p>
    <w:p w:rsidR="00D1426F" w:rsidRPr="00B0415E" w:rsidRDefault="00D1426F" w:rsidP="00D1426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1426F" w:rsidRPr="00B0415E" w:rsidTr="009942D5">
        <w:trPr>
          <w:trHeight w:val="249"/>
        </w:trPr>
        <w:tc>
          <w:tcPr>
            <w:tcW w:w="4621" w:type="dxa"/>
            <w:shd w:val="clear" w:color="auto" w:fill="D9D9D9" w:themeFill="background1" w:themeFillShade="D9"/>
          </w:tcPr>
          <w:p w:rsidR="00D1426F" w:rsidRPr="00B0415E" w:rsidRDefault="00D1426F" w:rsidP="009942D5">
            <w:pPr>
              <w:rPr>
                <w:b/>
                <w:color w:val="002060"/>
              </w:rPr>
            </w:pPr>
            <w:r w:rsidRPr="00B0415E">
              <w:rPr>
                <w:b/>
                <w:color w:val="002060"/>
              </w:rPr>
              <w:t>Total Marks</w:t>
            </w:r>
          </w:p>
        </w:tc>
        <w:tc>
          <w:tcPr>
            <w:tcW w:w="4621" w:type="dxa"/>
          </w:tcPr>
          <w:p w:rsidR="00D1426F" w:rsidRPr="00B0415E" w:rsidRDefault="00D1426F" w:rsidP="009942D5">
            <w:pPr>
              <w:rPr>
                <w:rFonts w:cs="Times New Roman"/>
                <w:szCs w:val="32"/>
              </w:rPr>
            </w:pPr>
          </w:p>
        </w:tc>
      </w:tr>
      <w:tr w:rsidR="00D1426F" w:rsidRPr="00B0415E" w:rsidTr="009942D5">
        <w:tc>
          <w:tcPr>
            <w:tcW w:w="4621" w:type="dxa"/>
            <w:shd w:val="clear" w:color="auto" w:fill="D9D9D9" w:themeFill="background1" w:themeFillShade="D9"/>
          </w:tcPr>
          <w:p w:rsidR="00D1426F" w:rsidRPr="00B0415E" w:rsidRDefault="00D1426F" w:rsidP="009942D5">
            <w:pPr>
              <w:rPr>
                <w:b/>
                <w:color w:val="002060"/>
              </w:rPr>
            </w:pPr>
            <w:r w:rsidRPr="00B0415E">
              <w:rPr>
                <w:b/>
                <w:color w:val="002060"/>
              </w:rPr>
              <w:t>Marks Obtained</w:t>
            </w:r>
          </w:p>
        </w:tc>
        <w:tc>
          <w:tcPr>
            <w:tcW w:w="4621" w:type="dxa"/>
          </w:tcPr>
          <w:p w:rsidR="00D1426F" w:rsidRPr="00B0415E" w:rsidRDefault="00D1426F" w:rsidP="009942D5">
            <w:pPr>
              <w:rPr>
                <w:rFonts w:cs="Times New Roman"/>
                <w:szCs w:val="32"/>
              </w:rPr>
            </w:pPr>
          </w:p>
        </w:tc>
      </w:tr>
      <w:tr w:rsidR="00D1426F" w:rsidRPr="00B0415E" w:rsidTr="009942D5">
        <w:tc>
          <w:tcPr>
            <w:tcW w:w="4621" w:type="dxa"/>
            <w:shd w:val="clear" w:color="auto" w:fill="D9D9D9" w:themeFill="background1" w:themeFillShade="D9"/>
          </w:tcPr>
          <w:p w:rsidR="00D1426F" w:rsidRPr="00B0415E" w:rsidRDefault="00D1426F" w:rsidP="009942D5">
            <w:pPr>
              <w:rPr>
                <w:b/>
                <w:color w:val="002060"/>
              </w:rPr>
            </w:pPr>
            <w:r w:rsidRPr="00B0415E">
              <w:rPr>
                <w:b/>
                <w:color w:val="002060"/>
              </w:rPr>
              <w:t>Percentage / Grade</w:t>
            </w:r>
          </w:p>
        </w:tc>
        <w:tc>
          <w:tcPr>
            <w:tcW w:w="4621" w:type="dxa"/>
          </w:tcPr>
          <w:p w:rsidR="00D1426F" w:rsidRPr="00B0415E" w:rsidRDefault="00D1426F" w:rsidP="009942D5">
            <w:pPr>
              <w:rPr>
                <w:rFonts w:cs="Times New Roman"/>
                <w:szCs w:val="32"/>
              </w:rPr>
            </w:pPr>
          </w:p>
        </w:tc>
      </w:tr>
    </w:tbl>
    <w:p w:rsidR="00D1426F" w:rsidRDefault="00D1426F" w:rsidP="00D1426F">
      <w:pPr>
        <w:rPr>
          <w:rFonts w:cs="Times New Roman"/>
          <w:sz w:val="24"/>
          <w:szCs w:val="32"/>
        </w:rPr>
      </w:pPr>
    </w:p>
    <w:p w:rsidR="00D1426F" w:rsidRPr="00B0415E" w:rsidRDefault="00D1426F" w:rsidP="00D1426F">
      <w:pPr>
        <w:rPr>
          <w:rFonts w:cs="Times New Roman"/>
          <w:sz w:val="24"/>
          <w:szCs w:val="32"/>
        </w:rPr>
      </w:pPr>
    </w:p>
    <w:p w:rsidR="003C7FBB" w:rsidRDefault="00D1426F"/>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618AE"/>
    <w:multiLevelType w:val="hybridMultilevel"/>
    <w:tmpl w:val="0ECCF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4B4567E"/>
    <w:multiLevelType w:val="hybridMultilevel"/>
    <w:tmpl w:val="DA741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3E3682"/>
    <w:multiLevelType w:val="hybridMultilevel"/>
    <w:tmpl w:val="B38EEE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9EC319F"/>
    <w:multiLevelType w:val="hybridMultilevel"/>
    <w:tmpl w:val="C278E8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26F"/>
    <w:rsid w:val="000E42CF"/>
    <w:rsid w:val="00550D4A"/>
    <w:rsid w:val="00724857"/>
    <w:rsid w:val="00850B85"/>
    <w:rsid w:val="00D00442"/>
    <w:rsid w:val="00D14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9587F-D553-4DCD-AD15-9B9EF3EE5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26F"/>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426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14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1426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1232</Words>
  <Characters>7027</Characters>
  <Application>Microsoft Office Word</Application>
  <DocSecurity>0</DocSecurity>
  <Lines>58</Lines>
  <Paragraphs>16</Paragraphs>
  <ScaleCrop>false</ScaleCrop>
  <Company/>
  <LinksUpToDate>false</LinksUpToDate>
  <CharactersWithSpaces>8243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1</cp:revision>
  <dcterms:created xsi:type="dcterms:W3CDTF">2015-04-16T14:14:00Z</dcterms:created>
  <dcterms:modified xsi:type="dcterms:W3CDTF">2015-04-16T14:16:00Z</dcterms:modified>
</cp:coreProperties>
</file>