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14B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6F4A">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3EB">
            <w:r>
              <w:t>NINE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9B006E" w:rsidRPr="00601790" w:rsidRDefault="009B006E" w:rsidP="009B006E">
            <w:pPr>
              <w:spacing w:line="480" w:lineRule="auto"/>
              <w:rPr>
                <w:rFonts w:ascii="Times New Roman" w:hAnsi="Times New Roman"/>
                <w:b/>
                <w:sz w:val="24"/>
                <w:szCs w:val="24"/>
              </w:rPr>
            </w:pPr>
          </w:p>
          <w:p w:rsidR="009B006E" w:rsidRDefault="009B006E" w:rsidP="009B006E">
            <w:pPr>
              <w:pStyle w:val="ListParagraph"/>
              <w:numPr>
                <w:ilvl w:val="0"/>
                <w:numId w:val="6"/>
              </w:numPr>
              <w:spacing w:after="160" w:line="480" w:lineRule="auto"/>
              <w:rPr>
                <w:rFonts w:ascii="Times New Roman" w:hAnsi="Times New Roman"/>
                <w:sz w:val="24"/>
                <w:szCs w:val="24"/>
              </w:rPr>
            </w:pPr>
            <w:r>
              <w:rPr>
                <w:rFonts w:ascii="Times New Roman" w:hAnsi="Times New Roman"/>
                <w:sz w:val="24"/>
                <w:szCs w:val="24"/>
              </w:rPr>
              <w:t>Give short answers for the following questions?</w:t>
            </w:r>
          </w:p>
          <w:p w:rsidR="009B006E" w:rsidRPr="00B161B8" w:rsidRDefault="009B006E" w:rsidP="009B006E">
            <w:pPr>
              <w:pStyle w:val="ListParagraph"/>
              <w:numPr>
                <w:ilvl w:val="1"/>
                <w:numId w:val="6"/>
              </w:numPr>
              <w:spacing w:after="160" w:line="480" w:lineRule="auto"/>
              <w:rPr>
                <w:rFonts w:ascii="Times New Roman" w:hAnsi="Times New Roman"/>
                <w:sz w:val="24"/>
                <w:szCs w:val="24"/>
              </w:rPr>
            </w:pPr>
            <w:r w:rsidRPr="00B161B8">
              <w:rPr>
                <w:rFonts w:ascii="Times New Roman" w:hAnsi="Times New Roman"/>
                <w:sz w:val="24"/>
                <w:szCs w:val="24"/>
              </w:rPr>
              <w:t>Outline the factors on which fraud risk assessment depends.</w:t>
            </w:r>
          </w:p>
          <w:p w:rsidR="009B006E" w:rsidRPr="00B161B8" w:rsidRDefault="009B006E" w:rsidP="009B006E">
            <w:pPr>
              <w:pStyle w:val="ListParagraph"/>
              <w:spacing w:line="480" w:lineRule="auto"/>
              <w:ind w:left="1440"/>
              <w:rPr>
                <w:rFonts w:ascii="Times New Roman" w:hAnsi="Times New Roman"/>
                <w:sz w:val="24"/>
                <w:szCs w:val="24"/>
              </w:rPr>
            </w:pPr>
            <w:r w:rsidRPr="00B161B8">
              <w:rPr>
                <w:rFonts w:ascii="Times New Roman" w:hAnsi="Times New Roman"/>
                <w:sz w:val="24"/>
                <w:szCs w:val="24"/>
              </w:rPr>
              <w:t>Answer</w:t>
            </w:r>
          </w:p>
          <w:p w:rsidR="009B006E" w:rsidRPr="00B161B8" w:rsidRDefault="009B006E" w:rsidP="009B006E">
            <w:pPr>
              <w:pStyle w:val="ListParagraph"/>
              <w:spacing w:line="480" w:lineRule="auto"/>
              <w:ind w:left="1440"/>
              <w:rPr>
                <w:rFonts w:ascii="Times New Roman" w:hAnsi="Times New Roman"/>
                <w:sz w:val="24"/>
                <w:szCs w:val="24"/>
              </w:rPr>
            </w:pPr>
            <w:r w:rsidRPr="00B161B8">
              <w:rPr>
                <w:rFonts w:ascii="Times New Roman" w:hAnsi="Times New Roman"/>
                <w:sz w:val="24"/>
                <w:szCs w:val="24"/>
              </w:rPr>
              <w:t xml:space="preserve">Fraud Risk Assessment is a key element to any anti-fraud framework. It identifies where fraud may occur and who the perpetrators might be and this depends much on the investigator. Therefore, control activities should always consider both the fraud scheme and the individuals within and outside the organization who could be the perpetrators of each scheme. If the scheme is collusive, preventive controls should be augmented by detective controls. There should also be counter measures to detect and prevent fraud schemes that can mostly occurs. Risk assessment mostly depends on certain factors which need to be considered in order to measure risk more precisely by choosing the right tools. These factors are considered on variety of levels such as behavioural, entity, products and service, divisions accounting and business processes, controls and computerized systems. A fraud risk assessment should be performed periodically to identify potential schemes and events that need to </w:t>
            </w:r>
            <w:r w:rsidRPr="00B161B8">
              <w:rPr>
                <w:rFonts w:ascii="Times New Roman" w:hAnsi="Times New Roman"/>
                <w:sz w:val="24"/>
                <w:szCs w:val="24"/>
              </w:rPr>
              <w:lastRenderedPageBreak/>
              <w:t xml:space="preserve">be mitigated taking into consideration these factors. </w:t>
            </w:r>
          </w:p>
          <w:p w:rsidR="009B006E" w:rsidRPr="00B161B8" w:rsidRDefault="009B006E" w:rsidP="009B006E">
            <w:pPr>
              <w:pStyle w:val="ListParagraph"/>
              <w:numPr>
                <w:ilvl w:val="1"/>
                <w:numId w:val="6"/>
              </w:numPr>
              <w:spacing w:after="160" w:line="480" w:lineRule="auto"/>
              <w:jc w:val="both"/>
              <w:rPr>
                <w:rFonts w:ascii="Times New Roman" w:hAnsi="Times New Roman"/>
                <w:sz w:val="24"/>
                <w:szCs w:val="24"/>
              </w:rPr>
            </w:pPr>
            <w:r w:rsidRPr="00B161B8">
              <w:rPr>
                <w:rFonts w:ascii="Times New Roman" w:hAnsi="Times New Roman"/>
                <w:sz w:val="24"/>
                <w:szCs w:val="24"/>
              </w:rPr>
              <w:t>What are the main concepts of risk assessment?</w:t>
            </w:r>
          </w:p>
          <w:p w:rsidR="009B006E" w:rsidRPr="00B161B8" w:rsidRDefault="009B006E" w:rsidP="009B006E">
            <w:pPr>
              <w:pStyle w:val="ListParagraph"/>
              <w:spacing w:line="480" w:lineRule="auto"/>
              <w:ind w:left="1440"/>
              <w:rPr>
                <w:rFonts w:ascii="Times New Roman" w:hAnsi="Times New Roman"/>
                <w:sz w:val="24"/>
                <w:szCs w:val="24"/>
              </w:rPr>
            </w:pPr>
            <w:r w:rsidRPr="00B161B8">
              <w:rPr>
                <w:rFonts w:ascii="Times New Roman" w:hAnsi="Times New Roman"/>
                <w:sz w:val="24"/>
                <w:szCs w:val="24"/>
              </w:rPr>
              <w:t>Fraud risk assessment should anticipate the behavior of a potential fraud perpetrator. Base on this, the main concept of risk assessment appears to be simple, yet their application is difficult and it requires the investigator to do a lot of brainstorming. The main concepts of risk assessment are probability and impact.</w:t>
            </w:r>
          </w:p>
          <w:p w:rsidR="009B006E" w:rsidRPr="00B161B8" w:rsidRDefault="009B006E" w:rsidP="009B006E">
            <w:pPr>
              <w:pStyle w:val="ListParagraph"/>
              <w:spacing w:line="480" w:lineRule="auto"/>
              <w:ind w:left="1440"/>
              <w:jc w:val="both"/>
              <w:rPr>
                <w:rFonts w:ascii="Times New Roman" w:hAnsi="Times New Roman"/>
                <w:sz w:val="24"/>
                <w:szCs w:val="24"/>
              </w:rPr>
            </w:pPr>
            <w:r w:rsidRPr="00B161B8">
              <w:rPr>
                <w:rFonts w:ascii="Times New Roman" w:hAnsi="Times New Roman"/>
                <w:sz w:val="24"/>
                <w:szCs w:val="24"/>
              </w:rPr>
              <w:t>Probability concept: the probability concept of risk assessment deals with the possibility that an event will occur. Thus, the likelihood that certain intentional misconduct will be committed. In order words, the probability looks at how a perpetrator will override or circumvent control system.</w:t>
            </w:r>
          </w:p>
          <w:p w:rsidR="009B006E" w:rsidRPr="00B161B8" w:rsidRDefault="009B006E" w:rsidP="009B006E">
            <w:pPr>
              <w:pStyle w:val="ListParagraph"/>
              <w:spacing w:line="480" w:lineRule="auto"/>
              <w:ind w:left="1440"/>
              <w:rPr>
                <w:rFonts w:ascii="Times New Roman" w:hAnsi="Times New Roman"/>
                <w:sz w:val="24"/>
                <w:szCs w:val="24"/>
              </w:rPr>
            </w:pPr>
            <w:r w:rsidRPr="00B161B8">
              <w:rPr>
                <w:rFonts w:ascii="Times New Roman" w:hAnsi="Times New Roman"/>
                <w:sz w:val="24"/>
                <w:szCs w:val="24"/>
              </w:rPr>
              <w:t>Impact on the other hand deals with the degree of severity of the event. For example, in a financial institution, the results of theft or embezzlement of fund can be the liquidity of the company that is the impact from that fraud.</w:t>
            </w:r>
          </w:p>
          <w:p w:rsidR="009B006E" w:rsidRPr="00B161B8" w:rsidRDefault="009B006E" w:rsidP="009B006E">
            <w:pPr>
              <w:pStyle w:val="ListParagraph"/>
              <w:spacing w:line="480" w:lineRule="auto"/>
              <w:ind w:left="1440"/>
              <w:jc w:val="both"/>
              <w:rPr>
                <w:rFonts w:ascii="Times New Roman" w:hAnsi="Times New Roman"/>
                <w:sz w:val="24"/>
                <w:szCs w:val="24"/>
              </w:rPr>
            </w:pPr>
          </w:p>
          <w:p w:rsidR="009B006E" w:rsidRPr="00B161B8" w:rsidRDefault="009B006E" w:rsidP="009B006E">
            <w:pPr>
              <w:pStyle w:val="ListParagraph"/>
              <w:numPr>
                <w:ilvl w:val="1"/>
                <w:numId w:val="6"/>
              </w:numPr>
              <w:spacing w:after="160" w:line="480" w:lineRule="auto"/>
              <w:rPr>
                <w:rFonts w:ascii="Times New Roman" w:hAnsi="Times New Roman"/>
                <w:sz w:val="24"/>
                <w:szCs w:val="24"/>
              </w:rPr>
            </w:pPr>
            <w:r w:rsidRPr="00B161B8">
              <w:rPr>
                <w:rFonts w:ascii="Times New Roman" w:hAnsi="Times New Roman"/>
                <w:sz w:val="24"/>
                <w:szCs w:val="24"/>
              </w:rPr>
              <w:t>What are the internal factors that should be considered for fraud risk management?</w:t>
            </w:r>
          </w:p>
          <w:p w:rsidR="009B006E" w:rsidRPr="00B161B8" w:rsidRDefault="009B006E" w:rsidP="009B006E">
            <w:pPr>
              <w:pStyle w:val="ListParagraph"/>
              <w:spacing w:line="480" w:lineRule="auto"/>
              <w:ind w:left="1440"/>
              <w:jc w:val="both"/>
              <w:rPr>
                <w:rFonts w:ascii="Times New Roman" w:hAnsi="Times New Roman"/>
                <w:sz w:val="24"/>
                <w:szCs w:val="24"/>
              </w:rPr>
            </w:pPr>
            <w:r w:rsidRPr="00B161B8">
              <w:rPr>
                <w:rFonts w:ascii="Times New Roman" w:hAnsi="Times New Roman"/>
                <w:sz w:val="24"/>
                <w:szCs w:val="24"/>
              </w:rPr>
              <w:t>Fraud Risk can both come from internal or external source to the organization. In a situation where the fraud risk is within the boundaries of the organization is termed as internal source and there are internal factors that need to be considered in order to check these fraud risk within the business. These internal factors contribute to the increased probability of fraud and they ranges from;</w:t>
            </w:r>
          </w:p>
          <w:p w:rsidR="009B006E" w:rsidRPr="00B161B8" w:rsidRDefault="009B006E" w:rsidP="009B006E">
            <w:pPr>
              <w:pStyle w:val="ListParagraph"/>
              <w:spacing w:line="480" w:lineRule="auto"/>
              <w:ind w:left="1440"/>
              <w:rPr>
                <w:rFonts w:ascii="Times New Roman" w:hAnsi="Times New Roman"/>
                <w:sz w:val="24"/>
                <w:szCs w:val="24"/>
              </w:rPr>
            </w:pPr>
            <w:r w:rsidRPr="00B161B8">
              <w:rPr>
                <w:rFonts w:ascii="Times New Roman" w:hAnsi="Times New Roman"/>
                <w:sz w:val="24"/>
                <w:szCs w:val="24"/>
              </w:rPr>
              <w:t xml:space="preserve">Inability to set and communicate performance standards and personal conduct standards. Thus, when the company lacks set standard of performance that can </w:t>
            </w:r>
            <w:r w:rsidRPr="00B161B8">
              <w:rPr>
                <w:rFonts w:ascii="Times New Roman" w:hAnsi="Times New Roman"/>
                <w:sz w:val="24"/>
                <w:szCs w:val="24"/>
              </w:rPr>
              <w:lastRenderedPageBreak/>
              <w:t>be measured with actual performance.</w:t>
            </w:r>
          </w:p>
          <w:p w:rsidR="009B006E" w:rsidRPr="00B161B8" w:rsidRDefault="009B006E" w:rsidP="009B006E">
            <w:pPr>
              <w:pStyle w:val="ListParagraph"/>
              <w:spacing w:line="480" w:lineRule="auto"/>
              <w:ind w:left="1440"/>
              <w:jc w:val="both"/>
              <w:rPr>
                <w:rFonts w:ascii="Times New Roman" w:hAnsi="Times New Roman"/>
                <w:sz w:val="24"/>
                <w:szCs w:val="24"/>
              </w:rPr>
            </w:pPr>
            <w:r w:rsidRPr="00B161B8">
              <w:rPr>
                <w:rFonts w:ascii="Times New Roman" w:hAnsi="Times New Roman"/>
                <w:sz w:val="24"/>
                <w:szCs w:val="24"/>
              </w:rPr>
              <w:t>Again, another factor when there is absence of a culture that encourages honesty. There should be decency in all the activities of the company to avoid any nasty behaviour.</w:t>
            </w:r>
          </w:p>
          <w:p w:rsidR="009B006E" w:rsidRPr="00B161B8" w:rsidRDefault="009B006E" w:rsidP="009B006E">
            <w:pPr>
              <w:pStyle w:val="ListParagraph"/>
              <w:spacing w:line="480" w:lineRule="auto"/>
              <w:ind w:left="1440"/>
              <w:jc w:val="both"/>
              <w:rPr>
                <w:rFonts w:ascii="Times New Roman" w:hAnsi="Times New Roman"/>
                <w:sz w:val="24"/>
                <w:szCs w:val="24"/>
              </w:rPr>
            </w:pPr>
            <w:r w:rsidRPr="00B161B8">
              <w:rPr>
                <w:rFonts w:ascii="Times New Roman" w:hAnsi="Times New Roman"/>
                <w:sz w:val="24"/>
                <w:szCs w:val="24"/>
              </w:rPr>
              <w:t>The company’s failure to set up sanctions as part of the company’s policy and apply these sanctions to unsatisfactory levels of performance or questionable behaviour of perpetrators that violates organizational principles is also another factor.</w:t>
            </w:r>
          </w:p>
          <w:p w:rsidR="009B006E" w:rsidRPr="00B161B8" w:rsidRDefault="009B006E" w:rsidP="009B006E">
            <w:pPr>
              <w:pStyle w:val="ListParagraph"/>
              <w:spacing w:line="480" w:lineRule="auto"/>
              <w:ind w:left="1440"/>
              <w:jc w:val="both"/>
              <w:rPr>
                <w:rFonts w:ascii="Times New Roman" w:hAnsi="Times New Roman"/>
                <w:sz w:val="24"/>
                <w:szCs w:val="24"/>
              </w:rPr>
            </w:pPr>
            <w:r w:rsidRPr="00B161B8">
              <w:rPr>
                <w:rFonts w:ascii="Times New Roman" w:hAnsi="Times New Roman"/>
                <w:sz w:val="24"/>
                <w:szCs w:val="24"/>
              </w:rPr>
              <w:t>When there is lack of clarity in job roles, accountability, clarity in duties and responsibilities.</w:t>
            </w:r>
          </w:p>
          <w:p w:rsidR="009B006E" w:rsidRPr="00B161B8" w:rsidRDefault="009B006E" w:rsidP="009B006E">
            <w:pPr>
              <w:pStyle w:val="ListParagraph"/>
              <w:spacing w:line="480" w:lineRule="auto"/>
              <w:ind w:left="1440"/>
              <w:jc w:val="both"/>
              <w:rPr>
                <w:rFonts w:ascii="Times New Roman" w:hAnsi="Times New Roman"/>
                <w:sz w:val="24"/>
                <w:szCs w:val="24"/>
              </w:rPr>
            </w:pPr>
          </w:p>
          <w:p w:rsidR="009B006E" w:rsidRPr="00B161B8" w:rsidRDefault="009B006E" w:rsidP="009B006E">
            <w:pPr>
              <w:pStyle w:val="ListParagraph"/>
              <w:numPr>
                <w:ilvl w:val="1"/>
                <w:numId w:val="6"/>
              </w:numPr>
              <w:spacing w:after="160" w:line="480" w:lineRule="auto"/>
              <w:rPr>
                <w:rFonts w:ascii="Times New Roman" w:hAnsi="Times New Roman"/>
                <w:sz w:val="24"/>
                <w:szCs w:val="24"/>
              </w:rPr>
            </w:pPr>
            <w:r w:rsidRPr="00B161B8">
              <w:rPr>
                <w:rFonts w:ascii="Times New Roman" w:hAnsi="Times New Roman"/>
                <w:sz w:val="24"/>
                <w:szCs w:val="24"/>
              </w:rPr>
              <w:t>What is inherent risk?</w:t>
            </w:r>
          </w:p>
          <w:p w:rsidR="009B006E" w:rsidRPr="00B161B8" w:rsidRDefault="009B006E" w:rsidP="009B006E">
            <w:pPr>
              <w:pStyle w:val="ListParagraph"/>
              <w:spacing w:line="480" w:lineRule="auto"/>
              <w:ind w:left="1440"/>
              <w:jc w:val="both"/>
              <w:rPr>
                <w:rFonts w:ascii="Times New Roman" w:hAnsi="Times New Roman"/>
                <w:sz w:val="24"/>
                <w:szCs w:val="24"/>
              </w:rPr>
            </w:pPr>
            <w:r w:rsidRPr="00B161B8">
              <w:rPr>
                <w:rFonts w:ascii="Times New Roman" w:hAnsi="Times New Roman"/>
                <w:bCs/>
                <w:sz w:val="24"/>
                <w:szCs w:val="24"/>
              </w:rPr>
              <w:t>Inherent risk</w:t>
            </w:r>
            <w:r w:rsidRPr="00B161B8">
              <w:rPr>
                <w:rFonts w:ascii="Times New Roman" w:hAnsi="Times New Roman"/>
                <w:sz w:val="24"/>
                <w:szCs w:val="24"/>
              </w:rPr>
              <w:t>, in a financial audit, measures the auditor's assessment of the likelihood that there are material misstatements due to error or fraud in segment before considering the effectiveness of internal control. In other words, it is the risk that certain actions would pose if no controls or other vindicating factors were in place</w:t>
            </w:r>
          </w:p>
          <w:p w:rsidR="009B006E" w:rsidRPr="00B161B8" w:rsidRDefault="009B006E" w:rsidP="009B006E">
            <w:pPr>
              <w:pStyle w:val="ListParagraph"/>
              <w:numPr>
                <w:ilvl w:val="1"/>
                <w:numId w:val="6"/>
              </w:numPr>
              <w:spacing w:after="160" w:line="480" w:lineRule="auto"/>
              <w:rPr>
                <w:rFonts w:ascii="Times New Roman" w:hAnsi="Times New Roman"/>
                <w:sz w:val="24"/>
                <w:szCs w:val="24"/>
              </w:rPr>
            </w:pPr>
            <w:r w:rsidRPr="00B161B8">
              <w:rPr>
                <w:rFonts w:ascii="Times New Roman" w:hAnsi="Times New Roman"/>
                <w:sz w:val="24"/>
                <w:szCs w:val="24"/>
              </w:rPr>
              <w:t>Define the term residual risk</w:t>
            </w:r>
          </w:p>
          <w:p w:rsidR="009B006E" w:rsidRPr="00B161B8" w:rsidRDefault="009B006E" w:rsidP="009B006E">
            <w:pPr>
              <w:pStyle w:val="ListParagraph"/>
              <w:spacing w:line="480" w:lineRule="auto"/>
              <w:ind w:left="1440"/>
              <w:rPr>
                <w:rFonts w:ascii="Times New Roman" w:hAnsi="Times New Roman"/>
                <w:sz w:val="24"/>
                <w:szCs w:val="24"/>
              </w:rPr>
            </w:pPr>
            <w:r w:rsidRPr="00B161B8">
              <w:rPr>
                <w:rFonts w:ascii="Times New Roman" w:hAnsi="Times New Roman"/>
                <w:sz w:val="24"/>
                <w:szCs w:val="24"/>
              </w:rPr>
              <w:t>The </w:t>
            </w:r>
            <w:r w:rsidRPr="00B161B8">
              <w:rPr>
                <w:rFonts w:ascii="Times New Roman" w:hAnsi="Times New Roman"/>
                <w:bCs/>
                <w:sz w:val="24"/>
                <w:szCs w:val="24"/>
              </w:rPr>
              <w:t>residual risk</w:t>
            </w:r>
            <w:r w:rsidRPr="00B161B8">
              <w:rPr>
                <w:rFonts w:ascii="Times New Roman" w:hAnsi="Times New Roman"/>
                <w:sz w:val="24"/>
                <w:szCs w:val="24"/>
              </w:rPr>
              <w:t> can be defined as the risk that remains even after control measures are taken into account. That is, the </w:t>
            </w:r>
            <w:r w:rsidRPr="00B161B8">
              <w:rPr>
                <w:rFonts w:ascii="Times New Roman" w:hAnsi="Times New Roman"/>
                <w:bCs/>
                <w:sz w:val="24"/>
                <w:szCs w:val="24"/>
              </w:rPr>
              <w:t>risk</w:t>
            </w:r>
            <w:r w:rsidRPr="00B161B8">
              <w:rPr>
                <w:rFonts w:ascii="Times New Roman" w:hAnsi="Times New Roman"/>
                <w:sz w:val="24"/>
                <w:szCs w:val="24"/>
              </w:rPr>
              <w:t xml:space="preserve"> of an action or an event, that, although being abreast with all the control measures, still conceives these dangers, even if all theoretically possible safety measures would be applied. </w:t>
            </w:r>
            <w:r w:rsidRPr="00B161B8">
              <w:rPr>
                <w:rFonts w:ascii="Times New Roman" w:hAnsi="Times New Roman"/>
                <w:bCs/>
                <w:sz w:val="24"/>
                <w:szCs w:val="24"/>
              </w:rPr>
              <w:t>Residual risk</w:t>
            </w:r>
            <w:r w:rsidRPr="00B161B8">
              <w:rPr>
                <w:rFonts w:ascii="Times New Roman" w:hAnsi="Times New Roman"/>
                <w:sz w:val="24"/>
                <w:szCs w:val="24"/>
              </w:rPr>
              <w:t> is the threat that remains after all efforts to identify and eliminate </w:t>
            </w:r>
            <w:r w:rsidRPr="00B161B8">
              <w:rPr>
                <w:rFonts w:ascii="Times New Roman" w:hAnsi="Times New Roman"/>
                <w:bCs/>
                <w:sz w:val="24"/>
                <w:szCs w:val="24"/>
              </w:rPr>
              <w:t>risk</w:t>
            </w:r>
            <w:r w:rsidRPr="00B161B8">
              <w:rPr>
                <w:rFonts w:ascii="Times New Roman" w:hAnsi="Times New Roman"/>
                <w:sz w:val="24"/>
                <w:szCs w:val="24"/>
              </w:rPr>
              <w:t> have been made. There are four basic ways of dealing with </w:t>
            </w:r>
            <w:r w:rsidRPr="00B161B8">
              <w:rPr>
                <w:rFonts w:ascii="Times New Roman" w:hAnsi="Times New Roman"/>
                <w:bCs/>
                <w:sz w:val="24"/>
                <w:szCs w:val="24"/>
              </w:rPr>
              <w:t>risk</w:t>
            </w:r>
            <w:r w:rsidRPr="00B161B8">
              <w:rPr>
                <w:rFonts w:ascii="Times New Roman" w:hAnsi="Times New Roman"/>
                <w:sz w:val="24"/>
                <w:szCs w:val="24"/>
              </w:rPr>
              <w:t>: reduce it, avoid it, accept it or transfer it.</w:t>
            </w:r>
          </w:p>
          <w:p w:rsidR="009B006E" w:rsidRPr="00B161B8" w:rsidRDefault="009B006E" w:rsidP="009B006E">
            <w:pPr>
              <w:pStyle w:val="ListParagraph"/>
              <w:spacing w:line="480" w:lineRule="auto"/>
              <w:ind w:left="1440"/>
              <w:rPr>
                <w:rFonts w:ascii="Times New Roman" w:hAnsi="Times New Roman"/>
                <w:sz w:val="24"/>
                <w:szCs w:val="24"/>
              </w:rPr>
            </w:pPr>
          </w:p>
          <w:p w:rsidR="009B006E" w:rsidRPr="00B161B8" w:rsidRDefault="009B006E" w:rsidP="009B006E">
            <w:pPr>
              <w:pStyle w:val="ListParagraph"/>
              <w:spacing w:line="480" w:lineRule="auto"/>
              <w:ind w:left="1440"/>
              <w:rPr>
                <w:rFonts w:ascii="Times New Roman" w:hAnsi="Times New Roman"/>
                <w:sz w:val="24"/>
                <w:szCs w:val="24"/>
              </w:rPr>
            </w:pPr>
          </w:p>
          <w:p w:rsidR="009B006E" w:rsidRPr="00B161B8" w:rsidRDefault="009B006E" w:rsidP="009B006E">
            <w:pPr>
              <w:pStyle w:val="ListParagraph"/>
              <w:spacing w:line="480" w:lineRule="auto"/>
              <w:ind w:left="1440"/>
              <w:rPr>
                <w:rFonts w:ascii="Times New Roman" w:hAnsi="Times New Roman"/>
                <w:sz w:val="24"/>
                <w:szCs w:val="24"/>
              </w:rPr>
            </w:pPr>
          </w:p>
          <w:p w:rsidR="009B006E" w:rsidRPr="00B161B8" w:rsidRDefault="009B006E" w:rsidP="009B006E">
            <w:pPr>
              <w:pStyle w:val="ListParagraph"/>
              <w:spacing w:line="480" w:lineRule="auto"/>
              <w:ind w:left="1440"/>
              <w:rPr>
                <w:rFonts w:ascii="Times New Roman" w:hAnsi="Times New Roman"/>
                <w:sz w:val="24"/>
                <w:szCs w:val="24"/>
              </w:rPr>
            </w:pPr>
          </w:p>
          <w:p w:rsidR="009B006E" w:rsidRPr="00B161B8" w:rsidRDefault="009B006E" w:rsidP="009B006E">
            <w:pPr>
              <w:pStyle w:val="ListParagraph"/>
              <w:spacing w:line="480" w:lineRule="auto"/>
              <w:ind w:left="1440"/>
              <w:rPr>
                <w:rFonts w:ascii="Times New Roman" w:hAnsi="Times New Roman"/>
                <w:sz w:val="24"/>
                <w:szCs w:val="24"/>
              </w:rPr>
            </w:pPr>
          </w:p>
          <w:p w:rsidR="009B006E" w:rsidRPr="00B161B8" w:rsidRDefault="009B006E" w:rsidP="009B006E">
            <w:pPr>
              <w:pStyle w:val="ListParagraph"/>
              <w:numPr>
                <w:ilvl w:val="0"/>
                <w:numId w:val="6"/>
              </w:numPr>
              <w:spacing w:after="160" w:line="480" w:lineRule="auto"/>
              <w:rPr>
                <w:rFonts w:ascii="Times New Roman" w:hAnsi="Times New Roman"/>
                <w:sz w:val="24"/>
                <w:szCs w:val="24"/>
              </w:rPr>
            </w:pPr>
            <w:r w:rsidRPr="00B161B8">
              <w:rPr>
                <w:rFonts w:ascii="Times New Roman" w:hAnsi="Times New Roman"/>
                <w:sz w:val="24"/>
                <w:szCs w:val="24"/>
              </w:rPr>
              <w:t>Prepare a fraud risk assessment check list for any business of your choice</w:t>
            </w:r>
          </w:p>
          <w:p w:rsidR="009B006E" w:rsidRPr="00B161B8" w:rsidRDefault="009B006E" w:rsidP="009B006E">
            <w:pPr>
              <w:pStyle w:val="ListParagraph"/>
              <w:spacing w:line="480" w:lineRule="auto"/>
              <w:rPr>
                <w:rFonts w:ascii="Times New Roman" w:hAnsi="Times New Roman"/>
                <w:sz w:val="24"/>
                <w:szCs w:val="24"/>
              </w:rPr>
            </w:pPr>
            <w:r w:rsidRPr="00B161B8">
              <w:rPr>
                <w:rFonts w:ascii="Times New Roman" w:hAnsi="Times New Roman"/>
                <w:sz w:val="24"/>
                <w:szCs w:val="24"/>
              </w:rPr>
              <w:t>FRAUD RISK ASSESSMENT CHECK LIST FOR ARIN FINANCIAL SERVICES</w:t>
            </w:r>
          </w:p>
          <w:p w:rsidR="009B006E" w:rsidRPr="00B161B8" w:rsidRDefault="009B006E" w:rsidP="009B006E">
            <w:pPr>
              <w:spacing w:line="360" w:lineRule="auto"/>
              <w:ind w:left="630"/>
              <w:rPr>
                <w:rFonts w:ascii="Times New Roman" w:hAnsi="Times New Roman"/>
                <w:sz w:val="24"/>
                <w:szCs w:val="24"/>
              </w:rPr>
            </w:pPr>
            <w:r w:rsidRPr="00B161B8">
              <w:rPr>
                <w:rFonts w:ascii="Times New Roman" w:hAnsi="Times New Roman"/>
                <w:sz w:val="24"/>
                <w:szCs w:val="24"/>
              </w:rPr>
              <w:t>This Fraud risk assessment checklist is designed to help Arin Financial service to understand and minimize and test the effectiveness of their fraud prevention measures.</w:t>
            </w:r>
          </w:p>
          <w:p w:rsidR="009B006E" w:rsidRPr="00B161B8" w:rsidRDefault="009B006E" w:rsidP="009B006E">
            <w:pPr>
              <w:spacing w:line="360" w:lineRule="auto"/>
              <w:ind w:left="630"/>
              <w:rPr>
                <w:rFonts w:ascii="Times New Roman" w:hAnsi="Times New Roman" w:cs="Romantic"/>
                <w:bCs/>
                <w:sz w:val="24"/>
                <w:szCs w:val="24"/>
              </w:rPr>
            </w:pPr>
            <w:r w:rsidRPr="00B161B8">
              <w:rPr>
                <w:rFonts w:ascii="Times New Roman" w:hAnsi="Times New Roman" w:cs="Romantic"/>
                <w:bCs/>
                <w:sz w:val="24"/>
                <w:szCs w:val="24"/>
              </w:rPr>
              <w:t>1. There should be an ongoing anti-fraud training provided to all employees of the organization. This will help to find answers to the following questions</w:t>
            </w:r>
          </w:p>
          <w:p w:rsidR="009B006E" w:rsidRPr="00B161B8" w:rsidRDefault="009B006E" w:rsidP="009B006E">
            <w:pPr>
              <w:pStyle w:val="ListParagraph"/>
              <w:numPr>
                <w:ilvl w:val="0"/>
                <w:numId w:val="7"/>
              </w:numPr>
              <w:spacing w:after="160" w:line="360" w:lineRule="auto"/>
              <w:rPr>
                <w:rFonts w:ascii="Times New Roman" w:hAnsi="Times New Roman"/>
                <w:sz w:val="24"/>
                <w:szCs w:val="24"/>
              </w:rPr>
            </w:pPr>
            <w:r w:rsidRPr="00B161B8">
              <w:rPr>
                <w:rFonts w:ascii="Times New Roman" w:hAnsi="Times New Roman"/>
                <w:sz w:val="24"/>
                <w:szCs w:val="24"/>
              </w:rPr>
              <w:t>Do employees of Arin financial services understand what constitutes fraud?</w:t>
            </w:r>
          </w:p>
          <w:p w:rsidR="009B006E" w:rsidRPr="00B161B8" w:rsidRDefault="009B006E" w:rsidP="009B006E">
            <w:pPr>
              <w:pStyle w:val="ListParagraph"/>
              <w:numPr>
                <w:ilvl w:val="0"/>
                <w:numId w:val="7"/>
              </w:numPr>
              <w:spacing w:after="160" w:line="360" w:lineRule="auto"/>
              <w:jc w:val="both"/>
              <w:rPr>
                <w:rFonts w:ascii="Times New Roman" w:hAnsi="Times New Roman" w:cs="Arial"/>
                <w:sz w:val="24"/>
                <w:szCs w:val="24"/>
              </w:rPr>
            </w:pPr>
            <w:r w:rsidRPr="00B161B8">
              <w:rPr>
                <w:rFonts w:ascii="Times New Roman" w:hAnsi="Times New Roman"/>
                <w:sz w:val="24"/>
                <w:szCs w:val="24"/>
              </w:rPr>
              <w:t>Have the costs of fraud to Arin Financial services and everyone in it — including lost pro</w:t>
            </w:r>
            <w:r w:rsidRPr="00B161B8">
              <w:rPr>
                <w:rFonts w:ascii="Cambria Math" w:hAnsi="Cambria Math" w:cs="Cambria Math"/>
                <w:sz w:val="24"/>
                <w:szCs w:val="24"/>
              </w:rPr>
              <w:t>ﬁ</w:t>
            </w:r>
            <w:r w:rsidRPr="00B161B8">
              <w:rPr>
                <w:rFonts w:ascii="Times New Roman" w:hAnsi="Times New Roman"/>
                <w:sz w:val="24"/>
                <w:szCs w:val="24"/>
              </w:rPr>
              <w:t>ts, adverse publicity, job loss and decreased morale and productivity — been made clear to employees?</w:t>
            </w:r>
          </w:p>
          <w:p w:rsidR="009B006E" w:rsidRPr="00B161B8" w:rsidRDefault="009B006E" w:rsidP="009B006E">
            <w:pPr>
              <w:pStyle w:val="ListParagraph"/>
              <w:numPr>
                <w:ilvl w:val="0"/>
                <w:numId w:val="7"/>
              </w:numPr>
              <w:spacing w:after="160" w:line="360" w:lineRule="auto"/>
              <w:rPr>
                <w:rFonts w:ascii="Times New Roman" w:hAnsi="Times New Roman" w:cs="Arial"/>
                <w:sz w:val="24"/>
                <w:szCs w:val="24"/>
              </w:rPr>
            </w:pPr>
            <w:r w:rsidRPr="00B161B8">
              <w:rPr>
                <w:rFonts w:ascii="Times New Roman" w:hAnsi="Times New Roman"/>
                <w:sz w:val="24"/>
                <w:szCs w:val="24"/>
              </w:rPr>
              <w:t>Do employees know where to seek advice when faced with uncertain ethical decisions, and do they believe that they can speak freely?</w:t>
            </w:r>
          </w:p>
          <w:p w:rsidR="009B006E" w:rsidRPr="00B161B8" w:rsidRDefault="009B006E" w:rsidP="009B006E">
            <w:pPr>
              <w:pStyle w:val="ListParagraph"/>
              <w:numPr>
                <w:ilvl w:val="0"/>
                <w:numId w:val="7"/>
              </w:numPr>
              <w:spacing w:after="160" w:line="360" w:lineRule="auto"/>
              <w:rPr>
                <w:rFonts w:ascii="Times New Roman" w:hAnsi="Times New Roman" w:cs="Arial"/>
                <w:sz w:val="24"/>
                <w:szCs w:val="24"/>
              </w:rPr>
            </w:pPr>
            <w:r w:rsidRPr="00B161B8">
              <w:rPr>
                <w:rFonts w:ascii="Times New Roman" w:hAnsi="Times New Roman"/>
                <w:sz w:val="24"/>
                <w:szCs w:val="24"/>
              </w:rPr>
              <w:t xml:space="preserve">Has a policy of zero-tolerance for fraud been communicated to employees through words and actions? </w:t>
            </w:r>
          </w:p>
          <w:p w:rsidR="009B006E" w:rsidRPr="00B161B8" w:rsidRDefault="009B006E" w:rsidP="009B006E">
            <w:pPr>
              <w:spacing w:line="360" w:lineRule="auto"/>
              <w:ind w:left="630"/>
              <w:rPr>
                <w:rFonts w:ascii="Times New Roman" w:hAnsi="Times New Roman" w:cs="Arial"/>
                <w:sz w:val="24"/>
                <w:szCs w:val="24"/>
              </w:rPr>
            </w:pPr>
            <w:r w:rsidRPr="00B161B8">
              <w:rPr>
                <w:rFonts w:ascii="Times New Roman" w:hAnsi="Times New Roman" w:cs="Romantic"/>
                <w:bCs/>
                <w:sz w:val="24"/>
                <w:szCs w:val="24"/>
              </w:rPr>
              <w:t>2. There should be an effective fraud reporting mechanism in place in Arin Financial service. This will also help to understand how the following questions will be tackled</w:t>
            </w:r>
            <w:bookmarkStart w:id="0" w:name="_GoBack"/>
            <w:bookmarkEnd w:id="0"/>
            <w:r w:rsidRPr="00B161B8">
              <w:rPr>
                <w:rFonts w:ascii="Times New Roman" w:hAnsi="Times New Roman" w:cs="Romantic"/>
                <w:bCs/>
                <w:sz w:val="24"/>
                <w:szCs w:val="24"/>
              </w:rPr>
              <w:t>.</w:t>
            </w:r>
          </w:p>
          <w:p w:rsidR="009B006E" w:rsidRPr="00B161B8" w:rsidRDefault="009B006E" w:rsidP="009B006E">
            <w:pPr>
              <w:pStyle w:val="ListParagraph"/>
              <w:numPr>
                <w:ilvl w:val="0"/>
                <w:numId w:val="8"/>
              </w:numPr>
              <w:spacing w:after="160" w:line="360" w:lineRule="auto"/>
              <w:rPr>
                <w:rFonts w:ascii="Times New Roman" w:hAnsi="Times New Roman" w:cs="Arial"/>
                <w:sz w:val="24"/>
                <w:szCs w:val="24"/>
              </w:rPr>
            </w:pPr>
            <w:r w:rsidRPr="00B161B8">
              <w:rPr>
                <w:rFonts w:ascii="Times New Roman" w:hAnsi="Times New Roman"/>
                <w:sz w:val="24"/>
                <w:szCs w:val="24"/>
              </w:rPr>
              <w:t>Have employees been taught how to communicate concerns about known or potential wrongdoing?</w:t>
            </w:r>
          </w:p>
          <w:p w:rsidR="009B006E" w:rsidRPr="00B161B8" w:rsidRDefault="009B006E" w:rsidP="009B006E">
            <w:pPr>
              <w:pStyle w:val="ListParagraph"/>
              <w:numPr>
                <w:ilvl w:val="0"/>
                <w:numId w:val="8"/>
              </w:numPr>
              <w:spacing w:after="160" w:line="360" w:lineRule="auto"/>
              <w:rPr>
                <w:rFonts w:ascii="Times New Roman" w:hAnsi="Times New Roman" w:cs="Arial"/>
                <w:sz w:val="24"/>
                <w:szCs w:val="24"/>
              </w:rPr>
            </w:pPr>
            <w:r w:rsidRPr="00B161B8">
              <w:rPr>
                <w:rFonts w:ascii="Times New Roman" w:hAnsi="Times New Roman"/>
                <w:sz w:val="24"/>
                <w:szCs w:val="24"/>
              </w:rPr>
              <w:t>Is there an anonymous reporting channel available to employees, such as a third-party hotline?</w:t>
            </w:r>
          </w:p>
          <w:p w:rsidR="009B006E" w:rsidRPr="00B161B8" w:rsidRDefault="009B006E" w:rsidP="009B006E">
            <w:pPr>
              <w:pStyle w:val="ListParagraph"/>
              <w:numPr>
                <w:ilvl w:val="0"/>
                <w:numId w:val="8"/>
              </w:numPr>
              <w:spacing w:after="160" w:line="360" w:lineRule="auto"/>
              <w:rPr>
                <w:rFonts w:ascii="Times New Roman" w:hAnsi="Times New Roman"/>
                <w:sz w:val="24"/>
                <w:szCs w:val="24"/>
              </w:rPr>
            </w:pPr>
            <w:r w:rsidRPr="00B161B8">
              <w:rPr>
                <w:rFonts w:ascii="Times New Roman" w:hAnsi="Times New Roman"/>
                <w:sz w:val="24"/>
                <w:szCs w:val="24"/>
              </w:rPr>
              <w:t>Do employees trust that they can report suspicious activity anonymously and/or con</w:t>
            </w:r>
            <w:r w:rsidRPr="00B161B8">
              <w:rPr>
                <w:rFonts w:ascii="Cambria Math" w:hAnsi="Cambria Math" w:cs="Cambria Math"/>
                <w:sz w:val="24"/>
                <w:szCs w:val="24"/>
              </w:rPr>
              <w:t>ﬁ</w:t>
            </w:r>
            <w:r w:rsidRPr="00B161B8">
              <w:rPr>
                <w:rFonts w:ascii="Times New Roman" w:hAnsi="Times New Roman"/>
                <w:sz w:val="24"/>
                <w:szCs w:val="24"/>
              </w:rPr>
              <w:t>dentially and without fear of reprisal?</w:t>
            </w:r>
          </w:p>
          <w:p w:rsidR="009B006E" w:rsidRPr="00B161B8" w:rsidRDefault="009B006E" w:rsidP="009B006E">
            <w:pPr>
              <w:pStyle w:val="ListParagraph"/>
              <w:numPr>
                <w:ilvl w:val="0"/>
                <w:numId w:val="8"/>
              </w:numPr>
              <w:spacing w:after="160" w:line="360" w:lineRule="auto"/>
              <w:rPr>
                <w:rFonts w:ascii="Times New Roman" w:hAnsi="Times New Roman"/>
                <w:sz w:val="24"/>
                <w:szCs w:val="24"/>
              </w:rPr>
            </w:pPr>
            <w:r w:rsidRPr="00B161B8">
              <w:rPr>
                <w:rFonts w:ascii="Times New Roman" w:hAnsi="Times New Roman"/>
                <w:sz w:val="24"/>
                <w:szCs w:val="24"/>
              </w:rPr>
              <w:t>Has it been made clear to employees that reports of suspicious activity will be promptly and thoroughlyevaluated?</w:t>
            </w:r>
          </w:p>
          <w:p w:rsidR="009B006E" w:rsidRPr="00B161B8" w:rsidRDefault="009B006E" w:rsidP="009B006E">
            <w:pPr>
              <w:pStyle w:val="ListParagraph"/>
              <w:numPr>
                <w:ilvl w:val="0"/>
                <w:numId w:val="8"/>
              </w:numPr>
              <w:spacing w:after="160" w:line="360" w:lineRule="auto"/>
              <w:rPr>
                <w:rFonts w:ascii="Times New Roman" w:hAnsi="Times New Roman"/>
                <w:sz w:val="24"/>
                <w:szCs w:val="24"/>
              </w:rPr>
            </w:pPr>
            <w:r w:rsidRPr="00B161B8">
              <w:rPr>
                <w:rFonts w:ascii="Times New Roman" w:hAnsi="Times New Roman"/>
                <w:sz w:val="24"/>
                <w:szCs w:val="24"/>
              </w:rPr>
              <w:t xml:space="preserve">Do reporting policies and mechanisms extend to vendors, customers and other </w:t>
            </w:r>
            <w:r w:rsidRPr="00B161B8">
              <w:rPr>
                <w:rFonts w:ascii="Times New Roman" w:hAnsi="Times New Roman"/>
                <w:sz w:val="24"/>
                <w:szCs w:val="24"/>
              </w:rPr>
              <w:lastRenderedPageBreak/>
              <w:t>outside parties?</w:t>
            </w:r>
          </w:p>
          <w:p w:rsidR="009B006E" w:rsidRPr="00B161B8" w:rsidRDefault="009B006E" w:rsidP="009B006E">
            <w:pPr>
              <w:pStyle w:val="ListParagraph"/>
              <w:spacing w:line="360" w:lineRule="auto"/>
              <w:ind w:left="1350"/>
              <w:rPr>
                <w:rFonts w:ascii="Times New Roman" w:hAnsi="Times New Roman"/>
                <w:sz w:val="24"/>
                <w:szCs w:val="24"/>
              </w:rPr>
            </w:pPr>
          </w:p>
          <w:p w:rsidR="009B006E" w:rsidRPr="00B161B8" w:rsidRDefault="009B006E" w:rsidP="009B006E">
            <w:pPr>
              <w:spacing w:line="360" w:lineRule="auto"/>
              <w:ind w:left="630"/>
              <w:rPr>
                <w:rFonts w:ascii="Times New Roman" w:hAnsi="Times New Roman" w:cs="Romantic"/>
                <w:bCs/>
                <w:sz w:val="24"/>
                <w:szCs w:val="24"/>
              </w:rPr>
            </w:pPr>
            <w:r w:rsidRPr="00B161B8">
              <w:rPr>
                <w:rFonts w:ascii="Times New Roman" w:hAnsi="Times New Roman" w:cs="Romantic"/>
                <w:bCs/>
                <w:sz w:val="24"/>
                <w:szCs w:val="24"/>
              </w:rPr>
              <w:t>3. To increase employees’ perception of detection, the following proactive measures must be taken and publicized to employees in Arin Financial service</w:t>
            </w:r>
          </w:p>
          <w:p w:rsidR="009B006E" w:rsidRPr="00B161B8" w:rsidRDefault="009B006E" w:rsidP="009B006E">
            <w:pPr>
              <w:pStyle w:val="ListParagraph"/>
              <w:numPr>
                <w:ilvl w:val="0"/>
                <w:numId w:val="9"/>
              </w:numPr>
              <w:spacing w:after="160" w:line="360" w:lineRule="auto"/>
              <w:rPr>
                <w:rFonts w:ascii="Times New Roman" w:hAnsi="Times New Roman" w:cs="Arial"/>
                <w:sz w:val="24"/>
                <w:szCs w:val="24"/>
              </w:rPr>
            </w:pPr>
            <w:r w:rsidRPr="00B161B8">
              <w:rPr>
                <w:rFonts w:ascii="Times New Roman" w:hAnsi="Times New Roman"/>
                <w:sz w:val="24"/>
                <w:szCs w:val="24"/>
              </w:rPr>
              <w:t>Possible fraudulent conduct must be aggressively sought out, rather than dealt with passively in Arin financial services.</w:t>
            </w:r>
          </w:p>
          <w:p w:rsidR="009B006E" w:rsidRPr="00B161B8" w:rsidRDefault="009B006E" w:rsidP="009B006E">
            <w:pPr>
              <w:pStyle w:val="ListParagraph"/>
              <w:numPr>
                <w:ilvl w:val="0"/>
                <w:numId w:val="9"/>
              </w:numPr>
              <w:spacing w:after="160" w:line="360" w:lineRule="auto"/>
              <w:rPr>
                <w:rFonts w:ascii="Times New Roman" w:hAnsi="Times New Roman"/>
                <w:sz w:val="24"/>
                <w:szCs w:val="24"/>
              </w:rPr>
            </w:pPr>
            <w:r w:rsidRPr="00B161B8">
              <w:rPr>
                <w:rFonts w:ascii="Times New Roman" w:hAnsi="Times New Roman"/>
                <w:sz w:val="24"/>
                <w:szCs w:val="24"/>
              </w:rPr>
              <w:t>Arin Financial services must send the message that it actively seeks out fraudulent conduct through fraud assessment questioning by auditors.</w:t>
            </w:r>
          </w:p>
          <w:p w:rsidR="009B006E" w:rsidRPr="00B161B8" w:rsidRDefault="009B006E" w:rsidP="009B006E">
            <w:pPr>
              <w:pStyle w:val="ListParagraph"/>
              <w:numPr>
                <w:ilvl w:val="0"/>
                <w:numId w:val="9"/>
              </w:numPr>
              <w:spacing w:after="160" w:line="360" w:lineRule="auto"/>
              <w:rPr>
                <w:rFonts w:ascii="Times New Roman" w:hAnsi="Times New Roman" w:cs="Arial"/>
                <w:sz w:val="24"/>
                <w:szCs w:val="24"/>
              </w:rPr>
            </w:pPr>
            <w:r w:rsidRPr="00B161B8">
              <w:rPr>
                <w:rFonts w:ascii="Times New Roman" w:hAnsi="Times New Roman"/>
                <w:sz w:val="24"/>
                <w:szCs w:val="24"/>
              </w:rPr>
              <w:t>Surprise fraud audits must be performed in addition to regularly scheduled audits.</w:t>
            </w:r>
          </w:p>
          <w:p w:rsidR="009B006E" w:rsidRPr="00B161B8" w:rsidRDefault="009B006E" w:rsidP="009B006E">
            <w:pPr>
              <w:pStyle w:val="ListParagraph"/>
              <w:numPr>
                <w:ilvl w:val="0"/>
                <w:numId w:val="9"/>
              </w:numPr>
              <w:spacing w:after="160" w:line="360" w:lineRule="auto"/>
              <w:rPr>
                <w:rFonts w:ascii="Times New Roman" w:hAnsi="Times New Roman"/>
                <w:sz w:val="24"/>
                <w:szCs w:val="24"/>
              </w:rPr>
            </w:pPr>
            <w:r w:rsidRPr="00B161B8">
              <w:rPr>
                <w:rFonts w:ascii="Times New Roman" w:hAnsi="Times New Roman"/>
                <w:sz w:val="24"/>
                <w:szCs w:val="24"/>
              </w:rPr>
              <w:t>Continuous auditing of software used to detect fraud and, if so, the use of such software will be made known throughout the organization.</w:t>
            </w:r>
          </w:p>
          <w:p w:rsidR="009B006E" w:rsidRPr="00B161B8" w:rsidRDefault="009B006E" w:rsidP="009B006E">
            <w:pPr>
              <w:spacing w:line="360" w:lineRule="auto"/>
              <w:ind w:left="630"/>
              <w:rPr>
                <w:rFonts w:ascii="Times New Roman" w:hAnsi="Times New Roman" w:cs="Arial"/>
                <w:sz w:val="24"/>
                <w:szCs w:val="24"/>
              </w:rPr>
            </w:pPr>
            <w:r w:rsidRPr="00B161B8">
              <w:rPr>
                <w:rFonts w:ascii="Times New Roman" w:hAnsi="Times New Roman" w:cs="Romantic"/>
                <w:bCs/>
                <w:sz w:val="24"/>
                <w:szCs w:val="24"/>
              </w:rPr>
              <w:t>4. The management climate should be at the top one of honesty and integrity.</w:t>
            </w:r>
          </w:p>
          <w:p w:rsidR="009B006E" w:rsidRPr="00B161B8" w:rsidRDefault="009B006E" w:rsidP="009B006E">
            <w:pPr>
              <w:pStyle w:val="ListParagraph"/>
              <w:numPr>
                <w:ilvl w:val="0"/>
                <w:numId w:val="10"/>
              </w:numPr>
              <w:spacing w:after="160" w:line="360" w:lineRule="auto"/>
              <w:rPr>
                <w:rFonts w:ascii="Times New Roman" w:hAnsi="Times New Roman"/>
                <w:sz w:val="24"/>
                <w:szCs w:val="24"/>
              </w:rPr>
            </w:pPr>
            <w:r w:rsidRPr="00B161B8">
              <w:rPr>
                <w:rFonts w:ascii="Times New Roman" w:hAnsi="Times New Roman"/>
                <w:sz w:val="24"/>
                <w:szCs w:val="24"/>
              </w:rPr>
              <w:t>Employees will be surveyed to determine the extent to which they believe management acts with honesty and integrity.</w:t>
            </w:r>
          </w:p>
          <w:p w:rsidR="009B006E" w:rsidRPr="00B161B8" w:rsidRDefault="009B006E" w:rsidP="009B006E">
            <w:pPr>
              <w:pStyle w:val="ListParagraph"/>
              <w:numPr>
                <w:ilvl w:val="0"/>
                <w:numId w:val="10"/>
              </w:numPr>
              <w:spacing w:after="160" w:line="360" w:lineRule="auto"/>
              <w:rPr>
                <w:rFonts w:ascii="Times New Roman" w:hAnsi="Times New Roman"/>
                <w:sz w:val="24"/>
                <w:szCs w:val="24"/>
              </w:rPr>
            </w:pPr>
            <w:r w:rsidRPr="00B161B8">
              <w:rPr>
                <w:rFonts w:ascii="Times New Roman" w:hAnsi="Times New Roman"/>
                <w:sz w:val="24"/>
                <w:szCs w:val="24"/>
              </w:rPr>
              <w:t>Fraud prevention goals will be incorporated into the performance measures against which managers will be evaluated and used to determine performance-related compensation.</w:t>
            </w:r>
          </w:p>
          <w:p w:rsidR="009B006E" w:rsidRPr="00B161B8" w:rsidRDefault="009B006E" w:rsidP="009B006E">
            <w:pPr>
              <w:pStyle w:val="ListParagraph"/>
              <w:numPr>
                <w:ilvl w:val="0"/>
                <w:numId w:val="10"/>
              </w:numPr>
              <w:spacing w:after="160" w:line="360" w:lineRule="auto"/>
              <w:rPr>
                <w:rFonts w:ascii="Times New Roman" w:hAnsi="Times New Roman" w:cs="Arial"/>
                <w:sz w:val="24"/>
                <w:szCs w:val="24"/>
              </w:rPr>
            </w:pPr>
            <w:r w:rsidRPr="00B161B8">
              <w:rPr>
                <w:rFonts w:ascii="Times New Roman" w:hAnsi="Times New Roman"/>
                <w:sz w:val="24"/>
                <w:szCs w:val="24"/>
              </w:rPr>
              <w:t>Arin Financial services will establish, implement and test a process for oversight of fraud risks by the board of directors or others charged with governance (e.g., the audit committee).</w:t>
            </w:r>
          </w:p>
          <w:p w:rsidR="009B006E" w:rsidRPr="00B161B8" w:rsidRDefault="009B006E" w:rsidP="009B006E">
            <w:pPr>
              <w:spacing w:line="360" w:lineRule="auto"/>
              <w:ind w:left="630"/>
              <w:rPr>
                <w:rFonts w:ascii="Times New Roman" w:hAnsi="Times New Roman" w:cs="Romantic"/>
                <w:bCs/>
                <w:sz w:val="24"/>
                <w:szCs w:val="24"/>
              </w:rPr>
            </w:pPr>
            <w:r w:rsidRPr="00B161B8">
              <w:rPr>
                <w:rFonts w:ascii="Times New Roman" w:hAnsi="Times New Roman" w:cs="Romantic"/>
                <w:bCs/>
                <w:sz w:val="24"/>
                <w:szCs w:val="24"/>
              </w:rPr>
              <w:t>5. Again, Fraud risk assessments performed will be done to proactively identify and mitigate the company’s vulnerabilities to internal and external fraud.</w:t>
            </w:r>
          </w:p>
          <w:p w:rsidR="009B006E" w:rsidRPr="00B161B8" w:rsidRDefault="009B006E" w:rsidP="009B006E">
            <w:pPr>
              <w:spacing w:line="360" w:lineRule="auto"/>
              <w:ind w:left="630"/>
              <w:rPr>
                <w:rFonts w:ascii="Times New Roman" w:hAnsi="Times New Roman" w:cs="Romantic"/>
                <w:bCs/>
                <w:sz w:val="24"/>
                <w:szCs w:val="24"/>
              </w:rPr>
            </w:pPr>
            <w:r w:rsidRPr="00B161B8">
              <w:rPr>
                <w:rFonts w:ascii="Times New Roman" w:hAnsi="Times New Roman" w:cs="Romantic"/>
                <w:bCs/>
                <w:sz w:val="24"/>
                <w:szCs w:val="24"/>
              </w:rPr>
              <w:t>6. There should be strong anti-fraud controls in place and operating effectively, including the following:</w:t>
            </w:r>
          </w:p>
          <w:p w:rsidR="009B006E" w:rsidRPr="00B161B8" w:rsidRDefault="009B006E" w:rsidP="009B006E">
            <w:pPr>
              <w:pStyle w:val="ListParagraph"/>
              <w:numPr>
                <w:ilvl w:val="0"/>
                <w:numId w:val="11"/>
              </w:numPr>
              <w:spacing w:after="160" w:line="360" w:lineRule="auto"/>
              <w:rPr>
                <w:rFonts w:ascii="Times New Roman" w:hAnsi="Times New Roman"/>
                <w:sz w:val="24"/>
                <w:szCs w:val="24"/>
              </w:rPr>
            </w:pPr>
            <w:r w:rsidRPr="00B161B8">
              <w:rPr>
                <w:rFonts w:ascii="Times New Roman" w:hAnsi="Times New Roman"/>
                <w:sz w:val="24"/>
                <w:szCs w:val="24"/>
              </w:rPr>
              <w:t>Proper separation of duties</w:t>
            </w:r>
          </w:p>
          <w:p w:rsidR="009B006E" w:rsidRPr="00B161B8" w:rsidRDefault="009B006E" w:rsidP="009B006E">
            <w:pPr>
              <w:pStyle w:val="ListParagraph"/>
              <w:numPr>
                <w:ilvl w:val="0"/>
                <w:numId w:val="11"/>
              </w:numPr>
              <w:spacing w:after="160" w:line="360" w:lineRule="auto"/>
              <w:rPr>
                <w:rFonts w:ascii="Times New Roman" w:hAnsi="Times New Roman"/>
                <w:sz w:val="24"/>
                <w:szCs w:val="24"/>
              </w:rPr>
            </w:pPr>
            <w:r w:rsidRPr="00B161B8">
              <w:rPr>
                <w:rFonts w:ascii="Times New Roman" w:hAnsi="Times New Roman"/>
                <w:sz w:val="24"/>
                <w:szCs w:val="24"/>
              </w:rPr>
              <w:t>Use of authorizations</w:t>
            </w:r>
          </w:p>
          <w:p w:rsidR="009B006E" w:rsidRPr="00B161B8" w:rsidRDefault="009B006E" w:rsidP="009B006E">
            <w:pPr>
              <w:pStyle w:val="ListParagraph"/>
              <w:numPr>
                <w:ilvl w:val="0"/>
                <w:numId w:val="11"/>
              </w:numPr>
              <w:spacing w:after="160" w:line="360" w:lineRule="auto"/>
              <w:rPr>
                <w:rFonts w:ascii="Times New Roman" w:hAnsi="Times New Roman"/>
                <w:sz w:val="24"/>
                <w:szCs w:val="24"/>
              </w:rPr>
            </w:pPr>
            <w:r w:rsidRPr="00B161B8">
              <w:rPr>
                <w:rFonts w:ascii="Times New Roman" w:hAnsi="Times New Roman"/>
                <w:sz w:val="24"/>
                <w:szCs w:val="24"/>
              </w:rPr>
              <w:t>Physical safeguards</w:t>
            </w:r>
          </w:p>
          <w:p w:rsidR="009B006E" w:rsidRPr="00B161B8" w:rsidRDefault="009B006E" w:rsidP="009B006E">
            <w:pPr>
              <w:pStyle w:val="ListParagraph"/>
              <w:numPr>
                <w:ilvl w:val="0"/>
                <w:numId w:val="11"/>
              </w:numPr>
              <w:spacing w:after="160" w:line="360" w:lineRule="auto"/>
              <w:rPr>
                <w:rFonts w:ascii="Times New Roman" w:hAnsi="Times New Roman"/>
                <w:sz w:val="24"/>
                <w:szCs w:val="24"/>
              </w:rPr>
            </w:pPr>
            <w:r w:rsidRPr="00B161B8">
              <w:rPr>
                <w:rFonts w:ascii="Times New Roman" w:hAnsi="Times New Roman"/>
                <w:sz w:val="24"/>
                <w:szCs w:val="24"/>
              </w:rPr>
              <w:t>Job rotations</w:t>
            </w:r>
          </w:p>
          <w:p w:rsidR="009B006E" w:rsidRPr="00B161B8" w:rsidRDefault="009B006E" w:rsidP="009B006E">
            <w:pPr>
              <w:pStyle w:val="ListParagraph"/>
              <w:numPr>
                <w:ilvl w:val="0"/>
                <w:numId w:val="11"/>
              </w:numPr>
              <w:spacing w:after="160" w:line="360" w:lineRule="auto"/>
              <w:rPr>
                <w:rFonts w:ascii="Times New Roman" w:hAnsi="Times New Roman" w:cs="Arial"/>
                <w:sz w:val="24"/>
                <w:szCs w:val="24"/>
              </w:rPr>
            </w:pPr>
            <w:r w:rsidRPr="00B161B8">
              <w:rPr>
                <w:rFonts w:ascii="Times New Roman" w:hAnsi="Times New Roman"/>
                <w:sz w:val="24"/>
                <w:szCs w:val="24"/>
              </w:rPr>
              <w:t>Mandatory vacations</w:t>
            </w:r>
          </w:p>
          <w:p w:rsidR="009B006E" w:rsidRPr="00B161B8" w:rsidRDefault="009B006E" w:rsidP="009B006E">
            <w:pPr>
              <w:spacing w:line="360" w:lineRule="auto"/>
              <w:ind w:left="630"/>
              <w:rPr>
                <w:rFonts w:ascii="Times New Roman" w:hAnsi="Times New Roman" w:cs="Romantic"/>
                <w:bCs/>
                <w:sz w:val="24"/>
                <w:szCs w:val="24"/>
              </w:rPr>
            </w:pPr>
            <w:r w:rsidRPr="00B161B8">
              <w:rPr>
                <w:rFonts w:ascii="Times New Roman" w:hAnsi="Times New Roman" w:cs="Romantic"/>
                <w:bCs/>
                <w:sz w:val="24"/>
                <w:szCs w:val="24"/>
              </w:rPr>
              <w:t xml:space="preserve">7. There should be an internal audit department, and it must have adequate resources </w:t>
            </w:r>
            <w:r w:rsidRPr="00B161B8">
              <w:rPr>
                <w:rFonts w:ascii="Times New Roman" w:hAnsi="Times New Roman" w:cs="Romantic"/>
                <w:bCs/>
                <w:sz w:val="24"/>
                <w:szCs w:val="24"/>
              </w:rPr>
              <w:lastRenderedPageBreak/>
              <w:t>and authority to operate effectively and without undue in</w:t>
            </w:r>
            <w:r w:rsidRPr="00B161B8">
              <w:rPr>
                <w:rFonts w:ascii="Cambria Math" w:hAnsi="Cambria Math" w:cs="Cambria Math"/>
                <w:bCs/>
                <w:sz w:val="24"/>
                <w:szCs w:val="24"/>
              </w:rPr>
              <w:t>ﬂ</w:t>
            </w:r>
            <w:r w:rsidRPr="00B161B8">
              <w:rPr>
                <w:rFonts w:ascii="Times New Roman" w:hAnsi="Times New Roman" w:cs="Romantic"/>
                <w:bCs/>
                <w:sz w:val="24"/>
                <w:szCs w:val="24"/>
              </w:rPr>
              <w:t>uence from senior management.</w:t>
            </w:r>
          </w:p>
          <w:p w:rsidR="009B006E" w:rsidRPr="00B161B8" w:rsidRDefault="009B006E" w:rsidP="009B006E">
            <w:pPr>
              <w:spacing w:line="360" w:lineRule="auto"/>
              <w:ind w:left="630"/>
              <w:rPr>
                <w:rFonts w:ascii="Times New Roman" w:hAnsi="Times New Roman" w:cs="Romantic"/>
                <w:bCs/>
                <w:sz w:val="24"/>
                <w:szCs w:val="24"/>
              </w:rPr>
            </w:pPr>
            <w:r w:rsidRPr="00B161B8">
              <w:rPr>
                <w:rFonts w:ascii="Times New Roman" w:hAnsi="Times New Roman" w:cs="Romantic"/>
                <w:bCs/>
                <w:sz w:val="24"/>
                <w:szCs w:val="24"/>
              </w:rPr>
              <w:t xml:space="preserve">8. There should be employee support programs in place to assist employees struggling with addictions, mental/ emotional health, family or </w:t>
            </w:r>
            <w:r w:rsidRPr="00B161B8">
              <w:rPr>
                <w:rFonts w:ascii="Cambria Math" w:hAnsi="Cambria Math" w:cs="Cambria Math"/>
                <w:bCs/>
                <w:sz w:val="24"/>
                <w:szCs w:val="24"/>
              </w:rPr>
              <w:t>ﬁ</w:t>
            </w:r>
            <w:r w:rsidRPr="00B161B8">
              <w:rPr>
                <w:rFonts w:ascii="Times New Roman" w:hAnsi="Times New Roman" w:cs="Romantic"/>
                <w:bCs/>
                <w:sz w:val="24"/>
                <w:szCs w:val="24"/>
              </w:rPr>
              <w:t>nancial problems.</w:t>
            </w:r>
          </w:p>
          <w:p w:rsidR="009B006E" w:rsidRPr="00B161B8" w:rsidRDefault="009B006E" w:rsidP="009B006E">
            <w:pPr>
              <w:spacing w:line="360" w:lineRule="auto"/>
              <w:ind w:left="630"/>
              <w:rPr>
                <w:rFonts w:ascii="Times New Roman" w:hAnsi="Times New Roman" w:cs="Romantic"/>
                <w:bCs/>
                <w:sz w:val="24"/>
                <w:szCs w:val="24"/>
              </w:rPr>
            </w:pPr>
            <w:r w:rsidRPr="00B161B8">
              <w:rPr>
                <w:rFonts w:ascii="Times New Roman" w:hAnsi="Times New Roman" w:cs="Romantic"/>
                <w:bCs/>
                <w:sz w:val="24"/>
                <w:szCs w:val="24"/>
              </w:rPr>
              <w:t>9. There should be an open-door policy in place that allows employees to speak freely about pressures, providing management the opportunity to alleviate such pressures before they become acute.</w:t>
            </w:r>
          </w:p>
          <w:p w:rsidR="009B006E" w:rsidRPr="00B161B8" w:rsidRDefault="009B006E" w:rsidP="009B006E">
            <w:pPr>
              <w:spacing w:line="360" w:lineRule="auto"/>
              <w:ind w:left="630"/>
              <w:rPr>
                <w:rFonts w:ascii="Times New Roman" w:hAnsi="Times New Roman"/>
                <w:sz w:val="24"/>
                <w:szCs w:val="24"/>
              </w:rPr>
            </w:pPr>
            <w:r w:rsidRPr="00B161B8">
              <w:rPr>
                <w:rFonts w:ascii="Times New Roman" w:hAnsi="Times New Roman" w:cs="Romantic"/>
                <w:bCs/>
                <w:sz w:val="24"/>
                <w:szCs w:val="24"/>
              </w:rPr>
              <w:t>10. Anonymous surveys must be conducted to assess employee morale.</w:t>
            </w:r>
          </w:p>
          <w:p w:rsidR="009B006E" w:rsidRPr="00B161B8" w:rsidRDefault="009B006E" w:rsidP="009B006E">
            <w:pPr>
              <w:pStyle w:val="ListParagraph"/>
              <w:spacing w:line="360" w:lineRule="auto"/>
              <w:ind w:left="630"/>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Pr="00B161B8" w:rsidRDefault="009B006E" w:rsidP="009B006E">
            <w:pPr>
              <w:pStyle w:val="ListParagraph"/>
              <w:spacing w:line="480" w:lineRule="auto"/>
              <w:rPr>
                <w:rFonts w:ascii="Times New Roman" w:hAnsi="Times New Roman"/>
                <w:sz w:val="24"/>
                <w:szCs w:val="24"/>
              </w:rPr>
            </w:pPr>
          </w:p>
          <w:p w:rsidR="009B006E" w:rsidRDefault="009B006E" w:rsidP="009B006E">
            <w:pPr>
              <w:pStyle w:val="ListParagraph"/>
              <w:spacing w:line="480" w:lineRule="auto"/>
              <w:rPr>
                <w:rFonts w:ascii="Times New Roman" w:hAnsi="Times New Roman"/>
                <w:b/>
                <w:sz w:val="24"/>
                <w:szCs w:val="24"/>
              </w:rPr>
            </w:pPr>
          </w:p>
          <w:p w:rsidR="009B006E" w:rsidRDefault="009B006E" w:rsidP="009B006E">
            <w:pPr>
              <w:pStyle w:val="ListParagraph"/>
              <w:spacing w:line="480" w:lineRule="auto"/>
              <w:rPr>
                <w:rFonts w:ascii="Times New Roman" w:hAnsi="Times New Roman"/>
                <w:b/>
                <w:sz w:val="24"/>
                <w:szCs w:val="24"/>
              </w:rPr>
            </w:pPr>
          </w:p>
          <w:p w:rsidR="009B006E" w:rsidRDefault="009B006E" w:rsidP="009B006E"/>
          <w:p w:rsidR="00BD1AD4" w:rsidRPr="00BD1AD4" w:rsidRDefault="00BD1AD4" w:rsidP="00C55BF2"/>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5D45"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5D45" w:rsidP="00A851DA">
            <w:pPr>
              <w:rPr>
                <w:rFonts w:cs="Bliss-Regular"/>
                <w:color w:val="000000"/>
              </w:rPr>
            </w:pPr>
            <w:r>
              <w:rPr>
                <w:rFonts w:cs="Bliss-Regular"/>
                <w:color w:val="000000"/>
              </w:rPr>
              <w:t>31-07-2015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6E1" w:rsidRDefault="00A726E1" w:rsidP="00CB4D0A">
      <w:pPr>
        <w:spacing w:after="0" w:line="240" w:lineRule="auto"/>
      </w:pPr>
      <w:r>
        <w:separator/>
      </w:r>
    </w:p>
  </w:endnote>
  <w:endnote w:type="continuationSeparator" w:id="1">
    <w:p w:rsidR="00A726E1" w:rsidRDefault="00A726E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Romantic">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6E1" w:rsidRDefault="00A726E1" w:rsidP="00CB4D0A">
      <w:pPr>
        <w:spacing w:after="0" w:line="240" w:lineRule="auto"/>
      </w:pPr>
      <w:r>
        <w:separator/>
      </w:r>
    </w:p>
  </w:footnote>
  <w:footnote w:type="continuationSeparator" w:id="1">
    <w:p w:rsidR="00A726E1" w:rsidRDefault="00A726E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78589E"/>
    <w:multiLevelType w:val="hybridMultilevel"/>
    <w:tmpl w:val="D3A4F5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nsid w:val="2E732A46"/>
    <w:multiLevelType w:val="hybridMultilevel"/>
    <w:tmpl w:val="E20C9CA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911B9F"/>
    <w:multiLevelType w:val="hybridMultilevel"/>
    <w:tmpl w:val="A2CE66F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567E31"/>
    <w:multiLevelType w:val="hybridMultilevel"/>
    <w:tmpl w:val="C56AEB5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nsid w:val="60A13CC7"/>
    <w:multiLevelType w:val="hybridMultilevel"/>
    <w:tmpl w:val="CD2A570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679D4634"/>
    <w:multiLevelType w:val="hybridMultilevel"/>
    <w:tmpl w:val="1660C6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827726"/>
    <w:multiLevelType w:val="hybridMultilevel"/>
    <w:tmpl w:val="FFF6222E"/>
    <w:lvl w:ilvl="0" w:tplc="CBD8D9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FA7BB4"/>
    <w:multiLevelType w:val="hybridMultilevel"/>
    <w:tmpl w:val="4AC010C8"/>
    <w:lvl w:ilvl="0" w:tplc="E206B40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9"/>
  </w:num>
  <w:num w:numId="5">
    <w:abstractNumId w:val="10"/>
  </w:num>
  <w:num w:numId="6">
    <w:abstractNumId w:val="8"/>
  </w:num>
  <w:num w:numId="7">
    <w:abstractNumId w:val="2"/>
  </w:num>
  <w:num w:numId="8">
    <w:abstractNumId w:val="1"/>
  </w:num>
  <w:num w:numId="9">
    <w:abstractNumId w:val="6"/>
  </w:num>
  <w:num w:numId="10">
    <w:abstractNumId w:val="4"/>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349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25FC3"/>
    <w:rsid w:val="00157CF6"/>
    <w:rsid w:val="00175548"/>
    <w:rsid w:val="00182416"/>
    <w:rsid w:val="00187EB4"/>
    <w:rsid w:val="00195025"/>
    <w:rsid w:val="001978BE"/>
    <w:rsid w:val="001D2F49"/>
    <w:rsid w:val="001F0481"/>
    <w:rsid w:val="0020451E"/>
    <w:rsid w:val="00206B9D"/>
    <w:rsid w:val="00206C39"/>
    <w:rsid w:val="0023259C"/>
    <w:rsid w:val="00242C91"/>
    <w:rsid w:val="002749F7"/>
    <w:rsid w:val="00287F15"/>
    <w:rsid w:val="002A16A5"/>
    <w:rsid w:val="002B0BD7"/>
    <w:rsid w:val="002B573D"/>
    <w:rsid w:val="002C5B1D"/>
    <w:rsid w:val="002C5CB2"/>
    <w:rsid w:val="002E08D3"/>
    <w:rsid w:val="002E3C22"/>
    <w:rsid w:val="002E4BDA"/>
    <w:rsid w:val="002F1206"/>
    <w:rsid w:val="002F779F"/>
    <w:rsid w:val="00306CFD"/>
    <w:rsid w:val="00343058"/>
    <w:rsid w:val="00343E6F"/>
    <w:rsid w:val="00346378"/>
    <w:rsid w:val="00371163"/>
    <w:rsid w:val="00371885"/>
    <w:rsid w:val="00382890"/>
    <w:rsid w:val="003945C6"/>
    <w:rsid w:val="003A055B"/>
    <w:rsid w:val="003C331E"/>
    <w:rsid w:val="003C3BBD"/>
    <w:rsid w:val="003E2B87"/>
    <w:rsid w:val="003E71B3"/>
    <w:rsid w:val="00405895"/>
    <w:rsid w:val="004058DF"/>
    <w:rsid w:val="00431359"/>
    <w:rsid w:val="0045057C"/>
    <w:rsid w:val="004545D1"/>
    <w:rsid w:val="004557DB"/>
    <w:rsid w:val="004714B1"/>
    <w:rsid w:val="00472D00"/>
    <w:rsid w:val="00486F1A"/>
    <w:rsid w:val="00490CB9"/>
    <w:rsid w:val="004A2CE2"/>
    <w:rsid w:val="004A6B8C"/>
    <w:rsid w:val="004B3993"/>
    <w:rsid w:val="004B68E7"/>
    <w:rsid w:val="004E3CDA"/>
    <w:rsid w:val="004E6B1B"/>
    <w:rsid w:val="004F4B4D"/>
    <w:rsid w:val="00500293"/>
    <w:rsid w:val="0050216D"/>
    <w:rsid w:val="00503D7E"/>
    <w:rsid w:val="00504EA8"/>
    <w:rsid w:val="0050778F"/>
    <w:rsid w:val="0051039A"/>
    <w:rsid w:val="00535F31"/>
    <w:rsid w:val="00551277"/>
    <w:rsid w:val="00564526"/>
    <w:rsid w:val="0057482E"/>
    <w:rsid w:val="00574D64"/>
    <w:rsid w:val="00591365"/>
    <w:rsid w:val="005B31E4"/>
    <w:rsid w:val="005D0D8D"/>
    <w:rsid w:val="006034F6"/>
    <w:rsid w:val="00607874"/>
    <w:rsid w:val="00607E77"/>
    <w:rsid w:val="00617BB3"/>
    <w:rsid w:val="00626943"/>
    <w:rsid w:val="00633AD4"/>
    <w:rsid w:val="00645CDD"/>
    <w:rsid w:val="006466BF"/>
    <w:rsid w:val="00657979"/>
    <w:rsid w:val="0066358C"/>
    <w:rsid w:val="006774C6"/>
    <w:rsid w:val="00680972"/>
    <w:rsid w:val="006823A7"/>
    <w:rsid w:val="00691441"/>
    <w:rsid w:val="006C611D"/>
    <w:rsid w:val="006E37D9"/>
    <w:rsid w:val="006E5BF9"/>
    <w:rsid w:val="006E6ED5"/>
    <w:rsid w:val="0070347F"/>
    <w:rsid w:val="0070678E"/>
    <w:rsid w:val="00712A8F"/>
    <w:rsid w:val="00726BB2"/>
    <w:rsid w:val="0073592B"/>
    <w:rsid w:val="00740402"/>
    <w:rsid w:val="00774997"/>
    <w:rsid w:val="007763D3"/>
    <w:rsid w:val="00776F15"/>
    <w:rsid w:val="00783765"/>
    <w:rsid w:val="007844FD"/>
    <w:rsid w:val="0078537D"/>
    <w:rsid w:val="00793A0D"/>
    <w:rsid w:val="007C2411"/>
    <w:rsid w:val="007C60E5"/>
    <w:rsid w:val="007D6A73"/>
    <w:rsid w:val="008200FC"/>
    <w:rsid w:val="00831C11"/>
    <w:rsid w:val="008378C8"/>
    <w:rsid w:val="0088517A"/>
    <w:rsid w:val="008862FE"/>
    <w:rsid w:val="008A60B4"/>
    <w:rsid w:val="008B3C31"/>
    <w:rsid w:val="008B64FE"/>
    <w:rsid w:val="008B74E9"/>
    <w:rsid w:val="008E6B96"/>
    <w:rsid w:val="00902ED7"/>
    <w:rsid w:val="00915525"/>
    <w:rsid w:val="00935BF7"/>
    <w:rsid w:val="0095442C"/>
    <w:rsid w:val="00954663"/>
    <w:rsid w:val="00956C49"/>
    <w:rsid w:val="009613B6"/>
    <w:rsid w:val="009653D1"/>
    <w:rsid w:val="00970ED2"/>
    <w:rsid w:val="00971C16"/>
    <w:rsid w:val="00983942"/>
    <w:rsid w:val="009A6346"/>
    <w:rsid w:val="009A6FAD"/>
    <w:rsid w:val="009B006E"/>
    <w:rsid w:val="009C37E0"/>
    <w:rsid w:val="00A14B66"/>
    <w:rsid w:val="00A34188"/>
    <w:rsid w:val="00A61B6B"/>
    <w:rsid w:val="00A65CF7"/>
    <w:rsid w:val="00A726E1"/>
    <w:rsid w:val="00A8059C"/>
    <w:rsid w:val="00A851DA"/>
    <w:rsid w:val="00AC7D5B"/>
    <w:rsid w:val="00AE1481"/>
    <w:rsid w:val="00AF140B"/>
    <w:rsid w:val="00AF47A7"/>
    <w:rsid w:val="00B0415E"/>
    <w:rsid w:val="00B04678"/>
    <w:rsid w:val="00B102D5"/>
    <w:rsid w:val="00B161B8"/>
    <w:rsid w:val="00B3060B"/>
    <w:rsid w:val="00B465CA"/>
    <w:rsid w:val="00BC46DF"/>
    <w:rsid w:val="00BD1AD4"/>
    <w:rsid w:val="00BE60BF"/>
    <w:rsid w:val="00C03577"/>
    <w:rsid w:val="00C115C7"/>
    <w:rsid w:val="00C20976"/>
    <w:rsid w:val="00C21BC3"/>
    <w:rsid w:val="00C50C55"/>
    <w:rsid w:val="00C55BF2"/>
    <w:rsid w:val="00C65FEA"/>
    <w:rsid w:val="00C903D1"/>
    <w:rsid w:val="00C94B09"/>
    <w:rsid w:val="00CA0AC2"/>
    <w:rsid w:val="00CB4D0A"/>
    <w:rsid w:val="00CB725E"/>
    <w:rsid w:val="00CC2FB3"/>
    <w:rsid w:val="00CC575A"/>
    <w:rsid w:val="00CC7DF4"/>
    <w:rsid w:val="00CE5D45"/>
    <w:rsid w:val="00D01D38"/>
    <w:rsid w:val="00D039AC"/>
    <w:rsid w:val="00D0624D"/>
    <w:rsid w:val="00D427DE"/>
    <w:rsid w:val="00D445D5"/>
    <w:rsid w:val="00D47FC8"/>
    <w:rsid w:val="00D50C0F"/>
    <w:rsid w:val="00D523EB"/>
    <w:rsid w:val="00D5587D"/>
    <w:rsid w:val="00D61318"/>
    <w:rsid w:val="00D707CC"/>
    <w:rsid w:val="00D821FE"/>
    <w:rsid w:val="00D92AE4"/>
    <w:rsid w:val="00DB0793"/>
    <w:rsid w:val="00DC4B58"/>
    <w:rsid w:val="00DC65C9"/>
    <w:rsid w:val="00DD1CB8"/>
    <w:rsid w:val="00DE2F3B"/>
    <w:rsid w:val="00DF6F67"/>
    <w:rsid w:val="00E00821"/>
    <w:rsid w:val="00E04DB4"/>
    <w:rsid w:val="00E30679"/>
    <w:rsid w:val="00E4597D"/>
    <w:rsid w:val="00E52E3D"/>
    <w:rsid w:val="00E54832"/>
    <w:rsid w:val="00E56A90"/>
    <w:rsid w:val="00E63C5E"/>
    <w:rsid w:val="00E641CC"/>
    <w:rsid w:val="00E77AD2"/>
    <w:rsid w:val="00E77E33"/>
    <w:rsid w:val="00E8005C"/>
    <w:rsid w:val="00E864B0"/>
    <w:rsid w:val="00EA0FB0"/>
    <w:rsid w:val="00EA2811"/>
    <w:rsid w:val="00EA30AB"/>
    <w:rsid w:val="00EA4F07"/>
    <w:rsid w:val="00EB3925"/>
    <w:rsid w:val="00ED33E0"/>
    <w:rsid w:val="00F0496D"/>
    <w:rsid w:val="00F1106D"/>
    <w:rsid w:val="00F127E9"/>
    <w:rsid w:val="00F7592F"/>
    <w:rsid w:val="00FB6F4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7</Pages>
  <Words>1252</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K-PS</cp:lastModifiedBy>
  <cp:revision>78</cp:revision>
  <dcterms:created xsi:type="dcterms:W3CDTF">2015-07-07T16:46:00Z</dcterms:created>
  <dcterms:modified xsi:type="dcterms:W3CDTF">2015-09-11T23:51:00Z</dcterms:modified>
</cp:coreProperties>
</file>