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A10A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2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UMUNNAKWE EBENEZER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2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1429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2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275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73275" w:rsidRDefault="00C7327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73275" w:rsidRDefault="00C73275" w:rsidP="00C73275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SHORT QUESTIONS</w:t>
            </w:r>
          </w:p>
          <w:p w:rsidR="00C73275" w:rsidRDefault="00C73275" w:rsidP="00C73275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 is the use of misrepresentation by individuals for economic gain which usually have several negative repercussions on the economy, society, organization and individuals.</w:t>
            </w:r>
          </w:p>
          <w:p w:rsidR="00C73275" w:rsidRDefault="00C73275" w:rsidP="00C73275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Interviewing Skills, Financial/Numeracy Skills, Technology Skills, Technical Accounting Skills and Investigating Skills.</w:t>
            </w:r>
          </w:p>
          <w:p w:rsidR="00C73275" w:rsidRDefault="00C73275" w:rsidP="00C73275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Critical Thinking, Mindset, Investigative Mentality, Integrity, Intelligent/Intuitive, Common Sense, Flexible and Resilient.</w:t>
            </w:r>
          </w:p>
          <w:p w:rsidR="00C73275" w:rsidRDefault="00C73275" w:rsidP="00C73275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Accepting the Investigation, Planning the Investigation, Gathering evidence and Reporting.</w:t>
            </w:r>
          </w:p>
          <w:p w:rsidR="00C73275" w:rsidRDefault="00C73275" w:rsidP="00C73275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Forensic accounting is the gathering and presenting of financial information in a format that can be used in a court of law in the prosecution of economic crimes.</w:t>
            </w:r>
          </w:p>
          <w:p w:rsidR="00C73275" w:rsidRDefault="00C73275" w:rsidP="00C73275">
            <w:pPr>
              <w:pStyle w:val="NoSpacing"/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 auditing is one area of forensic accounting that deals with criminal activities restricted to fraud.</w:t>
            </w:r>
          </w:p>
          <w:p w:rsidR="00C73275" w:rsidRDefault="00C73275" w:rsidP="00C73275">
            <w:pPr>
              <w:pStyle w:val="NoSpacing"/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Investigative auditing involves the examination of accounts and the use of accounting procedures to discover financial irregularities in the movement of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funds and assets in organization.</w:t>
            </w:r>
          </w:p>
          <w:p w:rsidR="00C73275" w:rsidRDefault="00C73275" w:rsidP="00C73275">
            <w:pPr>
              <w:pStyle w:val="NoSpacing"/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auditing is the process of evaluating the compliance of financial information with regulatory standards.</w:t>
            </w:r>
          </w:p>
          <w:p w:rsidR="00C73275" w:rsidRDefault="00C73275" w:rsidP="00C73275">
            <w:pPr>
              <w:pStyle w:val="NoSpacing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3275" w:rsidRDefault="00C73275" w:rsidP="00C73275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CASE STUDY</w:t>
            </w:r>
          </w:p>
          <w:p w:rsidR="00C73275" w:rsidRDefault="00C73275" w:rsidP="00C73275">
            <w:pPr>
              <w:pStyle w:val="NoSpacing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Discover the type of fraud involved, discover the period of time the fraud has been committed, reveal the persons involved, check the losses incurred as a result of fraud.</w:t>
            </w:r>
          </w:p>
          <w:p w:rsidR="00C73275" w:rsidRDefault="00C73275" w:rsidP="00C73275">
            <w:pPr>
              <w:pStyle w:val="NoSpacing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information and bank statements.</w:t>
            </w:r>
          </w:p>
          <w:p w:rsidR="00C73275" w:rsidRDefault="00C73275" w:rsidP="00C73275">
            <w:pPr>
              <w:pStyle w:val="NoSpacing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 should be chosen only if he has the required knowledge, skills and ability of forensic accountants.</w:t>
            </w:r>
          </w:p>
          <w:p w:rsidR="00CC2FB3" w:rsidRPr="00C73275" w:rsidRDefault="00C73275" w:rsidP="00C73275">
            <w:pPr>
              <w:pStyle w:val="NoSpacing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Yes, he should be interviewed. It should be at the initial stage because he has the full authority over the day-to-day activities for the school.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7327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UMUNNAKWE EBENEZER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7327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18/05/2015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982" w:rsidRDefault="00013982" w:rsidP="00CB4D0A">
      <w:pPr>
        <w:spacing w:after="0" w:line="240" w:lineRule="auto"/>
      </w:pPr>
      <w:r>
        <w:separator/>
      </w:r>
    </w:p>
  </w:endnote>
  <w:endnote w:type="continuationSeparator" w:id="1">
    <w:p w:rsidR="00013982" w:rsidRDefault="0001398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982" w:rsidRDefault="00013982" w:rsidP="00CB4D0A">
      <w:pPr>
        <w:spacing w:after="0" w:line="240" w:lineRule="auto"/>
      </w:pPr>
      <w:r>
        <w:separator/>
      </w:r>
    </w:p>
  </w:footnote>
  <w:footnote w:type="continuationSeparator" w:id="1">
    <w:p w:rsidR="00013982" w:rsidRDefault="0001398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471B13"/>
    <w:multiLevelType w:val="hybridMultilevel"/>
    <w:tmpl w:val="DBBEC220"/>
    <w:lvl w:ilvl="0" w:tplc="F48A1B7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00747B"/>
    <w:multiLevelType w:val="hybridMultilevel"/>
    <w:tmpl w:val="96E66F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3982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10A0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73275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73275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1</cp:revision>
  <dcterms:created xsi:type="dcterms:W3CDTF">2015-01-26T12:24:00Z</dcterms:created>
  <dcterms:modified xsi:type="dcterms:W3CDTF">2015-05-16T18:39:00Z</dcterms:modified>
</cp:coreProperties>
</file>