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8A46BE">
              <w:rPr>
                <w:rFonts w:ascii="Arial" w:hAnsi="Arial" w:cs="Arial"/>
              </w:rPr>
              <w:t xml:space="preserve"> 4</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58515A" w:rsidTr="00CC2FB3">
        <w:tc>
          <w:tcPr>
            <w:tcW w:w="9242" w:type="dxa"/>
          </w:tcPr>
          <w:p w:rsidR="0058515A" w:rsidRPr="00F51DBE" w:rsidRDefault="0058515A" w:rsidP="0058515A">
            <w:pPr>
              <w:pStyle w:val="KeinLeerraum"/>
              <w:rPr>
                <w:rFonts w:ascii="Arial" w:hAnsi="Arial" w:cs="Arial"/>
                <w:b/>
              </w:rPr>
            </w:pPr>
            <w:r w:rsidRPr="00F51DBE">
              <w:rPr>
                <w:rFonts w:ascii="Arial" w:hAnsi="Arial" w:cs="Arial"/>
                <w:b/>
              </w:rPr>
              <w:t>1. Give short answers for the following questions:</w:t>
            </w:r>
          </w:p>
          <w:p w:rsidR="0058515A" w:rsidRPr="00F51DBE" w:rsidRDefault="0058515A" w:rsidP="0058515A">
            <w:pPr>
              <w:pStyle w:val="KeinLeerraum"/>
              <w:rPr>
                <w:rFonts w:ascii="Arial" w:hAnsi="Arial" w:cs="Arial"/>
                <w:b/>
              </w:rPr>
            </w:pPr>
            <w:r w:rsidRPr="00F51DBE">
              <w:rPr>
                <w:rFonts w:ascii="Arial" w:hAnsi="Arial" w:cs="Arial"/>
                <w:b/>
              </w:rPr>
              <w:t>I. Explain the term “fraud risk factors”.</w:t>
            </w:r>
          </w:p>
          <w:p w:rsidR="0058515A" w:rsidRDefault="0058515A" w:rsidP="0058515A">
            <w:pPr>
              <w:pStyle w:val="KeinLeerraum"/>
              <w:spacing w:line="360" w:lineRule="auto"/>
              <w:rPr>
                <w:rFonts w:ascii="Arial" w:hAnsi="Arial" w:cs="Arial"/>
              </w:rPr>
            </w:pPr>
            <w:r>
              <w:rPr>
                <w:rFonts w:ascii="Arial" w:hAnsi="Arial" w:cs="Arial"/>
              </w:rPr>
              <w:t xml:space="preserve">The term “fraud risk factors” means three kinds of characteristics in which fraud occur: the management characteristics, the industry characteristics and the operating characteristics and financial stability. These factors describe that the risks of a company could come from the management, the environment and/or from the nature of the business. Also fraud risk factors are the susceptibility of assets to misappropriation. Assets which are easy possible to convert into cash, have a high risk. For that it is important to have an adequacy of controls to reduce these risks. </w:t>
            </w:r>
          </w:p>
          <w:p w:rsidR="0058515A" w:rsidRDefault="0058515A" w:rsidP="0058515A">
            <w:pPr>
              <w:pStyle w:val="KeinLeerraum"/>
              <w:rPr>
                <w:rFonts w:ascii="Arial" w:hAnsi="Arial" w:cs="Arial"/>
              </w:rPr>
            </w:pPr>
          </w:p>
          <w:p w:rsidR="0058515A" w:rsidRPr="00EB0198" w:rsidRDefault="0058515A" w:rsidP="0058515A">
            <w:pPr>
              <w:pStyle w:val="KeinLeerraum"/>
              <w:rPr>
                <w:rFonts w:ascii="Arial" w:hAnsi="Arial" w:cs="Arial"/>
                <w:b/>
              </w:rPr>
            </w:pPr>
            <w:r w:rsidRPr="00EB0198">
              <w:rPr>
                <w:rFonts w:ascii="Arial" w:hAnsi="Arial" w:cs="Arial"/>
                <w:b/>
              </w:rPr>
              <w:t>II. What control mechanisms could be adopted against corruption?</w:t>
            </w:r>
          </w:p>
          <w:p w:rsidR="0058515A" w:rsidRDefault="0058515A" w:rsidP="0058515A">
            <w:pPr>
              <w:pStyle w:val="KeinLeerraum"/>
              <w:spacing w:line="360" w:lineRule="auto"/>
              <w:rPr>
                <w:rFonts w:ascii="Arial" w:hAnsi="Arial" w:cs="Arial"/>
              </w:rPr>
            </w:pPr>
            <w:r>
              <w:rPr>
                <w:rFonts w:ascii="Arial" w:hAnsi="Arial" w:cs="Arial"/>
              </w:rPr>
              <w:t xml:space="preserve">They are some control mechanisms which could minimize the risk of corruption. An important point is to identify the people or groups who are vulnerable to fraud, e. g. the purchasing department. For the purchasing department it is possible to rotate the purchaser. The organization also should have a guideline in which it is explained how employees have to behave when they will get gifts or invitations. But one of the best mechanisms is the “double check principle”. That means that every transaction in an organization must be reviewed from a second person, e. g. signing contracts, paying bills and so on. So the company processes will become more transparency. </w:t>
            </w:r>
          </w:p>
          <w:p w:rsidR="0058515A" w:rsidRDefault="0058515A" w:rsidP="0058515A">
            <w:pPr>
              <w:pStyle w:val="KeinLeerraum"/>
              <w:rPr>
                <w:rFonts w:ascii="Arial" w:hAnsi="Arial" w:cs="Arial"/>
              </w:rPr>
            </w:pPr>
          </w:p>
          <w:p w:rsidR="0058515A" w:rsidRPr="00EB0198" w:rsidRDefault="0058515A" w:rsidP="0058515A">
            <w:pPr>
              <w:pStyle w:val="KeinLeerraum"/>
              <w:rPr>
                <w:rFonts w:ascii="Arial" w:hAnsi="Arial" w:cs="Arial"/>
                <w:b/>
              </w:rPr>
            </w:pPr>
            <w:r w:rsidRPr="00EB0198">
              <w:rPr>
                <w:rFonts w:ascii="Arial" w:hAnsi="Arial" w:cs="Arial"/>
                <w:b/>
              </w:rPr>
              <w:t>III. Outline the main benefits of using analytic procedures in audit process.</w:t>
            </w:r>
          </w:p>
          <w:p w:rsidR="0058515A" w:rsidRDefault="0058515A" w:rsidP="0058515A">
            <w:pPr>
              <w:pStyle w:val="KeinLeerraum"/>
              <w:spacing w:line="360" w:lineRule="auto"/>
              <w:rPr>
                <w:rFonts w:ascii="Arial" w:hAnsi="Arial" w:cs="Arial"/>
              </w:rPr>
            </w:pPr>
            <w:r>
              <w:rPr>
                <w:rFonts w:ascii="Arial" w:hAnsi="Arial" w:cs="Arial"/>
              </w:rPr>
              <w:t xml:space="preserve">The main benefits of using analytic procedures in audit process are the standardization. If the audit process is clearly defined it will reduce the possibility to forget an audit step or to make mistakes. Normally, the forensic accountant starts with a preliminary analysis so he/she will become an overview of the company. In the substantive analytic procedure the forensic accountant make a detailed sample testing, e. g. he analyzes the financial statement and he gathers evidences. The last step is the final analytic procedures in which the forensic accountant summarizes his results. That is important for him. He could check </w:t>
            </w:r>
            <w:r>
              <w:rPr>
                <w:rFonts w:ascii="Arial" w:hAnsi="Arial" w:cs="Arial"/>
              </w:rPr>
              <w:lastRenderedPageBreak/>
              <w:t xml:space="preserve">that the audit process is complete and if the audit conclusions are correct. </w:t>
            </w:r>
          </w:p>
          <w:p w:rsidR="0058515A" w:rsidRDefault="0058515A" w:rsidP="0058515A">
            <w:pPr>
              <w:pStyle w:val="KeinLeerraum"/>
              <w:rPr>
                <w:rFonts w:ascii="Arial" w:hAnsi="Arial" w:cs="Arial"/>
              </w:rPr>
            </w:pPr>
          </w:p>
          <w:p w:rsidR="0058515A" w:rsidRPr="001F015C" w:rsidRDefault="0058515A" w:rsidP="0058515A">
            <w:pPr>
              <w:pStyle w:val="KeinLeerraum"/>
              <w:rPr>
                <w:rFonts w:ascii="Arial" w:hAnsi="Arial" w:cs="Arial"/>
                <w:b/>
              </w:rPr>
            </w:pPr>
            <w:r w:rsidRPr="001F015C">
              <w:rPr>
                <w:rFonts w:ascii="Arial" w:hAnsi="Arial" w:cs="Arial"/>
                <w:b/>
              </w:rPr>
              <w:t>IV. What are the common rationalizations for a fraudster which tempt him to commit fraud?</w:t>
            </w:r>
          </w:p>
          <w:p w:rsidR="0058515A" w:rsidRDefault="0058515A" w:rsidP="0058515A">
            <w:pPr>
              <w:pStyle w:val="KeinLeerraum"/>
              <w:spacing w:line="360" w:lineRule="auto"/>
              <w:rPr>
                <w:rFonts w:ascii="Arial" w:hAnsi="Arial" w:cs="Arial"/>
              </w:rPr>
            </w:pPr>
            <w:r>
              <w:rPr>
                <w:rFonts w:ascii="Arial" w:hAnsi="Arial" w:cs="Arial"/>
              </w:rPr>
              <w:t>A main factor to rationalize fraud is the mixture of personal character and external factors. External factors e. g. could be a negative working atmosphere. Low moral values could be also an option to rationalize fraud. An important point to commit fraud is that the offenders can rationalize their actions. They are able to reduce their cognitive dissonance and start to explain and excuse their actions.</w:t>
            </w:r>
          </w:p>
          <w:p w:rsidR="0058515A" w:rsidRDefault="0058515A" w:rsidP="0058515A">
            <w:pPr>
              <w:pStyle w:val="KeinLeerraum"/>
              <w:rPr>
                <w:rFonts w:ascii="Arial" w:hAnsi="Arial" w:cs="Arial"/>
              </w:rPr>
            </w:pPr>
          </w:p>
          <w:p w:rsidR="0058515A" w:rsidRPr="003311BF" w:rsidRDefault="0058515A" w:rsidP="0058515A">
            <w:pPr>
              <w:pStyle w:val="KeinLeerraum"/>
              <w:rPr>
                <w:rFonts w:ascii="Arial" w:hAnsi="Arial" w:cs="Arial"/>
                <w:b/>
              </w:rPr>
            </w:pPr>
            <w:r w:rsidRPr="003311BF">
              <w:rPr>
                <w:rFonts w:ascii="Arial" w:hAnsi="Arial" w:cs="Arial"/>
                <w:b/>
              </w:rPr>
              <w:t>V. Outline the important points to be considered when evaluating fraud risk factors.</w:t>
            </w:r>
          </w:p>
          <w:p w:rsidR="0058515A" w:rsidRDefault="0058515A" w:rsidP="0058515A">
            <w:pPr>
              <w:pStyle w:val="KeinLeerraum"/>
              <w:spacing w:line="360" w:lineRule="auto"/>
              <w:rPr>
                <w:rFonts w:ascii="Arial" w:hAnsi="Arial" w:cs="Arial"/>
              </w:rPr>
            </w:pPr>
            <w:r>
              <w:rPr>
                <w:rFonts w:ascii="Arial" w:hAnsi="Arial" w:cs="Arial"/>
              </w:rPr>
              <w:t xml:space="preserve">It is only possible to consider and evaluate fraud risk factors in context, e. g. the organization, the environment and the structure of the company, e. g. the company size. Normally smaller organizations don’t have enough staff to implement a detailed internal control system and a clear segregation of duties is impossible. The compensation for that is that in smaller companies the owner/manager is more involved in the operative businesses. </w:t>
            </w:r>
          </w:p>
          <w:p w:rsidR="0058515A" w:rsidRDefault="0058515A" w:rsidP="0058515A">
            <w:pPr>
              <w:pStyle w:val="KeinLeerraum"/>
              <w:spacing w:line="360" w:lineRule="auto"/>
              <w:rPr>
                <w:rFonts w:ascii="Arial" w:hAnsi="Arial" w:cs="Arial"/>
              </w:rPr>
            </w:pPr>
            <w:r>
              <w:rPr>
                <w:rFonts w:ascii="Arial" w:hAnsi="Arial" w:cs="Arial"/>
              </w:rPr>
              <w:t>In summary auditors needs a good overview of the environment, structure, business and organization of the company. The process to evaluate fraud risk factors is cumulative. This process has the different stages:</w:t>
            </w:r>
          </w:p>
          <w:p w:rsidR="0058515A" w:rsidRDefault="0058515A" w:rsidP="0058515A">
            <w:pPr>
              <w:pStyle w:val="KeinLeerraum"/>
              <w:spacing w:line="360" w:lineRule="auto"/>
              <w:rPr>
                <w:rFonts w:ascii="Arial" w:hAnsi="Arial" w:cs="Arial"/>
              </w:rPr>
            </w:pPr>
            <w:r>
              <w:rPr>
                <w:rFonts w:ascii="Arial" w:hAnsi="Arial" w:cs="Arial"/>
              </w:rPr>
              <w:t>- planning and risk assessment</w:t>
            </w:r>
          </w:p>
          <w:p w:rsidR="0058515A" w:rsidRDefault="0058515A" w:rsidP="0058515A">
            <w:pPr>
              <w:pStyle w:val="KeinLeerraum"/>
              <w:spacing w:line="360" w:lineRule="auto"/>
              <w:rPr>
                <w:rFonts w:ascii="Arial" w:hAnsi="Arial" w:cs="Arial"/>
              </w:rPr>
            </w:pPr>
            <w:r>
              <w:rPr>
                <w:rFonts w:ascii="Arial" w:hAnsi="Arial" w:cs="Arial"/>
              </w:rPr>
              <w:t>- Discussions with employees or with management</w:t>
            </w:r>
          </w:p>
          <w:p w:rsidR="0058515A" w:rsidRDefault="0058515A" w:rsidP="0058515A">
            <w:pPr>
              <w:pStyle w:val="KeinLeerraum"/>
              <w:spacing w:line="360" w:lineRule="auto"/>
              <w:rPr>
                <w:rFonts w:ascii="Arial" w:hAnsi="Arial" w:cs="Arial"/>
              </w:rPr>
            </w:pPr>
            <w:r>
              <w:rPr>
                <w:rFonts w:ascii="Arial" w:hAnsi="Arial" w:cs="Arial"/>
              </w:rPr>
              <w:t>- Audit test such as control testing, substantive or analytical testing</w:t>
            </w:r>
          </w:p>
          <w:p w:rsidR="0058515A" w:rsidRDefault="0058515A" w:rsidP="0058515A">
            <w:pPr>
              <w:pStyle w:val="KeinLeerraum"/>
              <w:spacing w:line="360" w:lineRule="auto"/>
              <w:rPr>
                <w:rFonts w:ascii="Arial" w:hAnsi="Arial" w:cs="Arial"/>
              </w:rPr>
            </w:pPr>
            <w:r>
              <w:rPr>
                <w:rFonts w:ascii="Arial" w:hAnsi="Arial" w:cs="Arial"/>
              </w:rPr>
              <w:t>- Review of audit</w:t>
            </w:r>
          </w:p>
          <w:p w:rsidR="0058515A" w:rsidRDefault="0058515A" w:rsidP="0058515A">
            <w:pPr>
              <w:pStyle w:val="KeinLeerraum"/>
              <w:spacing w:line="360" w:lineRule="auto"/>
              <w:rPr>
                <w:rFonts w:ascii="Arial" w:hAnsi="Arial" w:cs="Arial"/>
              </w:rPr>
            </w:pPr>
            <w:r>
              <w:rPr>
                <w:rFonts w:ascii="Arial" w:hAnsi="Arial" w:cs="Arial"/>
              </w:rPr>
              <w:t>In all this stages the auditor gets new information which he must consider and evaluate.</w:t>
            </w:r>
          </w:p>
          <w:p w:rsidR="0058515A" w:rsidRDefault="0058515A" w:rsidP="0058515A">
            <w:pPr>
              <w:pStyle w:val="KeinLeerraum"/>
              <w:rPr>
                <w:rFonts w:ascii="Arial" w:hAnsi="Arial" w:cs="Arial"/>
              </w:rPr>
            </w:pPr>
          </w:p>
          <w:p w:rsidR="0058515A" w:rsidRDefault="0058515A" w:rsidP="0058515A">
            <w:pPr>
              <w:pStyle w:val="KeinLeerraum"/>
              <w:rPr>
                <w:rFonts w:ascii="Arial" w:hAnsi="Arial" w:cs="Arial"/>
                <w:b/>
              </w:rPr>
            </w:pPr>
            <w:r w:rsidRPr="003311BF">
              <w:rPr>
                <w:rFonts w:ascii="Arial" w:hAnsi="Arial" w:cs="Arial"/>
                <w:b/>
              </w:rPr>
              <w:t>VI. Analytic procedures are used throughout the audit process for three primary purposes. What are they?</w:t>
            </w:r>
          </w:p>
          <w:p w:rsidR="0058515A" w:rsidRDefault="0058515A" w:rsidP="0058515A">
            <w:pPr>
              <w:pStyle w:val="KeinLeerraum"/>
              <w:spacing w:line="360" w:lineRule="auto"/>
              <w:rPr>
                <w:rFonts w:ascii="Arial" w:hAnsi="Arial" w:cs="Arial"/>
              </w:rPr>
            </w:pPr>
            <w:r>
              <w:rPr>
                <w:rFonts w:ascii="Arial" w:hAnsi="Arial" w:cs="Arial"/>
              </w:rPr>
              <w:t xml:space="preserve">The three primary purposes are as follows: </w:t>
            </w:r>
          </w:p>
          <w:p w:rsidR="0058515A" w:rsidRDefault="0058515A" w:rsidP="0058515A">
            <w:pPr>
              <w:pStyle w:val="KeinLeerraum"/>
              <w:numPr>
                <w:ilvl w:val="0"/>
                <w:numId w:val="7"/>
              </w:numPr>
              <w:spacing w:line="360" w:lineRule="auto"/>
              <w:rPr>
                <w:rFonts w:ascii="Arial" w:hAnsi="Arial" w:cs="Arial"/>
              </w:rPr>
            </w:pPr>
            <w:r>
              <w:rPr>
                <w:rFonts w:ascii="Arial" w:hAnsi="Arial" w:cs="Arial"/>
              </w:rPr>
              <w:t>preliminary analytic procedure</w:t>
            </w:r>
          </w:p>
          <w:p w:rsidR="0058515A" w:rsidRDefault="0058515A" w:rsidP="0058515A">
            <w:pPr>
              <w:pStyle w:val="KeinLeerraum"/>
              <w:spacing w:line="360" w:lineRule="auto"/>
              <w:ind w:left="720"/>
              <w:rPr>
                <w:rFonts w:ascii="Arial" w:hAnsi="Arial" w:cs="Arial"/>
              </w:rPr>
            </w:pPr>
            <w:r>
              <w:rPr>
                <w:rFonts w:ascii="Arial" w:hAnsi="Arial" w:cs="Arial"/>
              </w:rPr>
              <w:t xml:space="preserve">In the preliminary analytic procedure the forensic accounting identifies the risks of a company. He/she gets an overview of the company and starts to plan the audit. Among others that means which topics are interesting during the fieldwork. </w:t>
            </w:r>
          </w:p>
          <w:p w:rsidR="0058515A" w:rsidRDefault="0058515A" w:rsidP="0058515A">
            <w:pPr>
              <w:pStyle w:val="KeinLeerraum"/>
              <w:numPr>
                <w:ilvl w:val="0"/>
                <w:numId w:val="7"/>
              </w:numPr>
              <w:spacing w:line="360" w:lineRule="auto"/>
              <w:rPr>
                <w:rFonts w:ascii="Arial" w:hAnsi="Arial" w:cs="Arial"/>
              </w:rPr>
            </w:pPr>
            <w:r>
              <w:rPr>
                <w:rFonts w:ascii="Arial" w:hAnsi="Arial" w:cs="Arial"/>
              </w:rPr>
              <w:t>substantive analytic procedure</w:t>
            </w:r>
          </w:p>
          <w:p w:rsidR="0058515A" w:rsidRDefault="0058515A" w:rsidP="0058515A">
            <w:pPr>
              <w:pStyle w:val="KeinLeerraum"/>
              <w:spacing w:line="360" w:lineRule="auto"/>
              <w:ind w:left="720"/>
              <w:rPr>
                <w:rFonts w:ascii="Arial" w:hAnsi="Arial" w:cs="Arial"/>
              </w:rPr>
            </w:pPr>
            <w:r>
              <w:rPr>
                <w:rFonts w:ascii="Arial" w:hAnsi="Arial" w:cs="Arial"/>
              </w:rPr>
              <w:t xml:space="preserve">During this period the auditor starts to analyze the documents of the company, e. g. the balance sheet and profit &amp; loss statement. During this time the auditor gathers evidence for his final report.  </w:t>
            </w:r>
          </w:p>
          <w:p w:rsidR="0058515A" w:rsidRDefault="0058515A" w:rsidP="0058515A">
            <w:pPr>
              <w:pStyle w:val="KeinLeerraum"/>
              <w:numPr>
                <w:ilvl w:val="0"/>
                <w:numId w:val="7"/>
              </w:numPr>
              <w:spacing w:line="360" w:lineRule="auto"/>
              <w:rPr>
                <w:rFonts w:ascii="Arial" w:hAnsi="Arial" w:cs="Arial"/>
              </w:rPr>
            </w:pPr>
            <w:r>
              <w:rPr>
                <w:rFonts w:ascii="Arial" w:hAnsi="Arial" w:cs="Arial"/>
              </w:rPr>
              <w:t>final analytic procedure</w:t>
            </w:r>
          </w:p>
          <w:p w:rsidR="0058515A" w:rsidRPr="003311BF" w:rsidRDefault="0058515A" w:rsidP="0058515A">
            <w:pPr>
              <w:pStyle w:val="KeinLeerraum"/>
              <w:spacing w:line="360" w:lineRule="auto"/>
              <w:ind w:left="720"/>
              <w:rPr>
                <w:rFonts w:ascii="Arial" w:hAnsi="Arial" w:cs="Arial"/>
              </w:rPr>
            </w:pPr>
            <w:r>
              <w:rPr>
                <w:rFonts w:ascii="Arial" w:hAnsi="Arial" w:cs="Arial"/>
              </w:rPr>
              <w:t xml:space="preserve">In the last purpose the auditor finalize the evidence that he found. In this phase he makes his conclusion and he decides if his conclusions are correct </w:t>
            </w:r>
            <w:proofErr w:type="gramStart"/>
            <w:r>
              <w:rPr>
                <w:rFonts w:ascii="Arial" w:hAnsi="Arial" w:cs="Arial"/>
              </w:rPr>
              <w:t>or  not</w:t>
            </w:r>
            <w:proofErr w:type="gramEnd"/>
            <w:r>
              <w:rPr>
                <w:rFonts w:ascii="Arial" w:hAnsi="Arial" w:cs="Arial"/>
              </w:rPr>
              <w:t>.</w:t>
            </w:r>
          </w:p>
          <w:p w:rsidR="0058515A" w:rsidRDefault="0058515A" w:rsidP="0058515A">
            <w:pPr>
              <w:pStyle w:val="KeinLeerraum"/>
              <w:rPr>
                <w:rFonts w:ascii="Arial" w:hAnsi="Arial" w:cs="Arial"/>
              </w:rPr>
            </w:pPr>
          </w:p>
          <w:p w:rsidR="0058515A" w:rsidRDefault="0058515A" w:rsidP="0058515A">
            <w:pPr>
              <w:pStyle w:val="KeinLeerraum"/>
              <w:rPr>
                <w:rFonts w:ascii="Arial" w:hAnsi="Arial" w:cs="Arial"/>
                <w:b/>
              </w:rPr>
            </w:pPr>
            <w:r w:rsidRPr="001F6740">
              <w:rPr>
                <w:rFonts w:ascii="Arial" w:hAnsi="Arial" w:cs="Arial"/>
                <w:b/>
              </w:rPr>
              <w:t>2. “Circumstances may exist that create opportunities for management or other staff to commit fraud”. Discuss.</w:t>
            </w:r>
          </w:p>
          <w:p w:rsidR="0058515A" w:rsidRDefault="0058515A" w:rsidP="0058515A">
            <w:pPr>
              <w:pStyle w:val="KeinLeerraum"/>
              <w:spacing w:line="360" w:lineRule="auto"/>
              <w:rPr>
                <w:rFonts w:ascii="Arial" w:hAnsi="Arial" w:cs="Arial"/>
              </w:rPr>
            </w:pPr>
            <w:r>
              <w:rPr>
                <w:rFonts w:ascii="Arial" w:hAnsi="Arial" w:cs="Arial"/>
              </w:rPr>
              <w:t xml:space="preserve">In my opinion circumstances are an important point in context to commit fraud. It gives a lot of circumstances. For me the important points the management or “tone from the top”, the internal control system of a company and the character of the management and the staff. Like we see in the fraud triangle with his three components pressure, opportunity and rationalization, normally not only one circumstance commits fraud. It has always several reasons. </w:t>
            </w:r>
          </w:p>
          <w:p w:rsidR="0058515A" w:rsidRDefault="0058515A" w:rsidP="0058515A">
            <w:pPr>
              <w:pStyle w:val="KeinLeerraum"/>
              <w:spacing w:line="360" w:lineRule="auto"/>
              <w:rPr>
                <w:rFonts w:ascii="Arial" w:hAnsi="Arial" w:cs="Arial"/>
              </w:rPr>
            </w:pPr>
            <w:r>
              <w:rPr>
                <w:rFonts w:ascii="Arial" w:hAnsi="Arial" w:cs="Arial"/>
              </w:rPr>
              <w:t>I am of the opinion that one of the most important points to avoid fraud is the management and their leadership. When they are able to create a friendly and trustful working atmosphere with a good corporate culture the employees normally are satisfied and loyal. With mismanagement it creates opportunities to commit fraud.</w:t>
            </w:r>
          </w:p>
          <w:p w:rsidR="0058515A" w:rsidRDefault="0058515A" w:rsidP="0058515A">
            <w:pPr>
              <w:pStyle w:val="KeinLeerraum"/>
              <w:spacing w:line="360" w:lineRule="auto"/>
              <w:rPr>
                <w:rFonts w:ascii="Arial" w:hAnsi="Arial" w:cs="Arial"/>
              </w:rPr>
            </w:pPr>
            <w:r>
              <w:rPr>
                <w:rFonts w:ascii="Arial" w:hAnsi="Arial" w:cs="Arial"/>
              </w:rPr>
              <w:t xml:space="preserve">My next point is the internal control system. In a company it is always possible to have a management or employees who don’t behave with integrity. So it is important to implement a good internal control system, e. g. a segregation of duties. If this controls doesn’t exist the risk of fraud increase. </w:t>
            </w:r>
          </w:p>
          <w:p w:rsidR="0058515A" w:rsidRDefault="0058515A" w:rsidP="0058515A">
            <w:pPr>
              <w:pStyle w:val="KeinLeerraum"/>
              <w:spacing w:line="360" w:lineRule="auto"/>
              <w:rPr>
                <w:rFonts w:ascii="Arial" w:hAnsi="Arial" w:cs="Arial"/>
              </w:rPr>
            </w:pPr>
            <w:r>
              <w:rPr>
                <w:rFonts w:ascii="Arial" w:hAnsi="Arial" w:cs="Arial"/>
              </w:rPr>
              <w:t xml:space="preserve">The last point is the individual character of the management and the staff. Some people do not behave with integrity, e. g. in combination with a low internal control system, bad management and job insecurity they commit fraud. That’s for me some circumstances. </w:t>
            </w:r>
          </w:p>
          <w:p w:rsidR="0058515A" w:rsidRDefault="0058515A" w:rsidP="0058515A">
            <w:pPr>
              <w:pStyle w:val="KeinLeerraum"/>
              <w:rPr>
                <w:rFonts w:ascii="Arial" w:hAnsi="Arial" w:cs="Arial"/>
              </w:rPr>
            </w:pPr>
          </w:p>
          <w:p w:rsidR="0058515A" w:rsidRDefault="0058515A" w:rsidP="0058515A">
            <w:pPr>
              <w:pStyle w:val="KeinLeerraum"/>
              <w:rPr>
                <w:rFonts w:ascii="Arial" w:hAnsi="Arial" w:cs="Arial"/>
                <w:b/>
              </w:rPr>
            </w:pPr>
            <w:r w:rsidRPr="001F6740">
              <w:rPr>
                <w:rFonts w:ascii="Arial" w:hAnsi="Arial" w:cs="Arial"/>
                <w:b/>
              </w:rPr>
              <w:t>3. SAS 99 suggests that key sources for the identification of fraud risk factors are inquiries of management’ in this context which type of questions an auditor should ask the management?</w:t>
            </w:r>
          </w:p>
          <w:p w:rsidR="0058515A" w:rsidRDefault="0058515A" w:rsidP="0058515A">
            <w:pPr>
              <w:pStyle w:val="KeinLeerraum"/>
              <w:spacing w:line="360" w:lineRule="auto"/>
              <w:rPr>
                <w:rFonts w:ascii="Arial" w:hAnsi="Arial" w:cs="Arial"/>
              </w:rPr>
            </w:pPr>
            <w:r>
              <w:rPr>
                <w:rFonts w:ascii="Arial" w:hAnsi="Arial" w:cs="Arial"/>
              </w:rPr>
              <w:t xml:space="preserve">The auditor could ask the management several kinds of questions. First he/she should ask general questions about the company, e. g. business model or market pattern. That gives him an overview of the company and their situation. Next step is to ask more in detail e. g. with investigative questions. Those questions should give answers about the different internal and external processes, e. g. which people are involved, how is the internal control system, how is the role of the management in those processes. It is important to figure out what tools the management use to detect fraud and how they appreciate the risks of fraud in the company. The auditor should also ask how the management handles with tips and whistleblowers. </w:t>
            </w:r>
          </w:p>
          <w:p w:rsidR="0058515A" w:rsidRDefault="0058515A" w:rsidP="0058515A">
            <w:pPr>
              <w:pStyle w:val="KeinLeerraum"/>
              <w:spacing w:line="360" w:lineRule="auto"/>
              <w:rPr>
                <w:rFonts w:ascii="Arial" w:hAnsi="Arial" w:cs="Arial"/>
              </w:rPr>
            </w:pPr>
            <w:r>
              <w:rPr>
                <w:rFonts w:ascii="Arial" w:hAnsi="Arial" w:cs="Arial"/>
              </w:rPr>
              <w:t xml:space="preserve">The answers of the questions should give evidence of fraud or should evaluate the risk of it, e. g. if the management doesn’t implement an internal control system the risk of fraud will increase. It is important for the auditor to figure out the high risk areas very shortly. In my opinion the fastest way to get this information is to ask open-answer questions. </w:t>
            </w:r>
          </w:p>
          <w:p w:rsidR="0058515A" w:rsidRDefault="0058515A" w:rsidP="0058515A">
            <w:pPr>
              <w:pStyle w:val="KeinLeerraum"/>
              <w:rPr>
                <w:rFonts w:ascii="Arial" w:hAnsi="Arial" w:cs="Arial"/>
              </w:rPr>
            </w:pPr>
          </w:p>
          <w:p w:rsidR="0058515A" w:rsidRDefault="0058515A" w:rsidP="0058515A">
            <w:pPr>
              <w:pStyle w:val="KeinLeerraum"/>
              <w:rPr>
                <w:rFonts w:ascii="Arial" w:hAnsi="Arial" w:cs="Arial"/>
              </w:rPr>
            </w:pPr>
          </w:p>
          <w:p w:rsidR="0058515A" w:rsidRDefault="0058515A" w:rsidP="0058515A">
            <w:pPr>
              <w:pStyle w:val="KeinLeerraum"/>
              <w:rPr>
                <w:rFonts w:ascii="Arial" w:hAnsi="Arial" w:cs="Arial"/>
              </w:rPr>
            </w:pPr>
          </w:p>
          <w:p w:rsidR="0058515A" w:rsidRPr="007137BF" w:rsidRDefault="0058515A" w:rsidP="0058515A">
            <w:pPr>
              <w:pStyle w:val="KeinLeerraum"/>
              <w:rPr>
                <w:rFonts w:ascii="Arial" w:hAnsi="Arial" w:cs="Arial"/>
                <w:b/>
              </w:rPr>
            </w:pPr>
            <w:r w:rsidRPr="007137BF">
              <w:rPr>
                <w:rFonts w:ascii="Arial" w:hAnsi="Arial" w:cs="Arial"/>
                <w:b/>
              </w:rPr>
              <w:lastRenderedPageBreak/>
              <w:t>Case Study</w:t>
            </w:r>
          </w:p>
          <w:p w:rsidR="0058515A" w:rsidRPr="007137BF" w:rsidRDefault="0058515A" w:rsidP="0058515A">
            <w:pPr>
              <w:pStyle w:val="KeinLeerraum"/>
              <w:rPr>
                <w:rFonts w:ascii="Arial" w:hAnsi="Arial" w:cs="Arial"/>
                <w:b/>
              </w:rPr>
            </w:pPr>
            <w:r w:rsidRPr="007137BF">
              <w:rPr>
                <w:rFonts w:ascii="Arial" w:hAnsi="Arial" w:cs="Arial"/>
                <w:b/>
              </w:rPr>
              <w:t>1. What type of evidence do you think the expert would have gathered for his report?</w:t>
            </w:r>
          </w:p>
          <w:p w:rsidR="0058515A" w:rsidRDefault="0058515A" w:rsidP="0058515A">
            <w:pPr>
              <w:pStyle w:val="KeinLeerraum"/>
              <w:spacing w:line="360" w:lineRule="auto"/>
              <w:rPr>
                <w:rFonts w:ascii="Arial" w:hAnsi="Arial" w:cs="Arial"/>
                <w:b/>
              </w:rPr>
            </w:pPr>
            <w:r>
              <w:rPr>
                <w:rFonts w:ascii="Arial" w:hAnsi="Arial" w:cs="Arial"/>
              </w:rPr>
              <w:t>I would say one of the first thinks that the expert did, was to interview the man. He started to ask questions about his and the family’s financial background, e. g. the income, the properties and the actual portfolio and so on. This will give him a first overview about the current situation. One of the other sources for the auditor is to get detailed information of the properties, e. g. he should make real estate valuation. Maybe the prices grow fast in the last years and the man was able to sell the properties with a high gain. And maybe with the gains he bought new properties. A good evidence for the forensic expert to get detailed information about the man and his financial situation are the bank statements from the last years (see Q.2)</w:t>
            </w:r>
          </w:p>
          <w:p w:rsidR="0058515A" w:rsidRDefault="0058515A" w:rsidP="0058515A">
            <w:pPr>
              <w:pStyle w:val="KeinLeerraum"/>
              <w:rPr>
                <w:rFonts w:ascii="Arial" w:hAnsi="Arial" w:cs="Arial"/>
                <w:b/>
              </w:rPr>
            </w:pPr>
          </w:p>
          <w:p w:rsidR="0058515A" w:rsidRDefault="0058515A" w:rsidP="0058515A">
            <w:pPr>
              <w:pStyle w:val="KeinLeerraum"/>
              <w:rPr>
                <w:rFonts w:ascii="Arial" w:hAnsi="Arial" w:cs="Arial"/>
                <w:b/>
              </w:rPr>
            </w:pPr>
            <w:r w:rsidRPr="00555E59">
              <w:rPr>
                <w:rFonts w:ascii="Arial" w:hAnsi="Arial" w:cs="Arial"/>
                <w:b/>
              </w:rPr>
              <w:t>2. Which documents could have helped the forensic expert in gathering evidence?</w:t>
            </w:r>
          </w:p>
          <w:p w:rsidR="0058515A" w:rsidRPr="00555E59" w:rsidRDefault="0058515A" w:rsidP="0058515A">
            <w:pPr>
              <w:pStyle w:val="KeinLeerraum"/>
              <w:spacing w:line="360" w:lineRule="auto"/>
              <w:rPr>
                <w:rFonts w:ascii="Arial" w:hAnsi="Arial" w:cs="Arial"/>
              </w:rPr>
            </w:pPr>
            <w:r>
              <w:rPr>
                <w:rFonts w:ascii="Arial" w:hAnsi="Arial" w:cs="Arial"/>
              </w:rPr>
              <w:t xml:space="preserve">In my opinion one of the important documents that could have helped the forensic expert are the bank statements. In the bank statements he could see the cash of the man. So the forensic expert is able to see the development of the man and his family’s financial affairs, starting at the time he bought his first property and before. It is also possible to see the amounts of the purchases and sales (with dates) he made in the past. So the auditor can calculate that the man bought the properties with “legal” money. </w:t>
            </w:r>
          </w:p>
          <w:p w:rsidR="0058515A" w:rsidRPr="00B17D83" w:rsidRDefault="0058515A" w:rsidP="0058515A">
            <w:pPr>
              <w:pStyle w:val="KeinLeerraum"/>
              <w:rPr>
                <w:rFonts w:ascii="Arial" w:hAnsi="Arial" w:cs="Arial"/>
              </w:rPr>
            </w:pPr>
          </w:p>
          <w:p w:rsidR="00CC2FB3" w:rsidRDefault="00CC2FB3" w:rsidP="0058515A">
            <w:pPr>
              <w:pStyle w:val="KeinLeerraum"/>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58515A" w:rsidP="00A851DA">
            <w:pPr>
              <w:rPr>
                <w:rFonts w:ascii="Arial" w:hAnsi="Arial" w:cs="Arial"/>
                <w:color w:val="000000"/>
              </w:rPr>
            </w:pPr>
            <w:r>
              <w:rPr>
                <w:rFonts w:ascii="Arial" w:hAnsi="Arial" w:cs="Arial"/>
                <w:color w:val="000000"/>
              </w:rPr>
              <w:t>06.04.2015</w:t>
            </w:r>
            <w:bookmarkStart w:id="0" w:name="_GoBack"/>
            <w:bookmarkEnd w:id="0"/>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03F81"/>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18707-E58C-45D1-A3E5-A8664E561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1254</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9</cp:revision>
  <dcterms:created xsi:type="dcterms:W3CDTF">2015-02-25T14:29:00Z</dcterms:created>
  <dcterms:modified xsi:type="dcterms:W3CDTF">2015-04-06T15:03:00Z</dcterms:modified>
</cp:coreProperties>
</file>