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JM" w:eastAsia="en-JM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4335EA" w:rsidP="00A851DA">
      <w:pPr>
        <w:rPr>
          <w:lang w:val="en-US"/>
        </w:rPr>
      </w:pPr>
      <w:r w:rsidRPr="004335EA"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017B8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Jennoreen King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BB447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1287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3258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Forensic Accounting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B447A">
            <w:r>
              <w:t>01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tbl>
      <w:tblPr>
        <w:tblStyle w:val="TableGrid"/>
        <w:tblW w:w="9504" w:type="dxa"/>
        <w:tblLook w:val="04A0"/>
      </w:tblPr>
      <w:tblGrid>
        <w:gridCol w:w="9242"/>
        <w:gridCol w:w="262"/>
      </w:tblGrid>
      <w:tr w:rsidR="00CC2FB3" w:rsidRPr="00840FF4" w:rsidTr="009A3817">
        <w:tc>
          <w:tcPr>
            <w:tcW w:w="9504" w:type="dxa"/>
            <w:gridSpan w:val="2"/>
          </w:tcPr>
          <w:p w:rsidR="009A3817" w:rsidRDefault="006D2E9B" w:rsidP="008F6ED8">
            <w:pPr>
              <w:spacing w:before="100" w:beforeAutospacing="1" w:after="100" w:afterAutospacing="1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40FF4">
              <w:rPr>
                <w:rFonts w:ascii="Arial" w:hAnsi="Arial" w:cs="Arial"/>
                <w:b/>
                <w:sz w:val="24"/>
                <w:szCs w:val="24"/>
              </w:rPr>
              <w:t>What is fraud</w:t>
            </w:r>
            <w:r w:rsidR="00895A3F">
              <w:rPr>
                <w:rFonts w:ascii="Arial" w:hAnsi="Arial" w:cs="Arial"/>
                <w:b/>
                <w:sz w:val="24"/>
                <w:szCs w:val="24"/>
              </w:rPr>
              <w:t>?</w:t>
            </w:r>
          </w:p>
          <w:p w:rsidR="00895A3F" w:rsidRPr="00017B8A" w:rsidRDefault="006D2E9B" w:rsidP="008F6ED8">
            <w:pPr>
              <w:spacing w:before="100" w:beforeAutospacing="1" w:after="100" w:afterAutospacing="1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40FF4">
              <w:rPr>
                <w:rFonts w:ascii="Arial" w:hAnsi="Arial" w:cs="Arial"/>
                <w:sz w:val="24"/>
                <w:szCs w:val="24"/>
              </w:rPr>
              <w:t>Fraud is a false representa</w:t>
            </w:r>
            <w:r w:rsidR="00840FF4" w:rsidRPr="00840FF4">
              <w:rPr>
                <w:rFonts w:ascii="Arial" w:hAnsi="Arial" w:cs="Arial"/>
                <w:sz w:val="24"/>
                <w:szCs w:val="24"/>
              </w:rPr>
              <w:t xml:space="preserve">tion of material nature, </w:t>
            </w:r>
            <w:r w:rsidRPr="00840FF4">
              <w:rPr>
                <w:rFonts w:ascii="Arial" w:hAnsi="Arial" w:cs="Arial"/>
                <w:sz w:val="24"/>
                <w:szCs w:val="24"/>
              </w:rPr>
              <w:t>by words or by conduct by false or</w:t>
            </w:r>
            <w:r w:rsidR="008F6ED8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AE7540" w:rsidRPr="00840FF4">
              <w:rPr>
                <w:rFonts w:ascii="Arial" w:hAnsi="Arial" w:cs="Arial"/>
                <w:sz w:val="24"/>
                <w:szCs w:val="24"/>
              </w:rPr>
              <w:t>misleading allegations or by concealment of what should have been disclosed. They</w:t>
            </w:r>
            <w:r w:rsidR="008F6ED8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AE7540" w:rsidRPr="00840FF4">
              <w:rPr>
                <w:rFonts w:ascii="Arial" w:hAnsi="Arial" w:cs="Arial"/>
                <w:sz w:val="24"/>
                <w:szCs w:val="24"/>
              </w:rPr>
              <w:t>are three types of fraud miss</w:t>
            </w:r>
            <w:r w:rsidR="00840FF4" w:rsidRPr="00840FF4">
              <w:rPr>
                <w:rFonts w:ascii="Arial" w:hAnsi="Arial" w:cs="Arial"/>
                <w:sz w:val="24"/>
                <w:szCs w:val="24"/>
              </w:rPr>
              <w:t>-appropria</w:t>
            </w:r>
            <w:r w:rsidR="00AE7540" w:rsidRPr="00840FF4">
              <w:rPr>
                <w:rFonts w:ascii="Arial" w:hAnsi="Arial" w:cs="Arial"/>
                <w:sz w:val="24"/>
                <w:szCs w:val="24"/>
              </w:rPr>
              <w:t>tion of assets also known as retail fraud, financial statement fraud also known as wholesale fraud and corruption fraud.</w:t>
            </w:r>
          </w:p>
          <w:p w:rsidR="00AE7540" w:rsidRPr="00840FF4" w:rsidRDefault="00AE7540" w:rsidP="008F6ED8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40FF4">
              <w:rPr>
                <w:rFonts w:ascii="Arial" w:hAnsi="Arial" w:cs="Arial"/>
                <w:b/>
                <w:sz w:val="24"/>
                <w:szCs w:val="24"/>
              </w:rPr>
              <w:t>What skills are most important to the successful practice of forensic accounting</w:t>
            </w:r>
            <w:r w:rsidR="00BD1C09" w:rsidRPr="00840FF4">
              <w:rPr>
                <w:rFonts w:ascii="Arial" w:hAnsi="Arial" w:cs="Arial"/>
                <w:b/>
                <w:sz w:val="24"/>
                <w:szCs w:val="24"/>
              </w:rPr>
              <w:t>?</w:t>
            </w:r>
          </w:p>
          <w:p w:rsidR="00AE7540" w:rsidRPr="00840FF4" w:rsidRDefault="00AE7540" w:rsidP="008F6ED8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AE7540" w:rsidRPr="00840FF4" w:rsidRDefault="00AE7540" w:rsidP="008F6ED8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840FF4">
              <w:rPr>
                <w:rFonts w:ascii="Arial" w:hAnsi="Arial" w:cs="Arial"/>
                <w:sz w:val="24"/>
                <w:szCs w:val="24"/>
              </w:rPr>
              <w:t>Solid technical accounting and financial skills.</w:t>
            </w:r>
          </w:p>
          <w:p w:rsidR="00666EC8" w:rsidRPr="00840FF4" w:rsidRDefault="00AE7540" w:rsidP="008F6ED8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840FF4">
              <w:rPr>
                <w:rFonts w:ascii="Arial" w:hAnsi="Arial" w:cs="Arial"/>
                <w:sz w:val="24"/>
                <w:szCs w:val="24"/>
              </w:rPr>
              <w:t xml:space="preserve">Ability to quickly </w:t>
            </w:r>
            <w:r w:rsidR="00666EC8" w:rsidRPr="00840FF4">
              <w:rPr>
                <w:rFonts w:ascii="Arial" w:hAnsi="Arial" w:cs="Arial"/>
                <w:sz w:val="24"/>
                <w:szCs w:val="24"/>
              </w:rPr>
              <w:t>priories issues.</w:t>
            </w:r>
          </w:p>
          <w:p w:rsidR="00666EC8" w:rsidRPr="00840FF4" w:rsidRDefault="00666EC8" w:rsidP="008F6ED8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840FF4">
              <w:rPr>
                <w:rFonts w:ascii="Arial" w:hAnsi="Arial" w:cs="Arial"/>
                <w:sz w:val="24"/>
                <w:szCs w:val="24"/>
              </w:rPr>
              <w:t>Good Judgment</w:t>
            </w:r>
          </w:p>
          <w:p w:rsidR="00666EC8" w:rsidRPr="00840FF4" w:rsidRDefault="00666EC8" w:rsidP="008F6ED8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840FF4">
              <w:rPr>
                <w:rFonts w:ascii="Arial" w:hAnsi="Arial" w:cs="Arial"/>
                <w:sz w:val="24"/>
                <w:szCs w:val="24"/>
              </w:rPr>
              <w:t>Ability to communicate well</w:t>
            </w:r>
          </w:p>
          <w:p w:rsidR="00666EC8" w:rsidRPr="00840FF4" w:rsidRDefault="00BD1C09" w:rsidP="008F6ED8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840FF4">
              <w:rPr>
                <w:rFonts w:ascii="Arial" w:hAnsi="Arial" w:cs="Arial"/>
                <w:sz w:val="24"/>
                <w:szCs w:val="24"/>
              </w:rPr>
              <w:t>A forensic accountant needs</w:t>
            </w:r>
            <w:r w:rsidR="00666EC8" w:rsidRPr="00840FF4">
              <w:rPr>
                <w:rFonts w:ascii="Arial" w:hAnsi="Arial" w:cs="Arial"/>
                <w:sz w:val="24"/>
                <w:szCs w:val="24"/>
              </w:rPr>
              <w:t xml:space="preserve"> to be precise, pay attention to </w:t>
            </w:r>
            <w:r w:rsidRPr="00840FF4">
              <w:rPr>
                <w:rFonts w:ascii="Arial" w:hAnsi="Arial" w:cs="Arial"/>
                <w:sz w:val="24"/>
                <w:szCs w:val="24"/>
              </w:rPr>
              <w:t>detail and</w:t>
            </w:r>
            <w:r w:rsidR="00666EC8" w:rsidRPr="00840FF4">
              <w:rPr>
                <w:rFonts w:ascii="Arial" w:hAnsi="Arial" w:cs="Arial"/>
                <w:sz w:val="24"/>
                <w:szCs w:val="24"/>
              </w:rPr>
              <w:t xml:space="preserve"> be</w:t>
            </w:r>
            <w:r w:rsidRPr="00840FF4">
              <w:rPr>
                <w:rFonts w:ascii="Arial" w:hAnsi="Arial" w:cs="Arial"/>
                <w:sz w:val="24"/>
                <w:szCs w:val="24"/>
              </w:rPr>
              <w:t xml:space="preserve"> a board</w:t>
            </w:r>
            <w:r w:rsidR="00666EC8" w:rsidRPr="00840FF4">
              <w:rPr>
                <w:rFonts w:ascii="Arial" w:hAnsi="Arial" w:cs="Arial"/>
                <w:sz w:val="24"/>
                <w:szCs w:val="24"/>
              </w:rPr>
              <w:t xml:space="preserve"> thinker. </w:t>
            </w:r>
          </w:p>
          <w:p w:rsidR="00BD1C09" w:rsidRPr="00840FF4" w:rsidRDefault="00BD1C09" w:rsidP="008F6ED8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BD1C09" w:rsidRDefault="00BD1C09" w:rsidP="008F6ED8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40FF4">
              <w:rPr>
                <w:rFonts w:ascii="Arial" w:hAnsi="Arial" w:cs="Arial"/>
                <w:b/>
                <w:sz w:val="24"/>
                <w:szCs w:val="24"/>
              </w:rPr>
              <w:t>What qualities of mind/and or body should a forensic accountant possess?</w:t>
            </w:r>
          </w:p>
          <w:p w:rsidR="00FD3678" w:rsidRPr="00840FF4" w:rsidRDefault="00FD3678" w:rsidP="008F6ED8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AE0FB5" w:rsidRPr="00840FF4" w:rsidRDefault="00BD1C09" w:rsidP="008F6ED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840FF4">
              <w:rPr>
                <w:rFonts w:ascii="Arial" w:hAnsi="Arial" w:cs="Arial"/>
                <w:sz w:val="24"/>
                <w:szCs w:val="24"/>
              </w:rPr>
              <w:t>A forensic accountant should be</w:t>
            </w:r>
            <w:r w:rsidR="00AE0FB5" w:rsidRPr="00840FF4">
              <w:rPr>
                <w:rFonts w:ascii="Arial" w:hAnsi="Arial" w:cs="Arial"/>
                <w:sz w:val="24"/>
                <w:szCs w:val="24"/>
              </w:rPr>
              <w:t xml:space="preserve"> crea</w:t>
            </w:r>
            <w:r w:rsidRPr="00840FF4">
              <w:rPr>
                <w:rFonts w:ascii="Arial" w:hAnsi="Arial" w:cs="Arial"/>
                <w:sz w:val="24"/>
                <w:szCs w:val="24"/>
              </w:rPr>
              <w:t>tive have the ability to st</w:t>
            </w:r>
            <w:r w:rsidR="00AE0FB5" w:rsidRPr="00840FF4">
              <w:rPr>
                <w:rFonts w:ascii="Arial" w:hAnsi="Arial" w:cs="Arial"/>
                <w:sz w:val="24"/>
                <w:szCs w:val="24"/>
              </w:rPr>
              <w:t>ep out of would be otherwise be a normal business situation and consider alternative interpretation that might not necessary make business sense.</w:t>
            </w:r>
          </w:p>
          <w:p w:rsidR="00AE0FB5" w:rsidRPr="00840FF4" w:rsidRDefault="00AE0FB5" w:rsidP="008F6ED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840FF4">
              <w:rPr>
                <w:rFonts w:ascii="Arial" w:hAnsi="Arial" w:cs="Arial"/>
                <w:sz w:val="24"/>
                <w:szCs w:val="24"/>
              </w:rPr>
              <w:t xml:space="preserve">One should have generous proportion of common sense, inquisitiveness, skepticism, and an ability to avoid the natural tendency of prejudice. </w:t>
            </w:r>
          </w:p>
          <w:p w:rsidR="00AE0FB5" w:rsidRPr="00840FF4" w:rsidRDefault="00AE0FB5" w:rsidP="008F6ED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840FF4">
              <w:rPr>
                <w:rFonts w:ascii="Arial" w:hAnsi="Arial" w:cs="Arial"/>
                <w:sz w:val="24"/>
                <w:szCs w:val="24"/>
              </w:rPr>
              <w:t>A forensic accou</w:t>
            </w:r>
            <w:r w:rsidR="00D07A20" w:rsidRPr="00840FF4">
              <w:rPr>
                <w:rFonts w:ascii="Arial" w:hAnsi="Arial" w:cs="Arial"/>
                <w:sz w:val="24"/>
                <w:szCs w:val="24"/>
              </w:rPr>
              <w:t>ntant should also be calm, collected and independence.</w:t>
            </w:r>
          </w:p>
          <w:p w:rsidR="00AE0FB5" w:rsidRPr="00840FF4" w:rsidRDefault="00AE0FB5" w:rsidP="008F6ED8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D07A20" w:rsidRPr="00840FF4" w:rsidRDefault="00D07A20" w:rsidP="008F6ED8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40FF4">
              <w:rPr>
                <w:rFonts w:ascii="Arial" w:hAnsi="Arial" w:cs="Arial"/>
                <w:b/>
                <w:sz w:val="24"/>
                <w:szCs w:val="24"/>
              </w:rPr>
              <w:t>Outline the basic steps involved in fraud investigation</w:t>
            </w:r>
          </w:p>
          <w:p w:rsidR="00D07A20" w:rsidRPr="00840FF4" w:rsidRDefault="00D07A20" w:rsidP="008F6ED8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D07A20" w:rsidRPr="00840FF4" w:rsidRDefault="00D07A20" w:rsidP="008F6ED8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840FF4">
              <w:rPr>
                <w:rFonts w:ascii="Arial" w:hAnsi="Arial" w:cs="Arial"/>
                <w:sz w:val="24"/>
                <w:szCs w:val="24"/>
              </w:rPr>
              <w:t>Accepting the investigation the firm must ensure they have required skills and expertise to carry out the work.</w:t>
            </w:r>
          </w:p>
          <w:p w:rsidR="00D07A20" w:rsidRPr="00840FF4" w:rsidRDefault="00EE4957" w:rsidP="008F6ED8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840FF4">
              <w:rPr>
                <w:rFonts w:ascii="Arial" w:hAnsi="Arial" w:cs="Arial"/>
                <w:sz w:val="24"/>
                <w:szCs w:val="24"/>
              </w:rPr>
              <w:t>Planning the investigation the investigating team must identify the t</w:t>
            </w:r>
            <w:r w:rsidR="008E1DD9" w:rsidRPr="00840FF4">
              <w:rPr>
                <w:rFonts w:ascii="Arial" w:hAnsi="Arial" w:cs="Arial"/>
                <w:sz w:val="24"/>
                <w:szCs w:val="24"/>
              </w:rPr>
              <w:t>ype of fraud that been operating</w:t>
            </w:r>
            <w:r w:rsidRPr="00840FF4">
              <w:rPr>
                <w:rFonts w:ascii="Arial" w:hAnsi="Arial" w:cs="Arial"/>
                <w:sz w:val="24"/>
                <w:szCs w:val="24"/>
              </w:rPr>
              <w:t>, how long it been operating and it is been concealed, identify the fraudster, identify financial loss.</w:t>
            </w:r>
          </w:p>
          <w:p w:rsidR="00EE4957" w:rsidRPr="00840FF4" w:rsidRDefault="006F3A7D" w:rsidP="008F6ED8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840FF4">
              <w:rPr>
                <w:rFonts w:ascii="Arial" w:hAnsi="Arial" w:cs="Arial"/>
                <w:sz w:val="24"/>
                <w:szCs w:val="24"/>
              </w:rPr>
              <w:t xml:space="preserve">Gathered </w:t>
            </w:r>
            <w:r w:rsidR="001507BC" w:rsidRPr="00840FF4">
              <w:rPr>
                <w:rFonts w:ascii="Arial" w:hAnsi="Arial" w:cs="Arial"/>
                <w:sz w:val="24"/>
                <w:szCs w:val="24"/>
              </w:rPr>
              <w:t xml:space="preserve">all tangible and oral </w:t>
            </w:r>
            <w:r w:rsidRPr="00840FF4">
              <w:rPr>
                <w:rFonts w:ascii="Arial" w:hAnsi="Arial" w:cs="Arial"/>
                <w:sz w:val="24"/>
                <w:szCs w:val="24"/>
              </w:rPr>
              <w:t>evidence that is acceptable in the court.</w:t>
            </w:r>
          </w:p>
          <w:p w:rsidR="006F3A7D" w:rsidRPr="00840FF4" w:rsidRDefault="006F3A7D" w:rsidP="008F6ED8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840FF4">
              <w:rPr>
                <w:rFonts w:ascii="Arial" w:hAnsi="Arial" w:cs="Arial"/>
                <w:sz w:val="24"/>
                <w:szCs w:val="24"/>
              </w:rPr>
              <w:t xml:space="preserve">Prepare report </w:t>
            </w:r>
          </w:p>
          <w:p w:rsidR="006F3A7D" w:rsidRPr="00840FF4" w:rsidRDefault="006F3A7D" w:rsidP="008F6ED8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840FF4">
              <w:rPr>
                <w:rFonts w:ascii="Arial" w:hAnsi="Arial" w:cs="Arial"/>
                <w:sz w:val="24"/>
                <w:szCs w:val="24"/>
              </w:rPr>
              <w:t>Court proceeding</w:t>
            </w:r>
          </w:p>
          <w:p w:rsidR="006F3A7D" w:rsidRPr="00840FF4" w:rsidRDefault="006F3A7D" w:rsidP="008F6ED8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6F3A7D" w:rsidRPr="00840FF4" w:rsidRDefault="006F3A7D" w:rsidP="008F6ED8">
            <w:pPr>
              <w:pStyle w:val="ListParagraph"/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40FF4">
              <w:rPr>
                <w:rFonts w:ascii="Arial" w:hAnsi="Arial" w:cs="Arial"/>
                <w:b/>
                <w:sz w:val="24"/>
                <w:szCs w:val="24"/>
              </w:rPr>
              <w:t>How would you distinguish forensic accounting, fraud auditing, and investigative auditing from financial from financial auditing?</w:t>
            </w:r>
          </w:p>
          <w:p w:rsidR="006F3A7D" w:rsidRPr="00840FF4" w:rsidRDefault="006F3A7D" w:rsidP="008F6ED8">
            <w:pPr>
              <w:pStyle w:val="ListParagraph"/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F3A7D" w:rsidRPr="00840FF4" w:rsidRDefault="006F3A7D" w:rsidP="008F6ED8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840FF4">
              <w:rPr>
                <w:rFonts w:ascii="Arial" w:hAnsi="Arial" w:cs="Arial"/>
                <w:sz w:val="24"/>
                <w:szCs w:val="24"/>
              </w:rPr>
              <w:t xml:space="preserve">Financial auditing </w:t>
            </w:r>
            <w:r w:rsidR="00B97B8B" w:rsidRPr="00840FF4">
              <w:rPr>
                <w:rFonts w:ascii="Arial" w:hAnsi="Arial" w:cs="Arial"/>
                <w:sz w:val="24"/>
                <w:szCs w:val="24"/>
              </w:rPr>
              <w:t>attempts to</w:t>
            </w:r>
            <w:r w:rsidRPr="00840FF4">
              <w:rPr>
                <w:rFonts w:ascii="Arial" w:hAnsi="Arial" w:cs="Arial"/>
                <w:sz w:val="24"/>
                <w:szCs w:val="24"/>
              </w:rPr>
              <w:t xml:space="preserve"> enable the auditor to render an opinion as to whether a set of transaction is presented fairly in accordance with </w:t>
            </w:r>
            <w:r w:rsidR="00E972DF" w:rsidRPr="00840FF4">
              <w:rPr>
                <w:rFonts w:ascii="Arial" w:hAnsi="Arial" w:cs="Arial"/>
                <w:sz w:val="24"/>
                <w:szCs w:val="24"/>
              </w:rPr>
              <w:t>the general accepted accounting principles (</w:t>
            </w:r>
            <w:r w:rsidR="00B97B8B" w:rsidRPr="00840FF4">
              <w:rPr>
                <w:rFonts w:ascii="Arial" w:hAnsi="Arial" w:cs="Arial"/>
                <w:sz w:val="24"/>
                <w:szCs w:val="24"/>
              </w:rPr>
              <w:t>GAAP</w:t>
            </w:r>
            <w:r w:rsidR="00E972DF" w:rsidRPr="00840FF4">
              <w:rPr>
                <w:rFonts w:ascii="Arial" w:hAnsi="Arial" w:cs="Arial"/>
                <w:sz w:val="24"/>
                <w:szCs w:val="24"/>
              </w:rPr>
              <w:t>)</w:t>
            </w:r>
            <w:r w:rsidR="00B97B8B" w:rsidRPr="00840FF4">
              <w:rPr>
                <w:rFonts w:ascii="Arial" w:hAnsi="Arial" w:cs="Arial"/>
                <w:sz w:val="24"/>
                <w:szCs w:val="24"/>
              </w:rPr>
              <w:t xml:space="preserve">. The auditor is primarily concerned with qualities values. </w:t>
            </w:r>
          </w:p>
          <w:p w:rsidR="00B97B8B" w:rsidRPr="00840FF4" w:rsidRDefault="00B97B8B" w:rsidP="008F6ED8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B97B8B" w:rsidRPr="00840FF4" w:rsidRDefault="00B97B8B" w:rsidP="008F6ED8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840FF4">
              <w:rPr>
                <w:rFonts w:ascii="Arial" w:hAnsi="Arial" w:cs="Arial"/>
                <w:sz w:val="24"/>
                <w:szCs w:val="24"/>
              </w:rPr>
              <w:t xml:space="preserve">Forensic </w:t>
            </w:r>
            <w:r w:rsidR="00E972DF" w:rsidRPr="00840FF4">
              <w:rPr>
                <w:rFonts w:ascii="Arial" w:hAnsi="Arial" w:cs="Arial"/>
                <w:sz w:val="24"/>
                <w:szCs w:val="24"/>
              </w:rPr>
              <w:t>accounting is a financial investigation that can result in a legal consequence.</w:t>
            </w:r>
          </w:p>
          <w:p w:rsidR="00E972DF" w:rsidRPr="00840FF4" w:rsidRDefault="00E972DF" w:rsidP="008F6ED8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E972DF" w:rsidRPr="00840FF4" w:rsidRDefault="00E972DF" w:rsidP="008F6ED8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840FF4">
              <w:rPr>
                <w:rFonts w:ascii="Arial" w:hAnsi="Arial" w:cs="Arial"/>
                <w:sz w:val="24"/>
                <w:szCs w:val="24"/>
              </w:rPr>
              <w:t>Fraud auditing investigates a particular criminal activity namely fraud.</w:t>
            </w:r>
          </w:p>
          <w:p w:rsidR="00E972DF" w:rsidRPr="00840FF4" w:rsidRDefault="00E972DF" w:rsidP="008F6ED8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E972DF" w:rsidRPr="00840FF4" w:rsidRDefault="00E972DF" w:rsidP="008F6ED8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840FF4">
              <w:rPr>
                <w:rFonts w:ascii="Arial" w:hAnsi="Arial" w:cs="Arial"/>
                <w:sz w:val="24"/>
                <w:szCs w:val="24"/>
              </w:rPr>
              <w:t xml:space="preserve">Investigating auditing involves reviewing financial documentation for a specific purpose. </w:t>
            </w:r>
          </w:p>
          <w:p w:rsidR="006F3A7D" w:rsidRPr="00840FF4" w:rsidRDefault="006F3A7D" w:rsidP="008F6ED8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6F3A7D" w:rsidRDefault="006F3A7D" w:rsidP="008F6ED8">
            <w:pPr>
              <w:pStyle w:val="ListParagraph"/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017B8A" w:rsidRDefault="00017B8A" w:rsidP="008F6ED8">
            <w:pPr>
              <w:pStyle w:val="ListParagraph"/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017B8A" w:rsidRDefault="00017B8A" w:rsidP="008F6ED8">
            <w:pPr>
              <w:pStyle w:val="ListParagraph"/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D3678" w:rsidRDefault="00FD3678" w:rsidP="008F6ED8">
            <w:pPr>
              <w:pStyle w:val="ListParagraph"/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D3678" w:rsidRPr="00840FF4" w:rsidRDefault="00FD3678" w:rsidP="008F6ED8">
            <w:pPr>
              <w:pStyle w:val="ListParagraph"/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8F6ED8" w:rsidRDefault="008F6ED8" w:rsidP="008F6ED8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AE0FB5" w:rsidRPr="00840FF4" w:rsidRDefault="00E972DF" w:rsidP="008F6ED8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40FF4">
              <w:rPr>
                <w:rFonts w:ascii="Arial" w:hAnsi="Arial" w:cs="Arial"/>
                <w:b/>
                <w:sz w:val="24"/>
                <w:szCs w:val="24"/>
              </w:rPr>
              <w:lastRenderedPageBreak/>
              <w:t xml:space="preserve">Case study answers </w:t>
            </w:r>
          </w:p>
          <w:p w:rsidR="00E972DF" w:rsidRPr="00840FF4" w:rsidRDefault="00E972DF" w:rsidP="008F6ED8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972DF" w:rsidRPr="00840FF4" w:rsidRDefault="00E972DF" w:rsidP="008F6ED8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40FF4">
              <w:rPr>
                <w:rFonts w:ascii="Arial" w:hAnsi="Arial" w:cs="Arial"/>
                <w:b/>
                <w:sz w:val="24"/>
                <w:szCs w:val="24"/>
              </w:rPr>
              <w:t>How the investigation for the above case should be started?</w:t>
            </w:r>
          </w:p>
          <w:p w:rsidR="00E972DF" w:rsidRPr="00840FF4" w:rsidRDefault="00E972DF" w:rsidP="008F6ED8">
            <w:pPr>
              <w:pStyle w:val="ListParagraph"/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972DF" w:rsidRPr="00840FF4" w:rsidRDefault="00E972DF" w:rsidP="008F6ED8">
            <w:pPr>
              <w:pStyle w:val="ListParagraph"/>
              <w:numPr>
                <w:ilvl w:val="1"/>
                <w:numId w:val="6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840FF4">
              <w:rPr>
                <w:rFonts w:ascii="Arial" w:hAnsi="Arial" w:cs="Arial"/>
                <w:sz w:val="24"/>
                <w:szCs w:val="24"/>
              </w:rPr>
              <w:t>Understand the school and its board policy</w:t>
            </w:r>
          </w:p>
          <w:p w:rsidR="00E972DF" w:rsidRPr="00840FF4" w:rsidRDefault="00E972DF" w:rsidP="008F6ED8">
            <w:pPr>
              <w:pStyle w:val="ListParagraph"/>
              <w:numPr>
                <w:ilvl w:val="1"/>
                <w:numId w:val="6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840FF4">
              <w:rPr>
                <w:rFonts w:ascii="Arial" w:hAnsi="Arial" w:cs="Arial"/>
                <w:sz w:val="24"/>
                <w:szCs w:val="24"/>
              </w:rPr>
              <w:t>Identify the type of fraud</w:t>
            </w:r>
            <w:r w:rsidR="000F0DC6" w:rsidRPr="00840FF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E972DF" w:rsidRPr="00840FF4" w:rsidRDefault="00E972DF" w:rsidP="008F6ED8">
            <w:pPr>
              <w:pStyle w:val="ListParagraph"/>
              <w:numPr>
                <w:ilvl w:val="1"/>
                <w:numId w:val="6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840FF4">
              <w:rPr>
                <w:rFonts w:ascii="Arial" w:hAnsi="Arial" w:cs="Arial"/>
                <w:sz w:val="24"/>
                <w:szCs w:val="24"/>
              </w:rPr>
              <w:t xml:space="preserve">Gain an understanding to aid planning and gathering resources to </w:t>
            </w:r>
            <w:r w:rsidR="000F0DC6" w:rsidRPr="00840FF4">
              <w:rPr>
                <w:rFonts w:ascii="Arial" w:hAnsi="Arial" w:cs="Arial"/>
                <w:sz w:val="24"/>
                <w:szCs w:val="24"/>
              </w:rPr>
              <w:t>execute the investigation, such as time frame, targets, how long the problem exist and does the school as a fraud policy.</w:t>
            </w:r>
          </w:p>
          <w:p w:rsidR="000F0DC6" w:rsidRPr="00840FF4" w:rsidRDefault="000F0DC6" w:rsidP="008F6ED8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:rsidR="000F0DC6" w:rsidRPr="00840FF4" w:rsidRDefault="000F0DC6" w:rsidP="008F6ED8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40FF4">
              <w:rPr>
                <w:rFonts w:ascii="Arial" w:hAnsi="Arial" w:cs="Arial"/>
                <w:b/>
                <w:sz w:val="24"/>
                <w:szCs w:val="24"/>
              </w:rPr>
              <w:t>Outline some documents which you think can help disclose the administrator’s fraud activities.</w:t>
            </w:r>
          </w:p>
          <w:p w:rsidR="001507BC" w:rsidRPr="00840FF4" w:rsidRDefault="001507BC" w:rsidP="008F6ED8">
            <w:pPr>
              <w:pStyle w:val="ListParagraph"/>
              <w:spacing w:line="360" w:lineRule="auto"/>
              <w:ind w:left="144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1507BC" w:rsidRPr="00840FF4" w:rsidRDefault="001507BC" w:rsidP="008F6ED8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840FF4">
              <w:rPr>
                <w:rFonts w:ascii="Arial" w:hAnsi="Arial" w:cs="Arial"/>
                <w:sz w:val="24"/>
                <w:szCs w:val="24"/>
              </w:rPr>
              <w:t>Invoices – this was a will disclosed time, frequency, places and amount.</w:t>
            </w:r>
          </w:p>
          <w:p w:rsidR="001507BC" w:rsidRPr="00840FF4" w:rsidRDefault="001507BC" w:rsidP="008F6ED8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840FF4">
              <w:rPr>
                <w:rFonts w:ascii="Arial" w:hAnsi="Arial" w:cs="Arial"/>
                <w:sz w:val="24"/>
                <w:szCs w:val="24"/>
              </w:rPr>
              <w:t>Payment approved slip – this will show who authorized the payment and the date it was approved.</w:t>
            </w:r>
          </w:p>
          <w:p w:rsidR="001507BC" w:rsidRPr="00840FF4" w:rsidRDefault="001507BC" w:rsidP="008F6ED8">
            <w:pPr>
              <w:pStyle w:val="ListParagraph"/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0F0DC6" w:rsidRPr="00840FF4" w:rsidRDefault="00840FF4" w:rsidP="008F6ED8">
            <w:pPr>
              <w:pStyle w:val="ListParagraph"/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40FF4">
              <w:rPr>
                <w:rFonts w:ascii="Arial" w:hAnsi="Arial" w:cs="Arial"/>
                <w:b/>
                <w:sz w:val="24"/>
                <w:szCs w:val="24"/>
              </w:rPr>
              <w:t>3) If the forensic accounting is to be hired, how should he be chosen?</w:t>
            </w:r>
          </w:p>
          <w:p w:rsidR="00840FF4" w:rsidRPr="00840FF4" w:rsidRDefault="00840FF4" w:rsidP="008F6ED8">
            <w:pPr>
              <w:pStyle w:val="ListParagraph"/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840FF4" w:rsidRPr="00840FF4" w:rsidRDefault="00840FF4" w:rsidP="008F6ED8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840FF4">
              <w:rPr>
                <w:rFonts w:ascii="Arial" w:hAnsi="Arial" w:cs="Arial"/>
                <w:sz w:val="24"/>
                <w:szCs w:val="24"/>
              </w:rPr>
              <w:t>(a) A qualified forensic accountant with the necessary skills and experience.</w:t>
            </w:r>
          </w:p>
          <w:p w:rsidR="00840FF4" w:rsidRPr="00840FF4" w:rsidRDefault="00840FF4" w:rsidP="008F6ED8">
            <w:pPr>
              <w:pStyle w:val="ListParagraph"/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40FF4">
              <w:rPr>
                <w:rFonts w:ascii="Arial" w:hAnsi="Arial" w:cs="Arial"/>
                <w:sz w:val="24"/>
                <w:szCs w:val="24"/>
              </w:rPr>
              <w:t>(b) Forensic accountant with training in interview and interrogation techniques</w:t>
            </w:r>
            <w:r w:rsidRPr="00840FF4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:rsidR="00840FF4" w:rsidRPr="00840FF4" w:rsidRDefault="00840FF4" w:rsidP="008F6ED8">
            <w:pPr>
              <w:pStyle w:val="ListParagraph"/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840FF4" w:rsidRPr="00840FF4" w:rsidRDefault="00840FF4" w:rsidP="008F6ED8">
            <w:pPr>
              <w:pStyle w:val="ListParagraph"/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40FF4">
              <w:rPr>
                <w:rFonts w:ascii="Arial" w:hAnsi="Arial" w:cs="Arial"/>
                <w:b/>
                <w:sz w:val="24"/>
                <w:szCs w:val="24"/>
              </w:rPr>
              <w:t>4) Should the administrator be interviewed? If so at which stage?</w:t>
            </w:r>
          </w:p>
          <w:p w:rsidR="00840FF4" w:rsidRPr="00840FF4" w:rsidRDefault="00840FF4" w:rsidP="008F6ED8">
            <w:pPr>
              <w:pStyle w:val="ListParagraph"/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840FF4" w:rsidRPr="00840FF4" w:rsidRDefault="00840FF4" w:rsidP="008F6ED8">
            <w:pPr>
              <w:pStyle w:val="ListParagraph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840FF4">
              <w:rPr>
                <w:rFonts w:ascii="Arial" w:hAnsi="Arial" w:cs="Arial"/>
                <w:sz w:val="24"/>
                <w:szCs w:val="24"/>
              </w:rPr>
              <w:t>The administrator should be interview at the stage of gathering evidence. This should be done when sufficient evidence is gathered</w:t>
            </w:r>
            <w:r w:rsidRPr="00840FF4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:rsidR="00CC2FB3" w:rsidRPr="00840FF4" w:rsidRDefault="00CC2FB3" w:rsidP="008F6ED8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bookmarkStart w:id="0" w:name="_GoBack"/>
            <w:bookmarkEnd w:id="0"/>
          </w:p>
          <w:p w:rsidR="00CC2FB3" w:rsidRPr="00840FF4" w:rsidRDefault="00CC2FB3" w:rsidP="008F6ED8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E0FB5" w:rsidRPr="00840FF4" w:rsidTr="009A3817">
        <w:trPr>
          <w:gridAfter w:val="1"/>
          <w:wAfter w:w="262" w:type="dxa"/>
        </w:trPr>
        <w:tc>
          <w:tcPr>
            <w:tcW w:w="9242" w:type="dxa"/>
          </w:tcPr>
          <w:p w:rsidR="00AE0FB5" w:rsidRPr="00840FF4" w:rsidRDefault="00AE0FB5" w:rsidP="00895A3F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503D7E" w:rsidRPr="00840FF4" w:rsidRDefault="00503D7E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</w:p>
    <w:p w:rsidR="00A851DA" w:rsidRPr="00840FF4" w:rsidRDefault="00AE1481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  <w:r w:rsidRPr="00840FF4">
        <w:rPr>
          <w:rFonts w:ascii="Arial" w:hAnsi="Arial" w:cs="Arial"/>
          <w:b/>
          <w:bCs/>
          <w:color w:val="002060"/>
          <w:sz w:val="24"/>
          <w:szCs w:val="24"/>
          <w:lang w:val="en-US"/>
        </w:rPr>
        <w:t>Student</w:t>
      </w:r>
      <w:r w:rsidR="00A851DA" w:rsidRPr="00840FF4">
        <w:rPr>
          <w:rFonts w:ascii="Arial" w:hAnsi="Arial" w:cs="Arial"/>
          <w:b/>
          <w:bCs/>
          <w:color w:val="002060"/>
          <w:sz w:val="24"/>
          <w:szCs w:val="24"/>
          <w:lang w:val="en-US"/>
        </w:rPr>
        <w:t xml:space="preserve"> Statement:</w:t>
      </w:r>
    </w:p>
    <w:p w:rsidR="00A851DA" w:rsidRPr="00840FF4" w:rsidRDefault="00A851DA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1AE6"/>
          <w:sz w:val="24"/>
          <w:szCs w:val="24"/>
          <w:lang w:val="en-US"/>
        </w:rPr>
      </w:pPr>
    </w:p>
    <w:p w:rsidR="00A851DA" w:rsidRPr="00840FF4" w:rsidRDefault="00405895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  <w:r w:rsidRPr="00840FF4">
        <w:rPr>
          <w:rFonts w:ascii="Arial" w:hAnsi="Arial" w:cs="Arial"/>
          <w:color w:val="000000"/>
          <w:sz w:val="24"/>
          <w:szCs w:val="24"/>
          <w:lang w:val="en-US"/>
        </w:rPr>
        <w:t>By submitting this assignment, I confirm that this is my own work.</w:t>
      </w:r>
    </w:p>
    <w:p w:rsidR="00503D7E" w:rsidRPr="00840FF4" w:rsidRDefault="00503D7E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503D7E" w:rsidRPr="00840FF4" w:rsidRDefault="00503D7E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A851DA" w:rsidRPr="00840FF4" w:rsidRDefault="00A851DA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840FF4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840FF4" w:rsidRDefault="00405895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40FF4">
              <w:rPr>
                <w:rFonts w:ascii="Arial" w:hAnsi="Arial" w:cs="Arial"/>
                <w:color w:val="000000"/>
                <w:sz w:val="24"/>
                <w:szCs w:val="24"/>
              </w:rPr>
              <w:t>Student Signature</w:t>
            </w:r>
          </w:p>
        </w:tc>
        <w:tc>
          <w:tcPr>
            <w:tcW w:w="4035" w:type="dxa"/>
          </w:tcPr>
          <w:p w:rsidR="00405895" w:rsidRPr="00840FF4" w:rsidRDefault="00BB447A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Jennoreen King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840FF4" w:rsidRDefault="00405895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40FF4">
              <w:rPr>
                <w:rFonts w:ascii="Arial" w:hAnsi="Arial" w:cs="Arial"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1621" w:type="dxa"/>
          </w:tcPr>
          <w:p w:rsidR="00405895" w:rsidRPr="00840FF4" w:rsidRDefault="00BB447A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September 03, 2014</w:t>
            </w:r>
          </w:p>
        </w:tc>
      </w:tr>
    </w:tbl>
    <w:p w:rsidR="00A851DA" w:rsidRPr="00840FF4" w:rsidRDefault="00A851DA" w:rsidP="00A851DA">
      <w:pPr>
        <w:rPr>
          <w:rFonts w:ascii="Arial" w:hAnsi="Arial" w:cs="Arial"/>
          <w:color w:val="000000"/>
          <w:sz w:val="24"/>
          <w:szCs w:val="24"/>
          <w:lang w:val="en-US"/>
        </w:rPr>
      </w:pPr>
    </w:p>
    <w:p w:rsidR="00A851DA" w:rsidRPr="00840FF4" w:rsidRDefault="00A851DA" w:rsidP="00A851DA">
      <w:pPr>
        <w:rPr>
          <w:rFonts w:ascii="Arial" w:hAnsi="Arial" w:cs="Arial"/>
          <w:color w:val="000000"/>
          <w:sz w:val="24"/>
          <w:szCs w:val="24"/>
          <w:lang w:val="en-US"/>
        </w:rPr>
      </w:pPr>
    </w:p>
    <w:p w:rsidR="00A851DA" w:rsidRPr="00840FF4" w:rsidRDefault="00503D7E" w:rsidP="00503D7E">
      <w:pPr>
        <w:shd w:val="clear" w:color="auto" w:fill="D9D9D9" w:themeFill="background1" w:themeFillShade="D9"/>
        <w:rPr>
          <w:rFonts w:ascii="Arial" w:hAnsi="Arial" w:cs="Arial"/>
          <w:b/>
          <w:sz w:val="24"/>
          <w:szCs w:val="24"/>
          <w:lang w:val="en-US"/>
        </w:rPr>
      </w:pPr>
      <w:r w:rsidRPr="00840FF4">
        <w:rPr>
          <w:rFonts w:ascii="Arial" w:hAnsi="Arial" w:cs="Arial"/>
          <w:b/>
          <w:sz w:val="24"/>
          <w:szCs w:val="24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840FF4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840FF4" w:rsidRDefault="00503D7E" w:rsidP="00503D7E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840FF4">
              <w:rPr>
                <w:rFonts w:ascii="Arial" w:hAnsi="Arial" w:cs="Arial"/>
                <w:b/>
                <w:color w:val="002060"/>
                <w:sz w:val="24"/>
                <w:szCs w:val="24"/>
              </w:rPr>
              <w:t>Total Marks</w:t>
            </w:r>
          </w:p>
        </w:tc>
        <w:tc>
          <w:tcPr>
            <w:tcW w:w="4621" w:type="dxa"/>
          </w:tcPr>
          <w:p w:rsidR="00503D7E" w:rsidRPr="00840FF4" w:rsidRDefault="00503D7E" w:rsidP="00503D7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03D7E" w:rsidRPr="00840FF4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840FF4" w:rsidRDefault="00503D7E" w:rsidP="00503D7E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840FF4">
              <w:rPr>
                <w:rFonts w:ascii="Arial" w:hAnsi="Arial" w:cs="Arial"/>
                <w:b/>
                <w:color w:val="002060"/>
                <w:sz w:val="24"/>
                <w:szCs w:val="24"/>
              </w:rPr>
              <w:t>Marks Obtained</w:t>
            </w:r>
          </w:p>
        </w:tc>
        <w:tc>
          <w:tcPr>
            <w:tcW w:w="4621" w:type="dxa"/>
          </w:tcPr>
          <w:p w:rsidR="00503D7E" w:rsidRPr="00840FF4" w:rsidRDefault="00503D7E" w:rsidP="00503D7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03D7E" w:rsidRPr="00840FF4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840FF4" w:rsidRDefault="00B0415E" w:rsidP="00503D7E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840FF4">
              <w:rPr>
                <w:rFonts w:ascii="Arial" w:hAnsi="Arial" w:cs="Arial"/>
                <w:b/>
                <w:color w:val="002060"/>
                <w:sz w:val="24"/>
                <w:szCs w:val="24"/>
              </w:rPr>
              <w:t>Percentage / Grade</w:t>
            </w:r>
          </w:p>
        </w:tc>
        <w:tc>
          <w:tcPr>
            <w:tcW w:w="4621" w:type="dxa"/>
          </w:tcPr>
          <w:p w:rsidR="00503D7E" w:rsidRPr="00840FF4" w:rsidRDefault="00503D7E" w:rsidP="00503D7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851DA" w:rsidRPr="00840FF4" w:rsidRDefault="00A851DA" w:rsidP="00503D7E">
      <w:pPr>
        <w:rPr>
          <w:rFonts w:ascii="Arial" w:hAnsi="Arial" w:cs="Arial"/>
          <w:sz w:val="24"/>
          <w:szCs w:val="24"/>
        </w:rPr>
      </w:pPr>
    </w:p>
    <w:p w:rsidR="00607874" w:rsidRPr="00840FF4" w:rsidRDefault="00607874" w:rsidP="00503D7E">
      <w:pPr>
        <w:rPr>
          <w:rFonts w:ascii="Arial" w:hAnsi="Arial" w:cs="Arial"/>
          <w:sz w:val="24"/>
          <w:szCs w:val="24"/>
        </w:rPr>
      </w:pPr>
    </w:p>
    <w:p w:rsidR="00607874" w:rsidRPr="00840FF4" w:rsidRDefault="00607874" w:rsidP="00503D7E">
      <w:pPr>
        <w:rPr>
          <w:rFonts w:ascii="Arial" w:hAnsi="Arial" w:cs="Arial"/>
          <w:sz w:val="24"/>
          <w:szCs w:val="24"/>
        </w:rPr>
      </w:pPr>
    </w:p>
    <w:p w:rsidR="00607874" w:rsidRPr="00840FF4" w:rsidRDefault="00607874" w:rsidP="00503D7E">
      <w:pPr>
        <w:rPr>
          <w:rFonts w:ascii="Arial" w:hAnsi="Arial" w:cs="Arial"/>
          <w:sz w:val="24"/>
          <w:szCs w:val="24"/>
        </w:rPr>
      </w:pPr>
    </w:p>
    <w:p w:rsidR="00607874" w:rsidRPr="00840FF4" w:rsidRDefault="00607874" w:rsidP="00503D7E">
      <w:pPr>
        <w:rPr>
          <w:rFonts w:ascii="Arial" w:hAnsi="Arial" w:cs="Arial"/>
          <w:sz w:val="24"/>
          <w:szCs w:val="24"/>
        </w:rPr>
      </w:pPr>
    </w:p>
    <w:p w:rsidR="00607874" w:rsidRPr="00840FF4" w:rsidRDefault="00607874" w:rsidP="00503D7E">
      <w:pPr>
        <w:rPr>
          <w:rFonts w:ascii="Arial" w:hAnsi="Arial" w:cs="Arial"/>
          <w:sz w:val="24"/>
          <w:szCs w:val="24"/>
        </w:rPr>
      </w:pPr>
    </w:p>
    <w:p w:rsidR="00607874" w:rsidRPr="00840FF4" w:rsidRDefault="00607874" w:rsidP="00503D7E">
      <w:pPr>
        <w:rPr>
          <w:rFonts w:ascii="Arial" w:hAnsi="Arial" w:cs="Arial"/>
          <w:sz w:val="24"/>
          <w:szCs w:val="24"/>
        </w:rPr>
      </w:pPr>
    </w:p>
    <w:p w:rsidR="00607874" w:rsidRPr="00840FF4" w:rsidRDefault="00607874" w:rsidP="00503D7E">
      <w:pPr>
        <w:rPr>
          <w:rFonts w:ascii="Arial" w:hAnsi="Arial" w:cs="Arial"/>
          <w:sz w:val="24"/>
          <w:szCs w:val="24"/>
        </w:rPr>
      </w:pPr>
    </w:p>
    <w:p w:rsidR="00EA30AB" w:rsidRPr="00840FF4" w:rsidRDefault="00EA30AB" w:rsidP="00503D7E">
      <w:pPr>
        <w:rPr>
          <w:rFonts w:ascii="Arial" w:hAnsi="Arial" w:cs="Arial"/>
          <w:sz w:val="24"/>
          <w:szCs w:val="24"/>
        </w:rPr>
      </w:pPr>
    </w:p>
    <w:p w:rsidR="00EA30AB" w:rsidRPr="00840FF4" w:rsidRDefault="00EA30AB" w:rsidP="00503D7E">
      <w:pPr>
        <w:rPr>
          <w:rFonts w:ascii="Arial" w:hAnsi="Arial" w:cs="Arial"/>
          <w:sz w:val="24"/>
          <w:szCs w:val="24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FD3678">
      <w:pgSz w:w="11906" w:h="16838"/>
      <w:pgMar w:top="117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46DF" w:rsidRDefault="00BC46DF" w:rsidP="00CB4D0A">
      <w:pPr>
        <w:spacing w:after="0" w:line="240" w:lineRule="auto"/>
      </w:pPr>
      <w:r>
        <w:separator/>
      </w:r>
    </w:p>
  </w:endnote>
  <w:endnote w:type="continuationSeparator" w:id="0">
    <w:p w:rsidR="00BC46DF" w:rsidRDefault="00BC46DF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46DF" w:rsidRDefault="00BC46DF" w:rsidP="00CB4D0A">
      <w:pPr>
        <w:spacing w:after="0" w:line="240" w:lineRule="auto"/>
      </w:pPr>
      <w:r>
        <w:separator/>
      </w:r>
    </w:p>
  </w:footnote>
  <w:footnote w:type="continuationSeparator" w:id="0">
    <w:p w:rsidR="00BC46DF" w:rsidRDefault="00BC46DF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AA0C05"/>
    <w:multiLevelType w:val="hybridMultilevel"/>
    <w:tmpl w:val="79EE0DCE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A779D8"/>
    <w:multiLevelType w:val="hybridMultilevel"/>
    <w:tmpl w:val="D6561A58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6E3194"/>
    <w:multiLevelType w:val="hybridMultilevel"/>
    <w:tmpl w:val="4C8CF3DA"/>
    <w:lvl w:ilvl="0" w:tplc="2009000F">
      <w:start w:val="1"/>
      <w:numFmt w:val="decimal"/>
      <w:lvlText w:val="%1."/>
      <w:lvlJc w:val="left"/>
      <w:pPr>
        <w:ind w:left="720" w:hanging="360"/>
      </w:pPr>
    </w:lvl>
    <w:lvl w:ilvl="1" w:tplc="20090019" w:tentative="1">
      <w:start w:val="1"/>
      <w:numFmt w:val="lowerLetter"/>
      <w:lvlText w:val="%2."/>
      <w:lvlJc w:val="left"/>
      <w:pPr>
        <w:ind w:left="1440" w:hanging="360"/>
      </w:pPr>
    </w:lvl>
    <w:lvl w:ilvl="2" w:tplc="2009001B" w:tentative="1">
      <w:start w:val="1"/>
      <w:numFmt w:val="lowerRoman"/>
      <w:lvlText w:val="%3."/>
      <w:lvlJc w:val="right"/>
      <w:pPr>
        <w:ind w:left="2160" w:hanging="180"/>
      </w:pPr>
    </w:lvl>
    <w:lvl w:ilvl="3" w:tplc="2009000F" w:tentative="1">
      <w:start w:val="1"/>
      <w:numFmt w:val="decimal"/>
      <w:lvlText w:val="%4."/>
      <w:lvlJc w:val="left"/>
      <w:pPr>
        <w:ind w:left="2880" w:hanging="360"/>
      </w:pPr>
    </w:lvl>
    <w:lvl w:ilvl="4" w:tplc="20090019" w:tentative="1">
      <w:start w:val="1"/>
      <w:numFmt w:val="lowerLetter"/>
      <w:lvlText w:val="%5."/>
      <w:lvlJc w:val="left"/>
      <w:pPr>
        <w:ind w:left="3600" w:hanging="360"/>
      </w:pPr>
    </w:lvl>
    <w:lvl w:ilvl="5" w:tplc="2009001B" w:tentative="1">
      <w:start w:val="1"/>
      <w:numFmt w:val="lowerRoman"/>
      <w:lvlText w:val="%6."/>
      <w:lvlJc w:val="right"/>
      <w:pPr>
        <w:ind w:left="4320" w:hanging="180"/>
      </w:pPr>
    </w:lvl>
    <w:lvl w:ilvl="6" w:tplc="2009000F" w:tentative="1">
      <w:start w:val="1"/>
      <w:numFmt w:val="decimal"/>
      <w:lvlText w:val="%7."/>
      <w:lvlJc w:val="left"/>
      <w:pPr>
        <w:ind w:left="5040" w:hanging="360"/>
      </w:pPr>
    </w:lvl>
    <w:lvl w:ilvl="7" w:tplc="20090019" w:tentative="1">
      <w:start w:val="1"/>
      <w:numFmt w:val="lowerLetter"/>
      <w:lvlText w:val="%8."/>
      <w:lvlJc w:val="left"/>
      <w:pPr>
        <w:ind w:left="5760" w:hanging="360"/>
      </w:pPr>
    </w:lvl>
    <w:lvl w:ilvl="8" w:tplc="2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CB6D02"/>
    <w:multiLevelType w:val="hybridMultilevel"/>
    <w:tmpl w:val="880A6342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1175E8"/>
    <w:multiLevelType w:val="hybridMultilevel"/>
    <w:tmpl w:val="4872D5D0"/>
    <w:lvl w:ilvl="0" w:tplc="0FBAD6D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0090019" w:tentative="1">
      <w:start w:val="1"/>
      <w:numFmt w:val="lowerLetter"/>
      <w:lvlText w:val="%2."/>
      <w:lvlJc w:val="left"/>
      <w:pPr>
        <w:ind w:left="1440" w:hanging="360"/>
      </w:pPr>
    </w:lvl>
    <w:lvl w:ilvl="2" w:tplc="2009001B" w:tentative="1">
      <w:start w:val="1"/>
      <w:numFmt w:val="lowerRoman"/>
      <w:lvlText w:val="%3."/>
      <w:lvlJc w:val="right"/>
      <w:pPr>
        <w:ind w:left="2160" w:hanging="180"/>
      </w:pPr>
    </w:lvl>
    <w:lvl w:ilvl="3" w:tplc="2009000F" w:tentative="1">
      <w:start w:val="1"/>
      <w:numFmt w:val="decimal"/>
      <w:lvlText w:val="%4."/>
      <w:lvlJc w:val="left"/>
      <w:pPr>
        <w:ind w:left="2880" w:hanging="360"/>
      </w:pPr>
    </w:lvl>
    <w:lvl w:ilvl="4" w:tplc="20090019" w:tentative="1">
      <w:start w:val="1"/>
      <w:numFmt w:val="lowerLetter"/>
      <w:lvlText w:val="%5."/>
      <w:lvlJc w:val="left"/>
      <w:pPr>
        <w:ind w:left="3600" w:hanging="360"/>
      </w:pPr>
    </w:lvl>
    <w:lvl w:ilvl="5" w:tplc="2009001B" w:tentative="1">
      <w:start w:val="1"/>
      <w:numFmt w:val="lowerRoman"/>
      <w:lvlText w:val="%6."/>
      <w:lvlJc w:val="right"/>
      <w:pPr>
        <w:ind w:left="4320" w:hanging="180"/>
      </w:pPr>
    </w:lvl>
    <w:lvl w:ilvl="6" w:tplc="2009000F" w:tentative="1">
      <w:start w:val="1"/>
      <w:numFmt w:val="decimal"/>
      <w:lvlText w:val="%7."/>
      <w:lvlJc w:val="left"/>
      <w:pPr>
        <w:ind w:left="5040" w:hanging="360"/>
      </w:pPr>
    </w:lvl>
    <w:lvl w:ilvl="7" w:tplc="20090019" w:tentative="1">
      <w:start w:val="1"/>
      <w:numFmt w:val="lowerLetter"/>
      <w:lvlText w:val="%8."/>
      <w:lvlJc w:val="left"/>
      <w:pPr>
        <w:ind w:left="5760" w:hanging="360"/>
      </w:pPr>
    </w:lvl>
    <w:lvl w:ilvl="8" w:tplc="2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8D541F"/>
    <w:multiLevelType w:val="hybridMultilevel"/>
    <w:tmpl w:val="39087B90"/>
    <w:lvl w:ilvl="0" w:tplc="08090019">
      <w:start w:val="1"/>
      <w:numFmt w:val="lowerLetter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>
    <w:nsid w:val="74AE77C2"/>
    <w:multiLevelType w:val="hybridMultilevel"/>
    <w:tmpl w:val="554CAF2C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0"/>
  </w:num>
  <w:num w:numId="7">
    <w:abstractNumId w:val="7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hdrShapeDefaults>
    <o:shapedefaults v:ext="edit" spidmax="56321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17B8A"/>
    <w:rsid w:val="00035CDD"/>
    <w:rsid w:val="00040083"/>
    <w:rsid w:val="00055992"/>
    <w:rsid w:val="00055B75"/>
    <w:rsid w:val="000820E8"/>
    <w:rsid w:val="000F0DC6"/>
    <w:rsid w:val="001175EE"/>
    <w:rsid w:val="001507BC"/>
    <w:rsid w:val="00157CF6"/>
    <w:rsid w:val="00182416"/>
    <w:rsid w:val="00187EB4"/>
    <w:rsid w:val="001F0481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5895"/>
    <w:rsid w:val="004058DF"/>
    <w:rsid w:val="004335EA"/>
    <w:rsid w:val="00486F1A"/>
    <w:rsid w:val="00490CB9"/>
    <w:rsid w:val="004A2CE2"/>
    <w:rsid w:val="004E3CDA"/>
    <w:rsid w:val="004F4B4D"/>
    <w:rsid w:val="0050216D"/>
    <w:rsid w:val="00503D7E"/>
    <w:rsid w:val="0050778F"/>
    <w:rsid w:val="00535F31"/>
    <w:rsid w:val="00574D64"/>
    <w:rsid w:val="00591365"/>
    <w:rsid w:val="005921F7"/>
    <w:rsid w:val="005B31E4"/>
    <w:rsid w:val="006034F6"/>
    <w:rsid w:val="00607874"/>
    <w:rsid w:val="00607E77"/>
    <w:rsid w:val="00617BB3"/>
    <w:rsid w:val="0063556C"/>
    <w:rsid w:val="00645CDD"/>
    <w:rsid w:val="00666EC8"/>
    <w:rsid w:val="006823A7"/>
    <w:rsid w:val="006D2E9B"/>
    <w:rsid w:val="006F3A7D"/>
    <w:rsid w:val="0070347F"/>
    <w:rsid w:val="0070678E"/>
    <w:rsid w:val="00791919"/>
    <w:rsid w:val="00822709"/>
    <w:rsid w:val="00831C11"/>
    <w:rsid w:val="00840FF4"/>
    <w:rsid w:val="00895A3F"/>
    <w:rsid w:val="008A60B4"/>
    <w:rsid w:val="008B3C31"/>
    <w:rsid w:val="008B4890"/>
    <w:rsid w:val="008B64FE"/>
    <w:rsid w:val="008E1DD9"/>
    <w:rsid w:val="008F6ED8"/>
    <w:rsid w:val="0093258A"/>
    <w:rsid w:val="00935BF7"/>
    <w:rsid w:val="0095442C"/>
    <w:rsid w:val="00983942"/>
    <w:rsid w:val="009A3817"/>
    <w:rsid w:val="009C37E0"/>
    <w:rsid w:val="00A14B66"/>
    <w:rsid w:val="00A65CF7"/>
    <w:rsid w:val="00A851DA"/>
    <w:rsid w:val="00AC7D5B"/>
    <w:rsid w:val="00AE0FB5"/>
    <w:rsid w:val="00AE1481"/>
    <w:rsid w:val="00AE7540"/>
    <w:rsid w:val="00B0415E"/>
    <w:rsid w:val="00B04678"/>
    <w:rsid w:val="00B173D7"/>
    <w:rsid w:val="00B97B8B"/>
    <w:rsid w:val="00BB447A"/>
    <w:rsid w:val="00BC46DF"/>
    <w:rsid w:val="00BD1C09"/>
    <w:rsid w:val="00C03577"/>
    <w:rsid w:val="00C65FEA"/>
    <w:rsid w:val="00C73845"/>
    <w:rsid w:val="00CA0AC2"/>
    <w:rsid w:val="00CB4D0A"/>
    <w:rsid w:val="00CC2FB3"/>
    <w:rsid w:val="00CC575A"/>
    <w:rsid w:val="00D039AC"/>
    <w:rsid w:val="00D07A20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972DF"/>
    <w:rsid w:val="00EA30AB"/>
    <w:rsid w:val="00EB3925"/>
    <w:rsid w:val="00EE4957"/>
    <w:rsid w:val="00EE508B"/>
    <w:rsid w:val="00F65713"/>
    <w:rsid w:val="00FD3678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1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670A30-7FFC-40D5-BA92-8FACD4646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559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mrgtlaptop25</cp:lastModifiedBy>
  <cp:revision>3</cp:revision>
  <dcterms:created xsi:type="dcterms:W3CDTF">2014-09-03T18:19:00Z</dcterms:created>
  <dcterms:modified xsi:type="dcterms:W3CDTF">2014-09-03T18:21:00Z</dcterms:modified>
</cp:coreProperties>
</file>