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A1791" w:rsidP="00A851DA">
      <w:pPr>
        <w:rPr>
          <w:lang w:val="en-US"/>
        </w:rPr>
      </w:pPr>
      <w:r w:rsidRPr="006A1791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95BD0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Coenrad</w:t>
            </w:r>
            <w:proofErr w:type="spellEnd"/>
            <w:r>
              <w:rPr>
                <w:rFonts w:asciiTheme="minorHAnsi" w:hAnsiTheme="minorHAnsi"/>
              </w:rPr>
              <w:t xml:space="preserve"> Adolph </w:t>
            </w:r>
            <w:proofErr w:type="spellStart"/>
            <w:r>
              <w:rPr>
                <w:rFonts w:asciiTheme="minorHAnsi" w:hAnsiTheme="minorHAnsi"/>
              </w:rPr>
              <w:t>Groenewald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95BD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95BD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Hotel Management Dip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95BD0" w:rsidP="006711E7">
            <w:r>
              <w:t xml:space="preserve">Assessment </w:t>
            </w:r>
            <w:r w:rsidR="006711E7">
              <w:t>9</w:t>
            </w:r>
            <w:r w:rsidR="00845333">
              <w:t xml:space="preserve"> – </w:t>
            </w:r>
            <w:r w:rsidR="006711E7">
              <w:t>Managing Interdepartmental Communication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6711E7" w:rsidRPr="006711E7" w:rsidRDefault="006711E7" w:rsidP="006711E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6711E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Assessment 9                                                                                    Total Marks: 30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</w:p>
          <w:p w:rsidR="006711E7" w:rsidRPr="00DB1273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DB1273">
              <w:rPr>
                <w:rFonts w:ascii="Calibri" w:hAnsi="Calibri" w:cs="Calibri"/>
                <w:b/>
                <w:color w:val="000000"/>
              </w:rPr>
              <w:t>1. Give short answers for the following questions: (18)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Pr="00DB1273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DB1273">
              <w:rPr>
                <w:rFonts w:ascii="Calibri" w:hAnsi="Calibri" w:cs="Calibri"/>
                <w:b/>
                <w:color w:val="000000"/>
              </w:rPr>
              <w:t>I. Which type of information does the sales and marketing department require from the front</w:t>
            </w: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DB1273">
              <w:rPr>
                <w:rFonts w:ascii="Calibri" w:hAnsi="Calibri" w:cs="Calibri"/>
                <w:b/>
                <w:color w:val="000000"/>
              </w:rPr>
              <w:t>office?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information that the marketing and sales department require from the front office includes the following, but not limited to: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711E7" w:rsidRPr="00DB1273" w:rsidRDefault="006711E7" w:rsidP="006711E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="Calibri,Bold"/>
                <w:bCs/>
                <w:sz w:val="24"/>
                <w:szCs w:val="24"/>
              </w:rPr>
            </w:pPr>
            <w:r>
              <w:rPr>
                <w:rFonts w:cs="Calibri,Bold"/>
                <w:bCs/>
                <w:sz w:val="24"/>
                <w:szCs w:val="24"/>
              </w:rPr>
              <w:t>G</w:t>
            </w:r>
            <w:r w:rsidRPr="00DB1273">
              <w:rPr>
                <w:rFonts w:asciiTheme="minorHAnsi" w:hAnsiTheme="minorHAnsi" w:cs="Calibri,Bold"/>
                <w:bCs/>
                <w:sz w:val="24"/>
                <w:szCs w:val="24"/>
              </w:rPr>
              <w:t xml:space="preserve">uest histories, </w:t>
            </w:r>
            <w:r>
              <w:rPr>
                <w:rFonts w:cs="Calibri,Bold"/>
                <w:bCs/>
                <w:sz w:val="24"/>
                <w:szCs w:val="24"/>
              </w:rPr>
              <w:t>which could include:</w:t>
            </w:r>
          </w:p>
          <w:p w:rsidR="006711E7" w:rsidRDefault="006711E7" w:rsidP="006711E7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DB1273">
              <w:rPr>
                <w:rFonts w:cs="Calibri"/>
                <w:sz w:val="24"/>
                <w:szCs w:val="24"/>
              </w:rPr>
              <w:t>Details concerning each guest’s visit</w:t>
            </w:r>
            <w:r>
              <w:rPr>
                <w:rFonts w:cs="Calibri"/>
                <w:sz w:val="24"/>
                <w:szCs w:val="24"/>
              </w:rPr>
              <w:t>, these details can be identified as geographic, homographic, socio graphic and demographic details. The details can be identified as:</w:t>
            </w:r>
          </w:p>
          <w:p w:rsidR="006711E7" w:rsidRDefault="006711E7" w:rsidP="006711E7">
            <w:pPr>
              <w:pStyle w:val="ListParagraph"/>
              <w:numPr>
                <w:ilvl w:val="1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Demographic information could include, </w:t>
            </w:r>
            <w:r w:rsidRPr="00DB1273">
              <w:rPr>
                <w:rFonts w:cs="Calibri"/>
                <w:sz w:val="24"/>
                <w:szCs w:val="24"/>
              </w:rPr>
              <w:t>zip code,</w:t>
            </w:r>
            <w:r>
              <w:rPr>
                <w:rFonts w:cs="Calibri"/>
                <w:sz w:val="24"/>
                <w:szCs w:val="24"/>
              </w:rPr>
              <w:t xml:space="preserve"> country, state, province and town</w:t>
            </w:r>
          </w:p>
          <w:p w:rsidR="006711E7" w:rsidRDefault="006711E7" w:rsidP="006711E7">
            <w:pPr>
              <w:pStyle w:val="ListParagraph"/>
              <w:numPr>
                <w:ilvl w:val="1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Socio graphic information could include that likes and dislike of a guest and to take note of these on the guest next visit and one could also include a birthday list, anniversaries etc.</w:t>
            </w:r>
          </w:p>
          <w:p w:rsidR="006711E7" w:rsidRPr="00876AA9" w:rsidRDefault="006711E7" w:rsidP="006711E7">
            <w:pPr>
              <w:pStyle w:val="ListParagraph"/>
              <w:numPr>
                <w:ilvl w:val="1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Homographic information could include the </w:t>
            </w:r>
            <w:r w:rsidRPr="00DB1273">
              <w:rPr>
                <w:rFonts w:cs="Calibri"/>
                <w:sz w:val="24"/>
                <w:szCs w:val="24"/>
              </w:rPr>
              <w:t>frequency of visits, corporate affiliation, special needs, and reservations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DB1273">
              <w:rPr>
                <w:rFonts w:cs="Calibri"/>
                <w:sz w:val="24"/>
                <w:szCs w:val="24"/>
              </w:rPr>
              <w:t>for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DB1273">
              <w:rPr>
                <w:rFonts w:cs="Calibri"/>
                <w:sz w:val="24"/>
                <w:szCs w:val="24"/>
              </w:rPr>
              <w:t>sleeping rooms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Pr="00876AA9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876AA9">
              <w:rPr>
                <w:rFonts w:ascii="Calibri" w:hAnsi="Calibri" w:cs="Calibri"/>
                <w:b/>
                <w:color w:val="000000"/>
              </w:rPr>
              <w:t>II. ‘Guests’ history is an important source of information for sales &amp; marketing department’.</w:t>
            </w:r>
          </w:p>
          <w:p w:rsidR="006711E7" w:rsidRPr="00876AA9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876AA9">
              <w:rPr>
                <w:rFonts w:ascii="Calibri" w:hAnsi="Calibri" w:cs="Calibri"/>
                <w:b/>
                <w:color w:val="000000"/>
              </w:rPr>
              <w:t>Why?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Default="006711E7" w:rsidP="006711E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 guest history is obtained from the guest registration cards and this information can be used in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Target marketing campaigns,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Developing new promotions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And selecting the appropriate advertising media</w:t>
            </w:r>
          </w:p>
          <w:p w:rsidR="006711E7" w:rsidRPr="00876AA9" w:rsidRDefault="006711E7" w:rsidP="006711E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It is vital that front office staff should maintain the database accurately and consistently. 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Pr="00876AA9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876AA9">
              <w:rPr>
                <w:rFonts w:ascii="Calibri" w:hAnsi="Calibri" w:cs="Calibri"/>
                <w:b/>
                <w:color w:val="000000"/>
              </w:rPr>
              <w:t>III. What does a banquet manager do?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Default="006711E7" w:rsidP="006711E7">
            <w:pPr>
              <w:autoSpaceDE w:val="0"/>
              <w:autoSpaceDN w:val="0"/>
              <w:adjustRightInd w:val="0"/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function of a banquet manager it to arrange and coordinate all details of services for a </w:t>
            </w:r>
            <w:r>
              <w:rPr>
                <w:rFonts w:ascii="Calibri" w:hAnsi="Calibri" w:cs="Calibri"/>
                <w:sz w:val="24"/>
                <w:szCs w:val="24"/>
              </w:rPr>
              <w:lastRenderedPageBreak/>
              <w:t>banquet or special event and normally coordinate these details with first contact being front office as well as the sales associate or banquet coordinate. The duties of a banquet manager could include but not limited to:</w:t>
            </w:r>
          </w:p>
          <w:p w:rsidR="006711E7" w:rsidRDefault="006711E7" w:rsidP="006711E7">
            <w:pPr>
              <w:pStyle w:val="Default"/>
            </w:pPr>
            <w:r>
              <w:t xml:space="preserve">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Ascertaining and noting client’s exact needs when discussing the details of conference with clients.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Planning high profile conferences and events.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Ensure proper yielding procedures are in place to ensure maximum profitability of the department.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Advising clients on the merits of the various facilities available.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Drawing up of contracts and ensuring they are signed and deposits are paid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>Obtaining rooming lists, checklists, deposits, vouchers or order and payments for all functions prior to check-in from front office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Compile weekly function sheets/banqueting schedules and updating daily as required ensuring that all relevant departments (GM, Housekeeping, FB, etc.) are informed of any changes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Administration prior and after each event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Securing all inquiries and tentative bookings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Monitoring all provisional and confirmed function bookings to ensure that no double bookings occur and that the use of facilities and revenue is optimized.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Prompt, courteous response and follow up is made to all enquiries.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spacing w:after="26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Maintaining effective communication, by attending meetings on a regular basis and ensuring that essential information required had been transferred to the relevant personnel </w:t>
            </w:r>
          </w:p>
          <w:p w:rsidR="006711E7" w:rsidRDefault="006711E7" w:rsidP="006711E7">
            <w:pPr>
              <w:pStyle w:val="Default"/>
              <w:numPr>
                <w:ilvl w:val="0"/>
                <w:numId w:val="5"/>
              </w:numPr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 xml:space="preserve">Liaison with client’s at least one week before the function to finalize and confirm the arrangements. 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217201">
              <w:rPr>
                <w:rFonts w:ascii="Calibri" w:hAnsi="Calibri" w:cs="Calibri"/>
                <w:b/>
                <w:color w:val="000000"/>
              </w:rPr>
              <w:t>IV. Explain the terms used to describe housekeeping room status.</w:t>
            </w:r>
          </w:p>
          <w:p w:rsidR="006711E7" w:rsidRPr="00217201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Housekeeping room status can be described in the following communication terms: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• Available &amp; Clean, or Ready </w:t>
            </w:r>
            <w:r>
              <w:rPr>
                <w:rFonts w:ascii="Calibri" w:hAnsi="Calibri" w:cs="Calibri"/>
                <w:sz w:val="24"/>
                <w:szCs w:val="24"/>
              </w:rPr>
              <w:tab/>
              <w:t>— room is ready to be occupied (Normally for arrivals)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• Occupied 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  <w:r>
              <w:rPr>
                <w:rFonts w:ascii="Calibri" w:hAnsi="Calibri" w:cs="Calibri"/>
                <w:sz w:val="24"/>
                <w:szCs w:val="24"/>
              </w:rPr>
              <w:tab/>
              <w:t>—these rooms are already occupying by a guest or guests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• Stay over</w:t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  <w:r>
              <w:rPr>
                <w:rFonts w:ascii="Calibri" w:hAnsi="Calibri" w:cs="Calibri"/>
                <w:sz w:val="24"/>
                <w:szCs w:val="24"/>
              </w:rPr>
              <w:tab/>
            </w:r>
            <w:r>
              <w:rPr>
                <w:rFonts w:ascii="Calibri" w:hAnsi="Calibri" w:cs="Calibri"/>
                <w:sz w:val="24"/>
                <w:szCs w:val="24"/>
              </w:rPr>
              <w:tab/>
              <w:t>—guest will not be checking out of a room on the current day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ind w:left="2880" w:hanging="28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• Dirty </w:t>
            </w:r>
            <w:r>
              <w:rPr>
                <w:rFonts w:ascii="Calibri" w:hAnsi="Calibri" w:cs="Calibri"/>
                <w:sz w:val="24"/>
                <w:szCs w:val="24"/>
              </w:rPr>
              <w:tab/>
              <w:t>—guest has checked out of the room, but the housekeeping staff has not released the room for occupancy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ind w:left="2880" w:hanging="288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• Out-of-Order</w:t>
            </w:r>
            <w:r>
              <w:rPr>
                <w:rFonts w:ascii="Calibri" w:hAnsi="Calibri" w:cs="Calibri"/>
                <w:sz w:val="24"/>
                <w:szCs w:val="24"/>
              </w:rPr>
              <w:tab/>
              <w:t>—room is not available for occupancy because of a mechanical malfunction or something else is wrong in the room that need to be addressed first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Pr="00217201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217201">
              <w:rPr>
                <w:rFonts w:ascii="Calibri" w:hAnsi="Calibri" w:cs="Calibri"/>
                <w:b/>
                <w:color w:val="000000"/>
              </w:rPr>
              <w:t>V. ‘Communication is important between the front office and food and beverage department.’</w:t>
            </w:r>
          </w:p>
          <w:p w:rsidR="006711E7" w:rsidRPr="00217201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217201">
              <w:rPr>
                <w:rFonts w:ascii="Calibri" w:hAnsi="Calibri" w:cs="Calibri"/>
                <w:b/>
                <w:color w:val="000000"/>
              </w:rPr>
              <w:t>Why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communication between front office and the F&amp;B department is important for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711E7" w:rsidRDefault="006711E7" w:rsidP="006711E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To identify how many people / </w:t>
            </w:r>
            <w:proofErr w:type="spellStart"/>
            <w:r>
              <w:rPr>
                <w:rFonts w:cs="Calibri"/>
                <w:sz w:val="24"/>
                <w:szCs w:val="24"/>
              </w:rPr>
              <w:t>pax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can be expected at breakfast, lunch or dinner depending on the method of booking, i.e. full board, half board or B&amp;B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Historical figures can be used to predict house counts (people expected to be in house on certain dates)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This data can further be used in planning of the production departments and the </w:t>
            </w:r>
            <w:r>
              <w:rPr>
                <w:rFonts w:cs="Calibri"/>
                <w:sz w:val="24"/>
                <w:szCs w:val="24"/>
              </w:rPr>
              <w:lastRenderedPageBreak/>
              <w:t>purchasing departments to also ensure that excess stock is not purchased which could tie up cash flow</w:t>
            </w:r>
          </w:p>
          <w:p w:rsidR="006711E7" w:rsidRPr="00217201" w:rsidRDefault="006711E7" w:rsidP="006711E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These figures are also use for scheduling of staff to ensure correct staff levels versus guest levels are present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711E7" w:rsidRPr="00217201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217201">
              <w:rPr>
                <w:rFonts w:ascii="Calibri" w:hAnsi="Calibri" w:cs="Calibri"/>
                <w:b/>
                <w:color w:val="000000"/>
              </w:rPr>
              <w:t>VI. What is the importance of communications between the front office and security</w:t>
            </w: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217201">
              <w:rPr>
                <w:rFonts w:ascii="Calibri" w:hAnsi="Calibri" w:cs="Calibri"/>
                <w:b/>
                <w:color w:val="000000"/>
              </w:rPr>
              <w:t>department?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The front office and security department communication is important in that: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711E7" w:rsidRDefault="006711E7" w:rsidP="006711E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Fire safety needs to be coordinated and as front office as the first contact point in hotels; they will need to assist security with the detail during fire emergencies and training.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Front office and security is also responsible for the guest security and all incidents and investigations will be channeled first through these departments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First aid is also the responsibility of the security department and this will be communicated by front office</w:t>
            </w:r>
          </w:p>
          <w:p w:rsidR="006711E7" w:rsidRPr="000F1CD3" w:rsidRDefault="006711E7" w:rsidP="006711E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Front office and security department will also be dealing with external security departments, i.e. fire department, police, etc.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711E7" w:rsidRPr="000F1CD3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0F1CD3">
              <w:rPr>
                <w:rFonts w:ascii="Calibri" w:hAnsi="Calibri" w:cs="Calibri"/>
                <w:b/>
                <w:color w:val="000000"/>
              </w:rPr>
              <w:t>2. What is total quality management technique? And what role does it play for the success of a hotel?</w:t>
            </w:r>
          </w:p>
          <w:p w:rsidR="006711E7" w:rsidRPr="000F1CD3" w:rsidRDefault="006711E7" w:rsidP="006711E7">
            <w:pPr>
              <w:rPr>
                <w:rFonts w:ascii="Calibri" w:hAnsi="Calibri" w:cs="Calibri"/>
                <w:b/>
                <w:color w:val="000000"/>
              </w:rPr>
            </w:pPr>
            <w:r w:rsidRPr="000F1CD3">
              <w:rPr>
                <w:rFonts w:ascii="Calibri" w:hAnsi="Calibri" w:cs="Calibri"/>
                <w:b/>
                <w:color w:val="000000"/>
              </w:rPr>
              <w:t>(12)’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sz w:val="24"/>
                <w:szCs w:val="24"/>
                <w:u w:val="single"/>
              </w:rPr>
            </w:pPr>
            <w:r>
              <w:rPr>
                <w:rFonts w:cs="Calibri,Bold"/>
                <w:b/>
                <w:bCs/>
                <w:sz w:val="24"/>
                <w:szCs w:val="24"/>
                <w:u w:val="single"/>
              </w:rPr>
              <w:t>Introduction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sz w:val="24"/>
                <w:szCs w:val="24"/>
                <w:u w:val="single"/>
              </w:rPr>
            </w:pPr>
          </w:p>
          <w:p w:rsidR="006711E7" w:rsidRPr="00BC5586" w:rsidRDefault="006711E7" w:rsidP="006711E7">
            <w:pPr>
              <w:autoSpaceDE w:val="0"/>
              <w:autoSpaceDN w:val="0"/>
              <w:adjustRightInd w:val="0"/>
              <w:rPr>
                <w:rFonts w:cs="Calibri,Bold"/>
                <w:bCs/>
                <w:sz w:val="24"/>
                <w:szCs w:val="24"/>
              </w:rPr>
            </w:pPr>
            <w:r>
              <w:rPr>
                <w:rFonts w:cs="Calibri,Bold"/>
                <w:bCs/>
                <w:sz w:val="24"/>
                <w:szCs w:val="24"/>
              </w:rPr>
              <w:t>I will first define total quality management after which I will explain the role it plays in the success of a hotel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sz w:val="24"/>
                <w:szCs w:val="24"/>
                <w:u w:val="single"/>
              </w:rPr>
            </w:pPr>
          </w:p>
          <w:p w:rsidR="006711E7" w:rsidRPr="00BC5586" w:rsidRDefault="006711E7" w:rsidP="006711E7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sz w:val="24"/>
                <w:szCs w:val="24"/>
                <w:u w:val="single"/>
              </w:rPr>
            </w:pPr>
            <w:r w:rsidRPr="00BC5586">
              <w:rPr>
                <w:rFonts w:cs="Calibri,Bold"/>
                <w:b/>
                <w:bCs/>
                <w:sz w:val="24"/>
                <w:szCs w:val="24"/>
                <w:u w:val="single"/>
              </w:rPr>
              <w:t>Total quality management defined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cs="Calibri,Bold"/>
                <w:bCs/>
                <w:sz w:val="24"/>
                <w:szCs w:val="24"/>
              </w:rPr>
            </w:pPr>
          </w:p>
          <w:p w:rsidR="006711E7" w:rsidRDefault="006711E7" w:rsidP="006711E7">
            <w:pPr>
              <w:pStyle w:val="Heading1"/>
              <w:shd w:val="clear" w:color="auto" w:fill="FFFFFF"/>
              <w:spacing w:before="0" w:beforeAutospacing="0" w:after="0" w:afterAutospacing="0" w:line="264" w:lineRule="atLeast"/>
              <w:textAlignment w:val="baseline"/>
              <w:outlineLvl w:val="0"/>
              <w:rPr>
                <w:rFonts w:asciiTheme="minorHAnsi" w:hAnsiTheme="minorHAnsi" w:cs="Arial"/>
                <w:b w:val="0"/>
                <w:color w:val="000000"/>
                <w:sz w:val="24"/>
                <w:szCs w:val="24"/>
              </w:rPr>
            </w:pPr>
            <w:r w:rsidRPr="000F1CD3">
              <w:rPr>
                <w:rFonts w:asciiTheme="minorHAnsi" w:hAnsiTheme="minorHAnsi" w:cs="Arial"/>
                <w:b w:val="0"/>
                <w:color w:val="000000"/>
                <w:sz w:val="24"/>
                <w:szCs w:val="24"/>
                <w:shd w:val="clear" w:color="auto" w:fill="FFFFFF"/>
              </w:rPr>
              <w:t>“Quality is the consistent delivery of service that meets the standards set by the corporation or owners of a hotel. Guests expect quality service and reward it with loyalty and referrals.</w:t>
            </w:r>
            <w:r w:rsidRPr="000F1CD3">
              <w:rPr>
                <w:rStyle w:val="apple-converted-space"/>
                <w:rFonts w:asciiTheme="minorHAnsi" w:hAnsiTheme="minorHAnsi" w:cs="Arial"/>
                <w:b w:val="0"/>
                <w:color w:val="000000"/>
                <w:sz w:val="24"/>
                <w:szCs w:val="24"/>
                <w:shd w:val="clear" w:color="auto" w:fill="FFFFFF"/>
              </w:rPr>
              <w:t>” (</w:t>
            </w:r>
            <w:r w:rsidRPr="000F1CD3"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</w:rPr>
              <w:t>Effective Quality Management in the Hotel Industry</w:t>
            </w:r>
            <w:r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0F1CD3">
              <w:rPr>
                <w:rFonts w:asciiTheme="minorHAnsi" w:hAnsiTheme="minorHAnsi" w:cs="Arial"/>
                <w:b w:val="0"/>
                <w:color w:val="000000"/>
                <w:sz w:val="24"/>
                <w:szCs w:val="24"/>
              </w:rPr>
              <w:t>by Linda Ray, Demand Media</w:t>
            </w:r>
            <w:r>
              <w:rPr>
                <w:rFonts w:asciiTheme="minorHAnsi" w:hAnsiTheme="minorHAnsi" w:cs="Arial"/>
                <w:b w:val="0"/>
                <w:color w:val="000000"/>
                <w:sz w:val="24"/>
                <w:szCs w:val="24"/>
              </w:rPr>
              <w:t>)</w:t>
            </w:r>
          </w:p>
          <w:p w:rsidR="006711E7" w:rsidRDefault="006711E7" w:rsidP="006711E7">
            <w:pPr>
              <w:pStyle w:val="Heading1"/>
              <w:shd w:val="clear" w:color="auto" w:fill="FFFFFF"/>
              <w:spacing w:before="0" w:beforeAutospacing="0" w:after="0" w:afterAutospacing="0" w:line="264" w:lineRule="atLeast"/>
              <w:textAlignment w:val="baseline"/>
              <w:outlineLvl w:val="0"/>
              <w:rPr>
                <w:rFonts w:asciiTheme="minorHAnsi" w:hAnsiTheme="minorHAnsi" w:cs="Arial"/>
                <w:b w:val="0"/>
                <w:color w:val="000000"/>
                <w:sz w:val="24"/>
                <w:szCs w:val="24"/>
              </w:rPr>
            </w:pPr>
          </w:p>
          <w:p w:rsidR="006711E7" w:rsidRPr="000F1CD3" w:rsidRDefault="006711E7" w:rsidP="006711E7">
            <w:pPr>
              <w:pStyle w:val="Heading1"/>
              <w:shd w:val="clear" w:color="auto" w:fill="FFFFFF"/>
              <w:spacing w:before="0" w:beforeAutospacing="0" w:after="0" w:afterAutospacing="0" w:line="264" w:lineRule="atLeast"/>
              <w:jc w:val="center"/>
              <w:textAlignment w:val="baseline"/>
              <w:rPr>
                <w:rFonts w:asciiTheme="minorHAnsi" w:hAnsiTheme="minorHAnsi" w:cs="Calibri,Bold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="Arial"/>
                <w:b w:val="0"/>
                <w:color w:val="000000"/>
                <w:sz w:val="24"/>
                <w:szCs w:val="24"/>
              </w:rPr>
              <w:t>Or as per the notes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cs="Calibri,Bold"/>
                <w:bCs/>
                <w:sz w:val="24"/>
                <w:szCs w:val="24"/>
              </w:rPr>
            </w:pPr>
          </w:p>
          <w:p w:rsidR="006711E7" w:rsidRPr="000F1CD3" w:rsidRDefault="006711E7" w:rsidP="006711E7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,Bold"/>
                <w:bCs/>
                <w:sz w:val="24"/>
                <w:szCs w:val="24"/>
              </w:rPr>
              <w:t>“</w:t>
            </w:r>
            <w:r w:rsidRPr="000F1CD3">
              <w:rPr>
                <w:rFonts w:cs="Calibri,Bold"/>
                <w:bCs/>
                <w:sz w:val="24"/>
                <w:szCs w:val="24"/>
              </w:rPr>
              <w:t xml:space="preserve">Total quality management (TQM) </w:t>
            </w:r>
            <w:r w:rsidRPr="000F1CD3">
              <w:rPr>
                <w:rFonts w:cs="Calibri"/>
                <w:sz w:val="24"/>
                <w:szCs w:val="24"/>
              </w:rPr>
              <w:t>is a management technique that encourages managers to look with a critical eye at processes used to deliver products and services.</w:t>
            </w:r>
            <w:r>
              <w:rPr>
                <w:rFonts w:cs="Calibri"/>
                <w:sz w:val="24"/>
                <w:szCs w:val="24"/>
              </w:rPr>
              <w:t>”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711E7" w:rsidRPr="00EC0D94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EC0D94">
              <w:rPr>
                <w:rFonts w:ascii="Calibri" w:hAnsi="Calibri" w:cs="Calibri"/>
                <w:b/>
                <w:sz w:val="24"/>
                <w:szCs w:val="24"/>
                <w:u w:val="single"/>
              </w:rPr>
              <w:t>Total quality management practices would ensure the success in a hotel in that:</w:t>
            </w:r>
          </w:p>
          <w:p w:rsidR="006711E7" w:rsidRDefault="006711E7" w:rsidP="006711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711E7" w:rsidRDefault="006711E7" w:rsidP="006711E7">
            <w:pPr>
              <w:pStyle w:val="ListParagraph"/>
              <w:numPr>
                <w:ilvl w:val="0"/>
                <w:numId w:val="8"/>
              </w:num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Enhancing or improving customer service will lead to customer satisfaction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8"/>
              </w:num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This in return will create a competitive advantage and retain the guest or guest loyalty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8"/>
              </w:num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The TQM plan should in my opinion be integrated with the business plan 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8"/>
              </w:num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TQM is all about teamwork. All functional departments should cooperate or work together to achieve Total quality management.</w:t>
            </w:r>
          </w:p>
          <w:p w:rsidR="006711E7" w:rsidRDefault="006711E7" w:rsidP="006711E7">
            <w:pPr>
              <w:rPr>
                <w:rFonts w:cs="Calibri"/>
                <w:sz w:val="24"/>
                <w:szCs w:val="24"/>
              </w:rPr>
            </w:pPr>
          </w:p>
          <w:p w:rsidR="006711E7" w:rsidRPr="006711E7" w:rsidRDefault="006711E7" w:rsidP="006711E7">
            <w:pPr>
              <w:rPr>
                <w:rFonts w:cs="Calibri"/>
                <w:b/>
                <w:sz w:val="24"/>
                <w:szCs w:val="24"/>
                <w:u w:val="single"/>
              </w:rPr>
            </w:pPr>
            <w:r w:rsidRPr="006711E7">
              <w:rPr>
                <w:rFonts w:cs="Calibri"/>
                <w:b/>
                <w:sz w:val="24"/>
                <w:szCs w:val="24"/>
                <w:u w:val="single"/>
              </w:rPr>
              <w:t>How is Total Quality Management achieved</w:t>
            </w:r>
          </w:p>
          <w:p w:rsidR="006711E7" w:rsidRDefault="006711E7" w:rsidP="006711E7">
            <w:pPr>
              <w:rPr>
                <w:rFonts w:cs="Calibri"/>
                <w:sz w:val="24"/>
                <w:szCs w:val="24"/>
              </w:rPr>
            </w:pPr>
          </w:p>
          <w:p w:rsidR="006711E7" w:rsidRDefault="006711E7" w:rsidP="006711E7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 TQM could be included with the business plan</w:t>
            </w:r>
          </w:p>
          <w:p w:rsidR="006711E7" w:rsidRDefault="006711E7" w:rsidP="006711E7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If this is the case than standard operating procedures can be written to provide </w:t>
            </w:r>
            <w:r>
              <w:rPr>
                <w:rFonts w:cs="Calibri"/>
                <w:sz w:val="24"/>
                <w:szCs w:val="24"/>
              </w:rPr>
              <w:lastRenderedPageBreak/>
              <w:t>guidelines to all departments to achieve set standards so that the TQM can be measured against such standards.</w:t>
            </w:r>
          </w:p>
          <w:p w:rsidR="006711E7" w:rsidRPr="006711E7" w:rsidRDefault="006711E7" w:rsidP="006711E7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Open communication to all departments and all levels is the biggest success to TQM</w:t>
            </w:r>
          </w:p>
          <w:p w:rsidR="006711E7" w:rsidRPr="006711E7" w:rsidRDefault="006711E7" w:rsidP="006711E7">
            <w:pPr>
              <w:rPr>
                <w:rFonts w:cs="Calibri"/>
                <w:sz w:val="24"/>
                <w:szCs w:val="24"/>
              </w:rPr>
            </w:pPr>
          </w:p>
          <w:p w:rsidR="006711E7" w:rsidRPr="00EC0D94" w:rsidRDefault="006711E7" w:rsidP="006711E7">
            <w:pPr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EC0D94">
              <w:rPr>
                <w:rFonts w:ascii="Calibri" w:hAnsi="Calibri" w:cs="Calibri"/>
                <w:b/>
                <w:sz w:val="24"/>
                <w:szCs w:val="24"/>
                <w:u w:val="single"/>
              </w:rPr>
              <w:t>Conclusion</w:t>
            </w:r>
          </w:p>
          <w:p w:rsidR="006711E7" w:rsidRPr="00BC5586" w:rsidRDefault="006711E7" w:rsidP="006711E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 total quality management plan can only be achieved if there is total communication and teamwork from all parties working in the hotel</w:t>
            </w:r>
          </w:p>
          <w:p w:rsidR="00B17A45" w:rsidRPr="00560331" w:rsidRDefault="00B17A45" w:rsidP="00B17A4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CC2FB3" w:rsidRPr="00845333" w:rsidRDefault="00CC2FB3" w:rsidP="006711E7">
            <w:pPr>
              <w:rPr>
                <w:b/>
              </w:rPr>
            </w:pPr>
          </w:p>
        </w:tc>
      </w:tr>
    </w:tbl>
    <w:p w:rsidR="00495939" w:rsidRPr="00B0415E" w:rsidRDefault="0049593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95BD0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Coenrad</w:t>
            </w:r>
            <w:proofErr w:type="spellEnd"/>
            <w:r>
              <w:rPr>
                <w:rFonts w:cs="Bliss-Regular"/>
                <w:color w:val="000000"/>
              </w:rPr>
              <w:t xml:space="preserve"> Adolph </w:t>
            </w:r>
            <w:proofErr w:type="spellStart"/>
            <w:r>
              <w:rPr>
                <w:rFonts w:cs="Bliss-Regular"/>
                <w:color w:val="000000"/>
              </w:rPr>
              <w:t>Groenewald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B3A1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16 </w:t>
            </w:r>
            <w:r w:rsidR="00340CE1">
              <w:rPr>
                <w:rFonts w:cs="Bliss-Regular"/>
                <w:color w:val="000000"/>
              </w:rPr>
              <w:t>March</w:t>
            </w:r>
            <w:r w:rsidR="00F95BD0">
              <w:rPr>
                <w:rFonts w:cs="Bliss-Regular"/>
                <w:color w:val="000000"/>
              </w:rPr>
              <w:t xml:space="preserve"> 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400B77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38A" w:rsidRDefault="00EC038A" w:rsidP="00CB4D0A">
      <w:pPr>
        <w:spacing w:after="0" w:line="240" w:lineRule="auto"/>
      </w:pPr>
      <w:r>
        <w:separator/>
      </w:r>
    </w:p>
  </w:endnote>
  <w:endnote w:type="continuationSeparator" w:id="0">
    <w:p w:rsidR="00EC038A" w:rsidRDefault="00EC038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38A" w:rsidRDefault="00EC038A" w:rsidP="00CB4D0A">
      <w:pPr>
        <w:spacing w:after="0" w:line="240" w:lineRule="auto"/>
      </w:pPr>
      <w:r>
        <w:separator/>
      </w:r>
    </w:p>
  </w:footnote>
  <w:footnote w:type="continuationSeparator" w:id="0">
    <w:p w:rsidR="00EC038A" w:rsidRDefault="00EC038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75E0"/>
    <w:multiLevelType w:val="hybridMultilevel"/>
    <w:tmpl w:val="8E6E989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338A3"/>
    <w:multiLevelType w:val="hybridMultilevel"/>
    <w:tmpl w:val="2A6E03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8B2A7A"/>
    <w:multiLevelType w:val="hybridMultilevel"/>
    <w:tmpl w:val="39C81C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867508"/>
    <w:multiLevelType w:val="hybridMultilevel"/>
    <w:tmpl w:val="1A2431E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7ECDE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6296D"/>
    <w:multiLevelType w:val="hybridMultilevel"/>
    <w:tmpl w:val="E10C24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1C7BE5"/>
    <w:multiLevelType w:val="hybridMultilevel"/>
    <w:tmpl w:val="71B6EC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F0D2F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347BA"/>
    <w:multiLevelType w:val="hybridMultilevel"/>
    <w:tmpl w:val="C8A4DB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757062"/>
    <w:multiLevelType w:val="hybridMultilevel"/>
    <w:tmpl w:val="47CCBA3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1D29C9"/>
    <w:multiLevelType w:val="hybridMultilevel"/>
    <w:tmpl w:val="723CF5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7680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1FC9"/>
    <w:rsid w:val="00182416"/>
    <w:rsid w:val="0018376D"/>
    <w:rsid w:val="00187EB4"/>
    <w:rsid w:val="001F0481"/>
    <w:rsid w:val="0020451E"/>
    <w:rsid w:val="00204F72"/>
    <w:rsid w:val="00206B9D"/>
    <w:rsid w:val="0023259C"/>
    <w:rsid w:val="002B0BD7"/>
    <w:rsid w:val="002B573D"/>
    <w:rsid w:val="002C5CB2"/>
    <w:rsid w:val="002D424F"/>
    <w:rsid w:val="002F779F"/>
    <w:rsid w:val="003159CE"/>
    <w:rsid w:val="00340CE1"/>
    <w:rsid w:val="00371885"/>
    <w:rsid w:val="003E2B87"/>
    <w:rsid w:val="003F1CC1"/>
    <w:rsid w:val="00400B77"/>
    <w:rsid w:val="00405895"/>
    <w:rsid w:val="004058DF"/>
    <w:rsid w:val="0042502B"/>
    <w:rsid w:val="00486F1A"/>
    <w:rsid w:val="00490CB9"/>
    <w:rsid w:val="00495939"/>
    <w:rsid w:val="004A2CE2"/>
    <w:rsid w:val="004C5526"/>
    <w:rsid w:val="004D4AA5"/>
    <w:rsid w:val="004E3CDA"/>
    <w:rsid w:val="004F4B4D"/>
    <w:rsid w:val="0050216D"/>
    <w:rsid w:val="00503D7E"/>
    <w:rsid w:val="0050778F"/>
    <w:rsid w:val="00535F31"/>
    <w:rsid w:val="00562004"/>
    <w:rsid w:val="00574D64"/>
    <w:rsid w:val="00591365"/>
    <w:rsid w:val="005B31E4"/>
    <w:rsid w:val="005B4AB3"/>
    <w:rsid w:val="005B7C8F"/>
    <w:rsid w:val="006034F6"/>
    <w:rsid w:val="00607874"/>
    <w:rsid w:val="00607E77"/>
    <w:rsid w:val="00617BB3"/>
    <w:rsid w:val="00645CDD"/>
    <w:rsid w:val="006711E7"/>
    <w:rsid w:val="006823A7"/>
    <w:rsid w:val="006A1791"/>
    <w:rsid w:val="0070347F"/>
    <w:rsid w:val="0070678E"/>
    <w:rsid w:val="0074672F"/>
    <w:rsid w:val="007B3A10"/>
    <w:rsid w:val="007B4832"/>
    <w:rsid w:val="007C2188"/>
    <w:rsid w:val="00814AF8"/>
    <w:rsid w:val="00831C11"/>
    <w:rsid w:val="00845333"/>
    <w:rsid w:val="00894279"/>
    <w:rsid w:val="008A60B4"/>
    <w:rsid w:val="008B0A5D"/>
    <w:rsid w:val="008B3C31"/>
    <w:rsid w:val="008B64FE"/>
    <w:rsid w:val="00935BF7"/>
    <w:rsid w:val="0095442C"/>
    <w:rsid w:val="00983942"/>
    <w:rsid w:val="00985378"/>
    <w:rsid w:val="009B4E98"/>
    <w:rsid w:val="009C37E0"/>
    <w:rsid w:val="009D50D7"/>
    <w:rsid w:val="00A14B66"/>
    <w:rsid w:val="00A65CF7"/>
    <w:rsid w:val="00A70BED"/>
    <w:rsid w:val="00A838D0"/>
    <w:rsid w:val="00A851DA"/>
    <w:rsid w:val="00AC7D5B"/>
    <w:rsid w:val="00AE03E4"/>
    <w:rsid w:val="00AE1481"/>
    <w:rsid w:val="00B0415E"/>
    <w:rsid w:val="00B04678"/>
    <w:rsid w:val="00B151D0"/>
    <w:rsid w:val="00B17A45"/>
    <w:rsid w:val="00BC46DF"/>
    <w:rsid w:val="00C03577"/>
    <w:rsid w:val="00C65FEA"/>
    <w:rsid w:val="00C837BC"/>
    <w:rsid w:val="00CA0AC2"/>
    <w:rsid w:val="00CB4D0A"/>
    <w:rsid w:val="00CC2FB3"/>
    <w:rsid w:val="00CC575A"/>
    <w:rsid w:val="00CF35B7"/>
    <w:rsid w:val="00D039AC"/>
    <w:rsid w:val="00D427DE"/>
    <w:rsid w:val="00D5587D"/>
    <w:rsid w:val="00D707CC"/>
    <w:rsid w:val="00D80AD6"/>
    <w:rsid w:val="00D821FE"/>
    <w:rsid w:val="00D95686"/>
    <w:rsid w:val="00DB0793"/>
    <w:rsid w:val="00DF5BB7"/>
    <w:rsid w:val="00E00821"/>
    <w:rsid w:val="00E04DB4"/>
    <w:rsid w:val="00E30679"/>
    <w:rsid w:val="00E4597D"/>
    <w:rsid w:val="00E54832"/>
    <w:rsid w:val="00E56A90"/>
    <w:rsid w:val="00E641CC"/>
    <w:rsid w:val="00E6583E"/>
    <w:rsid w:val="00E66C37"/>
    <w:rsid w:val="00E742CA"/>
    <w:rsid w:val="00E96D39"/>
    <w:rsid w:val="00EA30AB"/>
    <w:rsid w:val="00EB3925"/>
    <w:rsid w:val="00EC038A"/>
    <w:rsid w:val="00EC4153"/>
    <w:rsid w:val="00ED0E68"/>
    <w:rsid w:val="00EF657D"/>
    <w:rsid w:val="00F22813"/>
    <w:rsid w:val="00F86AB6"/>
    <w:rsid w:val="00F95BD0"/>
    <w:rsid w:val="00FB722A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link w:val="Heading1Char"/>
    <w:uiPriority w:val="9"/>
    <w:qFormat/>
    <w:rsid w:val="006711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711E7"/>
    <w:rPr>
      <w:rFonts w:ascii="Times New Roman" w:eastAsia="Times New Roman" w:hAnsi="Times New Roman" w:cs="Times New Roman"/>
      <w:b/>
      <w:bCs/>
      <w:kern w:val="36"/>
      <w:sz w:val="48"/>
      <w:szCs w:val="48"/>
      <w:lang w:val="en-ZA" w:eastAsia="en-ZA"/>
    </w:rPr>
  </w:style>
  <w:style w:type="character" w:customStyle="1" w:styleId="apple-converted-space">
    <w:name w:val="apple-converted-space"/>
    <w:basedOn w:val="DefaultParagraphFont"/>
    <w:rsid w:val="006711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C7930-A614-4605-BD62-FD253A2F4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Dolf</cp:lastModifiedBy>
  <cp:revision>2</cp:revision>
  <dcterms:created xsi:type="dcterms:W3CDTF">2015-03-23T09:34:00Z</dcterms:created>
  <dcterms:modified xsi:type="dcterms:W3CDTF">2015-03-23T09:34:00Z</dcterms:modified>
</cp:coreProperties>
</file>