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506A66"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279"/>
        <w:gridCol w:w="552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 xml:space="preserve">Gavin </w:t>
            </w:r>
            <w:proofErr w:type="spellStart"/>
            <w:r>
              <w:rPr>
                <w:rFonts w:asciiTheme="minorHAnsi" w:hAnsiTheme="minorHAnsi"/>
              </w:rPr>
              <w:t>Cornock</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736AA">
            <w:pPr>
              <w:pStyle w:val="Default"/>
              <w:rPr>
                <w:rFonts w:asciiTheme="minorHAnsi" w:hAnsiTheme="minorHAnsi"/>
              </w:rPr>
            </w:pPr>
            <w:r>
              <w:rPr>
                <w:rFonts w:asciiTheme="minorHAnsi" w:hAnsiTheme="minorHAnsi"/>
              </w:rPr>
              <w:t>1230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pPr>
              <w:pStyle w:val="Default"/>
              <w:rPr>
                <w:rFonts w:asciiTheme="minorHAnsi" w:hAnsiTheme="minorHAnsi"/>
              </w:rPr>
            </w:pPr>
            <w:r>
              <w:rPr>
                <w:rFonts w:asciiTheme="minorHAnsi" w:hAnsiTheme="minorHAnsi"/>
              </w:rPr>
              <w:t>Construction Manag</w:t>
            </w:r>
            <w:r w:rsidR="0093391C">
              <w:rPr>
                <w:rFonts w:asciiTheme="minorHAnsi" w:hAnsiTheme="minorHAnsi"/>
              </w:rPr>
              <w:t>e</w:t>
            </w:r>
            <w:r>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6AA">
            <w:r>
              <w:t>1</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973"/>
        <w:gridCol w:w="3198"/>
        <w:gridCol w:w="1103"/>
        <w:gridCol w:w="152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AA" w:rsidP="00A851DA">
            <w:pPr>
              <w:rPr>
                <w:rFonts w:cs="Bliss-Regular"/>
                <w:color w:val="000000"/>
              </w:rPr>
            </w:pPr>
            <w:r>
              <w:rPr>
                <w:rFonts w:cs="Bliss-Regular"/>
                <w:color w:val="000000"/>
              </w:rPr>
              <w:t xml:space="preserve">Gavin </w:t>
            </w:r>
            <w:proofErr w:type="spellStart"/>
            <w:r>
              <w:rPr>
                <w:rFonts w:cs="Bliss-Regular"/>
                <w:color w:val="000000"/>
              </w:rPr>
              <w:t>Cornock</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391C" w:rsidP="00A851DA">
            <w:pPr>
              <w:rPr>
                <w:rFonts w:cs="Bliss-Regular"/>
                <w:color w:val="000000"/>
              </w:rPr>
            </w:pPr>
            <w:r>
              <w:rPr>
                <w:rFonts w:cs="Bliss-Regular"/>
                <w:color w:val="000000"/>
              </w:rPr>
              <w:t>29/05/2014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3996"/>
        <w:gridCol w:w="3806"/>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146A47" w:rsidRDefault="00186DA8" w:rsidP="00503D7E">
      <w:pPr>
        <w:rPr>
          <w:rFonts w:ascii="Arial" w:hAnsi="Arial" w:cs="Arial"/>
          <w:sz w:val="24"/>
          <w:szCs w:val="24"/>
        </w:rPr>
      </w:pPr>
      <w:r>
        <w:rPr>
          <w:rFonts w:ascii="Arial" w:hAnsi="Arial" w:cs="Arial"/>
          <w:sz w:val="24"/>
          <w:szCs w:val="24"/>
        </w:rPr>
        <w:t>1</w:t>
      </w:r>
      <w:r w:rsidR="00570A53" w:rsidRPr="00146A47">
        <w:rPr>
          <w:rFonts w:ascii="Arial" w:hAnsi="Arial" w:cs="Arial"/>
          <w:sz w:val="24"/>
          <w:szCs w:val="24"/>
        </w:rPr>
        <w:t>(</w:t>
      </w:r>
      <w:proofErr w:type="spellStart"/>
      <w:r w:rsidR="00570A53" w:rsidRPr="00146A47">
        <w:rPr>
          <w:rFonts w:ascii="Arial" w:hAnsi="Arial" w:cs="Arial"/>
          <w:sz w:val="24"/>
          <w:szCs w:val="24"/>
        </w:rPr>
        <w:t>i</w:t>
      </w:r>
      <w:proofErr w:type="spellEnd"/>
      <w:r w:rsidR="00570A53" w:rsidRPr="00146A47">
        <w:rPr>
          <w:rFonts w:ascii="Arial" w:hAnsi="Arial" w:cs="Arial"/>
          <w:sz w:val="24"/>
          <w:szCs w:val="24"/>
        </w:rPr>
        <w:t>) In the Construction Industry, each and every project is a “one off” or unique</w:t>
      </w:r>
      <w:r>
        <w:rPr>
          <w:rFonts w:ascii="Arial" w:hAnsi="Arial" w:cs="Arial"/>
          <w:sz w:val="24"/>
          <w:szCs w:val="24"/>
        </w:rPr>
        <w:t xml:space="preserve"> due to constant changes in ground conditions, environment issues etc</w:t>
      </w:r>
      <w:r w:rsidR="00570A53" w:rsidRPr="00146A47">
        <w:rPr>
          <w:rFonts w:ascii="Arial" w:hAnsi="Arial" w:cs="Arial"/>
          <w:sz w:val="24"/>
          <w:szCs w:val="24"/>
        </w:rPr>
        <w:t>.</w:t>
      </w:r>
    </w:p>
    <w:p w:rsidR="00570A53" w:rsidRPr="00146A47" w:rsidRDefault="00570A53" w:rsidP="00503D7E">
      <w:pPr>
        <w:rPr>
          <w:rFonts w:ascii="Arial" w:hAnsi="Arial" w:cs="Arial"/>
          <w:sz w:val="24"/>
          <w:szCs w:val="24"/>
        </w:rPr>
      </w:pPr>
      <w:r w:rsidRPr="00146A47">
        <w:rPr>
          <w:rFonts w:ascii="Arial" w:hAnsi="Arial" w:cs="Arial"/>
          <w:sz w:val="24"/>
          <w:szCs w:val="24"/>
        </w:rPr>
        <w:t xml:space="preserve">  (ii) The owner group, the engineering group and the construction group.</w:t>
      </w:r>
    </w:p>
    <w:p w:rsidR="00570A53" w:rsidRPr="00146A47" w:rsidRDefault="00570A53" w:rsidP="00503D7E">
      <w:pPr>
        <w:rPr>
          <w:rFonts w:ascii="Arial" w:hAnsi="Arial" w:cs="Arial"/>
          <w:sz w:val="24"/>
          <w:szCs w:val="24"/>
        </w:rPr>
      </w:pPr>
      <w:r w:rsidRPr="00146A47">
        <w:rPr>
          <w:rFonts w:ascii="Arial" w:hAnsi="Arial" w:cs="Arial"/>
          <w:sz w:val="24"/>
          <w:szCs w:val="24"/>
        </w:rPr>
        <w:t xml:space="preserve">  (iii) </w:t>
      </w:r>
      <w:r w:rsidR="008B0C99" w:rsidRPr="00146A47">
        <w:rPr>
          <w:rFonts w:ascii="Arial" w:hAnsi="Arial" w:cs="Arial"/>
          <w:sz w:val="24"/>
          <w:szCs w:val="24"/>
        </w:rPr>
        <w:t>The working environment and site/project layout constantly change during different stages of construction, each of which bring about new hazards.</w:t>
      </w:r>
    </w:p>
    <w:p w:rsidR="005F2AA2" w:rsidRDefault="00674D24" w:rsidP="00503D7E">
      <w:pPr>
        <w:rPr>
          <w:rFonts w:ascii="Arial" w:hAnsi="Arial" w:cs="Arial"/>
          <w:sz w:val="24"/>
          <w:szCs w:val="24"/>
        </w:rPr>
      </w:pPr>
      <w:r>
        <w:rPr>
          <w:rFonts w:ascii="Arial" w:hAnsi="Arial" w:cs="Arial"/>
          <w:sz w:val="24"/>
          <w:szCs w:val="24"/>
        </w:rPr>
        <w:t xml:space="preserve">  </w:t>
      </w:r>
      <w:r w:rsidR="00186DA8">
        <w:rPr>
          <w:rFonts w:ascii="Arial" w:hAnsi="Arial" w:cs="Arial"/>
          <w:sz w:val="24"/>
          <w:szCs w:val="24"/>
        </w:rPr>
        <w:t xml:space="preserve">(iv) </w:t>
      </w:r>
      <w:r w:rsidR="00146A47" w:rsidRPr="00146A47">
        <w:rPr>
          <w:rFonts w:ascii="Arial" w:hAnsi="Arial" w:cs="Arial"/>
          <w:sz w:val="24"/>
          <w:szCs w:val="24"/>
        </w:rPr>
        <w:t>Top</w:t>
      </w:r>
      <w:r w:rsidR="00442F1E">
        <w:rPr>
          <w:rFonts w:ascii="Arial" w:hAnsi="Arial" w:cs="Arial"/>
          <w:sz w:val="24"/>
          <w:szCs w:val="24"/>
        </w:rPr>
        <w:t xml:space="preserve"> L</w:t>
      </w:r>
      <w:r w:rsidR="00186DA8">
        <w:rPr>
          <w:rFonts w:ascii="Arial" w:hAnsi="Arial" w:cs="Arial"/>
          <w:sz w:val="24"/>
          <w:szCs w:val="24"/>
        </w:rPr>
        <w:t>evel management</w:t>
      </w:r>
      <w:r w:rsidR="005F2AA2">
        <w:rPr>
          <w:rFonts w:ascii="Arial" w:hAnsi="Arial" w:cs="Arial"/>
          <w:sz w:val="24"/>
          <w:szCs w:val="24"/>
        </w:rPr>
        <w:t xml:space="preserve"> deal with the running of the </w:t>
      </w:r>
      <w:proofErr w:type="gramStart"/>
      <w:r w:rsidR="005F2AA2">
        <w:rPr>
          <w:rFonts w:ascii="Arial" w:hAnsi="Arial" w:cs="Arial"/>
          <w:sz w:val="24"/>
          <w:szCs w:val="24"/>
        </w:rPr>
        <w:t>companies</w:t>
      </w:r>
      <w:proofErr w:type="gramEnd"/>
      <w:r w:rsidR="005F2AA2">
        <w:rPr>
          <w:rFonts w:ascii="Arial" w:hAnsi="Arial" w:cs="Arial"/>
          <w:sz w:val="24"/>
          <w:szCs w:val="24"/>
        </w:rPr>
        <w:t xml:space="preserve"> goals and ambitions, securing contracts and dealing with the policies of the company.</w:t>
      </w:r>
    </w:p>
    <w:p w:rsidR="00146A47" w:rsidRDefault="00674D24" w:rsidP="00503D7E">
      <w:pPr>
        <w:rPr>
          <w:rFonts w:ascii="Arial" w:hAnsi="Arial" w:cs="Arial"/>
          <w:sz w:val="24"/>
          <w:szCs w:val="24"/>
        </w:rPr>
      </w:pPr>
      <w:r>
        <w:rPr>
          <w:rFonts w:ascii="Arial" w:hAnsi="Arial" w:cs="Arial"/>
          <w:sz w:val="24"/>
          <w:szCs w:val="24"/>
        </w:rPr>
        <w:t xml:space="preserve">  </w:t>
      </w:r>
      <w:r w:rsidR="00442F1E">
        <w:rPr>
          <w:rFonts w:ascii="Arial" w:hAnsi="Arial" w:cs="Arial"/>
          <w:sz w:val="24"/>
          <w:szCs w:val="24"/>
        </w:rPr>
        <w:t>(v) Mid- L</w:t>
      </w:r>
      <w:r w:rsidR="005F2AA2">
        <w:rPr>
          <w:rFonts w:ascii="Arial" w:hAnsi="Arial" w:cs="Arial"/>
          <w:sz w:val="24"/>
          <w:szCs w:val="24"/>
        </w:rPr>
        <w:t xml:space="preserve">evel management are tasked with executing the objectives laid down by the top level management. </w:t>
      </w:r>
      <w:r w:rsidR="00E00FE2">
        <w:rPr>
          <w:rFonts w:ascii="Arial" w:hAnsi="Arial" w:cs="Arial"/>
          <w:sz w:val="24"/>
          <w:szCs w:val="24"/>
        </w:rPr>
        <w:t>This can be separated into a specific trade or a specific area/stage of the project.</w:t>
      </w:r>
    </w:p>
    <w:p w:rsidR="00E00FE2" w:rsidRDefault="00674D24" w:rsidP="00503D7E">
      <w:pPr>
        <w:rPr>
          <w:rFonts w:ascii="Arial" w:hAnsi="Arial" w:cs="Arial"/>
          <w:sz w:val="24"/>
          <w:szCs w:val="24"/>
        </w:rPr>
      </w:pPr>
      <w:r>
        <w:rPr>
          <w:rFonts w:ascii="Arial" w:hAnsi="Arial" w:cs="Arial"/>
          <w:sz w:val="24"/>
          <w:szCs w:val="24"/>
        </w:rPr>
        <w:t xml:space="preserve">  </w:t>
      </w:r>
      <w:proofErr w:type="gramStart"/>
      <w:r w:rsidR="00442F1E">
        <w:rPr>
          <w:rFonts w:ascii="Arial" w:hAnsi="Arial" w:cs="Arial"/>
          <w:sz w:val="24"/>
          <w:szCs w:val="24"/>
        </w:rPr>
        <w:t>(vi) The</w:t>
      </w:r>
      <w:proofErr w:type="gramEnd"/>
      <w:r w:rsidR="00442F1E">
        <w:rPr>
          <w:rFonts w:ascii="Arial" w:hAnsi="Arial" w:cs="Arial"/>
          <w:sz w:val="24"/>
          <w:szCs w:val="24"/>
        </w:rPr>
        <w:t xml:space="preserve"> First Line manager deals with relaying the instructions/tasks given by Mid- Level management down to the workers on the ground. They report back directly to the Mid-Level management.</w:t>
      </w:r>
    </w:p>
    <w:p w:rsidR="008D25C4" w:rsidRDefault="00674D24" w:rsidP="00503D7E">
      <w:pPr>
        <w:rPr>
          <w:rFonts w:ascii="Arial" w:hAnsi="Arial" w:cs="Arial"/>
          <w:sz w:val="24"/>
          <w:szCs w:val="24"/>
        </w:rPr>
      </w:pPr>
      <w:r>
        <w:rPr>
          <w:rFonts w:ascii="Arial" w:hAnsi="Arial" w:cs="Arial"/>
          <w:sz w:val="24"/>
          <w:szCs w:val="24"/>
        </w:rPr>
        <w:t xml:space="preserve">  </w:t>
      </w:r>
      <w:r w:rsidR="008D25C4">
        <w:rPr>
          <w:rFonts w:ascii="Arial" w:hAnsi="Arial" w:cs="Arial"/>
          <w:sz w:val="24"/>
          <w:szCs w:val="24"/>
        </w:rPr>
        <w:t xml:space="preserve">(vii) </w:t>
      </w:r>
      <w:r w:rsidR="00E652D5">
        <w:rPr>
          <w:rFonts w:ascii="Arial" w:hAnsi="Arial" w:cs="Arial"/>
          <w:sz w:val="24"/>
          <w:szCs w:val="24"/>
        </w:rPr>
        <w:t xml:space="preserve"> A broader classification would be to group the activities into 3 main categories:</w:t>
      </w:r>
    </w:p>
    <w:p w:rsidR="00E652D5" w:rsidRDefault="00E652D5" w:rsidP="00E652D5">
      <w:pPr>
        <w:pStyle w:val="ListParagraph"/>
        <w:numPr>
          <w:ilvl w:val="0"/>
          <w:numId w:val="2"/>
        </w:numPr>
        <w:rPr>
          <w:rFonts w:ascii="Arial" w:hAnsi="Arial" w:cs="Arial"/>
          <w:sz w:val="24"/>
          <w:szCs w:val="24"/>
        </w:rPr>
      </w:pPr>
      <w:r>
        <w:rPr>
          <w:rFonts w:ascii="Arial" w:hAnsi="Arial" w:cs="Arial"/>
          <w:sz w:val="24"/>
          <w:szCs w:val="24"/>
        </w:rPr>
        <w:t>Designing and Planning</w:t>
      </w:r>
    </w:p>
    <w:p w:rsidR="00E652D5" w:rsidRDefault="00E652D5" w:rsidP="00E652D5">
      <w:pPr>
        <w:pStyle w:val="ListParagraph"/>
        <w:numPr>
          <w:ilvl w:val="0"/>
          <w:numId w:val="2"/>
        </w:numPr>
        <w:rPr>
          <w:rFonts w:ascii="Arial" w:hAnsi="Arial" w:cs="Arial"/>
          <w:sz w:val="24"/>
          <w:szCs w:val="24"/>
        </w:rPr>
      </w:pPr>
      <w:r>
        <w:rPr>
          <w:rFonts w:ascii="Arial" w:hAnsi="Arial" w:cs="Arial"/>
          <w:sz w:val="24"/>
          <w:szCs w:val="24"/>
        </w:rPr>
        <w:t>Construction Execution</w:t>
      </w:r>
    </w:p>
    <w:p w:rsidR="00E652D5" w:rsidRDefault="00E652D5" w:rsidP="00E652D5">
      <w:pPr>
        <w:pStyle w:val="ListParagraph"/>
        <w:numPr>
          <w:ilvl w:val="0"/>
          <w:numId w:val="2"/>
        </w:numPr>
        <w:rPr>
          <w:rFonts w:ascii="Arial" w:hAnsi="Arial" w:cs="Arial"/>
          <w:sz w:val="24"/>
          <w:szCs w:val="24"/>
        </w:rPr>
      </w:pPr>
      <w:r>
        <w:rPr>
          <w:rFonts w:ascii="Arial" w:hAnsi="Arial" w:cs="Arial"/>
          <w:sz w:val="24"/>
          <w:szCs w:val="24"/>
        </w:rPr>
        <w:t>Inspection and Supervision</w:t>
      </w:r>
    </w:p>
    <w:p w:rsidR="00C22EF3" w:rsidRDefault="00674D24" w:rsidP="00674D24">
      <w:pPr>
        <w:rPr>
          <w:rFonts w:ascii="Arial" w:hAnsi="Arial" w:cs="Arial"/>
          <w:sz w:val="24"/>
          <w:szCs w:val="24"/>
        </w:rPr>
      </w:pPr>
      <w:r>
        <w:rPr>
          <w:rFonts w:ascii="Arial" w:hAnsi="Arial" w:cs="Arial"/>
          <w:sz w:val="24"/>
          <w:szCs w:val="24"/>
        </w:rPr>
        <w:t>2.</w:t>
      </w:r>
      <w:r w:rsidR="002E2F87">
        <w:rPr>
          <w:rFonts w:ascii="Arial" w:hAnsi="Arial" w:cs="Arial"/>
          <w:sz w:val="24"/>
          <w:szCs w:val="24"/>
        </w:rPr>
        <w:t xml:space="preserve"> Each project is unique due to the fact that, although the design of projects can be used numerous times, the sites on which the projects are built will most certainly differ due to different t</w:t>
      </w:r>
      <w:r w:rsidR="00A96983">
        <w:rPr>
          <w:rFonts w:ascii="Arial" w:hAnsi="Arial" w:cs="Arial"/>
          <w:sz w:val="24"/>
          <w:szCs w:val="24"/>
        </w:rPr>
        <w:t>ypes of ground conditions</w:t>
      </w:r>
      <w:r w:rsidR="002E2F87">
        <w:rPr>
          <w:rFonts w:ascii="Arial" w:hAnsi="Arial" w:cs="Arial"/>
          <w:sz w:val="24"/>
          <w:szCs w:val="24"/>
        </w:rPr>
        <w:t xml:space="preserve"> and surroundings, thus making the process of execution specific to each project. This, in turn, re</w:t>
      </w:r>
      <w:r w:rsidR="00A96983">
        <w:rPr>
          <w:rFonts w:ascii="Arial" w:hAnsi="Arial" w:cs="Arial"/>
          <w:sz w:val="24"/>
          <w:szCs w:val="24"/>
        </w:rPr>
        <w:t xml:space="preserve">sults in each project having a "one off" characteristic. This characteristic means that although the building/structure may look the same to the naked eye, the process to </w:t>
      </w:r>
      <w:r w:rsidR="00A96983">
        <w:rPr>
          <w:rFonts w:ascii="Arial" w:hAnsi="Arial" w:cs="Arial"/>
          <w:sz w:val="24"/>
          <w:szCs w:val="24"/>
        </w:rPr>
        <w:lastRenderedPageBreak/>
        <w:t xml:space="preserve">get it this way is totally different. For </w:t>
      </w:r>
      <w:proofErr w:type="gramStart"/>
      <w:r w:rsidR="00A96983">
        <w:rPr>
          <w:rFonts w:ascii="Arial" w:hAnsi="Arial" w:cs="Arial"/>
          <w:sz w:val="24"/>
          <w:szCs w:val="24"/>
        </w:rPr>
        <w:t>example :</w:t>
      </w:r>
      <w:proofErr w:type="gramEnd"/>
      <w:r w:rsidR="00A96983">
        <w:rPr>
          <w:rFonts w:ascii="Arial" w:hAnsi="Arial" w:cs="Arial"/>
          <w:sz w:val="24"/>
          <w:szCs w:val="24"/>
        </w:rPr>
        <w:t xml:space="preserve"> Two identical looking buildings are to be built at opposite ends of a town. One needs to be built on a standard strip foundation as the ground there is made up mo</w:t>
      </w:r>
      <w:r w:rsidR="00F74684">
        <w:rPr>
          <w:rFonts w:ascii="Arial" w:hAnsi="Arial" w:cs="Arial"/>
          <w:sz w:val="24"/>
          <w:szCs w:val="24"/>
        </w:rPr>
        <w:t xml:space="preserve">stly of hard clay bands. The other building needs to be built on a piled, slab foundation as the ground is very soft for a depth of 7 </w:t>
      </w:r>
      <w:proofErr w:type="spellStart"/>
      <w:r w:rsidR="00F74684">
        <w:rPr>
          <w:rFonts w:ascii="Arial" w:hAnsi="Arial" w:cs="Arial"/>
          <w:sz w:val="24"/>
          <w:szCs w:val="24"/>
        </w:rPr>
        <w:t>metres</w:t>
      </w:r>
      <w:proofErr w:type="spellEnd"/>
      <w:r w:rsidR="00F74684">
        <w:rPr>
          <w:rFonts w:ascii="Arial" w:hAnsi="Arial" w:cs="Arial"/>
          <w:sz w:val="24"/>
          <w:szCs w:val="24"/>
        </w:rPr>
        <w:t>. One is in a relatively quiet area whereas the other is next to a busy motorway so soundproofing glass is needed to reduce noise. These are just two of the many examples that can be used to describe the "one off" characteristic</w:t>
      </w:r>
      <w:r w:rsidR="00F2119A">
        <w:rPr>
          <w:rFonts w:ascii="Arial" w:hAnsi="Arial" w:cs="Arial"/>
          <w:sz w:val="24"/>
          <w:szCs w:val="24"/>
        </w:rPr>
        <w:t xml:space="preserve"> in the sense that to get them looking the same, two very different processes were used due to ground conditions, climate and environment conditions so they become "unique".</w:t>
      </w:r>
    </w:p>
    <w:p w:rsidR="00667DAF" w:rsidRDefault="00C22EF3" w:rsidP="00667DAF">
      <w:pPr>
        <w:rPr>
          <w:rFonts w:ascii="Arial" w:hAnsi="Arial" w:cs="Arial"/>
          <w:sz w:val="24"/>
          <w:szCs w:val="24"/>
        </w:rPr>
      </w:pPr>
      <w:r>
        <w:rPr>
          <w:rFonts w:ascii="Arial" w:hAnsi="Arial" w:cs="Arial"/>
          <w:sz w:val="24"/>
          <w:szCs w:val="24"/>
        </w:rPr>
        <w:t>3.</w:t>
      </w:r>
      <w:r w:rsidR="00A96983">
        <w:rPr>
          <w:rFonts w:ascii="Arial" w:hAnsi="Arial" w:cs="Arial"/>
          <w:sz w:val="24"/>
          <w:szCs w:val="24"/>
        </w:rPr>
        <w:t xml:space="preserve"> </w:t>
      </w:r>
      <w:r w:rsidR="008D3F09">
        <w:rPr>
          <w:rFonts w:ascii="Arial" w:hAnsi="Arial" w:cs="Arial"/>
          <w:sz w:val="24"/>
          <w:szCs w:val="24"/>
        </w:rPr>
        <w:t>The specific characteris</w:t>
      </w:r>
      <w:r w:rsidR="00667DAF">
        <w:rPr>
          <w:rFonts w:ascii="Arial" w:hAnsi="Arial" w:cs="Arial"/>
          <w:sz w:val="24"/>
          <w:szCs w:val="24"/>
        </w:rPr>
        <w:t>tics are as follows;</w:t>
      </w:r>
    </w:p>
    <w:p w:rsidR="00922C1C" w:rsidRDefault="00667DAF" w:rsidP="00667DAF">
      <w:pPr>
        <w:pStyle w:val="ListParagraph"/>
        <w:numPr>
          <w:ilvl w:val="0"/>
          <w:numId w:val="4"/>
        </w:numPr>
        <w:rPr>
          <w:rFonts w:ascii="Arial" w:hAnsi="Arial" w:cs="Arial"/>
          <w:sz w:val="24"/>
          <w:szCs w:val="24"/>
        </w:rPr>
      </w:pPr>
      <w:r w:rsidRPr="004A576B">
        <w:rPr>
          <w:rFonts w:ascii="Arial" w:hAnsi="Arial" w:cs="Arial"/>
          <w:sz w:val="24"/>
          <w:szCs w:val="24"/>
          <w:u w:val="single"/>
        </w:rPr>
        <w:t xml:space="preserve">The uniqueness of each </w:t>
      </w:r>
      <w:proofErr w:type="gramStart"/>
      <w:r w:rsidRPr="004A576B">
        <w:rPr>
          <w:rFonts w:ascii="Arial" w:hAnsi="Arial" w:cs="Arial"/>
          <w:sz w:val="24"/>
          <w:szCs w:val="24"/>
          <w:u w:val="single"/>
        </w:rPr>
        <w:t>project</w:t>
      </w:r>
      <w:r w:rsidR="00EF5F2F">
        <w:rPr>
          <w:rFonts w:ascii="Arial" w:hAnsi="Arial" w:cs="Arial"/>
          <w:sz w:val="24"/>
          <w:szCs w:val="24"/>
        </w:rPr>
        <w:t xml:space="preserve"> :</w:t>
      </w:r>
      <w:proofErr w:type="gramEnd"/>
      <w:r w:rsidR="00EF5F2F">
        <w:rPr>
          <w:rFonts w:ascii="Arial" w:hAnsi="Arial" w:cs="Arial"/>
          <w:sz w:val="24"/>
          <w:szCs w:val="24"/>
        </w:rPr>
        <w:t xml:space="preserve"> As mentioned above the only similarity there can be is how it looks, the process of getting to that is different for each project.</w:t>
      </w:r>
    </w:p>
    <w:p w:rsidR="00667DAF" w:rsidRDefault="00667DAF" w:rsidP="00667DAF">
      <w:pPr>
        <w:pStyle w:val="ListParagraph"/>
        <w:numPr>
          <w:ilvl w:val="0"/>
          <w:numId w:val="4"/>
        </w:numPr>
        <w:rPr>
          <w:rFonts w:ascii="Arial" w:hAnsi="Arial" w:cs="Arial"/>
          <w:sz w:val="24"/>
          <w:szCs w:val="24"/>
        </w:rPr>
      </w:pPr>
      <w:r w:rsidRPr="004A576B">
        <w:rPr>
          <w:rFonts w:ascii="Arial" w:hAnsi="Arial" w:cs="Arial"/>
          <w:sz w:val="24"/>
          <w:szCs w:val="24"/>
          <w:u w:val="single"/>
        </w:rPr>
        <w:t xml:space="preserve">The mobility of the </w:t>
      </w:r>
      <w:proofErr w:type="gramStart"/>
      <w:r w:rsidRPr="004A576B">
        <w:rPr>
          <w:rFonts w:ascii="Arial" w:hAnsi="Arial" w:cs="Arial"/>
          <w:sz w:val="24"/>
          <w:szCs w:val="24"/>
          <w:u w:val="single"/>
        </w:rPr>
        <w:t>facilities</w:t>
      </w:r>
      <w:r w:rsidR="00EF5F2F">
        <w:rPr>
          <w:rFonts w:ascii="Arial" w:hAnsi="Arial" w:cs="Arial"/>
          <w:sz w:val="24"/>
          <w:szCs w:val="24"/>
        </w:rPr>
        <w:t xml:space="preserve"> :</w:t>
      </w:r>
      <w:proofErr w:type="gramEnd"/>
      <w:r w:rsidR="00EF5F2F">
        <w:rPr>
          <w:rFonts w:ascii="Arial" w:hAnsi="Arial" w:cs="Arial"/>
          <w:sz w:val="24"/>
          <w:szCs w:val="24"/>
        </w:rPr>
        <w:t xml:space="preserve"> In all other industries the end product is achieved by moving the raw materials through stationary facilities. In construction the end product is always stationary, the materials and facilities are moved at each stage to achieve the end product.</w:t>
      </w:r>
    </w:p>
    <w:p w:rsidR="00667DAF" w:rsidRDefault="00667DAF" w:rsidP="00667DAF">
      <w:pPr>
        <w:pStyle w:val="ListParagraph"/>
        <w:numPr>
          <w:ilvl w:val="0"/>
          <w:numId w:val="4"/>
        </w:numPr>
        <w:rPr>
          <w:rFonts w:ascii="Arial" w:hAnsi="Arial" w:cs="Arial"/>
          <w:sz w:val="24"/>
          <w:szCs w:val="24"/>
        </w:rPr>
      </w:pPr>
      <w:r w:rsidRPr="004A576B">
        <w:rPr>
          <w:rFonts w:ascii="Arial" w:hAnsi="Arial" w:cs="Arial"/>
          <w:sz w:val="24"/>
          <w:szCs w:val="24"/>
          <w:u w:val="single"/>
        </w:rPr>
        <w:t xml:space="preserve">Multiplicity of </w:t>
      </w:r>
      <w:proofErr w:type="gramStart"/>
      <w:r w:rsidRPr="004A576B">
        <w:rPr>
          <w:rFonts w:ascii="Arial" w:hAnsi="Arial" w:cs="Arial"/>
          <w:sz w:val="24"/>
          <w:szCs w:val="24"/>
          <w:u w:val="single"/>
        </w:rPr>
        <w:t>agencies</w:t>
      </w:r>
      <w:r w:rsidR="00EF5F2F">
        <w:rPr>
          <w:rFonts w:ascii="Arial" w:hAnsi="Arial" w:cs="Arial"/>
          <w:sz w:val="24"/>
          <w:szCs w:val="24"/>
        </w:rPr>
        <w:t xml:space="preserve"> :</w:t>
      </w:r>
      <w:proofErr w:type="gramEnd"/>
      <w:r w:rsidR="00EF5F2F">
        <w:rPr>
          <w:rFonts w:ascii="Arial" w:hAnsi="Arial" w:cs="Arial"/>
          <w:sz w:val="24"/>
          <w:szCs w:val="24"/>
        </w:rPr>
        <w:t xml:space="preserve"> In other industries the regulatory agencies are informed/put in place before </w:t>
      </w:r>
      <w:r w:rsidR="00A9235E">
        <w:rPr>
          <w:rFonts w:ascii="Arial" w:hAnsi="Arial" w:cs="Arial"/>
          <w:sz w:val="24"/>
          <w:szCs w:val="24"/>
        </w:rPr>
        <w:t>work commences. In construction, apart from using many more agencies, these are sometimes utilized after the project has commenced and at typical site there can be up to 22 different agencies involved in 1 project.</w:t>
      </w:r>
    </w:p>
    <w:p w:rsidR="00667DAF" w:rsidRDefault="00667DAF" w:rsidP="00667DAF">
      <w:pPr>
        <w:pStyle w:val="ListParagraph"/>
        <w:numPr>
          <w:ilvl w:val="0"/>
          <w:numId w:val="4"/>
        </w:numPr>
        <w:rPr>
          <w:rFonts w:ascii="Arial" w:hAnsi="Arial" w:cs="Arial"/>
          <w:sz w:val="24"/>
          <w:szCs w:val="24"/>
        </w:rPr>
      </w:pPr>
      <w:proofErr w:type="spellStart"/>
      <w:r w:rsidRPr="004A576B">
        <w:rPr>
          <w:rFonts w:ascii="Arial" w:hAnsi="Arial" w:cs="Arial"/>
          <w:sz w:val="24"/>
          <w:szCs w:val="24"/>
          <w:u w:val="single"/>
        </w:rPr>
        <w:t>O</w:t>
      </w:r>
      <w:r w:rsidR="00A9235E" w:rsidRPr="004A576B">
        <w:rPr>
          <w:rFonts w:ascii="Arial" w:hAnsi="Arial" w:cs="Arial"/>
          <w:sz w:val="24"/>
          <w:szCs w:val="24"/>
          <w:u w:val="single"/>
        </w:rPr>
        <w:t>rganis</w:t>
      </w:r>
      <w:r w:rsidRPr="004A576B">
        <w:rPr>
          <w:rFonts w:ascii="Arial" w:hAnsi="Arial" w:cs="Arial"/>
          <w:sz w:val="24"/>
          <w:szCs w:val="24"/>
          <w:u w:val="single"/>
        </w:rPr>
        <w:t>ational</w:t>
      </w:r>
      <w:proofErr w:type="spellEnd"/>
      <w:r w:rsidRPr="004A576B">
        <w:rPr>
          <w:rFonts w:ascii="Arial" w:hAnsi="Arial" w:cs="Arial"/>
          <w:sz w:val="24"/>
          <w:szCs w:val="24"/>
          <w:u w:val="single"/>
        </w:rPr>
        <w:t xml:space="preserve"> </w:t>
      </w:r>
      <w:proofErr w:type="gramStart"/>
      <w:r w:rsidRPr="004A576B">
        <w:rPr>
          <w:rFonts w:ascii="Arial" w:hAnsi="Arial" w:cs="Arial"/>
          <w:sz w:val="24"/>
          <w:szCs w:val="24"/>
          <w:u w:val="single"/>
        </w:rPr>
        <w:t>structure</w:t>
      </w:r>
      <w:r w:rsidR="00A9235E">
        <w:rPr>
          <w:rFonts w:ascii="Arial" w:hAnsi="Arial" w:cs="Arial"/>
          <w:sz w:val="24"/>
          <w:szCs w:val="24"/>
        </w:rPr>
        <w:t xml:space="preserve"> :</w:t>
      </w:r>
      <w:proofErr w:type="gramEnd"/>
      <w:r w:rsidR="00A9235E">
        <w:rPr>
          <w:rFonts w:ascii="Arial" w:hAnsi="Arial" w:cs="Arial"/>
          <w:sz w:val="24"/>
          <w:szCs w:val="24"/>
        </w:rPr>
        <w:t xml:space="preserve"> While other industries do all the work by themselves, Construction is predominately a </w:t>
      </w:r>
      <w:r w:rsidR="004A576B">
        <w:rPr>
          <w:rFonts w:ascii="Arial" w:hAnsi="Arial" w:cs="Arial"/>
          <w:sz w:val="24"/>
          <w:szCs w:val="24"/>
        </w:rPr>
        <w:t>contracting business. Prime contractors secure the work and sub each stage/job type out to other contractors. These sub</w:t>
      </w:r>
      <w:r w:rsidR="001343CB">
        <w:rPr>
          <w:rFonts w:ascii="Arial" w:hAnsi="Arial" w:cs="Arial"/>
          <w:sz w:val="24"/>
          <w:szCs w:val="24"/>
        </w:rPr>
        <w:t>-</w:t>
      </w:r>
      <w:r w:rsidR="004A576B">
        <w:rPr>
          <w:rFonts w:ascii="Arial" w:hAnsi="Arial" w:cs="Arial"/>
          <w:sz w:val="24"/>
          <w:szCs w:val="24"/>
        </w:rPr>
        <w:t xml:space="preserve"> contractors then use their own workers to carry out the tasks or sub out to others and so on.</w:t>
      </w:r>
    </w:p>
    <w:p w:rsidR="00667DAF" w:rsidRPr="004A576B" w:rsidRDefault="00667DAF" w:rsidP="00667DAF">
      <w:pPr>
        <w:pStyle w:val="ListParagraph"/>
        <w:numPr>
          <w:ilvl w:val="0"/>
          <w:numId w:val="4"/>
        </w:numPr>
        <w:rPr>
          <w:rFonts w:ascii="Arial" w:hAnsi="Arial" w:cs="Arial"/>
          <w:sz w:val="24"/>
          <w:szCs w:val="24"/>
          <w:u w:val="single"/>
        </w:rPr>
      </w:pPr>
      <w:r w:rsidRPr="004A576B">
        <w:rPr>
          <w:rFonts w:ascii="Arial" w:hAnsi="Arial" w:cs="Arial"/>
          <w:sz w:val="24"/>
          <w:szCs w:val="24"/>
          <w:u w:val="single"/>
        </w:rPr>
        <w:t xml:space="preserve">The financial </w:t>
      </w:r>
      <w:proofErr w:type="gramStart"/>
      <w:r w:rsidRPr="004A576B">
        <w:rPr>
          <w:rFonts w:ascii="Arial" w:hAnsi="Arial" w:cs="Arial"/>
          <w:sz w:val="24"/>
          <w:szCs w:val="24"/>
          <w:u w:val="single"/>
        </w:rPr>
        <w:t>structure</w:t>
      </w:r>
      <w:r w:rsidR="002479B8">
        <w:rPr>
          <w:rFonts w:ascii="Arial" w:hAnsi="Arial" w:cs="Arial"/>
          <w:sz w:val="24"/>
          <w:szCs w:val="24"/>
          <w:u w:val="single"/>
        </w:rPr>
        <w:t xml:space="preserve"> </w:t>
      </w:r>
      <w:r w:rsidR="002479B8">
        <w:rPr>
          <w:rFonts w:ascii="Arial" w:hAnsi="Arial" w:cs="Arial"/>
          <w:sz w:val="24"/>
          <w:szCs w:val="24"/>
        </w:rPr>
        <w:t>:</w:t>
      </w:r>
      <w:proofErr w:type="gramEnd"/>
      <w:r w:rsidR="002479B8">
        <w:rPr>
          <w:rFonts w:ascii="Arial" w:hAnsi="Arial" w:cs="Arial"/>
          <w:sz w:val="24"/>
          <w:szCs w:val="24"/>
        </w:rPr>
        <w:t xml:space="preserve"> Most construction projects are mobilized through bank loans and credit advances and payments are made in stages as each specified phase is completed. These can be delayed if the work is not up to specified standard</w:t>
      </w:r>
      <w:r w:rsidR="00D83160">
        <w:rPr>
          <w:rFonts w:ascii="Arial" w:hAnsi="Arial" w:cs="Arial"/>
          <w:sz w:val="24"/>
          <w:szCs w:val="24"/>
        </w:rPr>
        <w:t xml:space="preserve"> and can sometimes put strains on the project. Money is also required at s</w:t>
      </w:r>
      <w:bookmarkStart w:id="0" w:name="_GoBack"/>
      <w:bookmarkEnd w:id="0"/>
      <w:r w:rsidR="00D83160">
        <w:rPr>
          <w:rFonts w:ascii="Arial" w:hAnsi="Arial" w:cs="Arial"/>
          <w:sz w:val="24"/>
          <w:szCs w:val="24"/>
        </w:rPr>
        <w:t xml:space="preserve">horter intervals on site to </w:t>
      </w:r>
      <w:r w:rsidR="00D83160">
        <w:rPr>
          <w:rFonts w:ascii="Arial" w:hAnsi="Arial" w:cs="Arial"/>
          <w:sz w:val="24"/>
          <w:szCs w:val="24"/>
        </w:rPr>
        <w:lastRenderedPageBreak/>
        <w:t>cope with requirements on-</w:t>
      </w:r>
      <w:proofErr w:type="gramStart"/>
      <w:r w:rsidR="00D83160">
        <w:rPr>
          <w:rFonts w:ascii="Arial" w:hAnsi="Arial" w:cs="Arial"/>
          <w:sz w:val="24"/>
          <w:szCs w:val="24"/>
        </w:rPr>
        <w:t>site,</w:t>
      </w:r>
      <w:proofErr w:type="gramEnd"/>
      <w:r w:rsidR="00D83160">
        <w:rPr>
          <w:rFonts w:ascii="Arial" w:hAnsi="Arial" w:cs="Arial"/>
          <w:sz w:val="24"/>
          <w:szCs w:val="24"/>
        </w:rPr>
        <w:t xml:space="preserve"> this is obtained through earnest money.</w:t>
      </w:r>
      <w:r w:rsidR="002479B8">
        <w:rPr>
          <w:rFonts w:ascii="Arial" w:hAnsi="Arial" w:cs="Arial"/>
          <w:sz w:val="24"/>
          <w:szCs w:val="24"/>
        </w:rPr>
        <w:t xml:space="preserve"> </w:t>
      </w:r>
    </w:p>
    <w:p w:rsidR="00667DAF" w:rsidRPr="004A576B" w:rsidRDefault="00667DAF" w:rsidP="00667DAF">
      <w:pPr>
        <w:pStyle w:val="ListParagraph"/>
        <w:numPr>
          <w:ilvl w:val="0"/>
          <w:numId w:val="4"/>
        </w:numPr>
        <w:rPr>
          <w:rFonts w:ascii="Arial" w:hAnsi="Arial" w:cs="Arial"/>
          <w:sz w:val="24"/>
          <w:szCs w:val="24"/>
          <w:u w:val="single"/>
        </w:rPr>
      </w:pPr>
      <w:r w:rsidRPr="004A576B">
        <w:rPr>
          <w:rFonts w:ascii="Arial" w:hAnsi="Arial" w:cs="Arial"/>
          <w:sz w:val="24"/>
          <w:szCs w:val="24"/>
          <w:u w:val="single"/>
        </w:rPr>
        <w:t xml:space="preserve">Management </w:t>
      </w:r>
      <w:proofErr w:type="gramStart"/>
      <w:r w:rsidRPr="004A576B">
        <w:rPr>
          <w:rFonts w:ascii="Arial" w:hAnsi="Arial" w:cs="Arial"/>
          <w:sz w:val="24"/>
          <w:szCs w:val="24"/>
          <w:u w:val="single"/>
        </w:rPr>
        <w:t>structure</w:t>
      </w:r>
      <w:r w:rsidR="00D83160">
        <w:rPr>
          <w:rFonts w:ascii="Arial" w:hAnsi="Arial" w:cs="Arial"/>
          <w:sz w:val="24"/>
          <w:szCs w:val="24"/>
          <w:u w:val="single"/>
        </w:rPr>
        <w:t xml:space="preserve"> </w:t>
      </w:r>
      <w:r w:rsidR="00D83160">
        <w:rPr>
          <w:rFonts w:ascii="Arial" w:hAnsi="Arial" w:cs="Arial"/>
          <w:sz w:val="24"/>
          <w:szCs w:val="24"/>
        </w:rPr>
        <w:t>:</w:t>
      </w:r>
      <w:proofErr w:type="gramEnd"/>
      <w:r w:rsidR="00D83160">
        <w:rPr>
          <w:rFonts w:ascii="Arial" w:hAnsi="Arial" w:cs="Arial"/>
          <w:sz w:val="24"/>
          <w:szCs w:val="24"/>
        </w:rPr>
        <w:t xml:space="preserve"> In other industries</w:t>
      </w:r>
      <w:r w:rsidR="00080F50">
        <w:rPr>
          <w:rFonts w:ascii="Arial" w:hAnsi="Arial" w:cs="Arial"/>
          <w:sz w:val="24"/>
          <w:szCs w:val="24"/>
        </w:rPr>
        <w:t xml:space="preserve">, management can apply rules and oversee the job easier as it is always in the one place. In construction, each job moves to another site so there needs to be a lot more supervision applied, sometimes there may be 2 or 3 </w:t>
      </w:r>
      <w:r w:rsidR="005A0EEC">
        <w:rPr>
          <w:rFonts w:ascii="Arial" w:hAnsi="Arial" w:cs="Arial"/>
          <w:sz w:val="24"/>
          <w:szCs w:val="24"/>
        </w:rPr>
        <w:t>projects going on simulta</w:t>
      </w:r>
      <w:r w:rsidR="00080F50">
        <w:rPr>
          <w:rFonts w:ascii="Arial" w:hAnsi="Arial" w:cs="Arial"/>
          <w:sz w:val="24"/>
          <w:szCs w:val="24"/>
        </w:rPr>
        <w:t>neously so there needs to be a widespread delegation with the ability and authority to make "here and now" decisions.</w:t>
      </w:r>
    </w:p>
    <w:p w:rsidR="00E652D5" w:rsidRPr="00146A47" w:rsidRDefault="00E652D5" w:rsidP="00503D7E">
      <w:pPr>
        <w:rPr>
          <w:rFonts w:ascii="Arial" w:hAnsi="Arial" w:cs="Arial"/>
          <w:sz w:val="24"/>
          <w:szCs w:val="24"/>
        </w:rPr>
      </w:pPr>
    </w:p>
    <w:sectPr w:rsidR="00E652D5" w:rsidRPr="00146A47" w:rsidSect="00054334">
      <w:pgSz w:w="11906" w:h="16838"/>
      <w:pgMar w:top="2160" w:right="2160" w:bottom="2160" w:left="216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A66" w:rsidRDefault="00506A66" w:rsidP="00CB4D0A">
      <w:pPr>
        <w:spacing w:after="0" w:line="240" w:lineRule="auto"/>
      </w:pPr>
      <w:r>
        <w:separator/>
      </w:r>
    </w:p>
  </w:endnote>
  <w:endnote w:type="continuationSeparator" w:id="0">
    <w:p w:rsidR="00506A66" w:rsidRDefault="00506A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A66" w:rsidRDefault="00506A66" w:rsidP="00CB4D0A">
      <w:pPr>
        <w:spacing w:after="0" w:line="240" w:lineRule="auto"/>
      </w:pPr>
      <w:r>
        <w:separator/>
      </w:r>
    </w:p>
  </w:footnote>
  <w:footnote w:type="continuationSeparator" w:id="0">
    <w:p w:rsidR="00506A66" w:rsidRDefault="00506A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B3767"/>
    <w:multiLevelType w:val="hybridMultilevel"/>
    <w:tmpl w:val="A6E0899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
    <w:nsid w:val="45F177CB"/>
    <w:multiLevelType w:val="hybridMultilevel"/>
    <w:tmpl w:val="D1089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AF4EE7"/>
    <w:multiLevelType w:val="hybridMultilevel"/>
    <w:tmpl w:val="CE70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90CB9"/>
    <w:rsid w:val="000158F9"/>
    <w:rsid w:val="00035CDD"/>
    <w:rsid w:val="00040083"/>
    <w:rsid w:val="00047F13"/>
    <w:rsid w:val="00054334"/>
    <w:rsid w:val="00055992"/>
    <w:rsid w:val="00080F50"/>
    <w:rsid w:val="000820E8"/>
    <w:rsid w:val="001175EE"/>
    <w:rsid w:val="001343CB"/>
    <w:rsid w:val="00146A47"/>
    <w:rsid w:val="00157CF6"/>
    <w:rsid w:val="00182416"/>
    <w:rsid w:val="00186DA8"/>
    <w:rsid w:val="00187EB4"/>
    <w:rsid w:val="001F0481"/>
    <w:rsid w:val="0020451E"/>
    <w:rsid w:val="00206B9D"/>
    <w:rsid w:val="00234C93"/>
    <w:rsid w:val="002479B8"/>
    <w:rsid w:val="002B0BD7"/>
    <w:rsid w:val="002B573D"/>
    <w:rsid w:val="002C5CB2"/>
    <w:rsid w:val="002E2F87"/>
    <w:rsid w:val="00330539"/>
    <w:rsid w:val="00346F21"/>
    <w:rsid w:val="00371885"/>
    <w:rsid w:val="00405895"/>
    <w:rsid w:val="004058DF"/>
    <w:rsid w:val="00442F1E"/>
    <w:rsid w:val="00486F1A"/>
    <w:rsid w:val="00490CB9"/>
    <w:rsid w:val="004A2CE2"/>
    <w:rsid w:val="004A576B"/>
    <w:rsid w:val="004E3CDA"/>
    <w:rsid w:val="004F4B4D"/>
    <w:rsid w:val="0050216D"/>
    <w:rsid w:val="00503D7E"/>
    <w:rsid w:val="00506A66"/>
    <w:rsid w:val="0050778F"/>
    <w:rsid w:val="00535F31"/>
    <w:rsid w:val="00570A53"/>
    <w:rsid w:val="0059018C"/>
    <w:rsid w:val="00591365"/>
    <w:rsid w:val="005A0EEC"/>
    <w:rsid w:val="005B31E4"/>
    <w:rsid w:val="005F2AA2"/>
    <w:rsid w:val="006034F6"/>
    <w:rsid w:val="00607874"/>
    <w:rsid w:val="00607E77"/>
    <w:rsid w:val="00617BB3"/>
    <w:rsid w:val="00645CDD"/>
    <w:rsid w:val="00667DAF"/>
    <w:rsid w:val="00674D24"/>
    <w:rsid w:val="006823A7"/>
    <w:rsid w:val="0070347F"/>
    <w:rsid w:val="0070678E"/>
    <w:rsid w:val="007F1121"/>
    <w:rsid w:val="00831C11"/>
    <w:rsid w:val="008556F9"/>
    <w:rsid w:val="008A60B4"/>
    <w:rsid w:val="008B0C99"/>
    <w:rsid w:val="008B3C31"/>
    <w:rsid w:val="008D25C4"/>
    <w:rsid w:val="008D3F09"/>
    <w:rsid w:val="008F4FBC"/>
    <w:rsid w:val="00911295"/>
    <w:rsid w:val="00922C1C"/>
    <w:rsid w:val="0093391C"/>
    <w:rsid w:val="00935BF7"/>
    <w:rsid w:val="0095442C"/>
    <w:rsid w:val="00983942"/>
    <w:rsid w:val="009C37E0"/>
    <w:rsid w:val="00A14B66"/>
    <w:rsid w:val="00A65CF7"/>
    <w:rsid w:val="00A851DA"/>
    <w:rsid w:val="00A9235E"/>
    <w:rsid w:val="00A96983"/>
    <w:rsid w:val="00AC7D5B"/>
    <w:rsid w:val="00AE1481"/>
    <w:rsid w:val="00B0415E"/>
    <w:rsid w:val="00B04678"/>
    <w:rsid w:val="00C01F8D"/>
    <w:rsid w:val="00C03577"/>
    <w:rsid w:val="00C22EF3"/>
    <w:rsid w:val="00C2408D"/>
    <w:rsid w:val="00C65FEA"/>
    <w:rsid w:val="00CA0AC2"/>
    <w:rsid w:val="00CB4D0A"/>
    <w:rsid w:val="00CC575A"/>
    <w:rsid w:val="00D039AC"/>
    <w:rsid w:val="00D427DE"/>
    <w:rsid w:val="00D513CA"/>
    <w:rsid w:val="00D5587D"/>
    <w:rsid w:val="00D707CC"/>
    <w:rsid w:val="00D821FE"/>
    <w:rsid w:val="00D83160"/>
    <w:rsid w:val="00DB0793"/>
    <w:rsid w:val="00E00821"/>
    <w:rsid w:val="00E00FE2"/>
    <w:rsid w:val="00E04DB4"/>
    <w:rsid w:val="00E30679"/>
    <w:rsid w:val="00E4597D"/>
    <w:rsid w:val="00E54832"/>
    <w:rsid w:val="00E56A90"/>
    <w:rsid w:val="00E641CC"/>
    <w:rsid w:val="00E652D5"/>
    <w:rsid w:val="00E736AA"/>
    <w:rsid w:val="00E74740"/>
    <w:rsid w:val="00EA30AB"/>
    <w:rsid w:val="00EB3925"/>
    <w:rsid w:val="00EF5F2F"/>
    <w:rsid w:val="00F2119A"/>
    <w:rsid w:val="00F70D00"/>
    <w:rsid w:val="00F74684"/>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24A4A-2216-40BC-A824-28EA2D5ED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TolTest, Inc.</Company>
  <LinksUpToDate>false</LinksUpToDate>
  <CharactersWithSpaces>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gavin</cp:lastModifiedBy>
  <cp:revision>20</cp:revision>
  <dcterms:created xsi:type="dcterms:W3CDTF">2014-04-21T13:13:00Z</dcterms:created>
  <dcterms:modified xsi:type="dcterms:W3CDTF">2014-08-23T00:53:00Z</dcterms:modified>
</cp:coreProperties>
</file>